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1" w:line="393" w:lineRule="auto"/>
        <w:ind w:left="238" w:right="3246" w:firstLine="2743"/>
        <w:jc w:val="left"/>
        <w:rPr>
          <w:rFonts w:ascii="幼圆" w:eastAsia="幼圆" w:hint="eastAsia"/>
          <w:b/>
          <w:sz w:val="42"/>
        </w:rPr>
      </w:pPr>
      <w:r>
        <w:rPr>
          <w:rFonts w:ascii="宋体" w:eastAsia="宋体" w:hint="eastAsia"/>
          <w:b/>
          <w:w w:val="95"/>
          <w:sz w:val="45"/>
        </w:rPr>
        <w:t>地下涵洞沉降缝防水堵漏施工方案</w:t>
      </w:r>
      <w:r>
        <w:rPr>
          <w:rFonts w:ascii="宋体" w:eastAsia="宋体" w:hint="eastAsia"/>
          <w:b/>
          <w:spacing w:val="-16"/>
          <w:position w:val="2"/>
          <w:sz w:val="45"/>
        </w:rPr>
        <w:t xml:space="preserve">一、 </w:t>
      </w:r>
      <w:r>
        <w:rPr>
          <w:rFonts w:ascii="幼圆" w:eastAsia="幼圆" w:hint="eastAsia"/>
          <w:b/>
          <w:sz w:val="42"/>
        </w:rPr>
        <w:t>施工操作工艺</w:t>
      </w:r>
    </w:p>
    <w:p>
      <w:pPr>
        <w:pStyle w:val="BodyText"/>
        <w:spacing w:line="587" w:lineRule="exact"/>
        <w:ind w:left="774"/>
      </w:pPr>
      <w:r>
        <w:rPr>
          <w:spacing w:val="1"/>
          <w:w w:val="100"/>
        </w:rPr>
        <w:t>1</w:t>
      </w:r>
      <w:r>
        <w:rPr>
          <w:w w:val="100"/>
        </w:rPr>
        <w:t>、地下涵洞沉降缝处渗漏水堵漏</w:t>
      </w:r>
      <w:r>
        <w:rPr>
          <w:spacing w:val="-228"/>
          <w:w w:val="100"/>
        </w:rPr>
        <w:t>，</w:t>
      </w:r>
      <w:r>
        <w:rPr>
          <w:w w:val="100"/>
        </w:rPr>
        <w:t>〔背水反压堵漏法</w:t>
      </w:r>
      <w:r>
        <w:rPr>
          <w:spacing w:val="-221"/>
          <w:w w:val="100"/>
        </w:rPr>
        <w:t>〕</w:t>
      </w:r>
      <w:r>
        <w:rPr>
          <w:w w:val="100"/>
        </w:rPr>
        <w:t>：堵漏水</w:t>
      </w:r>
    </w:p>
    <w:p>
      <w:pPr>
        <w:pStyle w:val="BodyText"/>
        <w:spacing w:before="161" w:line="290" w:lineRule="auto"/>
        <w:ind w:left="774" w:right="832"/>
      </w:pPr>
      <w:r>
        <w:t>缝口嵌缝法和添压麻丝注浆法二种方法配套施工，探查漏水局部，按甲方要求指定工程量.</w:t>
      </w:r>
    </w:p>
    <w:p>
      <w:pPr>
        <w:pStyle w:val="BodyText"/>
        <w:spacing w:line="773" w:lineRule="exact"/>
        <w:ind w:left="867"/>
      </w:pPr>
      <w:r>
        <w:t>2、检查地下涵洞沉降缝一周渗水部位。</w:t>
      </w:r>
    </w:p>
    <w:p>
      <w:pPr>
        <w:pStyle w:val="BodyText"/>
        <w:spacing w:before="163" w:line="290" w:lineRule="auto"/>
        <w:ind w:left="777" w:right="406"/>
        <w:jc w:val="both"/>
      </w:pPr>
      <w:r>
        <w:t>3、地下涵洞沉降缝铣完后，将铣缝口内填料用水冲洗干净,填好</w:t>
      </w:r>
      <w:r>
        <w:rPr>
          <w:spacing w:val="-14"/>
        </w:rPr>
        <w:t>防水堵料，在洗漏水缝口处，预埋好竹节要布置在渗漏水原处,</w:t>
      </w:r>
      <w:r>
        <w:rPr>
          <w:spacing w:val="-122"/>
        </w:rPr>
        <w:t xml:space="preserve"> </w:t>
      </w:r>
      <w:r>
        <w:t>裂缝如纵横穿插时，在穿插口设埋注浆竹节，距离依据地下涵洞沉降缝渗漏水的大小构造外形而定，如地下涵洞沉降缝口间隙过大必要时用麻丝填压,同时做到错位布嘴。</w:t>
      </w:r>
    </w:p>
    <w:p>
      <w:pPr>
        <w:pStyle w:val="BodyText"/>
        <w:spacing w:line="290" w:lineRule="auto"/>
        <w:ind w:left="777" w:right="458"/>
      </w:pPr>
      <w:r>
        <w:t>4、地下涵洞沉降缝内防水速凝材料到达肯定强度后，就可筑过竹节反压灌注弹性堵漏浆液，始终灌至渗漏水位置不再出水为</w:t>
      </w:r>
      <w:r>
        <w:rPr>
          <w:spacing w:val="-15"/>
        </w:rPr>
        <w:t xml:space="preserve">止，遇水膨胀速凝，然后在止水的变形 </w:t>
      </w:r>
      <w:r>
        <w:t>U</w:t>
      </w:r>
      <w:r>
        <w:rPr>
          <w:spacing w:val="-4"/>
        </w:rPr>
        <w:t xml:space="preserve"> 柄上部用浇注料嵌填压</w:t>
      </w:r>
      <w:r>
        <w:t>实外表层.承受材料防水和构造防水相结合即刚柔相结合的长效防水堵漏工艺。</w:t>
      </w:r>
    </w:p>
    <w:p>
      <w:pPr>
        <w:pStyle w:val="BodyText"/>
        <w:spacing w:line="290" w:lineRule="auto"/>
        <w:ind w:left="777" w:right="472"/>
      </w:pPr>
      <w:r>
        <w:t>5、导流减压缩小流水量，掌握漏水点，大水流改小水流,使小水流从安装好的导流管流出。</w:t>
      </w:r>
    </w:p>
    <w:p>
      <w:pPr>
        <w:pStyle w:val="BodyText"/>
        <w:spacing w:line="290" w:lineRule="auto"/>
        <w:ind w:left="867" w:right="469"/>
      </w:pPr>
      <w:r>
        <w:t>6</w:t>
      </w:r>
      <w:r>
        <w:rPr>
          <w:spacing w:val="-14"/>
        </w:rPr>
        <w:t>、配料:将几种化学高分子试剂配兑成二组混合浆液,依据漏水量</w:t>
      </w:r>
      <w:r>
        <w:t>的大小，确定配料的凝固时间。</w:t>
      </w:r>
    </w:p>
    <w:p>
      <w:pPr>
        <w:pStyle w:val="BodyText"/>
        <w:spacing w:line="290" w:lineRule="auto"/>
        <w:ind w:left="867" w:right="316"/>
      </w:pPr>
      <w:r>
        <w:t>7</w:t>
      </w:r>
      <w:r>
        <w:rPr>
          <w:spacing w:val="-4"/>
        </w:rPr>
        <w:t>、压注浆：注浆的压力必需大于漏水的压力,这样才能将水流推</w:t>
      </w:r>
      <w:r>
        <w:t>回，并渗透进漏水的砼毛细缝内。遇水膨胀速凝，到达深层止水</w:t>
      </w:r>
    </w:p>
    <w:p>
      <w:pPr>
        <w:spacing w:after="0" w:line="290" w:lineRule="auto"/>
        <w:sectPr>
          <w:type w:val="continuous"/>
          <w:pgSz w:w="17860" w:h="25260"/>
          <w:pgMar w:top="2120" w:right="2320" w:bottom="280" w:left="2560" w:header="708" w:footer="708"/>
          <w:cols w:space="708"/>
        </w:sectPr>
      </w:pPr>
    </w:p>
    <w:p>
      <w:pPr>
        <w:pStyle w:val="BodyText"/>
        <w:spacing w:line="749" w:lineRule="exact"/>
        <w:ind w:left="867"/>
      </w:pPr>
      <w:r>
        <w:t>的效果.</w:t>
      </w:r>
    </w:p>
    <w:p>
      <w:pPr>
        <w:pStyle w:val="BodyText"/>
        <w:spacing w:before="162"/>
        <w:ind w:left="867"/>
      </w:pPr>
      <w:r>
        <w:rPr>
          <w:spacing w:val="1"/>
          <w:w w:val="100"/>
        </w:rPr>
        <w:t>8</w:t>
      </w:r>
      <w:r>
        <w:rPr>
          <w:w w:val="100"/>
        </w:rPr>
        <w:t>、挖出竹节〔也可不挖出</w:t>
      </w:r>
      <w:r>
        <w:rPr>
          <w:spacing w:val="-228"/>
          <w:w w:val="100"/>
        </w:rPr>
        <w:t>〕</w:t>
      </w:r>
      <w:r>
        <w:rPr>
          <w:w w:val="100"/>
        </w:rPr>
        <w:t>，直接用堵料填平。</w:t>
      </w:r>
    </w:p>
    <w:p>
      <w:pPr>
        <w:pStyle w:val="BodyText"/>
        <w:spacing w:before="161"/>
        <w:ind w:left="867"/>
      </w:pPr>
      <w:r>
        <w:t>9、外表处理，经自查无渗漏现象后，将外表套浆填平。</w:t>
      </w:r>
    </w:p>
    <w:p>
      <w:pPr>
        <w:pStyle w:val="Heading1"/>
        <w:spacing w:before="162"/>
      </w:pPr>
      <w:r>
        <w:t>二、材料简介</w:t>
      </w:r>
    </w:p>
    <w:p>
      <w:pPr>
        <w:pStyle w:val="BodyText"/>
        <w:spacing w:before="162" w:line="290" w:lineRule="auto"/>
        <w:ind w:left="867" w:right="316" w:hanging="630"/>
        <w:jc w:val="both"/>
      </w:pPr>
      <w:r>
        <w:rPr>
          <w:spacing w:val="-3"/>
        </w:rPr>
        <w:t xml:space="preserve">该产品外观为浅黄色至琥珀色透亮液体,它是由 </w:t>
      </w:r>
      <w:r>
        <w:t>5</w:t>
      </w:r>
      <w:r>
        <w:rPr>
          <w:spacing w:val="-7"/>
        </w:rPr>
        <w:t xml:space="preserve"> 种化学高分子助剂</w:t>
      </w:r>
      <w:r>
        <w:rPr>
          <w:spacing w:val="-10"/>
        </w:rPr>
        <w:t>协作而成的双组份高压堵漏材料，一种快速高效既能堵漏又能固</w:t>
      </w:r>
      <w:r>
        <w:t>结补强的高分子弹性材料。可应用于水利、电力、地下涵洞、污水管道接头、穿墙管道、隧道、地铁、人防、矿井、地下室等各种施工缝、接头缝、伸缩缝、沉降缝、变形裂缝及混凝土蜂窝的</w:t>
      </w:r>
      <w:r>
        <w:rPr>
          <w:spacing w:val="-12"/>
        </w:rPr>
        <w:t>防水抗渗堵漏处理，该材料已任意比例的混合比使用，是可以配</w:t>
      </w:r>
      <w:r>
        <w:rPr>
          <w:spacing w:val="-13"/>
        </w:rPr>
        <w:t>制不同强度，不同渗透深度，不同凝固时间和不同膨胀倍数的材</w:t>
      </w:r>
      <w:r>
        <w:t>料。注浆以后，变形缝、接头缝、沉降缝、伸缩缝只要变形、沉</w:t>
      </w:r>
      <w:r>
        <w:rPr>
          <w:spacing w:val="-5"/>
        </w:rPr>
        <w:t xml:space="preserve">降不超过 </w:t>
      </w:r>
      <w:r>
        <w:t>1—2cm，都不行能漏水。</w:t>
      </w:r>
    </w:p>
    <w:p>
      <w:pPr>
        <w:pStyle w:val="Heading1"/>
        <w:spacing w:line="769" w:lineRule="exact"/>
      </w:pPr>
      <w:r>
        <w:t>三、材料特点</w:t>
      </w:r>
    </w:p>
    <w:p>
      <w:pPr>
        <w:pStyle w:val="BodyText"/>
        <w:spacing w:before="162" w:line="290" w:lineRule="auto"/>
        <w:ind w:left="867" w:right="263"/>
      </w:pPr>
      <w:r>
        <w:t>1</w:t>
      </w:r>
      <w:r>
        <w:rPr>
          <w:spacing w:val="-19"/>
        </w:rPr>
        <w:t xml:space="preserve">、该材料具有良好的亲水性，能与水反响，同时生成 </w:t>
      </w:r>
      <w:r>
        <w:t>CO</w:t>
      </w:r>
      <w:r>
        <w:rPr>
          <w:spacing w:val="12"/>
        </w:rPr>
        <w:t xml:space="preserve"> 气体，</w:t>
      </w:r>
      <w:r>
        <w:rPr>
          <w:spacing w:val="-122"/>
        </w:rPr>
        <w:t xml:space="preserve"> </w:t>
      </w:r>
      <w:r>
        <w:t>并逆水而上沿来水通道渗透集中，与四周的混凝土、砂、土等固结，快速硬化形成不透水的固结层,已广泛应用于封堵大压力的涌水与阻挡地基中的流水及水的渗透。</w:t>
      </w:r>
    </w:p>
    <w:p>
      <w:pPr>
        <w:pStyle w:val="BodyText"/>
        <w:spacing w:line="290" w:lineRule="auto"/>
        <w:ind w:left="867" w:right="256" w:firstLine="3"/>
      </w:pPr>
      <w:r>
        <w:t>2、该材料与混凝土及土粒粘结力大，可制得高强度的弹性固结</w:t>
      </w:r>
      <w:r>
        <w:rPr>
          <w:spacing w:val="-21"/>
        </w:rPr>
        <w:t>体，因此能充分适应地基或其它基层的变形，使其不易觉察龟裂、</w:t>
      </w:r>
      <w:r>
        <w:t>倒塌而得到的加固初强。</w:t>
      </w:r>
    </w:p>
    <w:p>
      <w:pPr>
        <w:pStyle w:val="BodyText"/>
        <w:spacing w:line="772" w:lineRule="exact"/>
        <w:ind w:left="867"/>
      </w:pPr>
      <w:r>
        <w:t>3、在含水的构造中浆液不会被冲散,在其反响过程中，由于气体</w:t>
      </w:r>
    </w:p>
    <w:p>
      <w:pPr>
        <w:spacing w:after="0" w:line="772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https://d.book118.com/028022123134006023</w:t>
        </w:r>
      </w:hyperlink>
    </w:p>
    <w:p>
      <w:pPr>
        <w:spacing w:after="0" w:line="772" w:lineRule="exact"/>
      </w:pPr>
    </w:p>
    <w:sectPr>
      <w:pgSz w:w="17860" w:h="25260"/>
      <w:pgMar w:top="2000" w:right="23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6D1FE"/>
    <w:multiLevelType w:val="hybridMultilevel"/>
    <w:tmpl w:val="00000000"/>
    <w:lvl w:ilvl="0">
      <w:start w:val="3"/>
      <w:numFmt w:val="decimal"/>
      <w:lvlText w:val="（%1）"/>
      <w:lvlJc w:val="left"/>
      <w:pPr>
        <w:ind w:left="0" w:hanging="1088"/>
        <w:jc w:val="left"/>
      </w:pPr>
      <w:rPr>
        <w:rFonts w:ascii="微软雅黑" w:eastAsia="微软雅黑" w:hAnsi="微软雅黑" w:cs="微软雅黑" w:hint="default"/>
        <w:spacing w:val="-32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49" w:hanging="10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9" w:hanging="10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8" w:hanging="10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8" w:hanging="10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8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97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47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6" w:hanging="1088"/>
      </w:pPr>
      <w:rPr>
        <w:rFonts w:hint="default"/>
      </w:rPr>
    </w:lvl>
  </w:abstractNum>
  <w:abstractNum w:abstractNumId="1">
    <w:nsid w:val="0DFFDBC8"/>
    <w:multiLevelType w:val="hybridMultilevel"/>
    <w:tmpl w:val="00000000"/>
    <w:lvl w:ilvl="0">
      <w:start w:val="2"/>
      <w:numFmt w:val="decimal"/>
      <w:lvlText w:val="（%1）"/>
      <w:lvlJc w:val="left"/>
      <w:pPr>
        <w:ind w:left="238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1092"/>
      </w:pPr>
      <w:rPr>
        <w:rFonts w:hint="default"/>
      </w:rPr>
    </w:lvl>
  </w:abstractNum>
  <w:abstractNum w:abstractNumId="2">
    <w:nsid w:val="11082E7A"/>
    <w:multiLevelType w:val="hybridMultilevel"/>
    <w:tmpl w:val="00000000"/>
    <w:lvl w:ilvl="0">
      <w:start w:val="0"/>
      <w:numFmt w:val="decimal"/>
      <w:lvlText w:val="%1"/>
      <w:lvlJc w:val="left"/>
      <w:pPr>
        <w:ind w:left="956" w:hanging="719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56" w:hanging="719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2049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47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6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2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7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8" w:hanging="1092"/>
      </w:pPr>
      <w:rPr>
        <w:rFonts w:hint="default"/>
      </w:rPr>
    </w:lvl>
  </w:abstractNum>
  <w:abstractNum w:abstractNumId="3">
    <w:nsid w:val="146F6678"/>
    <w:multiLevelType w:val="hybridMultilevel"/>
    <w:tmpl w:val="00000000"/>
    <w:lvl w:ilvl="0">
      <w:start w:val="4"/>
      <w:numFmt w:val="decimal"/>
      <w:lvlText w:val="（%1）"/>
      <w:lvlJc w:val="left"/>
      <w:pPr>
        <w:ind w:left="0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2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8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16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5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4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0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2" w:hanging="1092"/>
      </w:pPr>
      <w:rPr>
        <w:rFonts w:hint="default"/>
      </w:rPr>
    </w:lvl>
  </w:abstractNum>
  <w:abstractNum w:abstractNumId="4">
    <w:nsid w:val="16083D53"/>
    <w:multiLevelType w:val="hybridMultilevel"/>
    <w:tmpl w:val="00000000"/>
    <w:lvl w:ilvl="0">
      <w:start w:val="2"/>
      <w:numFmt w:val="decimal"/>
      <w:lvlText w:val="（%1）"/>
      <w:lvlJc w:val="left"/>
      <w:pPr>
        <w:ind w:left="238" w:hanging="1114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3" w:hanging="11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7" w:hanging="11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1" w:hanging="11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11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1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3" w:hanging="11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7" w:hanging="11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1114"/>
      </w:pPr>
      <w:rPr>
        <w:rFonts w:hint="default"/>
      </w:rPr>
    </w:lvl>
  </w:abstractNum>
  <w:abstractNum w:abstractNumId="5">
    <w:nsid w:val="1860A1BB"/>
    <w:multiLevelType w:val="hybridMultilevel"/>
    <w:tmpl w:val="00000000"/>
    <w:lvl w:ilvl="0">
      <w:start w:val="2"/>
      <w:numFmt w:val="decimal"/>
      <w:lvlText w:val="（%1）"/>
      <w:lvlJc w:val="left"/>
      <w:pPr>
        <w:ind w:left="1109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2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4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6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8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0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2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4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6" w:hanging="1092"/>
      </w:pPr>
      <w:rPr>
        <w:rFonts w:hint="default"/>
      </w:rPr>
    </w:lvl>
  </w:abstractNum>
  <w:abstractNum w:abstractNumId="6">
    <w:nsid w:val="1880813F"/>
    <w:multiLevelType w:val="hybridMultilevel"/>
    <w:tmpl w:val="00000000"/>
    <w:lvl w:ilvl="0">
      <w:start w:val="2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8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6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4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3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2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49" w:hanging="1092"/>
      </w:pPr>
      <w:rPr>
        <w:rFonts w:hint="default"/>
      </w:rPr>
    </w:lvl>
  </w:abstractNum>
  <w:abstractNum w:abstractNumId="7">
    <w:nsid w:val="1B1C5989"/>
    <w:multiLevelType w:val="hybridMultilevel"/>
    <w:tmpl w:val="00000000"/>
    <w:lvl w:ilvl="0">
      <w:start w:val="2"/>
      <w:numFmt w:val="decimal"/>
      <w:lvlText w:val="（%1）"/>
      <w:lvlJc w:val="left"/>
      <w:pPr>
        <w:ind w:left="1329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85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092"/>
      </w:pPr>
      <w:rPr>
        <w:rFonts w:hint="default"/>
      </w:rPr>
    </w:lvl>
  </w:abstractNum>
  <w:abstractNum w:abstractNumId="8">
    <w:nsid w:val="2223013F"/>
    <w:multiLevelType w:val="hybridMultilevel"/>
    <w:tmpl w:val="00000000"/>
    <w:lvl w:ilvl="0">
      <w:start w:val="4"/>
      <w:numFmt w:val="decimal"/>
      <w:lvlText w:val="（%1）"/>
      <w:lvlJc w:val="left"/>
      <w:pPr>
        <w:ind w:left="1109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9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0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0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0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0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30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20" w:hanging="1092"/>
      </w:pPr>
      <w:rPr>
        <w:rFonts w:hint="default"/>
      </w:rPr>
    </w:lvl>
  </w:abstractNum>
  <w:abstractNum w:abstractNumId="9">
    <w:nsid w:val="23618CF9"/>
    <w:multiLevelType w:val="hybridMultilevel"/>
    <w:tmpl w:val="00000000"/>
    <w:lvl w:ilvl="0">
      <w:start w:val="2"/>
      <w:numFmt w:val="decimal"/>
      <w:lvlText w:val="（%1）"/>
      <w:lvlJc w:val="left"/>
      <w:pPr>
        <w:ind w:left="1106" w:hanging="1088"/>
        <w:jc w:val="left"/>
      </w:pPr>
      <w:rPr>
        <w:rFonts w:ascii="微软雅黑" w:eastAsia="微软雅黑" w:hAnsi="微软雅黑" w:cs="微软雅黑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39" w:hanging="10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8" w:hanging="10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8" w:hanging="10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7" w:hanging="10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7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6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5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5" w:hanging="1088"/>
      </w:pPr>
      <w:rPr>
        <w:rFonts w:hint="default"/>
      </w:rPr>
    </w:lvl>
  </w:abstractNum>
  <w:abstractNum w:abstractNumId="10">
    <w:nsid w:val="23B4E108"/>
    <w:multiLevelType w:val="hybridMultilevel"/>
    <w:tmpl w:val="00000000"/>
    <w:lvl w:ilvl="0">
      <w:start w:val="4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0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0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0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0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0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60" w:hanging="1092"/>
      </w:pPr>
      <w:rPr>
        <w:rFonts w:hint="default"/>
      </w:rPr>
    </w:lvl>
  </w:abstractNum>
  <w:abstractNum w:abstractNumId="11">
    <w:nsid w:val="2641F689"/>
    <w:multiLevelType w:val="hybridMultilevel"/>
    <w:tmpl w:val="00000000"/>
    <w:lvl w:ilvl="0">
      <w:start w:val="2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0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0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1" w:hanging="1092"/>
      </w:pPr>
      <w:rPr>
        <w:rFonts w:hint="default"/>
      </w:rPr>
    </w:lvl>
  </w:abstractNum>
  <w:abstractNum w:abstractNumId="12">
    <w:nsid w:val="289031A2"/>
    <w:multiLevelType w:val="hybridMultilevel"/>
    <w:tmpl w:val="00000000"/>
    <w:lvl w:ilvl="0">
      <w:start w:val="2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0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0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0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0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0" w:hanging="1092"/>
      </w:pPr>
      <w:rPr>
        <w:rFonts w:hint="default"/>
      </w:rPr>
    </w:lvl>
  </w:abstractNum>
  <w:abstractNum w:abstractNumId="13">
    <w:nsid w:val="2D48FC95"/>
    <w:multiLevelType w:val="hybridMultilevel"/>
    <w:tmpl w:val="00000000"/>
    <w:lvl w:ilvl="0">
      <w:start w:val="4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8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8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6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6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5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4" w:hanging="1092"/>
      </w:pPr>
      <w:rPr>
        <w:rFonts w:hint="default"/>
      </w:rPr>
    </w:lvl>
  </w:abstractNum>
  <w:abstractNum w:abstractNumId="14">
    <w:nsid w:val="31D2D0DE"/>
    <w:multiLevelType w:val="hybridMultilevel"/>
    <w:tmpl w:val="00000000"/>
    <w:lvl w:ilvl="0">
      <w:start w:val="3"/>
      <w:numFmt w:val="decimal"/>
      <w:lvlText w:val="（%1）"/>
      <w:lvlJc w:val="left"/>
      <w:pPr>
        <w:ind w:left="0" w:hanging="1096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33" w:hanging="10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6" w:hanging="10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9" w:hanging="10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2" w:hanging="10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5" w:hanging="10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8" w:hanging="10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31" w:hanging="10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4" w:hanging="1096"/>
      </w:pPr>
      <w:rPr>
        <w:rFonts w:hint="default"/>
      </w:rPr>
    </w:lvl>
  </w:abstractNum>
  <w:abstractNum w:abstractNumId="15">
    <w:nsid w:val="360CFC74"/>
    <w:multiLevelType w:val="hybridMultilevel"/>
    <w:tmpl w:val="00000000"/>
    <w:lvl w:ilvl="0">
      <w:start w:val="2"/>
      <w:numFmt w:val="decimal"/>
      <w:lvlText w:val="（%1）"/>
      <w:lvlJc w:val="left"/>
      <w:pPr>
        <w:ind w:left="1329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85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5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092"/>
      </w:pPr>
      <w:rPr>
        <w:rFonts w:hint="default"/>
      </w:rPr>
    </w:lvl>
  </w:abstractNum>
  <w:abstractNum w:abstractNumId="16">
    <w:nsid w:val="3E3437DC"/>
    <w:multiLevelType w:val="hybridMultilevel"/>
    <w:tmpl w:val="00000000"/>
    <w:lvl w:ilvl="0">
      <w:start w:val="2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8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6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4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2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1" w:hanging="1092"/>
      </w:pPr>
      <w:rPr>
        <w:rFonts w:hint="default"/>
      </w:rPr>
    </w:lvl>
  </w:abstractNum>
  <w:abstractNum w:abstractNumId="17">
    <w:nsid w:val="40F4123C"/>
    <w:multiLevelType w:val="hybridMultilevel"/>
    <w:tmpl w:val="00000000"/>
    <w:lvl w:ilvl="0">
      <w:start w:val="3"/>
      <w:numFmt w:val="decimal"/>
      <w:lvlText w:val="（%1）"/>
      <w:lvlJc w:val="left"/>
      <w:pPr>
        <w:ind w:left="0" w:hanging="1088"/>
        <w:jc w:val="left"/>
      </w:pPr>
      <w:rPr>
        <w:rFonts w:ascii="微软雅黑" w:eastAsia="微软雅黑" w:hAnsi="微软雅黑" w:cs="微软雅黑" w:hint="default"/>
        <w:spacing w:val="-24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240" w:hanging="10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1" w:hanging="10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2" w:hanging="10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2" w:hanging="10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3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4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4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25" w:hanging="1088"/>
      </w:pPr>
      <w:rPr>
        <w:rFonts w:hint="default"/>
      </w:rPr>
    </w:lvl>
  </w:abstractNum>
  <w:abstractNum w:abstractNumId="18">
    <w:nsid w:val="4E04468B"/>
    <w:multiLevelType w:val="hybridMultilevel"/>
    <w:tmpl w:val="00000000"/>
    <w:lvl w:ilvl="0">
      <w:start w:val="3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4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6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2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5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8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1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1092"/>
      </w:pPr>
      <w:rPr>
        <w:rFonts w:hint="default"/>
      </w:rPr>
    </w:lvl>
  </w:abstractNum>
  <w:abstractNum w:abstractNumId="19">
    <w:nsid w:val="521447CB"/>
    <w:multiLevelType w:val="hybridMultilevel"/>
    <w:tmpl w:val="00000000"/>
    <w:lvl w:ilvl="0">
      <w:start w:val="2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1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9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8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8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8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8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57" w:hanging="1092"/>
      </w:pPr>
      <w:rPr>
        <w:rFonts w:hint="default"/>
      </w:rPr>
    </w:lvl>
  </w:abstractNum>
  <w:abstractNum w:abstractNumId="20">
    <w:nsid w:val="52BC63E1"/>
    <w:multiLevelType w:val="hybridMultilevel"/>
    <w:tmpl w:val="00000000"/>
    <w:lvl w:ilvl="0">
      <w:start w:val="1"/>
      <w:numFmt w:val="decimal"/>
      <w:lvlText w:val="（%1）"/>
      <w:lvlJc w:val="left"/>
      <w:pPr>
        <w:ind w:left="238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3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1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3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7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1092"/>
      </w:pPr>
      <w:rPr>
        <w:rFonts w:hint="default"/>
      </w:rPr>
    </w:lvl>
  </w:abstractNum>
  <w:abstractNum w:abstractNumId="21">
    <w:nsid w:val="5B5B0253"/>
    <w:multiLevelType w:val="hybridMultilevel"/>
    <w:tmpl w:val="00000000"/>
    <w:lvl w:ilvl="0">
      <w:start w:val="3"/>
      <w:numFmt w:val="decimal"/>
      <w:lvlText w:val="（%1）"/>
      <w:lvlJc w:val="left"/>
      <w:pPr>
        <w:ind w:left="238" w:hanging="1096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3" w:hanging="10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87" w:hanging="10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1" w:hanging="10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5" w:hanging="10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10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3" w:hanging="10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7" w:hanging="10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1" w:hanging="1096"/>
      </w:pPr>
      <w:rPr>
        <w:rFonts w:hint="default"/>
      </w:rPr>
    </w:lvl>
  </w:abstractNum>
  <w:abstractNum w:abstractNumId="22">
    <w:nsid w:val="5B8919F7"/>
    <w:multiLevelType w:val="hybridMultilevel"/>
    <w:tmpl w:val="00000000"/>
    <w:lvl w:ilvl="0">
      <w:start w:val="4"/>
      <w:numFmt w:val="decimal"/>
      <w:lvlText w:val="（%1）"/>
      <w:lvlJc w:val="left"/>
      <w:pPr>
        <w:ind w:left="1091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75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0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6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26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01" w:hanging="1092"/>
      </w:pPr>
      <w:rPr>
        <w:rFonts w:hint="default"/>
      </w:rPr>
    </w:lvl>
  </w:abstractNum>
  <w:abstractNum w:abstractNumId="23">
    <w:nsid w:val="6861E6D2"/>
    <w:multiLevelType w:val="hybridMultilevel"/>
    <w:tmpl w:val="00000000"/>
    <w:lvl w:ilvl="0">
      <w:start w:val="2"/>
      <w:numFmt w:val="decimal"/>
      <w:lvlText w:val="（%1）"/>
      <w:lvlJc w:val="left"/>
      <w:pPr>
        <w:ind w:left="1109" w:hanging="1092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28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7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4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28" w:hanging="1092"/>
      </w:pPr>
      <w:rPr>
        <w:rFonts w:hint="default"/>
      </w:rPr>
    </w:lvl>
  </w:abstractNum>
  <w:abstractNum w:abstractNumId="24">
    <w:nsid w:val="7F45C9C3"/>
    <w:multiLevelType w:val="hybridMultilevel"/>
    <w:tmpl w:val="00000000"/>
    <w:lvl w:ilvl="0">
      <w:start w:val="3"/>
      <w:numFmt w:val="decimal"/>
      <w:lvlText w:val="%1."/>
      <w:lvlJc w:val="left"/>
      <w:pPr>
        <w:ind w:left="867" w:hanging="630"/>
        <w:jc w:val="left"/>
      </w:pPr>
      <w:rPr>
        <w:rFonts w:ascii="Arial Narrow" w:eastAsia="Arial Narrow" w:hAnsi="Arial Narrow" w:cs="Arial Narrow" w:hint="default"/>
        <w:w w:val="109"/>
        <w:position w:val="-4"/>
        <w:sz w:val="36"/>
        <w:szCs w:val="36"/>
      </w:rPr>
    </w:lvl>
    <w:lvl w:ilvl="1">
      <w:start w:val="0"/>
      <w:numFmt w:val="bullet"/>
      <w:lvlText w:val="•"/>
      <w:lvlJc w:val="left"/>
      <w:pPr>
        <w:ind w:left="207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630"/>
      </w:pPr>
      <w:rPr>
        <w:rFonts w:hint="default"/>
      </w:rPr>
    </w:lvl>
  </w:abstractNum>
  <w:num w:numId="1">
    <w:abstractNumId w:val="20"/>
  </w:num>
  <w:num w:numId="2">
    <w:abstractNumId w:val="2"/>
  </w:num>
  <w:num w:numId="3">
    <w:abstractNumId w:val="11"/>
  </w:num>
  <w:num w:numId="4">
    <w:abstractNumId w:val="10"/>
  </w:num>
  <w:num w:numId="5">
    <w:abstractNumId w:val="9"/>
  </w:num>
  <w:num w:numId="6">
    <w:abstractNumId w:val="8"/>
  </w:num>
  <w:num w:numId="7">
    <w:abstractNumId w:val="22"/>
  </w:num>
  <w:num w:numId="8">
    <w:abstractNumId w:val="13"/>
  </w:num>
  <w:num w:numId="9">
    <w:abstractNumId w:val="23"/>
  </w:num>
  <w:num w:numId="10">
    <w:abstractNumId w:val="16"/>
  </w:num>
  <w:num w:numId="11">
    <w:abstractNumId w:val="14"/>
  </w:num>
  <w:num w:numId="12">
    <w:abstractNumId w:val="18"/>
  </w:num>
  <w:num w:numId="13">
    <w:abstractNumId w:val="19"/>
  </w:num>
  <w:num w:numId="14">
    <w:abstractNumId w:val="17"/>
  </w:num>
  <w:num w:numId="15">
    <w:abstractNumId w:val="5"/>
  </w:num>
  <w:num w:numId="16">
    <w:abstractNumId w:val="3"/>
  </w:num>
  <w:num w:numId="17">
    <w:abstractNumId w:val="12"/>
  </w:num>
  <w:num w:numId="18">
    <w:abstractNumId w:val="7"/>
  </w:num>
  <w:num w:numId="19">
    <w:abstractNumId w:val="15"/>
  </w:num>
  <w:num w:numId="20">
    <w:abstractNumId w:val="24"/>
  </w:num>
  <w:num w:numId="21">
    <w:abstractNumId w:val="1"/>
  </w:num>
  <w:num w:numId="22">
    <w:abstractNumId w:val="0"/>
  </w:num>
  <w:num w:numId="23">
    <w:abstractNumId w:val="6"/>
  </w:num>
  <w:num w:numId="24">
    <w:abstractNumId w:val="4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38"/>
      <w:outlineLvl w:val="1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329" w:hanging="109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8022123134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2023-10-11T09:44:21Z</dcterms:created>
  <dcterms:modified xsi:type="dcterms:W3CDTF">2023-10-11T09:44:21Z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LastSaved">
    <vt:filetime>2023-10-11T00:00:00Z</vt:filetime>
  </property>
</Properties>
</file>