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船企装备项目构思建设方案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3" w:history="1">
        <w:r>
          <w:rPr>
            <w:rFonts w:ascii="仿宋" w:eastAsia="仿宋" w:hAnsi="仿宋" w:cs="仿宋" w:hint="eastAsia"/>
            <w:lang w:eastAsia="zh-CN"/>
          </w:rPr>
          <w:t>概论</w:t>
        </w:r>
        <w:r>
          <w:tab/>
        </w:r>
        <w:r>
          <w:fldChar w:fldCharType="begin"/>
        </w:r>
        <w:r>
          <w:instrText xml:space="preserve"> PAGEREF _Toc28273 \h </w:instrText>
        </w:r>
        <w:r>
          <w:fldChar w:fldCharType="separate"/>
        </w:r>
        <w:r>
          <w:t>3</w:t>
        </w:r>
        <w:r>
          <w:fldChar w:fldCharType="end"/>
        </w:r>
      </w:hyperlink>
    </w:p>
    <w:p>
      <w:pPr>
        <w:pStyle w:val="TOC1"/>
        <w:tabs>
          <w:tab w:val="right" w:leader="dot" w:pos="8306"/>
        </w:tabs>
      </w:pPr>
      <w:hyperlink w:anchor="_Toc31677" w:history="1">
        <w:r>
          <w:rPr>
            <w:rFonts w:ascii="仿宋" w:eastAsia="仿宋" w:hAnsi="仿宋" w:cs="仿宋" w:hint="eastAsia"/>
            <w:lang w:eastAsia="zh-CN"/>
          </w:rPr>
          <w:t>一、环境和生态影响分析</w:t>
        </w:r>
        <w:r>
          <w:tab/>
        </w:r>
        <w:r>
          <w:fldChar w:fldCharType="begin"/>
        </w:r>
        <w:r>
          <w:instrText xml:space="preserve"> PAGEREF _Toc31677 \h </w:instrText>
        </w:r>
        <w:r>
          <w:fldChar w:fldCharType="separate"/>
        </w:r>
        <w:r>
          <w:t>3</w:t>
        </w:r>
        <w:r>
          <w:fldChar w:fldCharType="end"/>
        </w:r>
      </w:hyperlink>
    </w:p>
    <w:p>
      <w:pPr>
        <w:pStyle w:val="TOC2"/>
        <w:tabs>
          <w:tab w:val="right" w:leader="dot" w:pos="8306"/>
        </w:tabs>
      </w:pPr>
      <w:hyperlink w:anchor="_Toc29090" w:history="1">
        <w:r>
          <w:rPr>
            <w:rFonts w:ascii="仿宋" w:eastAsia="仿宋" w:hAnsi="仿宋" w:cs="仿宋" w:hint="eastAsia"/>
            <w:lang w:eastAsia="zh-CN"/>
          </w:rPr>
          <w:t>(一)、环境和生态现状</w:t>
        </w:r>
        <w:r>
          <w:tab/>
        </w:r>
        <w:r>
          <w:fldChar w:fldCharType="begin"/>
        </w:r>
        <w:r>
          <w:instrText xml:space="preserve"> PAGEREF _Toc29090 \h </w:instrText>
        </w:r>
        <w:r>
          <w:fldChar w:fldCharType="separate"/>
        </w:r>
        <w:r>
          <w:t>3</w:t>
        </w:r>
        <w:r>
          <w:fldChar w:fldCharType="end"/>
        </w:r>
      </w:hyperlink>
    </w:p>
    <w:p>
      <w:pPr>
        <w:pStyle w:val="TOC2"/>
        <w:tabs>
          <w:tab w:val="right" w:leader="dot" w:pos="8306"/>
        </w:tabs>
      </w:pPr>
      <w:hyperlink w:anchor="_Toc13511" w:history="1">
        <w:r>
          <w:rPr>
            <w:rFonts w:ascii="仿宋" w:eastAsia="仿宋" w:hAnsi="仿宋" w:cs="仿宋" w:hint="eastAsia"/>
            <w:lang w:eastAsia="zh-CN"/>
          </w:rPr>
          <w:t>(二)、生态环境影响分析</w:t>
        </w:r>
        <w:r>
          <w:tab/>
        </w:r>
        <w:r>
          <w:fldChar w:fldCharType="begin"/>
        </w:r>
        <w:r>
          <w:instrText xml:space="preserve"> PAGEREF _Toc13511 \h </w:instrText>
        </w:r>
        <w:r>
          <w:fldChar w:fldCharType="separate"/>
        </w:r>
        <w:r>
          <w:t>4</w:t>
        </w:r>
        <w:r>
          <w:fldChar w:fldCharType="end"/>
        </w:r>
      </w:hyperlink>
    </w:p>
    <w:p>
      <w:pPr>
        <w:pStyle w:val="TOC2"/>
        <w:tabs>
          <w:tab w:val="right" w:leader="dot" w:pos="8306"/>
        </w:tabs>
      </w:pPr>
      <w:hyperlink w:anchor="_Toc16976" w:history="1">
        <w:r>
          <w:rPr>
            <w:rFonts w:ascii="仿宋" w:eastAsia="仿宋" w:hAnsi="仿宋" w:cs="仿宋" w:hint="eastAsia"/>
            <w:lang w:eastAsia="zh-CN"/>
          </w:rPr>
          <w:t>(三)、生态环境保护措施</w:t>
        </w:r>
        <w:r>
          <w:tab/>
        </w:r>
        <w:r>
          <w:fldChar w:fldCharType="begin"/>
        </w:r>
        <w:r>
          <w:instrText xml:space="preserve"> PAGEREF _Toc16976 \h </w:instrText>
        </w:r>
        <w:r>
          <w:fldChar w:fldCharType="separate"/>
        </w:r>
        <w:r>
          <w:t>6</w:t>
        </w:r>
        <w:r>
          <w:fldChar w:fldCharType="end"/>
        </w:r>
      </w:hyperlink>
    </w:p>
    <w:p>
      <w:pPr>
        <w:pStyle w:val="TOC2"/>
        <w:tabs>
          <w:tab w:val="right" w:leader="dot" w:pos="8306"/>
        </w:tabs>
      </w:pPr>
      <w:hyperlink w:anchor="_Toc1149" w:history="1">
        <w:r>
          <w:rPr>
            <w:rFonts w:ascii="仿宋" w:eastAsia="仿宋" w:hAnsi="仿宋" w:cs="仿宋" w:hint="eastAsia"/>
            <w:lang w:eastAsia="zh-CN"/>
          </w:rPr>
          <w:t>(四)、地质灾害影响分析</w:t>
        </w:r>
        <w:r>
          <w:tab/>
        </w:r>
        <w:r>
          <w:fldChar w:fldCharType="begin"/>
        </w:r>
        <w:r>
          <w:instrText xml:space="preserve"> PAGEREF _Toc1149 \h </w:instrText>
        </w:r>
        <w:r>
          <w:fldChar w:fldCharType="separate"/>
        </w:r>
        <w:r>
          <w:t>7</w:t>
        </w:r>
        <w:r>
          <w:fldChar w:fldCharType="end"/>
        </w:r>
      </w:hyperlink>
    </w:p>
    <w:p>
      <w:pPr>
        <w:pStyle w:val="TOC2"/>
        <w:tabs>
          <w:tab w:val="right" w:leader="dot" w:pos="8306"/>
        </w:tabs>
      </w:pPr>
      <w:hyperlink w:anchor="_Toc28302" w:history="1">
        <w:r>
          <w:rPr>
            <w:rFonts w:ascii="仿宋" w:eastAsia="仿宋" w:hAnsi="仿宋" w:cs="仿宋" w:hint="eastAsia"/>
            <w:lang w:eastAsia="zh-CN"/>
          </w:rPr>
          <w:t>(五)、特殊环境影响</w:t>
        </w:r>
        <w:r>
          <w:tab/>
        </w:r>
        <w:r>
          <w:fldChar w:fldCharType="begin"/>
        </w:r>
        <w:r>
          <w:instrText xml:space="preserve"> PAGEREF _Toc28302 \h </w:instrText>
        </w:r>
        <w:r>
          <w:fldChar w:fldCharType="separate"/>
        </w:r>
        <w:r>
          <w:t>9</w:t>
        </w:r>
        <w:r>
          <w:fldChar w:fldCharType="end"/>
        </w:r>
      </w:hyperlink>
    </w:p>
    <w:p>
      <w:pPr>
        <w:pStyle w:val="TOC1"/>
        <w:tabs>
          <w:tab w:val="right" w:leader="dot" w:pos="8306"/>
        </w:tabs>
      </w:pPr>
      <w:hyperlink w:anchor="_Toc3005" w:history="1">
        <w:r>
          <w:rPr>
            <w:rFonts w:ascii="仿宋" w:eastAsia="仿宋" w:hAnsi="仿宋" w:cs="仿宋" w:hint="eastAsia"/>
            <w:lang w:eastAsia="zh-CN"/>
          </w:rPr>
          <w:t>二、背景、必要性分析</w:t>
        </w:r>
        <w:r>
          <w:tab/>
        </w:r>
        <w:r>
          <w:fldChar w:fldCharType="begin"/>
        </w:r>
        <w:r>
          <w:instrText xml:space="preserve"> PAGEREF _Toc3005 \h </w:instrText>
        </w:r>
        <w:r>
          <w:fldChar w:fldCharType="separate"/>
        </w:r>
        <w:r>
          <w:t>10</w:t>
        </w:r>
        <w:r>
          <w:fldChar w:fldCharType="end"/>
        </w:r>
      </w:hyperlink>
    </w:p>
    <w:p>
      <w:pPr>
        <w:pStyle w:val="TOC2"/>
        <w:tabs>
          <w:tab w:val="right" w:leader="dot" w:pos="8306"/>
        </w:tabs>
      </w:pPr>
      <w:hyperlink w:anchor="_Toc6774" w:history="1">
        <w:r>
          <w:rPr>
            <w:rFonts w:ascii="仿宋" w:eastAsia="仿宋" w:hAnsi="仿宋" w:cs="仿宋" w:hint="eastAsia"/>
            <w:lang w:eastAsia="zh-CN"/>
          </w:rPr>
          <w:t>(一)、项目建设背景</w:t>
        </w:r>
        <w:r>
          <w:tab/>
        </w:r>
        <w:r>
          <w:fldChar w:fldCharType="begin"/>
        </w:r>
        <w:r>
          <w:instrText xml:space="preserve"> PAGEREF _Toc6774 \h </w:instrText>
        </w:r>
        <w:r>
          <w:fldChar w:fldCharType="separate"/>
        </w:r>
        <w:r>
          <w:t>10</w:t>
        </w:r>
        <w:r>
          <w:fldChar w:fldCharType="end"/>
        </w:r>
      </w:hyperlink>
    </w:p>
    <w:p>
      <w:pPr>
        <w:pStyle w:val="TOC2"/>
        <w:tabs>
          <w:tab w:val="right" w:leader="dot" w:pos="8306"/>
        </w:tabs>
      </w:pPr>
      <w:hyperlink w:anchor="_Toc4651" w:history="1">
        <w:r>
          <w:rPr>
            <w:rFonts w:ascii="仿宋" w:eastAsia="仿宋" w:hAnsi="仿宋" w:cs="仿宋" w:hint="eastAsia"/>
            <w:lang w:eastAsia="zh-CN"/>
          </w:rPr>
          <w:t>(二)、必要性分析</w:t>
        </w:r>
        <w:r>
          <w:tab/>
        </w:r>
        <w:r>
          <w:fldChar w:fldCharType="begin"/>
        </w:r>
        <w:r>
          <w:instrText xml:space="preserve"> PAGEREF _Toc4651 \h </w:instrText>
        </w:r>
        <w:r>
          <w:fldChar w:fldCharType="separate"/>
        </w:r>
        <w:r>
          <w:t>11</w:t>
        </w:r>
        <w:r>
          <w:fldChar w:fldCharType="end"/>
        </w:r>
      </w:hyperlink>
    </w:p>
    <w:p>
      <w:pPr>
        <w:pStyle w:val="TOC2"/>
        <w:tabs>
          <w:tab w:val="right" w:leader="dot" w:pos="8306"/>
        </w:tabs>
      </w:pPr>
      <w:hyperlink w:anchor="_Toc31586" w:history="1">
        <w:r>
          <w:rPr>
            <w:rFonts w:ascii="仿宋" w:eastAsia="仿宋" w:hAnsi="仿宋" w:cs="仿宋" w:hint="eastAsia"/>
            <w:lang w:eastAsia="zh-CN"/>
          </w:rPr>
          <w:t>(三)、项目建设有利条件</w:t>
        </w:r>
        <w:r>
          <w:tab/>
        </w:r>
        <w:r>
          <w:fldChar w:fldCharType="begin"/>
        </w:r>
        <w:r>
          <w:instrText xml:space="preserve"> PAGEREF _Toc31586 \h </w:instrText>
        </w:r>
        <w:r>
          <w:fldChar w:fldCharType="separate"/>
        </w:r>
        <w:r>
          <w:t>12</w:t>
        </w:r>
        <w:r>
          <w:fldChar w:fldCharType="end"/>
        </w:r>
      </w:hyperlink>
    </w:p>
    <w:p>
      <w:pPr>
        <w:pStyle w:val="TOC1"/>
        <w:tabs>
          <w:tab w:val="right" w:leader="dot" w:pos="8306"/>
        </w:tabs>
      </w:pPr>
      <w:hyperlink w:anchor="_Toc23276" w:history="1">
        <w:r>
          <w:rPr>
            <w:rFonts w:ascii="仿宋" w:eastAsia="仿宋" w:hAnsi="仿宋" w:cs="仿宋" w:hint="eastAsia"/>
            <w:lang w:eastAsia="zh-CN"/>
          </w:rPr>
          <w:t>三、建设风险评估分析</w:t>
        </w:r>
        <w:r>
          <w:tab/>
        </w:r>
        <w:r>
          <w:fldChar w:fldCharType="begin"/>
        </w:r>
        <w:r>
          <w:instrText xml:space="preserve"> PAGEREF _Toc23276 \h </w:instrText>
        </w:r>
        <w:r>
          <w:fldChar w:fldCharType="separate"/>
        </w:r>
        <w:r>
          <w:t>14</w:t>
        </w:r>
        <w:r>
          <w:fldChar w:fldCharType="end"/>
        </w:r>
      </w:hyperlink>
    </w:p>
    <w:p>
      <w:pPr>
        <w:pStyle w:val="TOC2"/>
        <w:tabs>
          <w:tab w:val="right" w:leader="dot" w:pos="8306"/>
        </w:tabs>
      </w:pPr>
      <w:hyperlink w:anchor="_Toc1582" w:history="1">
        <w:r>
          <w:rPr>
            <w:rFonts w:ascii="仿宋" w:eastAsia="仿宋" w:hAnsi="仿宋" w:cs="仿宋" w:hint="eastAsia"/>
            <w:lang w:eastAsia="zh-CN"/>
          </w:rPr>
          <w:t>(一)、政策风险分析</w:t>
        </w:r>
        <w:r>
          <w:tab/>
        </w:r>
        <w:r>
          <w:fldChar w:fldCharType="begin"/>
        </w:r>
        <w:r>
          <w:instrText xml:space="preserve"> PAGEREF _Toc1582 \h </w:instrText>
        </w:r>
        <w:r>
          <w:fldChar w:fldCharType="separate"/>
        </w:r>
        <w:r>
          <w:t>14</w:t>
        </w:r>
        <w:r>
          <w:fldChar w:fldCharType="end"/>
        </w:r>
      </w:hyperlink>
    </w:p>
    <w:p>
      <w:pPr>
        <w:pStyle w:val="TOC2"/>
        <w:tabs>
          <w:tab w:val="right" w:leader="dot" w:pos="8306"/>
        </w:tabs>
      </w:pPr>
      <w:hyperlink w:anchor="_Toc5240" w:history="1">
        <w:r>
          <w:rPr>
            <w:rFonts w:ascii="仿宋" w:eastAsia="仿宋" w:hAnsi="仿宋" w:cs="仿宋" w:hint="eastAsia"/>
            <w:lang w:eastAsia="zh-CN"/>
          </w:rPr>
          <w:t>(二)、社会风险分析</w:t>
        </w:r>
        <w:r>
          <w:tab/>
        </w:r>
        <w:r>
          <w:fldChar w:fldCharType="begin"/>
        </w:r>
        <w:r>
          <w:instrText xml:space="preserve"> PAGEREF _Toc5240 \h </w:instrText>
        </w:r>
        <w:r>
          <w:fldChar w:fldCharType="separate"/>
        </w:r>
        <w:r>
          <w:t>15</w:t>
        </w:r>
        <w:r>
          <w:fldChar w:fldCharType="end"/>
        </w:r>
      </w:hyperlink>
    </w:p>
    <w:p>
      <w:pPr>
        <w:pStyle w:val="TOC2"/>
        <w:tabs>
          <w:tab w:val="right" w:leader="dot" w:pos="8306"/>
        </w:tabs>
      </w:pPr>
      <w:hyperlink w:anchor="_Toc12376" w:history="1">
        <w:r>
          <w:rPr>
            <w:rFonts w:ascii="仿宋" w:eastAsia="仿宋" w:hAnsi="仿宋" w:cs="仿宋" w:hint="eastAsia"/>
            <w:lang w:eastAsia="zh-CN"/>
          </w:rPr>
          <w:t>(三)、市场风险分析</w:t>
        </w:r>
        <w:r>
          <w:tab/>
        </w:r>
        <w:r>
          <w:fldChar w:fldCharType="begin"/>
        </w:r>
        <w:r>
          <w:instrText xml:space="preserve"> PAGEREF _Toc12376 \h </w:instrText>
        </w:r>
        <w:r>
          <w:fldChar w:fldCharType="separate"/>
        </w:r>
        <w:r>
          <w:t>17</w:t>
        </w:r>
        <w:r>
          <w:fldChar w:fldCharType="end"/>
        </w:r>
      </w:hyperlink>
    </w:p>
    <w:p>
      <w:pPr>
        <w:pStyle w:val="TOC2"/>
        <w:tabs>
          <w:tab w:val="right" w:leader="dot" w:pos="8306"/>
        </w:tabs>
      </w:pPr>
      <w:hyperlink w:anchor="_Toc25520" w:history="1">
        <w:r>
          <w:rPr>
            <w:rFonts w:ascii="仿宋" w:eastAsia="仿宋" w:hAnsi="仿宋" w:cs="仿宋" w:hint="eastAsia"/>
            <w:lang w:eastAsia="zh-CN"/>
          </w:rPr>
          <w:t>(四)、资金风险分析</w:t>
        </w:r>
        <w:r>
          <w:tab/>
        </w:r>
        <w:r>
          <w:fldChar w:fldCharType="begin"/>
        </w:r>
        <w:r>
          <w:instrText xml:space="preserve"> PAGEREF _Toc25520 \h </w:instrText>
        </w:r>
        <w:r>
          <w:fldChar w:fldCharType="separate"/>
        </w:r>
        <w:r>
          <w:t>17</w:t>
        </w:r>
        <w:r>
          <w:fldChar w:fldCharType="end"/>
        </w:r>
      </w:hyperlink>
    </w:p>
    <w:p>
      <w:pPr>
        <w:pStyle w:val="TOC2"/>
        <w:tabs>
          <w:tab w:val="right" w:leader="dot" w:pos="8306"/>
        </w:tabs>
      </w:pPr>
      <w:hyperlink w:anchor="_Toc25390" w:history="1">
        <w:r>
          <w:rPr>
            <w:rFonts w:ascii="仿宋" w:eastAsia="仿宋" w:hAnsi="仿宋" w:cs="仿宋" w:hint="eastAsia"/>
            <w:lang w:eastAsia="zh-CN"/>
          </w:rPr>
          <w:t>(五)、技术风险分析</w:t>
        </w:r>
        <w:r>
          <w:tab/>
        </w:r>
        <w:r>
          <w:fldChar w:fldCharType="begin"/>
        </w:r>
        <w:r>
          <w:instrText xml:space="preserve"> PAGEREF _Toc25390 \h </w:instrText>
        </w:r>
        <w:r>
          <w:fldChar w:fldCharType="separate"/>
        </w:r>
        <w:r>
          <w:t>19</w:t>
        </w:r>
        <w:r>
          <w:fldChar w:fldCharType="end"/>
        </w:r>
      </w:hyperlink>
    </w:p>
    <w:p>
      <w:pPr>
        <w:pStyle w:val="TOC2"/>
        <w:tabs>
          <w:tab w:val="right" w:leader="dot" w:pos="8306"/>
        </w:tabs>
      </w:pPr>
      <w:hyperlink w:anchor="_Toc19668" w:history="1">
        <w:r>
          <w:rPr>
            <w:rFonts w:ascii="仿宋" w:eastAsia="仿宋" w:hAnsi="仿宋" w:cs="仿宋" w:hint="eastAsia"/>
            <w:lang w:eastAsia="zh-CN"/>
          </w:rPr>
          <w:t>(六)、财务风险分析</w:t>
        </w:r>
        <w:r>
          <w:tab/>
        </w:r>
        <w:r>
          <w:fldChar w:fldCharType="begin"/>
        </w:r>
        <w:r>
          <w:instrText xml:space="preserve"> PAGEREF _Toc19668 \h </w:instrText>
        </w:r>
        <w:r>
          <w:fldChar w:fldCharType="separate"/>
        </w:r>
        <w:r>
          <w:t>20</w:t>
        </w:r>
        <w:r>
          <w:fldChar w:fldCharType="end"/>
        </w:r>
      </w:hyperlink>
    </w:p>
    <w:p>
      <w:pPr>
        <w:pStyle w:val="TOC2"/>
        <w:tabs>
          <w:tab w:val="right" w:leader="dot" w:pos="8306"/>
        </w:tabs>
      </w:pPr>
      <w:hyperlink w:anchor="_Toc31089" w:history="1">
        <w:r>
          <w:rPr>
            <w:rFonts w:ascii="仿宋" w:eastAsia="仿宋" w:hAnsi="仿宋" w:cs="仿宋" w:hint="eastAsia"/>
            <w:lang w:eastAsia="zh-CN"/>
          </w:rPr>
          <w:t>(七)、管理风险分析</w:t>
        </w:r>
        <w:r>
          <w:tab/>
        </w:r>
        <w:r>
          <w:fldChar w:fldCharType="begin"/>
        </w:r>
        <w:r>
          <w:instrText xml:space="preserve"> PAGEREF _Toc31089 \h </w:instrText>
        </w:r>
        <w:r>
          <w:fldChar w:fldCharType="separate"/>
        </w:r>
        <w:r>
          <w:t>22</w:t>
        </w:r>
        <w:r>
          <w:fldChar w:fldCharType="end"/>
        </w:r>
      </w:hyperlink>
    </w:p>
    <w:p>
      <w:pPr>
        <w:pStyle w:val="TOC2"/>
        <w:tabs>
          <w:tab w:val="right" w:leader="dot" w:pos="8306"/>
        </w:tabs>
      </w:pPr>
      <w:hyperlink w:anchor="_Toc4377" w:history="1">
        <w:r>
          <w:rPr>
            <w:rFonts w:ascii="仿宋" w:eastAsia="仿宋" w:hAnsi="仿宋" w:cs="仿宋" w:hint="eastAsia"/>
            <w:lang w:eastAsia="zh-CN"/>
          </w:rPr>
          <w:t>(八)、其它风险分析</w:t>
        </w:r>
        <w:r>
          <w:tab/>
        </w:r>
        <w:r>
          <w:fldChar w:fldCharType="begin"/>
        </w:r>
        <w:r>
          <w:instrText xml:space="preserve"> PAGEREF _Toc4377 \h </w:instrText>
        </w:r>
        <w:r>
          <w:fldChar w:fldCharType="separate"/>
        </w:r>
        <w:r>
          <w:t>23</w:t>
        </w:r>
        <w:r>
          <w:fldChar w:fldCharType="end"/>
        </w:r>
      </w:hyperlink>
    </w:p>
    <w:p>
      <w:pPr>
        <w:pStyle w:val="TOC2"/>
        <w:tabs>
          <w:tab w:val="right" w:leader="dot" w:pos="8306"/>
        </w:tabs>
      </w:pPr>
      <w:hyperlink w:anchor="_Toc8985" w:history="1">
        <w:r>
          <w:rPr>
            <w:rFonts w:ascii="仿宋" w:eastAsia="仿宋" w:hAnsi="仿宋" w:cs="仿宋" w:hint="eastAsia"/>
            <w:lang w:eastAsia="zh-CN"/>
          </w:rPr>
          <w:t>(九)、社会影响评估</w:t>
        </w:r>
        <w:r>
          <w:tab/>
        </w:r>
        <w:r>
          <w:fldChar w:fldCharType="begin"/>
        </w:r>
        <w:r>
          <w:instrText xml:space="preserve"> PAGEREF _Toc8985 \h </w:instrText>
        </w:r>
        <w:r>
          <w:fldChar w:fldCharType="separate"/>
        </w:r>
        <w:r>
          <w:t>24</w:t>
        </w:r>
        <w:r>
          <w:fldChar w:fldCharType="end"/>
        </w:r>
      </w:hyperlink>
    </w:p>
    <w:p>
      <w:pPr>
        <w:pStyle w:val="TOC1"/>
        <w:tabs>
          <w:tab w:val="right" w:leader="dot" w:pos="8306"/>
        </w:tabs>
      </w:pPr>
      <w:hyperlink w:anchor="_Toc3555" w:history="1">
        <w:r>
          <w:rPr>
            <w:rFonts w:ascii="仿宋" w:eastAsia="仿宋" w:hAnsi="仿宋" w:cs="仿宋" w:hint="eastAsia"/>
            <w:lang w:eastAsia="zh-CN"/>
          </w:rPr>
          <w:t>四、项目监理与质量保证</w:t>
        </w:r>
        <w:r>
          <w:tab/>
        </w:r>
        <w:r>
          <w:fldChar w:fldCharType="begin"/>
        </w:r>
        <w:r>
          <w:instrText xml:space="preserve"> PAGEREF _Toc3555 \h </w:instrText>
        </w:r>
        <w:r>
          <w:fldChar w:fldCharType="separate"/>
        </w:r>
        <w:r>
          <w:t>26</w:t>
        </w:r>
        <w:r>
          <w:fldChar w:fldCharType="end"/>
        </w:r>
      </w:hyperlink>
    </w:p>
    <w:p>
      <w:pPr>
        <w:pStyle w:val="TOC2"/>
        <w:tabs>
          <w:tab w:val="right" w:leader="dot" w:pos="8306"/>
        </w:tabs>
      </w:pPr>
      <w:hyperlink w:anchor="_Toc10263" w:history="1">
        <w:r>
          <w:rPr>
            <w:rFonts w:ascii="仿宋" w:eastAsia="仿宋" w:hAnsi="仿宋" w:cs="仿宋" w:hint="eastAsia"/>
            <w:lang w:eastAsia="zh-CN"/>
          </w:rPr>
          <w:t>(一)、监理体系构建</w:t>
        </w:r>
        <w:r>
          <w:tab/>
        </w:r>
        <w:r>
          <w:fldChar w:fldCharType="begin"/>
        </w:r>
        <w:r>
          <w:instrText xml:space="preserve"> PAGEREF _Toc10263 \h </w:instrText>
        </w:r>
        <w:r>
          <w:fldChar w:fldCharType="separate"/>
        </w:r>
        <w:r>
          <w:t>26</w:t>
        </w:r>
        <w:r>
          <w:fldChar w:fldCharType="end"/>
        </w:r>
      </w:hyperlink>
    </w:p>
    <w:p>
      <w:pPr>
        <w:pStyle w:val="TOC2"/>
        <w:tabs>
          <w:tab w:val="right" w:leader="dot" w:pos="8306"/>
        </w:tabs>
      </w:pPr>
      <w:hyperlink w:anchor="_Toc21240" w:history="1">
        <w:r>
          <w:rPr>
            <w:rFonts w:ascii="仿宋" w:eastAsia="仿宋" w:hAnsi="仿宋" w:cs="仿宋" w:hint="eastAsia"/>
            <w:lang w:eastAsia="zh-CN"/>
          </w:rPr>
          <w:t>(二)、质量保证体系实施</w:t>
        </w:r>
        <w:r>
          <w:tab/>
        </w:r>
        <w:r>
          <w:fldChar w:fldCharType="begin"/>
        </w:r>
        <w:r>
          <w:instrText xml:space="preserve"> PAGEREF _Toc21240 \h </w:instrText>
        </w:r>
        <w:r>
          <w:fldChar w:fldCharType="separate"/>
        </w:r>
        <w:r>
          <w:t>27</w:t>
        </w:r>
        <w:r>
          <w:fldChar w:fldCharType="end"/>
        </w:r>
      </w:hyperlink>
    </w:p>
    <w:p>
      <w:pPr>
        <w:pStyle w:val="TOC2"/>
        <w:tabs>
          <w:tab w:val="right" w:leader="dot" w:pos="8306"/>
        </w:tabs>
      </w:pPr>
      <w:hyperlink w:anchor="_Toc2632" w:history="1">
        <w:r>
          <w:rPr>
            <w:rFonts w:ascii="仿宋" w:eastAsia="仿宋" w:hAnsi="仿宋" w:cs="仿宋" w:hint="eastAsia"/>
            <w:lang w:eastAsia="zh-CN"/>
          </w:rPr>
          <w:t>(三)、监理与质量控制流程</w:t>
        </w:r>
        <w:r>
          <w:tab/>
        </w:r>
        <w:r>
          <w:fldChar w:fldCharType="begin"/>
        </w:r>
        <w:r>
          <w:instrText xml:space="preserve"> PAGEREF _Toc2632 \h </w:instrText>
        </w:r>
        <w:r>
          <w:fldChar w:fldCharType="separate"/>
        </w:r>
        <w:r>
          <w:t>28</w:t>
        </w:r>
        <w:r>
          <w:fldChar w:fldCharType="end"/>
        </w:r>
      </w:hyperlink>
    </w:p>
    <w:p>
      <w:pPr>
        <w:pStyle w:val="TOC1"/>
        <w:tabs>
          <w:tab w:val="right" w:leader="dot" w:pos="8306"/>
        </w:tabs>
      </w:pPr>
      <w:hyperlink w:anchor="_Toc3882" w:history="1">
        <w:r>
          <w:rPr>
            <w:rFonts w:ascii="仿宋" w:eastAsia="仿宋" w:hAnsi="仿宋" w:cs="仿宋" w:hint="eastAsia"/>
            <w:lang w:eastAsia="zh-CN"/>
          </w:rPr>
          <w:t>五、发展规划、产业政策和行业准入分析</w:t>
        </w:r>
        <w:r>
          <w:tab/>
        </w:r>
        <w:r>
          <w:fldChar w:fldCharType="begin"/>
        </w:r>
        <w:r>
          <w:instrText xml:space="preserve"> PAGEREF _Toc3882 \h </w:instrText>
        </w:r>
        <w:r>
          <w:fldChar w:fldCharType="separate"/>
        </w:r>
        <w:r>
          <w:t>28</w:t>
        </w:r>
        <w:r>
          <w:fldChar w:fldCharType="end"/>
        </w:r>
      </w:hyperlink>
    </w:p>
    <w:p>
      <w:pPr>
        <w:pStyle w:val="TOC2"/>
        <w:tabs>
          <w:tab w:val="right" w:leader="dot" w:pos="8306"/>
        </w:tabs>
      </w:pPr>
      <w:hyperlink w:anchor="_Toc18432" w:history="1">
        <w:r>
          <w:rPr>
            <w:rFonts w:ascii="仿宋" w:eastAsia="仿宋" w:hAnsi="仿宋" w:cs="仿宋" w:hint="eastAsia"/>
            <w:lang w:eastAsia="zh-CN"/>
          </w:rPr>
          <w:t>(一)、发展规划分析</w:t>
        </w:r>
        <w:r>
          <w:tab/>
        </w:r>
        <w:r>
          <w:fldChar w:fldCharType="begin"/>
        </w:r>
        <w:r>
          <w:instrText xml:space="preserve"> PAGEREF _Toc18432 \h </w:instrText>
        </w:r>
        <w:r>
          <w:fldChar w:fldCharType="separate"/>
        </w:r>
        <w:r>
          <w:t>28</w:t>
        </w:r>
        <w:r>
          <w:fldChar w:fldCharType="end"/>
        </w:r>
      </w:hyperlink>
    </w:p>
    <w:p>
      <w:pPr>
        <w:pStyle w:val="TOC2"/>
        <w:tabs>
          <w:tab w:val="right" w:leader="dot" w:pos="8306"/>
        </w:tabs>
      </w:pPr>
      <w:hyperlink w:anchor="_Toc12090" w:history="1">
        <w:r>
          <w:rPr>
            <w:rFonts w:ascii="仿宋" w:eastAsia="仿宋" w:hAnsi="仿宋" w:cs="仿宋" w:hint="eastAsia"/>
            <w:lang w:eastAsia="zh-CN"/>
          </w:rPr>
          <w:t>(二)、产业政策分析</w:t>
        </w:r>
        <w:r>
          <w:tab/>
        </w:r>
        <w:r>
          <w:fldChar w:fldCharType="begin"/>
        </w:r>
        <w:r>
          <w:instrText xml:space="preserve"> PAGEREF _Toc12090 \h </w:instrText>
        </w:r>
        <w:r>
          <w:fldChar w:fldCharType="separate"/>
        </w:r>
        <w:r>
          <w:t>30</w:t>
        </w:r>
        <w:r>
          <w:fldChar w:fldCharType="end"/>
        </w:r>
      </w:hyperlink>
    </w:p>
    <w:p>
      <w:pPr>
        <w:pStyle w:val="TOC2"/>
        <w:tabs>
          <w:tab w:val="right" w:leader="dot" w:pos="8306"/>
        </w:tabs>
      </w:pPr>
      <w:hyperlink w:anchor="_Toc19402" w:history="1">
        <w:r>
          <w:rPr>
            <w:rFonts w:ascii="仿宋" w:eastAsia="仿宋" w:hAnsi="仿宋" w:cs="仿宋" w:hint="eastAsia"/>
            <w:lang w:eastAsia="zh-CN"/>
          </w:rPr>
          <w:t>(三)、行业准入分析</w:t>
        </w:r>
        <w:r>
          <w:tab/>
        </w:r>
        <w:r>
          <w:fldChar w:fldCharType="begin"/>
        </w:r>
        <w:r>
          <w:instrText xml:space="preserve"> PAGEREF _Toc19402 \h </w:instrText>
        </w:r>
        <w:r>
          <w:fldChar w:fldCharType="separate"/>
        </w:r>
        <w:r>
          <w:t>32</w:t>
        </w:r>
        <w:r>
          <w:fldChar w:fldCharType="end"/>
        </w:r>
      </w:hyperlink>
    </w:p>
    <w:p>
      <w:pPr>
        <w:pStyle w:val="TOC1"/>
        <w:tabs>
          <w:tab w:val="right" w:leader="dot" w:pos="8306"/>
        </w:tabs>
      </w:pPr>
      <w:hyperlink w:anchor="_Toc10511" w:history="1">
        <w:r>
          <w:rPr>
            <w:rFonts w:ascii="仿宋" w:eastAsia="仿宋" w:hAnsi="仿宋" w:cs="仿宋" w:hint="eastAsia"/>
            <w:lang w:eastAsia="zh-CN"/>
          </w:rPr>
          <w:t>六、社会影响分析</w:t>
        </w:r>
        <w:r>
          <w:tab/>
        </w:r>
        <w:r>
          <w:fldChar w:fldCharType="begin"/>
        </w:r>
        <w:r>
          <w:instrText xml:space="preserve"> PAGEREF _Toc10511 \h </w:instrText>
        </w:r>
        <w:r>
          <w:fldChar w:fldCharType="separate"/>
        </w:r>
        <w:r>
          <w:t>33</w:t>
        </w:r>
        <w:r>
          <w:fldChar w:fldCharType="end"/>
        </w:r>
      </w:hyperlink>
    </w:p>
    <w:p>
      <w:pPr>
        <w:pStyle w:val="TOC2"/>
        <w:tabs>
          <w:tab w:val="right" w:leader="dot" w:pos="8306"/>
        </w:tabs>
      </w:pPr>
      <w:hyperlink w:anchor="_Toc15189" w:history="1">
        <w:r>
          <w:rPr>
            <w:rFonts w:ascii="仿宋" w:eastAsia="仿宋" w:hAnsi="仿宋" w:cs="仿宋" w:hint="eastAsia"/>
            <w:lang w:eastAsia="zh-CN"/>
          </w:rPr>
          <w:t>(一)、社会影响效果分析</w:t>
        </w:r>
        <w:r>
          <w:tab/>
        </w:r>
        <w:r>
          <w:fldChar w:fldCharType="begin"/>
        </w:r>
        <w:r>
          <w:instrText xml:space="preserve"> PAGEREF _Toc15189 \h </w:instrText>
        </w:r>
        <w:r>
          <w:fldChar w:fldCharType="separate"/>
        </w:r>
        <w:r>
          <w:t>33</w:t>
        </w:r>
        <w:r>
          <w:fldChar w:fldCharType="end"/>
        </w:r>
      </w:hyperlink>
    </w:p>
    <w:p>
      <w:pPr>
        <w:pStyle w:val="TOC2"/>
        <w:tabs>
          <w:tab w:val="right" w:leader="dot" w:pos="8306"/>
        </w:tabs>
      </w:pPr>
      <w:hyperlink w:anchor="_Toc32117" w:history="1">
        <w:r>
          <w:rPr>
            <w:rFonts w:ascii="仿宋" w:eastAsia="仿宋" w:hAnsi="仿宋" w:cs="仿宋" w:hint="eastAsia"/>
            <w:lang w:eastAsia="zh-CN"/>
          </w:rPr>
          <w:t>(二)、社会适应性分析</w:t>
        </w:r>
        <w:r>
          <w:tab/>
        </w:r>
        <w:r>
          <w:fldChar w:fldCharType="begin"/>
        </w:r>
        <w:r>
          <w:instrText xml:space="preserve"> PAGEREF _Toc32117 \h </w:instrText>
        </w:r>
        <w:r>
          <w:fldChar w:fldCharType="separate"/>
        </w:r>
        <w:r>
          <w:t>35</w:t>
        </w:r>
        <w:r>
          <w:fldChar w:fldCharType="end"/>
        </w:r>
      </w:hyperlink>
    </w:p>
    <w:p>
      <w:pPr>
        <w:pStyle w:val="TOC2"/>
        <w:tabs>
          <w:tab w:val="right" w:leader="dot" w:pos="8306"/>
        </w:tabs>
      </w:pPr>
      <w:hyperlink w:anchor="_Toc9897" w:history="1">
        <w:r>
          <w:rPr>
            <w:rFonts w:ascii="仿宋" w:eastAsia="仿宋" w:hAnsi="仿宋" w:cs="仿宋" w:hint="eastAsia"/>
            <w:lang w:eastAsia="zh-CN"/>
          </w:rPr>
          <w:t>(三)、社会风险及对策分析</w:t>
        </w:r>
        <w:r>
          <w:tab/>
        </w:r>
        <w:r>
          <w:fldChar w:fldCharType="begin"/>
        </w:r>
        <w:r>
          <w:instrText xml:space="preserve"> PAGEREF _Toc9897 \h </w:instrText>
        </w:r>
        <w:r>
          <w:fldChar w:fldCharType="separate"/>
        </w:r>
        <w:r>
          <w:t>37</w:t>
        </w:r>
        <w:r>
          <w:fldChar w:fldCharType="end"/>
        </w:r>
      </w:hyperlink>
    </w:p>
    <w:p>
      <w:pPr>
        <w:pStyle w:val="TOC1"/>
        <w:tabs>
          <w:tab w:val="right" w:leader="dot" w:pos="8306"/>
        </w:tabs>
      </w:pPr>
      <w:hyperlink w:anchor="_Toc3328" w:history="1">
        <w:r>
          <w:rPr>
            <w:rFonts w:ascii="仿宋" w:eastAsia="仿宋" w:hAnsi="仿宋" w:cs="仿宋" w:hint="eastAsia"/>
            <w:lang w:eastAsia="zh-CN"/>
          </w:rPr>
          <w:t>七、安全与应急管理</w:t>
        </w:r>
        <w:r>
          <w:tab/>
        </w:r>
        <w:r>
          <w:fldChar w:fldCharType="begin"/>
        </w:r>
        <w:r>
          <w:instrText xml:space="preserve"> PAGEREF _Toc3328 \h </w:instrText>
        </w:r>
        <w:r>
          <w:fldChar w:fldCharType="separate"/>
        </w:r>
        <w:r>
          <w:t>40</w:t>
        </w:r>
        <w:r>
          <w:fldChar w:fldCharType="end"/>
        </w:r>
      </w:hyperlink>
    </w:p>
    <w:p>
      <w:pPr>
        <w:pStyle w:val="TOC2"/>
        <w:tabs>
          <w:tab w:val="right" w:leader="dot" w:pos="8306"/>
        </w:tabs>
      </w:pPr>
      <w:hyperlink w:anchor="_Toc25108" w:history="1">
        <w:r>
          <w:rPr>
            <w:rFonts w:ascii="仿宋" w:eastAsia="仿宋" w:hAnsi="仿宋" w:cs="仿宋" w:hint="eastAsia"/>
            <w:lang w:eastAsia="zh-CN"/>
          </w:rPr>
          <w:t>(一)、安全生产管理</w:t>
        </w:r>
        <w:r>
          <w:tab/>
        </w:r>
        <w:r>
          <w:fldChar w:fldCharType="begin"/>
        </w:r>
        <w:r>
          <w:instrText xml:space="preserve"> PAGEREF _Toc25108 \h </w:instrText>
        </w:r>
        <w:r>
          <w:fldChar w:fldCharType="separate"/>
        </w:r>
        <w:r>
          <w:t>40</w:t>
        </w:r>
        <w:r>
          <w:fldChar w:fldCharType="end"/>
        </w:r>
      </w:hyperlink>
    </w:p>
    <w:p>
      <w:pPr>
        <w:pStyle w:val="TOC2"/>
        <w:tabs>
          <w:tab w:val="right" w:leader="dot" w:pos="8306"/>
        </w:tabs>
      </w:pPr>
      <w:hyperlink w:anchor="_Toc193" w:history="1">
        <w:r>
          <w:rPr>
            <w:rFonts w:ascii="仿宋" w:eastAsia="仿宋" w:hAnsi="仿宋" w:cs="仿宋" w:hint="eastAsia"/>
            <w:lang w:eastAsia="zh-CN"/>
          </w:rPr>
          <w:t>(二)、应急预案与响应</w:t>
        </w:r>
        <w:r>
          <w:tab/>
        </w:r>
        <w:r>
          <w:fldChar w:fldCharType="begin"/>
        </w:r>
        <w:r>
          <w:instrText xml:space="preserve"> PAGEREF _Toc193 \h </w:instrText>
        </w:r>
        <w:r>
          <w:fldChar w:fldCharType="separate"/>
        </w:r>
        <w:r>
          <w:t>42</w:t>
        </w:r>
        <w:r>
          <w:fldChar w:fldCharType="end"/>
        </w:r>
      </w:hyperlink>
    </w:p>
    <w:p>
      <w:pPr>
        <w:pStyle w:val="TOC1"/>
        <w:tabs>
          <w:tab w:val="right" w:leader="dot" w:pos="8306"/>
        </w:tabs>
      </w:pPr>
      <w:hyperlink w:anchor="_Toc26735" w:history="1">
        <w:r>
          <w:rPr>
            <w:rFonts w:ascii="仿宋" w:eastAsia="仿宋" w:hAnsi="仿宋" w:cs="仿宋" w:hint="eastAsia"/>
            <w:lang w:eastAsia="zh-CN"/>
          </w:rPr>
          <w:t>八、客户关系管理与市场拓展</w:t>
        </w:r>
        <w:r>
          <w:tab/>
        </w:r>
        <w:r>
          <w:fldChar w:fldCharType="begin"/>
        </w:r>
        <w:r>
          <w:instrText xml:space="preserve"> PAGEREF _Toc26735 \h </w:instrText>
        </w:r>
        <w:r>
          <w:fldChar w:fldCharType="separate"/>
        </w:r>
        <w:r>
          <w:t>43</w:t>
        </w:r>
        <w:r>
          <w:fldChar w:fldCharType="end"/>
        </w:r>
      </w:hyperlink>
    </w:p>
    <w:p>
      <w:pPr>
        <w:pStyle w:val="TOC2"/>
        <w:tabs>
          <w:tab w:val="right" w:leader="dot" w:pos="8306"/>
        </w:tabs>
      </w:pPr>
      <w:hyperlink w:anchor="_Toc19954" w:history="1">
        <w:r>
          <w:rPr>
            <w:rFonts w:ascii="仿宋" w:eastAsia="仿宋" w:hAnsi="仿宋" w:cs="仿宋" w:hint="eastAsia"/>
            <w:lang w:eastAsia="zh-CN"/>
          </w:rPr>
          <w:t>(一)、客户关系管理策略</w:t>
        </w:r>
        <w:r>
          <w:tab/>
        </w:r>
        <w:r>
          <w:fldChar w:fldCharType="begin"/>
        </w:r>
        <w:r>
          <w:instrText xml:space="preserve"> PAGEREF _Toc19954 \h </w:instrText>
        </w:r>
        <w:r>
          <w:fldChar w:fldCharType="separate"/>
        </w:r>
        <w:r>
          <w:t>43</w:t>
        </w:r>
        <w:r>
          <w:fldChar w:fldCharType="end"/>
        </w:r>
      </w:hyperlink>
    </w:p>
    <w:p>
      <w:pPr>
        <w:pStyle w:val="TOC2"/>
        <w:tabs>
          <w:tab w:val="right" w:leader="dot" w:pos="8306"/>
        </w:tabs>
      </w:pPr>
      <w:hyperlink w:anchor="_Toc20659" w:history="1">
        <w:r>
          <w:rPr>
            <w:rFonts w:ascii="仿宋" w:eastAsia="仿宋" w:hAnsi="仿宋" w:cs="仿宋" w:hint="eastAsia"/>
            <w:lang w:eastAsia="zh-CN"/>
          </w:rPr>
          <w:t>(二)、市场拓展方案</w:t>
        </w:r>
        <w:r>
          <w:tab/>
        </w:r>
        <w:r>
          <w:fldChar w:fldCharType="begin"/>
        </w:r>
        <w:r>
          <w:instrText xml:space="preserve"> PAGEREF _Toc20659 \h </w:instrText>
        </w:r>
        <w:r>
          <w:fldChar w:fldCharType="separate"/>
        </w:r>
        <w:r>
          <w:t>45</w:t>
        </w:r>
        <w:r>
          <w:fldChar w:fldCharType="end"/>
        </w:r>
      </w:hyperlink>
    </w:p>
    <w:p>
      <w:pPr>
        <w:pStyle w:val="TOC1"/>
        <w:tabs>
          <w:tab w:val="right" w:leader="dot" w:pos="8306"/>
        </w:tabs>
      </w:pPr>
      <w:hyperlink w:anchor="_Toc21449" w:history="1">
        <w:r>
          <w:rPr>
            <w:rFonts w:ascii="仿宋" w:eastAsia="仿宋" w:hAnsi="仿宋" w:cs="仿宋" w:hint="eastAsia"/>
            <w:lang w:eastAsia="zh-CN"/>
          </w:rPr>
          <w:t>九、项目质量与标准</w:t>
        </w:r>
        <w:r>
          <w:tab/>
        </w:r>
        <w:r>
          <w:fldChar w:fldCharType="begin"/>
        </w:r>
        <w:r>
          <w:instrText xml:space="preserve"> PAGEREF _Toc21449 \h </w:instrText>
        </w:r>
        <w:r>
          <w:fldChar w:fldCharType="separate"/>
        </w:r>
        <w:r>
          <w:t>46</w:t>
        </w:r>
        <w:r>
          <w:fldChar w:fldCharType="end"/>
        </w:r>
      </w:hyperlink>
    </w:p>
    <w:p>
      <w:pPr>
        <w:pStyle w:val="TOC2"/>
        <w:tabs>
          <w:tab w:val="right" w:leader="dot" w:pos="8306"/>
        </w:tabs>
      </w:pPr>
      <w:hyperlink w:anchor="_Toc30953" w:history="1">
        <w:r>
          <w:rPr>
            <w:rFonts w:ascii="仿宋" w:eastAsia="仿宋" w:hAnsi="仿宋" w:cs="仿宋" w:hint="eastAsia"/>
            <w:lang w:eastAsia="zh-CN"/>
          </w:rPr>
          <w:t>(一)、质量保障体系</w:t>
        </w:r>
        <w:r>
          <w:tab/>
        </w:r>
        <w:r>
          <w:fldChar w:fldCharType="begin"/>
        </w:r>
        <w:r>
          <w:instrText xml:space="preserve"> PAGEREF _Toc30953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25" w:history="1">
        <w:r>
          <w:rPr>
            <w:rFonts w:ascii="仿宋" w:eastAsia="仿宋" w:hAnsi="仿宋" w:cs="仿宋" w:hint="eastAsia"/>
            <w:lang w:eastAsia="zh-CN"/>
          </w:rPr>
          <w:t>(二)、标准化作业流程</w:t>
        </w:r>
        <w:r>
          <w:tab/>
        </w:r>
        <w:r>
          <w:fldChar w:fldCharType="begin"/>
        </w:r>
        <w:r>
          <w:instrText xml:space="preserve"> PAGEREF _Toc19725 \h </w:instrText>
        </w:r>
        <w:r>
          <w:fldChar w:fldCharType="separate"/>
        </w:r>
        <w:r>
          <w:t>47</w:t>
        </w:r>
        <w:r>
          <w:fldChar w:fldCharType="end"/>
        </w:r>
      </w:hyperlink>
    </w:p>
    <w:p>
      <w:pPr>
        <w:pStyle w:val="TOC2"/>
        <w:tabs>
          <w:tab w:val="right" w:leader="dot" w:pos="8306"/>
        </w:tabs>
      </w:pPr>
      <w:hyperlink w:anchor="_Toc23046" w:history="1">
        <w:r>
          <w:rPr>
            <w:rFonts w:ascii="仿宋" w:eastAsia="仿宋" w:hAnsi="仿宋" w:cs="仿宋" w:hint="eastAsia"/>
            <w:lang w:eastAsia="zh-CN"/>
          </w:rPr>
          <w:t>(三)、质量监控与评估</w:t>
        </w:r>
        <w:r>
          <w:tab/>
        </w:r>
        <w:r>
          <w:fldChar w:fldCharType="begin"/>
        </w:r>
        <w:r>
          <w:instrText xml:space="preserve"> PAGEREF _Toc23046 \h </w:instrText>
        </w:r>
        <w:r>
          <w:fldChar w:fldCharType="separate"/>
        </w:r>
        <w:r>
          <w:t>49</w:t>
        </w:r>
        <w:r>
          <w:fldChar w:fldCharType="end"/>
        </w:r>
      </w:hyperlink>
    </w:p>
    <w:p>
      <w:pPr>
        <w:pStyle w:val="TOC2"/>
        <w:tabs>
          <w:tab w:val="right" w:leader="dot" w:pos="8306"/>
        </w:tabs>
      </w:pPr>
      <w:hyperlink w:anchor="_Toc23330" w:history="1">
        <w:r>
          <w:rPr>
            <w:rFonts w:ascii="仿宋" w:eastAsia="仿宋" w:hAnsi="仿宋" w:cs="仿宋" w:hint="eastAsia"/>
            <w:lang w:eastAsia="zh-CN"/>
          </w:rPr>
          <w:t>(四)、质量改进计划</w:t>
        </w:r>
        <w:r>
          <w:tab/>
        </w:r>
        <w:r>
          <w:fldChar w:fldCharType="begin"/>
        </w:r>
        <w:r>
          <w:instrText xml:space="preserve"> PAGEREF _Toc23330 \h </w:instrText>
        </w:r>
        <w:r>
          <w:fldChar w:fldCharType="separate"/>
        </w:r>
        <w:r>
          <w:t>50</w:t>
        </w:r>
        <w:r>
          <w:fldChar w:fldCharType="end"/>
        </w:r>
      </w:hyperlink>
    </w:p>
    <w:p>
      <w:pPr>
        <w:pStyle w:val="TOC1"/>
        <w:tabs>
          <w:tab w:val="right" w:leader="dot" w:pos="8306"/>
        </w:tabs>
      </w:pPr>
      <w:hyperlink w:anchor="_Toc21291" w:history="1">
        <w:r>
          <w:rPr>
            <w:rFonts w:ascii="仿宋" w:eastAsia="仿宋" w:hAnsi="仿宋" w:cs="仿宋" w:hint="eastAsia"/>
            <w:lang w:eastAsia="zh-CN"/>
          </w:rPr>
          <w:t>十、项目进度计划</w:t>
        </w:r>
        <w:r>
          <w:tab/>
        </w:r>
        <w:r>
          <w:fldChar w:fldCharType="begin"/>
        </w:r>
        <w:r>
          <w:instrText xml:space="preserve"> PAGEREF _Toc21291 \h </w:instrText>
        </w:r>
        <w:r>
          <w:fldChar w:fldCharType="separate"/>
        </w:r>
        <w:r>
          <w:t>51</w:t>
        </w:r>
        <w:r>
          <w:fldChar w:fldCharType="end"/>
        </w:r>
      </w:hyperlink>
    </w:p>
    <w:p>
      <w:pPr>
        <w:pStyle w:val="TOC2"/>
        <w:tabs>
          <w:tab w:val="right" w:leader="dot" w:pos="8306"/>
        </w:tabs>
      </w:pPr>
      <w:hyperlink w:anchor="_Toc24229" w:history="1">
        <w:r>
          <w:rPr>
            <w:rFonts w:ascii="仿宋" w:eastAsia="仿宋" w:hAnsi="仿宋" w:cs="仿宋" w:hint="eastAsia"/>
            <w:lang w:eastAsia="zh-CN"/>
          </w:rPr>
          <w:t>(一)、建设周期</w:t>
        </w:r>
        <w:r>
          <w:tab/>
        </w:r>
        <w:r>
          <w:fldChar w:fldCharType="begin"/>
        </w:r>
        <w:r>
          <w:instrText xml:space="preserve"> PAGEREF _Toc24229 \h </w:instrText>
        </w:r>
        <w:r>
          <w:fldChar w:fldCharType="separate"/>
        </w:r>
        <w:r>
          <w:t>51</w:t>
        </w:r>
        <w:r>
          <w:fldChar w:fldCharType="end"/>
        </w:r>
      </w:hyperlink>
    </w:p>
    <w:p>
      <w:pPr>
        <w:pStyle w:val="TOC2"/>
        <w:tabs>
          <w:tab w:val="right" w:leader="dot" w:pos="8306"/>
        </w:tabs>
      </w:pPr>
      <w:hyperlink w:anchor="_Toc28770" w:history="1">
        <w:r>
          <w:rPr>
            <w:rFonts w:ascii="仿宋" w:eastAsia="仿宋" w:hAnsi="仿宋" w:cs="仿宋" w:hint="eastAsia"/>
            <w:lang w:eastAsia="zh-CN"/>
          </w:rPr>
          <w:t>(二)、建设进度</w:t>
        </w:r>
        <w:r>
          <w:tab/>
        </w:r>
        <w:r>
          <w:fldChar w:fldCharType="begin"/>
        </w:r>
        <w:r>
          <w:instrText xml:space="preserve"> PAGEREF _Toc28770 \h </w:instrText>
        </w:r>
        <w:r>
          <w:fldChar w:fldCharType="separate"/>
        </w:r>
        <w:r>
          <w:t>51</w:t>
        </w:r>
        <w:r>
          <w:fldChar w:fldCharType="end"/>
        </w:r>
      </w:hyperlink>
    </w:p>
    <w:p>
      <w:pPr>
        <w:pStyle w:val="TOC2"/>
        <w:tabs>
          <w:tab w:val="right" w:leader="dot" w:pos="8306"/>
        </w:tabs>
      </w:pPr>
      <w:hyperlink w:anchor="_Toc12763" w:history="1">
        <w:r>
          <w:rPr>
            <w:rFonts w:ascii="仿宋" w:eastAsia="仿宋" w:hAnsi="仿宋" w:cs="仿宋" w:hint="eastAsia"/>
            <w:lang w:eastAsia="zh-CN"/>
          </w:rPr>
          <w:t>(三)、进度安排注意事项</w:t>
        </w:r>
        <w:r>
          <w:tab/>
        </w:r>
        <w:r>
          <w:fldChar w:fldCharType="begin"/>
        </w:r>
        <w:r>
          <w:instrText xml:space="preserve"> PAGEREF _Toc12763 \h </w:instrText>
        </w:r>
        <w:r>
          <w:fldChar w:fldCharType="separate"/>
        </w:r>
        <w:r>
          <w:t>53</w:t>
        </w:r>
        <w:r>
          <w:fldChar w:fldCharType="end"/>
        </w:r>
      </w:hyperlink>
    </w:p>
    <w:p>
      <w:pPr>
        <w:pStyle w:val="TOC2"/>
        <w:tabs>
          <w:tab w:val="right" w:leader="dot" w:pos="8306"/>
        </w:tabs>
      </w:pPr>
      <w:hyperlink w:anchor="_Toc4052" w:history="1">
        <w:r>
          <w:rPr>
            <w:rFonts w:ascii="仿宋" w:eastAsia="仿宋" w:hAnsi="仿宋" w:cs="仿宋" w:hint="eastAsia"/>
            <w:lang w:eastAsia="zh-CN"/>
          </w:rPr>
          <w:t>(四)、人力资源配置</w:t>
        </w:r>
        <w:r>
          <w:tab/>
        </w:r>
        <w:r>
          <w:fldChar w:fldCharType="begin"/>
        </w:r>
        <w:r>
          <w:instrText xml:space="preserve"> PAGEREF _Toc4052 \h </w:instrText>
        </w:r>
        <w:r>
          <w:fldChar w:fldCharType="separate"/>
        </w:r>
        <w:r>
          <w:t>53</w:t>
        </w:r>
        <w:r>
          <w:fldChar w:fldCharType="end"/>
        </w:r>
      </w:hyperlink>
    </w:p>
    <w:p>
      <w:pPr>
        <w:pStyle w:val="TOC2"/>
        <w:tabs>
          <w:tab w:val="right" w:leader="dot" w:pos="8306"/>
        </w:tabs>
      </w:pPr>
      <w:hyperlink w:anchor="_Toc15213" w:history="1">
        <w:r>
          <w:rPr>
            <w:rFonts w:ascii="仿宋" w:eastAsia="仿宋" w:hAnsi="仿宋" w:cs="仿宋" w:hint="eastAsia"/>
            <w:lang w:eastAsia="zh-CN"/>
          </w:rPr>
          <w:t>(五)、员工培训</w:t>
        </w:r>
        <w:r>
          <w:tab/>
        </w:r>
        <w:r>
          <w:fldChar w:fldCharType="begin"/>
        </w:r>
        <w:r>
          <w:instrText xml:space="preserve"> PAGEREF _Toc15213 \h </w:instrText>
        </w:r>
        <w:r>
          <w:fldChar w:fldCharType="separate"/>
        </w:r>
        <w:r>
          <w:t>55</w:t>
        </w:r>
        <w:r>
          <w:fldChar w:fldCharType="end"/>
        </w:r>
      </w:hyperlink>
    </w:p>
    <w:p>
      <w:pPr>
        <w:pStyle w:val="TOC2"/>
        <w:tabs>
          <w:tab w:val="right" w:leader="dot" w:pos="8306"/>
        </w:tabs>
      </w:pPr>
      <w:hyperlink w:anchor="_Toc8707" w:history="1">
        <w:r>
          <w:rPr>
            <w:rFonts w:ascii="仿宋" w:eastAsia="仿宋" w:hAnsi="仿宋" w:cs="仿宋" w:hint="eastAsia"/>
            <w:lang w:eastAsia="zh-CN"/>
          </w:rPr>
          <w:t>(六)、项目实施保障</w:t>
        </w:r>
        <w:r>
          <w:tab/>
        </w:r>
        <w:r>
          <w:fldChar w:fldCharType="begin"/>
        </w:r>
        <w:r>
          <w:instrText xml:space="preserve"> PAGEREF _Toc8707 \h </w:instrText>
        </w:r>
        <w:r>
          <w:fldChar w:fldCharType="separate"/>
        </w:r>
        <w:r>
          <w:t>56</w:t>
        </w:r>
        <w:r>
          <w:fldChar w:fldCharType="end"/>
        </w:r>
      </w:hyperlink>
    </w:p>
    <w:p>
      <w:pPr>
        <w:pStyle w:val="TOC2"/>
        <w:tabs>
          <w:tab w:val="right" w:leader="dot" w:pos="8306"/>
        </w:tabs>
      </w:pPr>
      <w:hyperlink w:anchor="_Toc17493" w:history="1">
        <w:r>
          <w:rPr>
            <w:rFonts w:ascii="仿宋" w:eastAsia="仿宋" w:hAnsi="仿宋" w:cs="仿宋" w:hint="eastAsia"/>
            <w:lang w:eastAsia="zh-CN"/>
          </w:rPr>
          <w:t>(七)、安全规范管理</w:t>
        </w:r>
        <w:r>
          <w:tab/>
        </w:r>
        <w:r>
          <w:fldChar w:fldCharType="begin"/>
        </w:r>
        <w:r>
          <w:instrText xml:space="preserve"> PAGEREF _Toc17493 \h </w:instrText>
        </w:r>
        <w:r>
          <w:fldChar w:fldCharType="separate"/>
        </w:r>
        <w:r>
          <w:t>57</w:t>
        </w:r>
        <w:r>
          <w:fldChar w:fldCharType="end"/>
        </w:r>
      </w:hyperlink>
    </w:p>
    <w:p>
      <w:pPr>
        <w:pStyle w:val="TOC1"/>
        <w:tabs>
          <w:tab w:val="right" w:leader="dot" w:pos="8306"/>
        </w:tabs>
      </w:pPr>
      <w:hyperlink w:anchor="_Toc25748" w:history="1">
        <w:r>
          <w:rPr>
            <w:rFonts w:ascii="仿宋" w:eastAsia="仿宋" w:hAnsi="仿宋" w:cs="仿宋" w:hint="eastAsia"/>
            <w:lang w:eastAsia="zh-CN"/>
          </w:rPr>
          <w:t>十一、项目变更管理</w:t>
        </w:r>
        <w:r>
          <w:tab/>
        </w:r>
        <w:r>
          <w:fldChar w:fldCharType="begin"/>
        </w:r>
        <w:r>
          <w:instrText xml:space="preserve"> PAGEREF _Toc25748 \h </w:instrText>
        </w:r>
        <w:r>
          <w:fldChar w:fldCharType="separate"/>
        </w:r>
        <w:r>
          <w:t>59</w:t>
        </w:r>
        <w:r>
          <w:fldChar w:fldCharType="end"/>
        </w:r>
      </w:hyperlink>
    </w:p>
    <w:p>
      <w:pPr>
        <w:pStyle w:val="TOC2"/>
        <w:tabs>
          <w:tab w:val="right" w:leader="dot" w:pos="8306"/>
        </w:tabs>
      </w:pPr>
      <w:hyperlink w:anchor="_Toc4583" w:history="1">
        <w:r>
          <w:rPr>
            <w:rFonts w:ascii="仿宋" w:eastAsia="仿宋" w:hAnsi="仿宋" w:cs="仿宋" w:hint="eastAsia"/>
            <w:lang w:eastAsia="zh-CN"/>
          </w:rPr>
          <w:t>(一)、变更控制流程</w:t>
        </w:r>
        <w:r>
          <w:tab/>
        </w:r>
        <w:r>
          <w:fldChar w:fldCharType="begin"/>
        </w:r>
        <w:r>
          <w:instrText xml:space="preserve"> PAGEREF _Toc4583 \h </w:instrText>
        </w:r>
        <w:r>
          <w:fldChar w:fldCharType="separate"/>
        </w:r>
        <w:r>
          <w:t>59</w:t>
        </w:r>
        <w:r>
          <w:fldChar w:fldCharType="end"/>
        </w:r>
      </w:hyperlink>
    </w:p>
    <w:p>
      <w:pPr>
        <w:pStyle w:val="TOC2"/>
        <w:tabs>
          <w:tab w:val="right" w:leader="dot" w:pos="8306"/>
        </w:tabs>
      </w:pPr>
      <w:hyperlink w:anchor="_Toc13483" w:history="1">
        <w:r>
          <w:rPr>
            <w:rFonts w:ascii="仿宋" w:eastAsia="仿宋" w:hAnsi="仿宋" w:cs="仿宋" w:hint="eastAsia"/>
            <w:lang w:eastAsia="zh-CN"/>
          </w:rPr>
          <w:t>(二)、影响评估与处理</w:t>
        </w:r>
        <w:r>
          <w:tab/>
        </w:r>
        <w:r>
          <w:fldChar w:fldCharType="begin"/>
        </w:r>
        <w:r>
          <w:instrText xml:space="preserve"> PAGEREF _Toc13483 \h </w:instrText>
        </w:r>
        <w:r>
          <w:fldChar w:fldCharType="separate"/>
        </w:r>
        <w:r>
          <w:t>59</w:t>
        </w:r>
        <w:r>
          <w:fldChar w:fldCharType="end"/>
        </w:r>
      </w:hyperlink>
    </w:p>
    <w:p>
      <w:pPr>
        <w:pStyle w:val="TOC2"/>
        <w:tabs>
          <w:tab w:val="right" w:leader="dot" w:pos="8306"/>
        </w:tabs>
      </w:pPr>
      <w:hyperlink w:anchor="_Toc3412" w:history="1">
        <w:r>
          <w:rPr>
            <w:rFonts w:ascii="仿宋" w:eastAsia="仿宋" w:hAnsi="仿宋" w:cs="仿宋" w:hint="eastAsia"/>
            <w:lang w:eastAsia="zh-CN"/>
          </w:rPr>
          <w:t>(三)、变更记录与追踪</w:t>
        </w:r>
        <w:r>
          <w:tab/>
        </w:r>
        <w:r>
          <w:fldChar w:fldCharType="begin"/>
        </w:r>
        <w:r>
          <w:instrText xml:space="preserve"> PAGEREF _Toc3412 \h </w:instrText>
        </w:r>
        <w:r>
          <w:fldChar w:fldCharType="separate"/>
        </w:r>
        <w:r>
          <w:t>61</w:t>
        </w:r>
        <w:r>
          <w:fldChar w:fldCharType="end"/>
        </w:r>
      </w:hyperlink>
    </w:p>
    <w:p>
      <w:pPr>
        <w:pStyle w:val="TOC2"/>
        <w:tabs>
          <w:tab w:val="right" w:leader="dot" w:pos="8306"/>
        </w:tabs>
      </w:pPr>
      <w:hyperlink w:anchor="_Toc15595" w:history="1">
        <w:r>
          <w:rPr>
            <w:rFonts w:ascii="仿宋" w:eastAsia="仿宋" w:hAnsi="仿宋" w:cs="仿宋" w:hint="eastAsia"/>
            <w:lang w:eastAsia="zh-CN"/>
          </w:rPr>
          <w:t>(四)、变更管理策略</w:t>
        </w:r>
        <w:r>
          <w:tab/>
        </w:r>
        <w:r>
          <w:fldChar w:fldCharType="begin"/>
        </w:r>
        <w:r>
          <w:instrText xml:space="preserve"> PAGEREF _Toc15595 \h </w:instrText>
        </w:r>
        <w:r>
          <w:fldChar w:fldCharType="separate"/>
        </w:r>
        <w:r>
          <w:t>63</w:t>
        </w:r>
        <w:r>
          <w:fldChar w:fldCharType="end"/>
        </w:r>
      </w:hyperlink>
    </w:p>
    <w:p>
      <w:pPr>
        <w:pStyle w:val="TOC1"/>
        <w:tabs>
          <w:tab w:val="right" w:leader="dot" w:pos="8306"/>
        </w:tabs>
      </w:pPr>
      <w:hyperlink w:anchor="_Toc19487" w:history="1">
        <w:r>
          <w:rPr>
            <w:rFonts w:ascii="仿宋" w:eastAsia="仿宋" w:hAnsi="仿宋" w:cs="仿宋" w:hint="eastAsia"/>
            <w:lang w:eastAsia="zh-CN"/>
          </w:rPr>
          <w:t>十二、资金管理与财务规划</w:t>
        </w:r>
        <w:r>
          <w:tab/>
        </w:r>
        <w:r>
          <w:fldChar w:fldCharType="begin"/>
        </w:r>
        <w:r>
          <w:instrText xml:space="preserve"> PAGEREF _Toc19487 \h </w:instrText>
        </w:r>
        <w:r>
          <w:fldChar w:fldCharType="separate"/>
        </w:r>
        <w:r>
          <w:t>64</w:t>
        </w:r>
        <w:r>
          <w:fldChar w:fldCharType="end"/>
        </w:r>
      </w:hyperlink>
    </w:p>
    <w:p>
      <w:pPr>
        <w:pStyle w:val="TOC2"/>
        <w:tabs>
          <w:tab w:val="right" w:leader="dot" w:pos="8306"/>
        </w:tabs>
      </w:pPr>
      <w:hyperlink w:anchor="_Toc9356" w:history="1">
        <w:r>
          <w:rPr>
            <w:rFonts w:ascii="仿宋" w:eastAsia="仿宋" w:hAnsi="仿宋" w:cs="仿宋" w:hint="eastAsia"/>
            <w:lang w:eastAsia="zh-CN"/>
          </w:rPr>
          <w:t>(一)、项目资金来源与筹措</w:t>
        </w:r>
        <w:r>
          <w:tab/>
        </w:r>
        <w:r>
          <w:fldChar w:fldCharType="begin"/>
        </w:r>
        <w:r>
          <w:instrText xml:space="preserve"> PAGEREF _Toc9356 \h </w:instrText>
        </w:r>
        <w:r>
          <w:fldChar w:fldCharType="separate"/>
        </w:r>
        <w:r>
          <w:t>64</w:t>
        </w:r>
        <w:r>
          <w:fldChar w:fldCharType="end"/>
        </w:r>
      </w:hyperlink>
    </w:p>
    <w:p>
      <w:pPr>
        <w:pStyle w:val="TOC2"/>
        <w:tabs>
          <w:tab w:val="right" w:leader="dot" w:pos="8306"/>
        </w:tabs>
      </w:pPr>
      <w:hyperlink w:anchor="_Toc10583" w:history="1">
        <w:r>
          <w:rPr>
            <w:rFonts w:ascii="仿宋" w:eastAsia="仿宋" w:hAnsi="仿宋" w:cs="仿宋" w:hint="eastAsia"/>
            <w:lang w:eastAsia="zh-CN"/>
          </w:rPr>
          <w:t>(二)、资金使用与监管</w:t>
        </w:r>
        <w:r>
          <w:tab/>
        </w:r>
        <w:r>
          <w:fldChar w:fldCharType="begin"/>
        </w:r>
        <w:r>
          <w:instrText xml:space="preserve"> PAGEREF _Toc10583 \h </w:instrText>
        </w:r>
        <w:r>
          <w:fldChar w:fldCharType="separate"/>
        </w:r>
        <w:r>
          <w:t>66</w:t>
        </w:r>
        <w:r>
          <w:fldChar w:fldCharType="end"/>
        </w:r>
      </w:hyperlink>
    </w:p>
    <w:p>
      <w:pPr>
        <w:pStyle w:val="TOC2"/>
        <w:tabs>
          <w:tab w:val="right" w:leader="dot" w:pos="8306"/>
        </w:tabs>
      </w:pPr>
      <w:hyperlink w:anchor="_Toc20531" w:history="1">
        <w:r>
          <w:rPr>
            <w:rFonts w:ascii="仿宋" w:eastAsia="仿宋" w:hAnsi="仿宋" w:cs="仿宋" w:hint="eastAsia"/>
            <w:lang w:eastAsia="zh-CN"/>
          </w:rPr>
          <w:t>(三)、财务规划与预测</w:t>
        </w:r>
        <w:r>
          <w:tab/>
        </w:r>
        <w:r>
          <w:fldChar w:fldCharType="begin"/>
        </w:r>
        <w:r>
          <w:instrText xml:space="preserve"> PAGEREF _Toc20531 \h </w:instrText>
        </w:r>
        <w:r>
          <w:fldChar w:fldCharType="separate"/>
        </w:r>
        <w:r>
          <w:t>67</w:t>
        </w:r>
        <w:r>
          <w:fldChar w:fldCharType="end"/>
        </w:r>
      </w:hyperlink>
    </w:p>
    <w:p>
      <w:pPr>
        <w:pStyle w:val="TOC1"/>
        <w:tabs>
          <w:tab w:val="right" w:leader="dot" w:pos="8306"/>
        </w:tabs>
      </w:pPr>
      <w:hyperlink w:anchor="_Toc23961" w:history="1">
        <w:r>
          <w:rPr>
            <w:rFonts w:ascii="仿宋" w:eastAsia="仿宋" w:hAnsi="仿宋" w:cs="仿宋" w:hint="eastAsia"/>
            <w:lang w:eastAsia="zh-CN"/>
          </w:rPr>
          <w:t>十三、法律法规与政策遵循</w:t>
        </w:r>
        <w:r>
          <w:tab/>
        </w:r>
        <w:r>
          <w:fldChar w:fldCharType="begin"/>
        </w:r>
        <w:r>
          <w:instrText xml:space="preserve"> PAGEREF _Toc23961 \h </w:instrText>
        </w:r>
        <w:r>
          <w:fldChar w:fldCharType="separate"/>
        </w:r>
        <w:r>
          <w:t>68</w:t>
        </w:r>
        <w:r>
          <w:fldChar w:fldCharType="end"/>
        </w:r>
      </w:hyperlink>
    </w:p>
    <w:p>
      <w:pPr>
        <w:pStyle w:val="TOC2"/>
        <w:tabs>
          <w:tab w:val="right" w:leader="dot" w:pos="8306"/>
        </w:tabs>
      </w:pPr>
      <w:hyperlink w:anchor="_Toc2664" w:history="1">
        <w:r>
          <w:rPr>
            <w:rFonts w:ascii="仿宋" w:eastAsia="仿宋" w:hAnsi="仿宋" w:cs="仿宋" w:hint="eastAsia"/>
            <w:lang w:eastAsia="zh-CN"/>
          </w:rPr>
          <w:t>(一)、法律法规遵守</w:t>
        </w:r>
        <w:r>
          <w:tab/>
        </w:r>
        <w:r>
          <w:fldChar w:fldCharType="begin"/>
        </w:r>
        <w:r>
          <w:instrText xml:space="preserve"> PAGEREF _Toc2664 \h </w:instrText>
        </w:r>
        <w:r>
          <w:fldChar w:fldCharType="separate"/>
        </w:r>
        <w:r>
          <w:t>68</w:t>
        </w:r>
        <w:r>
          <w:fldChar w:fldCharType="end"/>
        </w:r>
      </w:hyperlink>
    </w:p>
    <w:p>
      <w:pPr>
        <w:pStyle w:val="TOC2"/>
        <w:tabs>
          <w:tab w:val="right" w:leader="dot" w:pos="8306"/>
        </w:tabs>
      </w:pPr>
      <w:hyperlink w:anchor="_Toc13349" w:history="1">
        <w:r>
          <w:rPr>
            <w:rFonts w:ascii="仿宋" w:eastAsia="仿宋" w:hAnsi="仿宋" w:cs="仿宋" w:hint="eastAsia"/>
            <w:lang w:eastAsia="zh-CN"/>
          </w:rPr>
          <w:t>(二)、政策导向与利用</w:t>
        </w:r>
        <w:r>
          <w:tab/>
        </w:r>
        <w:r>
          <w:fldChar w:fldCharType="begin"/>
        </w:r>
        <w:r>
          <w:instrText xml:space="preserve"> PAGEREF _Toc13349 \h </w:instrText>
        </w:r>
        <w:r>
          <w:fldChar w:fldCharType="separate"/>
        </w:r>
        <w:r>
          <w:t>69</w:t>
        </w:r>
        <w:r>
          <w:fldChar w:fldCharType="end"/>
        </w:r>
      </w:hyperlink>
    </w:p>
    <w:p>
      <w:pPr>
        <w:pStyle w:val="TOC1"/>
        <w:tabs>
          <w:tab w:val="right" w:leader="dot" w:pos="8306"/>
        </w:tabs>
      </w:pPr>
      <w:hyperlink w:anchor="_Toc22752" w:history="1">
        <w:r>
          <w:rPr>
            <w:rFonts w:ascii="仿宋" w:eastAsia="仿宋" w:hAnsi="仿宋" w:cs="仿宋" w:hint="eastAsia"/>
            <w:lang w:eastAsia="zh-CN"/>
          </w:rPr>
          <w:t>十四、知识产权管理与保护</w:t>
        </w:r>
        <w:r>
          <w:tab/>
        </w:r>
        <w:r>
          <w:fldChar w:fldCharType="begin"/>
        </w:r>
        <w:r>
          <w:instrText xml:space="preserve"> PAGEREF _Toc22752 \h </w:instrText>
        </w:r>
        <w:r>
          <w:fldChar w:fldCharType="separate"/>
        </w:r>
        <w:r>
          <w:t>70</w:t>
        </w:r>
        <w:r>
          <w:fldChar w:fldCharType="end"/>
        </w:r>
      </w:hyperlink>
    </w:p>
    <w:p>
      <w:pPr>
        <w:pStyle w:val="TOC2"/>
        <w:tabs>
          <w:tab w:val="right" w:leader="dot" w:pos="8306"/>
        </w:tabs>
      </w:pPr>
      <w:hyperlink w:anchor="_Toc11656" w:history="1">
        <w:r>
          <w:rPr>
            <w:rFonts w:ascii="仿宋" w:eastAsia="仿宋" w:hAnsi="仿宋" w:cs="仿宋" w:hint="eastAsia"/>
            <w:lang w:eastAsia="zh-CN"/>
          </w:rPr>
          <w:t>(一)、知识产权管理体系建设</w:t>
        </w:r>
        <w:r>
          <w:tab/>
        </w:r>
        <w:r>
          <w:fldChar w:fldCharType="begin"/>
        </w:r>
        <w:r>
          <w:instrText xml:space="preserve"> PAGEREF _Toc11656 \h </w:instrText>
        </w:r>
        <w:r>
          <w:fldChar w:fldCharType="separate"/>
        </w:r>
        <w:r>
          <w:t>70</w:t>
        </w:r>
        <w:r>
          <w:fldChar w:fldCharType="end"/>
        </w:r>
      </w:hyperlink>
    </w:p>
    <w:p>
      <w:pPr>
        <w:pStyle w:val="TOC2"/>
        <w:tabs>
          <w:tab w:val="right" w:leader="dot" w:pos="8306"/>
        </w:tabs>
      </w:pPr>
      <w:hyperlink w:anchor="_Toc11511" w:history="1">
        <w:r>
          <w:rPr>
            <w:rFonts w:ascii="仿宋" w:eastAsia="仿宋" w:hAnsi="仿宋" w:cs="仿宋" w:hint="eastAsia"/>
            <w:lang w:eastAsia="zh-CN"/>
          </w:rPr>
          <w:t>(二)、知识产权保护措施</w:t>
        </w:r>
        <w:r>
          <w:tab/>
        </w:r>
        <w:r>
          <w:fldChar w:fldCharType="begin"/>
        </w:r>
        <w:r>
          <w:instrText xml:space="preserve"> PAGEREF _Toc11511 \h </w:instrText>
        </w:r>
        <w:r>
          <w:fldChar w:fldCharType="separate"/>
        </w:r>
        <w:r>
          <w:t>71</w:t>
        </w:r>
        <w:r>
          <w:fldChar w:fldCharType="end"/>
        </w:r>
      </w:hyperlink>
    </w:p>
    <w:p>
      <w:pPr>
        <w:pStyle w:val="TOC1"/>
        <w:tabs>
          <w:tab w:val="right" w:leader="dot" w:pos="8306"/>
        </w:tabs>
      </w:pPr>
      <w:hyperlink w:anchor="_Toc9385" w:history="1">
        <w:r>
          <w:rPr>
            <w:rFonts w:ascii="仿宋" w:eastAsia="仿宋" w:hAnsi="仿宋" w:cs="仿宋" w:hint="eastAsia"/>
            <w:lang w:eastAsia="zh-CN"/>
          </w:rPr>
          <w:t>十五、合作与交流机制建立</w:t>
        </w:r>
        <w:r>
          <w:tab/>
        </w:r>
        <w:r>
          <w:fldChar w:fldCharType="begin"/>
        </w:r>
        <w:r>
          <w:instrText xml:space="preserve"> PAGEREF _Toc9385 \h </w:instrText>
        </w:r>
        <w:r>
          <w:fldChar w:fldCharType="separate"/>
        </w:r>
        <w:r>
          <w:t>73</w:t>
        </w:r>
        <w:r>
          <w:fldChar w:fldCharType="end"/>
        </w:r>
      </w:hyperlink>
    </w:p>
    <w:p>
      <w:pPr>
        <w:pStyle w:val="TOC2"/>
        <w:tabs>
          <w:tab w:val="right" w:leader="dot" w:pos="8306"/>
        </w:tabs>
      </w:pPr>
      <w:hyperlink w:anchor="_Toc20743" w:history="1">
        <w:r>
          <w:rPr>
            <w:rFonts w:ascii="仿宋" w:eastAsia="仿宋" w:hAnsi="仿宋" w:cs="仿宋" w:hint="eastAsia"/>
            <w:lang w:eastAsia="zh-CN"/>
          </w:rPr>
          <w:t>(一)、合作伙伴选择与合作方式</w:t>
        </w:r>
        <w:r>
          <w:tab/>
        </w:r>
        <w:r>
          <w:fldChar w:fldCharType="begin"/>
        </w:r>
        <w:r>
          <w:instrText xml:space="preserve"> PAGEREF _Toc20743 \h </w:instrText>
        </w:r>
        <w:r>
          <w:fldChar w:fldCharType="separate"/>
        </w:r>
        <w:r>
          <w:t>73</w:t>
        </w:r>
        <w:r>
          <w:fldChar w:fldCharType="end"/>
        </w:r>
      </w:hyperlink>
    </w:p>
    <w:p>
      <w:pPr>
        <w:pStyle w:val="TOC2"/>
        <w:tabs>
          <w:tab w:val="right" w:leader="dot" w:pos="8306"/>
        </w:tabs>
      </w:pPr>
      <w:hyperlink w:anchor="_Toc28992" w:history="1">
        <w:r>
          <w:rPr>
            <w:rFonts w:ascii="仿宋" w:eastAsia="仿宋" w:hAnsi="仿宋" w:cs="仿宋" w:hint="eastAsia"/>
            <w:lang w:eastAsia="zh-CN"/>
          </w:rPr>
          <w:t>(二)、交流与合作平台搭建</w:t>
        </w:r>
        <w:r>
          <w:tab/>
        </w:r>
        <w:r>
          <w:fldChar w:fldCharType="begin"/>
        </w:r>
        <w:r>
          <w:instrText xml:space="preserve"> PAGEREF _Toc28992 \h </w:instrText>
        </w:r>
        <w:r>
          <w:fldChar w:fldCharType="separate"/>
        </w:r>
        <w:r>
          <w:t>74</w:t>
        </w:r>
        <w:r>
          <w:fldChar w:fldCharType="end"/>
        </w:r>
      </w:hyperlink>
    </w:p>
    <w:p>
      <w:pPr>
        <w:pStyle w:val="TOC1"/>
        <w:tabs>
          <w:tab w:val="right" w:leader="dot" w:pos="8306"/>
        </w:tabs>
      </w:pPr>
      <w:hyperlink w:anchor="_Toc16777" w:history="1">
        <w:r>
          <w:rPr>
            <w:rFonts w:ascii="仿宋" w:eastAsia="仿宋" w:hAnsi="仿宋" w:cs="仿宋" w:hint="eastAsia"/>
            <w:lang w:eastAsia="zh-CN"/>
          </w:rPr>
          <w:t>十六、设施与设备管理</w:t>
        </w:r>
        <w:r>
          <w:tab/>
        </w:r>
        <w:r>
          <w:fldChar w:fldCharType="begin"/>
        </w:r>
        <w:r>
          <w:instrText xml:space="preserve"> PAGEREF _Toc16777 \h </w:instrText>
        </w:r>
        <w:r>
          <w:fldChar w:fldCharType="separate"/>
        </w:r>
        <w:r>
          <w:t>76</w:t>
        </w:r>
        <w:r>
          <w:fldChar w:fldCharType="end"/>
        </w:r>
      </w:hyperlink>
    </w:p>
    <w:p>
      <w:pPr>
        <w:pStyle w:val="TOC2"/>
        <w:tabs>
          <w:tab w:val="right" w:leader="dot" w:pos="8306"/>
        </w:tabs>
      </w:pPr>
      <w:hyperlink w:anchor="_Toc6911" w:history="1">
        <w:r>
          <w:rPr>
            <w:rFonts w:ascii="仿宋" w:eastAsia="仿宋" w:hAnsi="仿宋" w:cs="仿宋" w:hint="eastAsia"/>
            <w:lang w:eastAsia="zh-CN"/>
          </w:rPr>
          <w:t>(一)、设施规划与配置</w:t>
        </w:r>
        <w:r>
          <w:tab/>
        </w:r>
        <w:r>
          <w:fldChar w:fldCharType="begin"/>
        </w:r>
        <w:r>
          <w:instrText xml:space="preserve"> PAGEREF _Toc6911 \h </w:instrText>
        </w:r>
        <w:r>
          <w:fldChar w:fldCharType="separate"/>
        </w:r>
        <w:r>
          <w:t>76</w:t>
        </w:r>
        <w:r>
          <w:fldChar w:fldCharType="end"/>
        </w:r>
      </w:hyperlink>
    </w:p>
    <w:p>
      <w:pPr>
        <w:pStyle w:val="TOC2"/>
        <w:tabs>
          <w:tab w:val="right" w:leader="dot" w:pos="8306"/>
        </w:tabs>
      </w:pPr>
      <w:hyperlink w:anchor="_Toc22557" w:history="1">
        <w:r>
          <w:rPr>
            <w:rFonts w:ascii="仿宋" w:eastAsia="仿宋" w:hAnsi="仿宋" w:cs="仿宋" w:hint="eastAsia"/>
            <w:lang w:eastAsia="zh-CN"/>
          </w:rPr>
          <w:t>(二)、设备采购与维护管理</w:t>
        </w:r>
        <w:r>
          <w:tab/>
        </w:r>
        <w:r>
          <w:fldChar w:fldCharType="begin"/>
        </w:r>
        <w:r>
          <w:instrText xml:space="preserve"> PAGEREF _Toc22557 \h </w:instrText>
        </w:r>
        <w:r>
          <w:fldChar w:fldCharType="separate"/>
        </w:r>
        <w:r>
          <w:t>76</w:t>
        </w:r>
        <w:r>
          <w:fldChar w:fldCharType="end"/>
        </w:r>
      </w:hyperlink>
    </w:p>
    <w:p>
      <w:pPr>
        <w:pStyle w:val="TOC2"/>
        <w:tabs>
          <w:tab w:val="right" w:leader="dot" w:pos="8306"/>
        </w:tabs>
      </w:pPr>
      <w:hyperlink w:anchor="_Toc2798" w:history="1">
        <w:r>
          <w:rPr>
            <w:rFonts w:ascii="仿宋" w:eastAsia="仿宋" w:hAnsi="仿宋" w:cs="仿宋" w:hint="eastAsia"/>
            <w:lang w:eastAsia="zh-CN"/>
          </w:rPr>
          <w:t>(三)、设施设备升级策略</w:t>
        </w:r>
        <w:r>
          <w:tab/>
        </w:r>
        <w:r>
          <w:fldChar w:fldCharType="begin"/>
        </w:r>
        <w:r>
          <w:instrText xml:space="preserve"> PAGEREF _Toc2798 \h </w:instrText>
        </w:r>
        <w:r>
          <w:fldChar w:fldCharType="separate"/>
        </w:r>
        <w:r>
          <w:t>77</w:t>
        </w:r>
        <w:r>
          <w:fldChar w:fldCharType="end"/>
        </w:r>
      </w:hyperlink>
    </w:p>
    <w:p>
      <w:pPr>
        <w:pStyle w:val="TOC1"/>
        <w:tabs>
          <w:tab w:val="right" w:leader="dot" w:pos="8306"/>
        </w:tabs>
      </w:pPr>
      <w:hyperlink w:anchor="_Toc8172" w:history="1">
        <w:r>
          <w:rPr>
            <w:rFonts w:ascii="仿宋" w:eastAsia="仿宋" w:hAnsi="仿宋" w:cs="仿宋" w:hint="eastAsia"/>
            <w:lang w:eastAsia="zh-CN"/>
          </w:rPr>
          <w:t>十七、创新驱动与持续发展</w:t>
        </w:r>
        <w:r>
          <w:tab/>
        </w:r>
        <w:r>
          <w:fldChar w:fldCharType="begin"/>
        </w:r>
        <w:r>
          <w:instrText xml:space="preserve"> PAGEREF _Toc8172 \h </w:instrText>
        </w:r>
        <w:r>
          <w:fldChar w:fldCharType="separate"/>
        </w:r>
        <w:r>
          <w:t>78</w:t>
        </w:r>
        <w:r>
          <w:fldChar w:fldCharType="end"/>
        </w:r>
      </w:hyperlink>
    </w:p>
    <w:p>
      <w:pPr>
        <w:pStyle w:val="TOC2"/>
        <w:tabs>
          <w:tab w:val="right" w:leader="dot" w:pos="8306"/>
        </w:tabs>
      </w:pPr>
      <w:hyperlink w:anchor="_Toc21711" w:history="1">
        <w:r>
          <w:rPr>
            <w:rFonts w:ascii="仿宋" w:eastAsia="仿宋" w:hAnsi="仿宋" w:cs="仿宋" w:hint="eastAsia"/>
            <w:lang w:eastAsia="zh-CN"/>
          </w:rPr>
          <w:t>(一)、创新驱动战略实施</w:t>
        </w:r>
        <w:r>
          <w:tab/>
        </w:r>
        <w:r>
          <w:fldChar w:fldCharType="begin"/>
        </w:r>
        <w:r>
          <w:instrText xml:space="preserve"> PAGEREF _Toc21711 \h </w:instrText>
        </w:r>
        <w:r>
          <w:fldChar w:fldCharType="separate"/>
        </w:r>
        <w:r>
          <w:t>78</w:t>
        </w:r>
        <w:r>
          <w:fldChar w:fldCharType="end"/>
        </w:r>
      </w:hyperlink>
    </w:p>
    <w:p>
      <w:pPr>
        <w:pStyle w:val="TOC2"/>
        <w:tabs>
          <w:tab w:val="right" w:leader="dot" w:pos="8306"/>
        </w:tabs>
      </w:pPr>
      <w:hyperlink w:anchor="_Toc9730" w:history="1">
        <w:r>
          <w:rPr>
            <w:rFonts w:ascii="仿宋" w:eastAsia="仿宋" w:hAnsi="仿宋" w:cs="仿宋" w:hint="eastAsia"/>
            <w:lang w:eastAsia="zh-CN"/>
          </w:rPr>
          <w:t>(二)、持续发展路径探索</w:t>
        </w:r>
        <w:r>
          <w:tab/>
        </w:r>
        <w:r>
          <w:fldChar w:fldCharType="begin"/>
        </w:r>
        <w:r>
          <w:instrText xml:space="preserve"> PAGEREF _Toc9730 \h </w:instrText>
        </w:r>
        <w:r>
          <w:fldChar w:fldCharType="separate"/>
        </w:r>
        <w:r>
          <w:t>79</w:t>
        </w:r>
        <w:r>
          <w:fldChar w:fldCharType="end"/>
        </w:r>
      </w:hyperlink>
    </w:p>
    <w:p>
      <w:pPr>
        <w:pStyle w:val="TOC1"/>
        <w:tabs>
          <w:tab w:val="right" w:leader="dot" w:pos="8306"/>
        </w:tabs>
      </w:pPr>
      <w:hyperlink w:anchor="_Toc16519" w:history="1">
        <w:r>
          <w:rPr>
            <w:rFonts w:ascii="仿宋" w:eastAsia="仿宋" w:hAnsi="仿宋" w:cs="仿宋" w:hint="eastAsia"/>
            <w:lang w:eastAsia="zh-CN"/>
          </w:rPr>
          <w:t>十八、成果转化与推广应用</w:t>
        </w:r>
        <w:r>
          <w:tab/>
        </w:r>
        <w:r>
          <w:fldChar w:fldCharType="begin"/>
        </w:r>
        <w:r>
          <w:instrText xml:space="preserve"> PAGEREF _Toc16519 \h </w:instrText>
        </w:r>
        <w:r>
          <w:fldChar w:fldCharType="separate"/>
        </w:r>
        <w:r>
          <w:t>83</w:t>
        </w:r>
        <w:r>
          <w:fldChar w:fldCharType="end"/>
        </w:r>
      </w:hyperlink>
    </w:p>
    <w:p>
      <w:pPr>
        <w:pStyle w:val="TOC2"/>
        <w:tabs>
          <w:tab w:val="right" w:leader="dot" w:pos="8306"/>
        </w:tabs>
      </w:pPr>
      <w:hyperlink w:anchor="_Toc28048" w:history="1">
        <w:r>
          <w:rPr>
            <w:rFonts w:ascii="仿宋" w:eastAsia="仿宋" w:hAnsi="仿宋" w:cs="仿宋" w:hint="eastAsia"/>
            <w:lang w:eastAsia="zh-CN"/>
          </w:rPr>
          <w:t>(一)、成果转化策略制定</w:t>
        </w:r>
        <w:r>
          <w:tab/>
        </w:r>
        <w:r>
          <w:fldChar w:fldCharType="begin"/>
        </w:r>
        <w:r>
          <w:instrText xml:space="preserve"> PAGEREF _Toc28048 \h </w:instrText>
        </w:r>
        <w:r>
          <w:fldChar w:fldCharType="separate"/>
        </w:r>
        <w:r>
          <w:t>83</w:t>
        </w:r>
        <w:r>
          <w:fldChar w:fldCharType="end"/>
        </w:r>
      </w:hyperlink>
    </w:p>
    <w:p>
      <w:pPr>
        <w:pStyle w:val="TOC2"/>
        <w:tabs>
          <w:tab w:val="right" w:leader="dot" w:pos="8306"/>
        </w:tabs>
      </w:pPr>
      <w:hyperlink w:anchor="_Toc15322" w:history="1">
        <w:r>
          <w:rPr>
            <w:rFonts w:ascii="仿宋" w:eastAsia="仿宋" w:hAnsi="仿宋" w:cs="仿宋" w:hint="eastAsia"/>
            <w:lang w:eastAsia="zh-CN"/>
          </w:rPr>
          <w:t>(二)、成果推广应用方案</w:t>
        </w:r>
        <w:r>
          <w:tab/>
        </w:r>
        <w:r>
          <w:fldChar w:fldCharType="begin"/>
        </w:r>
        <w:r>
          <w:instrText xml:space="preserve"> PAGEREF _Toc15322 \h </w:instrText>
        </w:r>
        <w:r>
          <w:fldChar w:fldCharType="separate"/>
        </w:r>
        <w:r>
          <w:t>85</w:t>
        </w:r>
        <w:r>
          <w:fldChar w:fldCharType="end"/>
        </w:r>
      </w:hyperlink>
    </w:p>
    <w:p>
      <w:pPr>
        <w:pStyle w:val="TOC1"/>
        <w:tabs>
          <w:tab w:val="right" w:leader="dot" w:pos="8306"/>
        </w:tabs>
      </w:pPr>
      <w:hyperlink w:anchor="_Toc12093" w:history="1">
        <w:r>
          <w:rPr>
            <w:rFonts w:ascii="仿宋" w:eastAsia="仿宋" w:hAnsi="仿宋" w:cs="仿宋" w:hint="eastAsia"/>
            <w:lang w:eastAsia="zh-CN"/>
          </w:rPr>
          <w:t>十九、人力资源管理与开发</w:t>
        </w:r>
        <w:r>
          <w:tab/>
        </w:r>
        <w:r>
          <w:fldChar w:fldCharType="begin"/>
        </w:r>
        <w:r>
          <w:instrText xml:space="preserve"> PAGEREF _Toc12093 \h </w:instrText>
        </w:r>
        <w:r>
          <w:fldChar w:fldCharType="separate"/>
        </w:r>
        <w:r>
          <w:t>86</w:t>
        </w:r>
        <w:r>
          <w:fldChar w:fldCharType="end"/>
        </w:r>
      </w:hyperlink>
    </w:p>
    <w:p>
      <w:pPr>
        <w:pStyle w:val="TOC2"/>
        <w:tabs>
          <w:tab w:val="right" w:leader="dot" w:pos="8306"/>
        </w:tabs>
      </w:pPr>
      <w:hyperlink w:anchor="_Toc24318" w:history="1">
        <w:r>
          <w:rPr>
            <w:rFonts w:ascii="仿宋" w:eastAsia="仿宋" w:hAnsi="仿宋" w:cs="仿宋" w:hint="eastAsia"/>
            <w:lang w:eastAsia="zh-CN"/>
          </w:rPr>
          <w:t>(一)、人力资源规划</w:t>
        </w:r>
        <w:r>
          <w:tab/>
        </w:r>
        <w:r>
          <w:fldChar w:fldCharType="begin"/>
        </w:r>
        <w:r>
          <w:instrText xml:space="preserve"> PAGEREF _Toc24318 \h </w:instrText>
        </w:r>
        <w:r>
          <w:fldChar w:fldCharType="separate"/>
        </w:r>
        <w:r>
          <w:t>86</w:t>
        </w:r>
        <w:r>
          <w:fldChar w:fldCharType="end"/>
        </w:r>
      </w:hyperlink>
    </w:p>
    <w:p>
      <w:pPr>
        <w:pStyle w:val="TOC2"/>
        <w:tabs>
          <w:tab w:val="right" w:leader="dot" w:pos="8306"/>
        </w:tabs>
      </w:pPr>
      <w:hyperlink w:anchor="_Toc1001" w:history="1">
        <w:r>
          <w:rPr>
            <w:rFonts w:ascii="仿宋" w:eastAsia="仿宋" w:hAnsi="仿宋" w:cs="仿宋" w:hint="eastAsia"/>
            <w:lang w:eastAsia="zh-CN"/>
          </w:rPr>
          <w:t>(二)、人力资源开发与培训</w:t>
        </w:r>
        <w:r>
          <w:tab/>
        </w:r>
        <w:r>
          <w:fldChar w:fldCharType="begin"/>
        </w:r>
        <w:r>
          <w:instrText xml:space="preserve"> PAGEREF _Toc1001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09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企装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51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船企装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船企装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船企装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97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4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在船企装备项目启动前，将进行一系列深入的地质调查，包括钻探和土壤取样，以深入了解项目区域的地层结构和土壤组成。特别是对于土壤的承载能力和地下水位的深度进行详细评估。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完成初始的地质风险评估后，船企装备项目将安装长期地质监测设备，如倾斜仪、裂缝计和地下水位计，以持续监测地质条件的变化。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3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0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677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船企装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船企装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465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船企装备项目的必要性在当前经济和社会背景下表现得尤为重要，其对市场需求的满足、技术创新的推动、社会经济发展的促进以及环境可持续性的提高，共同构成了项目建设的核心价值和必要性。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在全球经济快速发展和科技日新月异的今天，市场对创新技术和环保解决方案的需求日益增长。船企装备项目恰好聚焦于这一趋势，提供涵盖人工智能、大数据分析和可持续能源等领域的高效、先进产品和服务。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https://d.book118.com/028027033124006023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船企装备项目构思建设方案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626A8"/>
    <w:rsid w:val="51462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2703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2023-12-23T06:01:00Z</dcterms:created>
  <dcterms:modified xsi:type="dcterms:W3CDTF">2023-12-23T06:01:52Z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40F190112A7249A296F863B4069C3002_11</vt:lpwstr>
  </property>
  <property fmtid="{D5CDD505-2E9C-101B-9397-08002B2CF9AE}" pid="3" name="KSOProductBuildVer">
    <vt:lpwstr>2052-12.1.0.16120</vt:lpwstr>
  </property>
</Properties>
</file>