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智能输电系统项目调研分析报告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11" w:history="1">
        <w:r>
          <w:rPr>
            <w:rFonts w:ascii="仿宋" w:eastAsia="仿宋" w:hAnsi="仿宋" w:cs="仿宋" w:hint="eastAsia"/>
            <w:lang w:eastAsia="zh-CN"/>
          </w:rPr>
          <w:t>前言</w:t>
        </w:r>
        <w:r>
          <w:tab/>
        </w:r>
        <w:r>
          <w:fldChar w:fldCharType="begin"/>
        </w:r>
        <w:r>
          <w:instrText xml:space="preserve"> PAGEREF _Toc10611 \h </w:instrText>
        </w:r>
        <w:r>
          <w:fldChar w:fldCharType="separate"/>
        </w:r>
        <w:r>
          <w:t>4</w:t>
        </w:r>
        <w:r>
          <w:fldChar w:fldCharType="end"/>
        </w:r>
      </w:hyperlink>
    </w:p>
    <w:p>
      <w:pPr>
        <w:pStyle w:val="TOC1"/>
        <w:tabs>
          <w:tab w:val="right" w:leader="dot" w:pos="8306"/>
        </w:tabs>
      </w:pPr>
      <w:hyperlink w:anchor="_Toc18682" w:history="1">
        <w:r>
          <w:rPr>
            <w:rFonts w:ascii="仿宋" w:eastAsia="仿宋" w:hAnsi="仿宋" w:cs="仿宋" w:hint="eastAsia"/>
            <w:lang w:eastAsia="zh-CN"/>
          </w:rPr>
          <w:t>一、进度计划</w:t>
        </w:r>
        <w:r>
          <w:tab/>
        </w:r>
        <w:r>
          <w:fldChar w:fldCharType="begin"/>
        </w:r>
        <w:r>
          <w:instrText xml:space="preserve"> PAGEREF _Toc18682 \h </w:instrText>
        </w:r>
        <w:r>
          <w:fldChar w:fldCharType="separate"/>
        </w:r>
        <w:r>
          <w:t>4</w:t>
        </w:r>
        <w:r>
          <w:fldChar w:fldCharType="end"/>
        </w:r>
      </w:hyperlink>
    </w:p>
    <w:p>
      <w:pPr>
        <w:pStyle w:val="TOC2"/>
        <w:tabs>
          <w:tab w:val="right" w:leader="dot" w:pos="8306"/>
        </w:tabs>
      </w:pPr>
      <w:hyperlink w:anchor="_Toc30717" w:history="1">
        <w:r>
          <w:rPr>
            <w:rFonts w:ascii="仿宋" w:eastAsia="仿宋" w:hAnsi="仿宋" w:cs="仿宋" w:hint="eastAsia"/>
            <w:lang w:eastAsia="zh-CN"/>
          </w:rPr>
          <w:t>(一)、建设周期</w:t>
        </w:r>
        <w:r>
          <w:tab/>
        </w:r>
        <w:r>
          <w:fldChar w:fldCharType="begin"/>
        </w:r>
        <w:r>
          <w:instrText xml:space="preserve"> PAGEREF _Toc30717 \h </w:instrText>
        </w:r>
        <w:r>
          <w:fldChar w:fldCharType="separate"/>
        </w:r>
        <w:r>
          <w:t>4</w:t>
        </w:r>
        <w:r>
          <w:fldChar w:fldCharType="end"/>
        </w:r>
      </w:hyperlink>
    </w:p>
    <w:p>
      <w:pPr>
        <w:pStyle w:val="TOC2"/>
        <w:tabs>
          <w:tab w:val="right" w:leader="dot" w:pos="8306"/>
        </w:tabs>
      </w:pPr>
      <w:hyperlink w:anchor="_Toc7392" w:history="1">
        <w:r>
          <w:rPr>
            <w:rFonts w:ascii="仿宋" w:eastAsia="仿宋" w:hAnsi="仿宋" w:cs="仿宋" w:hint="eastAsia"/>
            <w:lang w:eastAsia="zh-CN"/>
          </w:rPr>
          <w:t>(二)、建设进度</w:t>
        </w:r>
        <w:r>
          <w:tab/>
        </w:r>
        <w:r>
          <w:fldChar w:fldCharType="begin"/>
        </w:r>
        <w:r>
          <w:instrText xml:space="preserve"> PAGEREF _Toc7392 \h </w:instrText>
        </w:r>
        <w:r>
          <w:fldChar w:fldCharType="separate"/>
        </w:r>
        <w:r>
          <w:t>5</w:t>
        </w:r>
        <w:r>
          <w:fldChar w:fldCharType="end"/>
        </w:r>
      </w:hyperlink>
    </w:p>
    <w:p>
      <w:pPr>
        <w:pStyle w:val="TOC2"/>
        <w:tabs>
          <w:tab w:val="right" w:leader="dot" w:pos="8306"/>
        </w:tabs>
      </w:pPr>
      <w:hyperlink w:anchor="_Toc18533" w:history="1">
        <w:r>
          <w:rPr>
            <w:rFonts w:ascii="仿宋" w:eastAsia="仿宋" w:hAnsi="仿宋" w:cs="仿宋" w:hint="eastAsia"/>
            <w:lang w:eastAsia="zh-CN"/>
          </w:rPr>
          <w:t>(三)、进度安排注意事项</w:t>
        </w:r>
        <w:r>
          <w:tab/>
        </w:r>
        <w:r>
          <w:fldChar w:fldCharType="begin"/>
        </w:r>
        <w:r>
          <w:instrText xml:space="preserve"> PAGEREF _Toc18533 \h </w:instrText>
        </w:r>
        <w:r>
          <w:fldChar w:fldCharType="separate"/>
        </w:r>
        <w:r>
          <w:t>5</w:t>
        </w:r>
        <w:r>
          <w:fldChar w:fldCharType="end"/>
        </w:r>
      </w:hyperlink>
    </w:p>
    <w:p>
      <w:pPr>
        <w:pStyle w:val="TOC2"/>
        <w:tabs>
          <w:tab w:val="right" w:leader="dot" w:pos="8306"/>
        </w:tabs>
      </w:pPr>
      <w:hyperlink w:anchor="_Toc10108" w:history="1">
        <w:r>
          <w:rPr>
            <w:rFonts w:ascii="仿宋" w:eastAsia="仿宋" w:hAnsi="仿宋" w:cs="仿宋" w:hint="eastAsia"/>
            <w:lang w:eastAsia="zh-CN"/>
          </w:rPr>
          <w:t>(四)、人力资源配置</w:t>
        </w:r>
        <w:r>
          <w:tab/>
        </w:r>
        <w:r>
          <w:fldChar w:fldCharType="begin"/>
        </w:r>
        <w:r>
          <w:instrText xml:space="preserve"> PAGEREF _Toc10108 \h </w:instrText>
        </w:r>
        <w:r>
          <w:fldChar w:fldCharType="separate"/>
        </w:r>
        <w:r>
          <w:t>5</w:t>
        </w:r>
        <w:r>
          <w:fldChar w:fldCharType="end"/>
        </w:r>
      </w:hyperlink>
    </w:p>
    <w:p>
      <w:pPr>
        <w:pStyle w:val="TOC2"/>
        <w:tabs>
          <w:tab w:val="right" w:leader="dot" w:pos="8306"/>
        </w:tabs>
      </w:pPr>
      <w:hyperlink w:anchor="_Toc5302" w:history="1">
        <w:r>
          <w:rPr>
            <w:rFonts w:ascii="仿宋" w:eastAsia="仿宋" w:hAnsi="仿宋" w:cs="仿宋" w:hint="eastAsia"/>
            <w:lang w:eastAsia="zh-CN"/>
          </w:rPr>
          <w:t>(五)、员工培训</w:t>
        </w:r>
        <w:r>
          <w:tab/>
        </w:r>
        <w:r>
          <w:fldChar w:fldCharType="begin"/>
        </w:r>
        <w:r>
          <w:instrText xml:space="preserve"> PAGEREF _Toc5302 \h </w:instrText>
        </w:r>
        <w:r>
          <w:fldChar w:fldCharType="separate"/>
        </w:r>
        <w:r>
          <w:t>6</w:t>
        </w:r>
        <w:r>
          <w:fldChar w:fldCharType="end"/>
        </w:r>
      </w:hyperlink>
    </w:p>
    <w:p>
      <w:pPr>
        <w:pStyle w:val="TOC2"/>
        <w:tabs>
          <w:tab w:val="right" w:leader="dot" w:pos="8306"/>
        </w:tabs>
      </w:pPr>
      <w:hyperlink w:anchor="_Toc24373" w:history="1">
        <w:r>
          <w:rPr>
            <w:rFonts w:ascii="仿宋" w:eastAsia="仿宋" w:hAnsi="仿宋" w:cs="仿宋" w:hint="eastAsia"/>
            <w:lang w:eastAsia="zh-CN"/>
          </w:rPr>
          <w:t>(六)、智能输电系统项目实施保障</w:t>
        </w:r>
        <w:r>
          <w:tab/>
        </w:r>
        <w:r>
          <w:fldChar w:fldCharType="begin"/>
        </w:r>
        <w:r>
          <w:instrText xml:space="preserve"> PAGEREF _Toc24373 \h </w:instrText>
        </w:r>
        <w:r>
          <w:fldChar w:fldCharType="separate"/>
        </w:r>
        <w:r>
          <w:t>7</w:t>
        </w:r>
        <w:r>
          <w:fldChar w:fldCharType="end"/>
        </w:r>
      </w:hyperlink>
    </w:p>
    <w:p>
      <w:pPr>
        <w:pStyle w:val="TOC1"/>
        <w:tabs>
          <w:tab w:val="right" w:leader="dot" w:pos="8306"/>
        </w:tabs>
      </w:pPr>
      <w:hyperlink w:anchor="_Toc29727" w:history="1">
        <w:r>
          <w:rPr>
            <w:rFonts w:ascii="仿宋" w:eastAsia="仿宋" w:hAnsi="仿宋" w:cs="仿宋" w:hint="eastAsia"/>
            <w:lang w:eastAsia="zh-CN"/>
          </w:rPr>
          <w:t>二、原辅材料供应</w:t>
        </w:r>
        <w:r>
          <w:tab/>
        </w:r>
        <w:r>
          <w:fldChar w:fldCharType="begin"/>
        </w:r>
        <w:r>
          <w:instrText xml:space="preserve"> PAGEREF _Toc29727 \h </w:instrText>
        </w:r>
        <w:r>
          <w:fldChar w:fldCharType="separate"/>
        </w:r>
        <w:r>
          <w:t>7</w:t>
        </w:r>
        <w:r>
          <w:fldChar w:fldCharType="end"/>
        </w:r>
      </w:hyperlink>
    </w:p>
    <w:p>
      <w:pPr>
        <w:pStyle w:val="TOC2"/>
        <w:tabs>
          <w:tab w:val="right" w:leader="dot" w:pos="8306"/>
        </w:tabs>
      </w:pPr>
      <w:hyperlink w:anchor="_Toc5985" w:history="1">
        <w:r>
          <w:rPr>
            <w:rFonts w:ascii="仿宋" w:eastAsia="仿宋" w:hAnsi="仿宋" w:cs="仿宋" w:hint="eastAsia"/>
            <w:lang w:eastAsia="zh-CN"/>
          </w:rPr>
          <w:t>(一)、智能输电系统项目建设期原辅材料供应情况</w:t>
        </w:r>
        <w:r>
          <w:tab/>
        </w:r>
        <w:r>
          <w:fldChar w:fldCharType="begin"/>
        </w:r>
        <w:r>
          <w:instrText xml:space="preserve"> PAGEREF _Toc5985 \h </w:instrText>
        </w:r>
        <w:r>
          <w:fldChar w:fldCharType="separate"/>
        </w:r>
        <w:r>
          <w:t>7</w:t>
        </w:r>
        <w:r>
          <w:fldChar w:fldCharType="end"/>
        </w:r>
      </w:hyperlink>
    </w:p>
    <w:p>
      <w:pPr>
        <w:pStyle w:val="TOC2"/>
        <w:tabs>
          <w:tab w:val="right" w:leader="dot" w:pos="8306"/>
        </w:tabs>
      </w:pPr>
      <w:hyperlink w:anchor="_Toc2577" w:history="1">
        <w:r>
          <w:rPr>
            <w:rFonts w:ascii="仿宋" w:eastAsia="仿宋" w:hAnsi="仿宋" w:cs="仿宋" w:hint="eastAsia"/>
            <w:lang w:eastAsia="zh-CN"/>
          </w:rPr>
          <w:t>(二)、智能输电系统项目运营期原辅材料供应及质量管理</w:t>
        </w:r>
        <w:r>
          <w:tab/>
        </w:r>
        <w:r>
          <w:fldChar w:fldCharType="begin"/>
        </w:r>
        <w:r>
          <w:instrText xml:space="preserve"> PAGEREF _Toc2577 \h </w:instrText>
        </w:r>
        <w:r>
          <w:fldChar w:fldCharType="separate"/>
        </w:r>
        <w:r>
          <w:t>8</w:t>
        </w:r>
        <w:r>
          <w:fldChar w:fldCharType="end"/>
        </w:r>
      </w:hyperlink>
    </w:p>
    <w:p>
      <w:pPr>
        <w:pStyle w:val="TOC1"/>
        <w:tabs>
          <w:tab w:val="right" w:leader="dot" w:pos="8306"/>
        </w:tabs>
      </w:pPr>
      <w:hyperlink w:anchor="_Toc21836" w:history="1">
        <w:r>
          <w:rPr>
            <w:rFonts w:ascii="仿宋" w:eastAsia="仿宋" w:hAnsi="仿宋" w:cs="仿宋" w:hint="eastAsia"/>
            <w:lang w:eastAsia="zh-CN"/>
          </w:rPr>
          <w:t>三、智能输电系统项目选址方案</w:t>
        </w:r>
        <w:r>
          <w:tab/>
        </w:r>
        <w:r>
          <w:fldChar w:fldCharType="begin"/>
        </w:r>
        <w:r>
          <w:instrText xml:space="preserve"> PAGEREF _Toc21836 \h </w:instrText>
        </w:r>
        <w:r>
          <w:fldChar w:fldCharType="separate"/>
        </w:r>
        <w:r>
          <w:t>9</w:t>
        </w:r>
        <w:r>
          <w:fldChar w:fldCharType="end"/>
        </w:r>
      </w:hyperlink>
    </w:p>
    <w:p>
      <w:pPr>
        <w:pStyle w:val="TOC2"/>
        <w:tabs>
          <w:tab w:val="right" w:leader="dot" w:pos="8306"/>
        </w:tabs>
      </w:pPr>
      <w:hyperlink w:anchor="_Toc8101" w:history="1">
        <w:r>
          <w:rPr>
            <w:rFonts w:ascii="仿宋" w:eastAsia="仿宋" w:hAnsi="仿宋" w:cs="仿宋" w:hint="eastAsia"/>
            <w:lang w:eastAsia="zh-CN"/>
          </w:rPr>
          <w:t>(一)、智能输电系统项目选址原则</w:t>
        </w:r>
        <w:r>
          <w:tab/>
        </w:r>
        <w:r>
          <w:fldChar w:fldCharType="begin"/>
        </w:r>
        <w:r>
          <w:instrText xml:space="preserve"> PAGEREF _Toc8101 \h </w:instrText>
        </w:r>
        <w:r>
          <w:fldChar w:fldCharType="separate"/>
        </w:r>
        <w:r>
          <w:t>9</w:t>
        </w:r>
        <w:r>
          <w:fldChar w:fldCharType="end"/>
        </w:r>
      </w:hyperlink>
    </w:p>
    <w:p>
      <w:pPr>
        <w:pStyle w:val="TOC2"/>
        <w:tabs>
          <w:tab w:val="right" w:leader="dot" w:pos="8306"/>
        </w:tabs>
      </w:pPr>
      <w:hyperlink w:anchor="_Toc15021" w:history="1">
        <w:r>
          <w:rPr>
            <w:rFonts w:ascii="仿宋" w:eastAsia="仿宋" w:hAnsi="仿宋" w:cs="仿宋" w:hint="eastAsia"/>
            <w:lang w:eastAsia="zh-CN"/>
          </w:rPr>
          <w:t>(二)、建设区基本情况</w:t>
        </w:r>
        <w:r>
          <w:tab/>
        </w:r>
        <w:r>
          <w:fldChar w:fldCharType="begin"/>
        </w:r>
        <w:r>
          <w:instrText xml:space="preserve"> PAGEREF _Toc15021 \h </w:instrText>
        </w:r>
        <w:r>
          <w:fldChar w:fldCharType="separate"/>
        </w:r>
        <w:r>
          <w:t>9</w:t>
        </w:r>
        <w:r>
          <w:fldChar w:fldCharType="end"/>
        </w:r>
      </w:hyperlink>
    </w:p>
    <w:p>
      <w:pPr>
        <w:pStyle w:val="TOC2"/>
        <w:tabs>
          <w:tab w:val="right" w:leader="dot" w:pos="8306"/>
        </w:tabs>
      </w:pPr>
      <w:hyperlink w:anchor="_Toc16589" w:history="1">
        <w:r>
          <w:rPr>
            <w:rFonts w:ascii="仿宋" w:eastAsia="仿宋" w:hAnsi="仿宋" w:cs="仿宋" w:hint="eastAsia"/>
            <w:lang w:eastAsia="zh-CN"/>
          </w:rPr>
          <w:t>(三)、产业发展方向</w:t>
        </w:r>
        <w:r>
          <w:tab/>
        </w:r>
        <w:r>
          <w:fldChar w:fldCharType="begin"/>
        </w:r>
        <w:r>
          <w:instrText xml:space="preserve"> PAGEREF _Toc16589 \h </w:instrText>
        </w:r>
        <w:r>
          <w:fldChar w:fldCharType="separate"/>
        </w:r>
        <w:r>
          <w:t>10</w:t>
        </w:r>
        <w:r>
          <w:fldChar w:fldCharType="end"/>
        </w:r>
      </w:hyperlink>
    </w:p>
    <w:p>
      <w:pPr>
        <w:pStyle w:val="TOC2"/>
        <w:tabs>
          <w:tab w:val="right" w:leader="dot" w:pos="8306"/>
        </w:tabs>
      </w:pPr>
      <w:hyperlink w:anchor="_Toc6262" w:history="1">
        <w:r>
          <w:rPr>
            <w:rFonts w:ascii="仿宋" w:eastAsia="仿宋" w:hAnsi="仿宋" w:cs="仿宋" w:hint="eastAsia"/>
            <w:lang w:eastAsia="zh-CN"/>
          </w:rPr>
          <w:t>(四)、智能输电系统项目选址综合评价</w:t>
        </w:r>
        <w:r>
          <w:tab/>
        </w:r>
        <w:r>
          <w:fldChar w:fldCharType="begin"/>
        </w:r>
        <w:r>
          <w:instrText xml:space="preserve"> PAGEREF _Toc6262 \h </w:instrText>
        </w:r>
        <w:r>
          <w:fldChar w:fldCharType="separate"/>
        </w:r>
        <w:r>
          <w:t>12</w:t>
        </w:r>
        <w:r>
          <w:fldChar w:fldCharType="end"/>
        </w:r>
      </w:hyperlink>
    </w:p>
    <w:p>
      <w:pPr>
        <w:pStyle w:val="TOC1"/>
        <w:tabs>
          <w:tab w:val="right" w:leader="dot" w:pos="8306"/>
        </w:tabs>
      </w:pPr>
      <w:hyperlink w:anchor="_Toc17492" w:history="1">
        <w:r>
          <w:rPr>
            <w:rFonts w:ascii="仿宋" w:eastAsia="仿宋" w:hAnsi="仿宋" w:cs="仿宋" w:hint="eastAsia"/>
            <w:lang w:eastAsia="zh-CN"/>
          </w:rPr>
          <w:t>四、公司概况</w:t>
        </w:r>
        <w:r>
          <w:tab/>
        </w:r>
        <w:r>
          <w:fldChar w:fldCharType="begin"/>
        </w:r>
        <w:r>
          <w:instrText xml:space="preserve"> PAGEREF _Toc17492 \h </w:instrText>
        </w:r>
        <w:r>
          <w:fldChar w:fldCharType="separate"/>
        </w:r>
        <w:r>
          <w:t>12</w:t>
        </w:r>
        <w:r>
          <w:fldChar w:fldCharType="end"/>
        </w:r>
      </w:hyperlink>
    </w:p>
    <w:p>
      <w:pPr>
        <w:pStyle w:val="TOC2"/>
        <w:tabs>
          <w:tab w:val="right" w:leader="dot" w:pos="8306"/>
        </w:tabs>
      </w:pPr>
      <w:hyperlink w:anchor="_Toc5467" w:history="1">
        <w:r>
          <w:rPr>
            <w:rFonts w:ascii="仿宋" w:eastAsia="仿宋" w:hAnsi="仿宋" w:cs="仿宋" w:hint="eastAsia"/>
            <w:lang w:eastAsia="zh-CN"/>
          </w:rPr>
          <w:t>(一)、公司基本信息</w:t>
        </w:r>
        <w:r>
          <w:tab/>
        </w:r>
        <w:r>
          <w:fldChar w:fldCharType="begin"/>
        </w:r>
        <w:r>
          <w:instrText xml:space="preserve"> PAGEREF _Toc5467 \h </w:instrText>
        </w:r>
        <w:r>
          <w:fldChar w:fldCharType="separate"/>
        </w:r>
        <w:r>
          <w:t>12</w:t>
        </w:r>
        <w:r>
          <w:fldChar w:fldCharType="end"/>
        </w:r>
      </w:hyperlink>
    </w:p>
    <w:p>
      <w:pPr>
        <w:pStyle w:val="TOC2"/>
        <w:tabs>
          <w:tab w:val="right" w:leader="dot" w:pos="8306"/>
        </w:tabs>
      </w:pPr>
      <w:hyperlink w:anchor="_Toc7372" w:history="1">
        <w:r>
          <w:rPr>
            <w:rFonts w:ascii="仿宋" w:eastAsia="仿宋" w:hAnsi="仿宋" w:cs="仿宋" w:hint="eastAsia"/>
            <w:lang w:eastAsia="zh-CN"/>
          </w:rPr>
          <w:t>(二)、公司主要财务数据</w:t>
        </w:r>
        <w:r>
          <w:tab/>
        </w:r>
        <w:r>
          <w:fldChar w:fldCharType="begin"/>
        </w:r>
        <w:r>
          <w:instrText xml:space="preserve"> PAGEREF _Toc7372 \h </w:instrText>
        </w:r>
        <w:r>
          <w:fldChar w:fldCharType="separate"/>
        </w:r>
        <w:r>
          <w:t>13</w:t>
        </w:r>
        <w:r>
          <w:fldChar w:fldCharType="end"/>
        </w:r>
      </w:hyperlink>
    </w:p>
    <w:p>
      <w:pPr>
        <w:pStyle w:val="TOC1"/>
        <w:tabs>
          <w:tab w:val="right" w:leader="dot" w:pos="8306"/>
        </w:tabs>
      </w:pPr>
      <w:hyperlink w:anchor="_Toc28057" w:history="1">
        <w:r>
          <w:rPr>
            <w:rFonts w:ascii="仿宋" w:eastAsia="仿宋" w:hAnsi="仿宋" w:cs="仿宋" w:hint="eastAsia"/>
            <w:lang w:eastAsia="zh-CN"/>
          </w:rPr>
          <w:t>五、智能输电系统项目风险性分析</w:t>
        </w:r>
        <w:r>
          <w:tab/>
        </w:r>
        <w:r>
          <w:fldChar w:fldCharType="begin"/>
        </w:r>
        <w:r>
          <w:instrText xml:space="preserve"> PAGEREF _Toc28057 \h </w:instrText>
        </w:r>
        <w:r>
          <w:fldChar w:fldCharType="separate"/>
        </w:r>
        <w:r>
          <w:t>13</w:t>
        </w:r>
        <w:r>
          <w:fldChar w:fldCharType="end"/>
        </w:r>
      </w:hyperlink>
    </w:p>
    <w:p>
      <w:pPr>
        <w:pStyle w:val="TOC2"/>
        <w:tabs>
          <w:tab w:val="right" w:leader="dot" w:pos="8306"/>
        </w:tabs>
      </w:pPr>
      <w:hyperlink w:anchor="_Toc455" w:history="1">
        <w:r>
          <w:rPr>
            <w:rFonts w:ascii="仿宋" w:eastAsia="仿宋" w:hAnsi="仿宋" w:cs="仿宋" w:hint="eastAsia"/>
            <w:lang w:eastAsia="zh-CN"/>
          </w:rPr>
          <w:t>(一)、政策风险分析</w:t>
        </w:r>
        <w:r>
          <w:tab/>
        </w:r>
        <w:r>
          <w:fldChar w:fldCharType="begin"/>
        </w:r>
        <w:r>
          <w:instrText xml:space="preserve"> PAGEREF _Toc455 \h </w:instrText>
        </w:r>
        <w:r>
          <w:fldChar w:fldCharType="separate"/>
        </w:r>
        <w:r>
          <w:t>13</w:t>
        </w:r>
        <w:r>
          <w:fldChar w:fldCharType="end"/>
        </w:r>
      </w:hyperlink>
    </w:p>
    <w:p>
      <w:pPr>
        <w:pStyle w:val="TOC2"/>
        <w:tabs>
          <w:tab w:val="right" w:leader="dot" w:pos="8306"/>
        </w:tabs>
      </w:pPr>
      <w:hyperlink w:anchor="_Toc15790" w:history="1">
        <w:r>
          <w:rPr>
            <w:rFonts w:ascii="仿宋" w:eastAsia="仿宋" w:hAnsi="仿宋" w:cs="仿宋" w:hint="eastAsia"/>
            <w:lang w:eastAsia="zh-CN"/>
          </w:rPr>
          <w:t>(二)、社会风险分析</w:t>
        </w:r>
        <w:r>
          <w:tab/>
        </w:r>
        <w:r>
          <w:fldChar w:fldCharType="begin"/>
        </w:r>
        <w:r>
          <w:instrText xml:space="preserve"> PAGEREF _Toc15790 \h </w:instrText>
        </w:r>
        <w:r>
          <w:fldChar w:fldCharType="separate"/>
        </w:r>
        <w:r>
          <w:t>14</w:t>
        </w:r>
        <w:r>
          <w:fldChar w:fldCharType="end"/>
        </w:r>
      </w:hyperlink>
    </w:p>
    <w:p>
      <w:pPr>
        <w:pStyle w:val="TOC2"/>
        <w:tabs>
          <w:tab w:val="right" w:leader="dot" w:pos="8306"/>
        </w:tabs>
      </w:pPr>
      <w:hyperlink w:anchor="_Toc15385" w:history="1">
        <w:r>
          <w:rPr>
            <w:rFonts w:ascii="仿宋" w:eastAsia="仿宋" w:hAnsi="仿宋" w:cs="仿宋" w:hint="eastAsia"/>
            <w:lang w:eastAsia="zh-CN"/>
          </w:rPr>
          <w:t>(三)、市场风险分析</w:t>
        </w:r>
        <w:r>
          <w:tab/>
        </w:r>
        <w:r>
          <w:fldChar w:fldCharType="begin"/>
        </w:r>
        <w:r>
          <w:instrText xml:space="preserve"> PAGEREF _Toc15385 \h </w:instrText>
        </w:r>
        <w:r>
          <w:fldChar w:fldCharType="separate"/>
        </w:r>
        <w:r>
          <w:t>15</w:t>
        </w:r>
        <w:r>
          <w:fldChar w:fldCharType="end"/>
        </w:r>
      </w:hyperlink>
    </w:p>
    <w:p>
      <w:pPr>
        <w:pStyle w:val="TOC2"/>
        <w:tabs>
          <w:tab w:val="right" w:leader="dot" w:pos="8306"/>
        </w:tabs>
      </w:pPr>
      <w:hyperlink w:anchor="_Toc6184" w:history="1">
        <w:r>
          <w:rPr>
            <w:rFonts w:ascii="仿宋" w:eastAsia="仿宋" w:hAnsi="仿宋" w:cs="仿宋" w:hint="eastAsia"/>
            <w:lang w:eastAsia="zh-CN"/>
          </w:rPr>
          <w:t>(四)、资金风险分析</w:t>
        </w:r>
        <w:r>
          <w:tab/>
        </w:r>
        <w:r>
          <w:fldChar w:fldCharType="begin"/>
        </w:r>
        <w:r>
          <w:instrText xml:space="preserve"> PAGEREF _Toc6184 \h </w:instrText>
        </w:r>
        <w:r>
          <w:fldChar w:fldCharType="separate"/>
        </w:r>
        <w:r>
          <w:t>16</w:t>
        </w:r>
        <w:r>
          <w:fldChar w:fldCharType="end"/>
        </w:r>
      </w:hyperlink>
    </w:p>
    <w:p>
      <w:pPr>
        <w:pStyle w:val="TOC2"/>
        <w:tabs>
          <w:tab w:val="right" w:leader="dot" w:pos="8306"/>
        </w:tabs>
      </w:pPr>
      <w:hyperlink w:anchor="_Toc29944" w:history="1">
        <w:r>
          <w:rPr>
            <w:rFonts w:ascii="仿宋" w:eastAsia="仿宋" w:hAnsi="仿宋" w:cs="仿宋" w:hint="eastAsia"/>
            <w:lang w:eastAsia="zh-CN"/>
          </w:rPr>
          <w:t>(五)、技术风险分析</w:t>
        </w:r>
        <w:r>
          <w:tab/>
        </w:r>
        <w:r>
          <w:fldChar w:fldCharType="begin"/>
        </w:r>
        <w:r>
          <w:instrText xml:space="preserve"> PAGEREF _Toc29944 \h </w:instrText>
        </w:r>
        <w:r>
          <w:fldChar w:fldCharType="separate"/>
        </w:r>
        <w:r>
          <w:t>17</w:t>
        </w:r>
        <w:r>
          <w:fldChar w:fldCharType="end"/>
        </w:r>
      </w:hyperlink>
    </w:p>
    <w:p>
      <w:pPr>
        <w:pStyle w:val="TOC2"/>
        <w:tabs>
          <w:tab w:val="right" w:leader="dot" w:pos="8306"/>
        </w:tabs>
      </w:pPr>
      <w:hyperlink w:anchor="_Toc26306" w:history="1">
        <w:r>
          <w:rPr>
            <w:rFonts w:ascii="仿宋" w:eastAsia="仿宋" w:hAnsi="仿宋" w:cs="仿宋" w:hint="eastAsia"/>
            <w:lang w:eastAsia="zh-CN"/>
          </w:rPr>
          <w:t>(六)、财务风险分析</w:t>
        </w:r>
        <w:r>
          <w:tab/>
        </w:r>
        <w:r>
          <w:fldChar w:fldCharType="begin"/>
        </w:r>
        <w:r>
          <w:instrText xml:space="preserve"> PAGEREF _Toc26306 \h </w:instrText>
        </w:r>
        <w:r>
          <w:fldChar w:fldCharType="separate"/>
        </w:r>
        <w:r>
          <w:t>20</w:t>
        </w:r>
        <w:r>
          <w:fldChar w:fldCharType="end"/>
        </w:r>
      </w:hyperlink>
    </w:p>
    <w:p>
      <w:pPr>
        <w:pStyle w:val="TOC2"/>
        <w:tabs>
          <w:tab w:val="right" w:leader="dot" w:pos="8306"/>
        </w:tabs>
      </w:pPr>
      <w:hyperlink w:anchor="_Toc10025" w:history="1">
        <w:r>
          <w:rPr>
            <w:rFonts w:ascii="仿宋" w:eastAsia="仿宋" w:hAnsi="仿宋" w:cs="仿宋" w:hint="eastAsia"/>
            <w:lang w:eastAsia="zh-CN"/>
          </w:rPr>
          <w:t>(七)、管理风险分析</w:t>
        </w:r>
        <w:r>
          <w:tab/>
        </w:r>
        <w:r>
          <w:fldChar w:fldCharType="begin"/>
        </w:r>
        <w:r>
          <w:instrText xml:space="preserve"> PAGEREF _Toc10025 \h </w:instrText>
        </w:r>
        <w:r>
          <w:fldChar w:fldCharType="separate"/>
        </w:r>
        <w:r>
          <w:t>20</w:t>
        </w:r>
        <w:r>
          <w:fldChar w:fldCharType="end"/>
        </w:r>
      </w:hyperlink>
    </w:p>
    <w:p>
      <w:pPr>
        <w:pStyle w:val="TOC2"/>
        <w:tabs>
          <w:tab w:val="right" w:leader="dot" w:pos="8306"/>
        </w:tabs>
      </w:pPr>
      <w:hyperlink w:anchor="_Toc22866" w:history="1">
        <w:r>
          <w:rPr>
            <w:rFonts w:ascii="仿宋" w:eastAsia="仿宋" w:hAnsi="仿宋" w:cs="仿宋" w:hint="eastAsia"/>
            <w:lang w:eastAsia="zh-CN"/>
          </w:rPr>
          <w:t>(八)、其它风险分析</w:t>
        </w:r>
        <w:r>
          <w:tab/>
        </w:r>
        <w:r>
          <w:fldChar w:fldCharType="begin"/>
        </w:r>
        <w:r>
          <w:instrText xml:space="preserve"> PAGEREF _Toc22866 \h </w:instrText>
        </w:r>
        <w:r>
          <w:fldChar w:fldCharType="separate"/>
        </w:r>
        <w:r>
          <w:t>21</w:t>
        </w:r>
        <w:r>
          <w:fldChar w:fldCharType="end"/>
        </w:r>
      </w:hyperlink>
    </w:p>
    <w:p>
      <w:pPr>
        <w:pStyle w:val="TOC2"/>
        <w:tabs>
          <w:tab w:val="right" w:leader="dot" w:pos="8306"/>
        </w:tabs>
      </w:pPr>
      <w:hyperlink w:anchor="_Toc2727" w:history="1">
        <w:r>
          <w:rPr>
            <w:rFonts w:ascii="仿宋" w:eastAsia="仿宋" w:hAnsi="仿宋" w:cs="仿宋" w:hint="eastAsia"/>
            <w:lang w:eastAsia="zh-CN"/>
          </w:rPr>
          <w:t>(九)、社会影响评估</w:t>
        </w:r>
        <w:r>
          <w:tab/>
        </w:r>
        <w:r>
          <w:fldChar w:fldCharType="begin"/>
        </w:r>
        <w:r>
          <w:instrText xml:space="preserve"> PAGEREF _Toc2727 \h </w:instrText>
        </w:r>
        <w:r>
          <w:fldChar w:fldCharType="separate"/>
        </w:r>
        <w:r>
          <w:t>22</w:t>
        </w:r>
        <w:r>
          <w:fldChar w:fldCharType="end"/>
        </w:r>
      </w:hyperlink>
    </w:p>
    <w:p>
      <w:pPr>
        <w:pStyle w:val="TOC1"/>
        <w:tabs>
          <w:tab w:val="right" w:leader="dot" w:pos="8306"/>
        </w:tabs>
      </w:pPr>
      <w:hyperlink w:anchor="_Toc31078" w:history="1">
        <w:r>
          <w:rPr>
            <w:rFonts w:ascii="仿宋" w:eastAsia="仿宋" w:hAnsi="仿宋" w:cs="仿宋" w:hint="eastAsia"/>
            <w:lang w:eastAsia="zh-CN"/>
          </w:rPr>
          <w:t>六、产品方案与建设规划</w:t>
        </w:r>
        <w:r>
          <w:tab/>
        </w:r>
        <w:r>
          <w:fldChar w:fldCharType="begin"/>
        </w:r>
        <w:r>
          <w:instrText xml:space="preserve"> PAGEREF _Toc31078 \h </w:instrText>
        </w:r>
        <w:r>
          <w:fldChar w:fldCharType="separate"/>
        </w:r>
        <w:r>
          <w:t>24</w:t>
        </w:r>
        <w:r>
          <w:fldChar w:fldCharType="end"/>
        </w:r>
      </w:hyperlink>
    </w:p>
    <w:p>
      <w:pPr>
        <w:pStyle w:val="TOC2"/>
        <w:tabs>
          <w:tab w:val="right" w:leader="dot" w:pos="8306"/>
        </w:tabs>
      </w:pPr>
      <w:hyperlink w:anchor="_Toc22113" w:history="1">
        <w:r>
          <w:rPr>
            <w:rFonts w:ascii="仿宋" w:eastAsia="仿宋" w:hAnsi="仿宋" w:cs="仿宋" w:hint="eastAsia"/>
            <w:lang w:eastAsia="zh-CN"/>
          </w:rPr>
          <w:t>(一)、智能输电系统项目场地规模</w:t>
        </w:r>
        <w:r>
          <w:tab/>
        </w:r>
        <w:r>
          <w:fldChar w:fldCharType="begin"/>
        </w:r>
        <w:r>
          <w:instrText xml:space="preserve"> PAGEREF _Toc22113 \h </w:instrText>
        </w:r>
        <w:r>
          <w:fldChar w:fldCharType="separate"/>
        </w:r>
        <w:r>
          <w:t>24</w:t>
        </w:r>
        <w:r>
          <w:fldChar w:fldCharType="end"/>
        </w:r>
      </w:hyperlink>
    </w:p>
    <w:p>
      <w:pPr>
        <w:pStyle w:val="TOC2"/>
        <w:tabs>
          <w:tab w:val="right" w:leader="dot" w:pos="8306"/>
        </w:tabs>
      </w:pPr>
      <w:hyperlink w:anchor="_Toc28538" w:history="1">
        <w:r>
          <w:rPr>
            <w:rFonts w:ascii="仿宋" w:eastAsia="仿宋" w:hAnsi="仿宋" w:cs="仿宋" w:hint="eastAsia"/>
            <w:lang w:eastAsia="zh-CN"/>
          </w:rPr>
          <w:t>(二)、产能规模</w:t>
        </w:r>
        <w:r>
          <w:tab/>
        </w:r>
        <w:r>
          <w:fldChar w:fldCharType="begin"/>
        </w:r>
        <w:r>
          <w:instrText xml:space="preserve"> PAGEREF _Toc28538 \h </w:instrText>
        </w:r>
        <w:r>
          <w:fldChar w:fldCharType="separate"/>
        </w:r>
        <w:r>
          <w:t>24</w:t>
        </w:r>
        <w:r>
          <w:fldChar w:fldCharType="end"/>
        </w:r>
      </w:hyperlink>
    </w:p>
    <w:p>
      <w:pPr>
        <w:pStyle w:val="TOC2"/>
        <w:tabs>
          <w:tab w:val="right" w:leader="dot" w:pos="8306"/>
        </w:tabs>
      </w:pPr>
      <w:hyperlink w:anchor="_Toc20736" w:history="1">
        <w:r>
          <w:rPr>
            <w:rFonts w:ascii="仿宋" w:eastAsia="仿宋" w:hAnsi="仿宋" w:cs="仿宋" w:hint="eastAsia"/>
            <w:lang w:eastAsia="zh-CN"/>
          </w:rPr>
          <w:t>(三)、产品规划方案及生产纲领</w:t>
        </w:r>
        <w:r>
          <w:tab/>
        </w:r>
        <w:r>
          <w:fldChar w:fldCharType="begin"/>
        </w:r>
        <w:r>
          <w:instrText xml:space="preserve"> PAGEREF _Toc20736 \h </w:instrText>
        </w:r>
        <w:r>
          <w:fldChar w:fldCharType="separate"/>
        </w:r>
        <w:r>
          <w:t>24</w:t>
        </w:r>
        <w:r>
          <w:fldChar w:fldCharType="end"/>
        </w:r>
      </w:hyperlink>
    </w:p>
    <w:p>
      <w:pPr>
        <w:pStyle w:val="TOC1"/>
        <w:tabs>
          <w:tab w:val="right" w:leader="dot" w:pos="8306"/>
        </w:tabs>
      </w:pPr>
      <w:hyperlink w:anchor="_Toc12078" w:history="1">
        <w:r>
          <w:rPr>
            <w:rFonts w:ascii="仿宋" w:eastAsia="仿宋" w:hAnsi="仿宋" w:cs="仿宋" w:hint="eastAsia"/>
            <w:lang w:eastAsia="zh-CN"/>
          </w:rPr>
          <w:t>七、风险因素分析及规避措施</w:t>
        </w:r>
        <w:r>
          <w:tab/>
        </w:r>
        <w:r>
          <w:fldChar w:fldCharType="begin"/>
        </w:r>
        <w:r>
          <w:instrText xml:space="preserve"> PAGEREF _Toc12078 \h </w:instrText>
        </w:r>
        <w:r>
          <w:fldChar w:fldCharType="separate"/>
        </w:r>
        <w:r>
          <w:t>25</w:t>
        </w:r>
        <w:r>
          <w:fldChar w:fldCharType="end"/>
        </w:r>
      </w:hyperlink>
    </w:p>
    <w:p>
      <w:pPr>
        <w:pStyle w:val="TOC2"/>
        <w:tabs>
          <w:tab w:val="right" w:leader="dot" w:pos="8306"/>
        </w:tabs>
      </w:pPr>
      <w:hyperlink w:anchor="_Toc12505" w:history="1">
        <w:r>
          <w:rPr>
            <w:rFonts w:ascii="仿宋" w:eastAsia="仿宋" w:hAnsi="仿宋" w:cs="仿宋" w:hint="eastAsia"/>
            <w:lang w:eastAsia="zh-CN"/>
          </w:rPr>
          <w:t>(一)、社会影响评价范围及内容的界定</w:t>
        </w:r>
        <w:r>
          <w:tab/>
        </w:r>
        <w:r>
          <w:fldChar w:fldCharType="begin"/>
        </w:r>
        <w:r>
          <w:instrText xml:space="preserve"> PAGEREF _Toc12505 \h </w:instrText>
        </w:r>
        <w:r>
          <w:fldChar w:fldCharType="separate"/>
        </w:r>
        <w:r>
          <w:t>25</w:t>
        </w:r>
        <w:r>
          <w:fldChar w:fldCharType="end"/>
        </w:r>
      </w:hyperlink>
    </w:p>
    <w:p>
      <w:pPr>
        <w:pStyle w:val="TOC2"/>
        <w:tabs>
          <w:tab w:val="right" w:leader="dot" w:pos="8306"/>
        </w:tabs>
      </w:pPr>
      <w:hyperlink w:anchor="_Toc10728" w:history="1">
        <w:r>
          <w:rPr>
            <w:rFonts w:ascii="仿宋" w:eastAsia="仿宋" w:hAnsi="仿宋" w:cs="仿宋" w:hint="eastAsia"/>
            <w:lang w:eastAsia="zh-CN"/>
          </w:rPr>
          <w:t>(二)、社会影响因素分析</w:t>
        </w:r>
        <w:r>
          <w:tab/>
        </w:r>
        <w:r>
          <w:fldChar w:fldCharType="begin"/>
        </w:r>
        <w:r>
          <w:instrText xml:space="preserve"> PAGEREF _Toc10728 \h </w:instrText>
        </w:r>
        <w:r>
          <w:fldChar w:fldCharType="separate"/>
        </w:r>
        <w:r>
          <w:t>25</w:t>
        </w:r>
        <w:r>
          <w:fldChar w:fldCharType="end"/>
        </w:r>
      </w:hyperlink>
    </w:p>
    <w:p>
      <w:pPr>
        <w:pStyle w:val="TOC2"/>
        <w:tabs>
          <w:tab w:val="right" w:leader="dot" w:pos="8306"/>
        </w:tabs>
      </w:pPr>
      <w:hyperlink w:anchor="_Toc3192" w:history="1">
        <w:r>
          <w:rPr>
            <w:rFonts w:ascii="仿宋" w:eastAsia="仿宋" w:hAnsi="仿宋" w:cs="仿宋" w:hint="eastAsia"/>
            <w:lang w:eastAsia="zh-CN"/>
          </w:rPr>
          <w:t>(三)、社会影响效果分析</w:t>
        </w:r>
        <w:r>
          <w:tab/>
        </w:r>
        <w:r>
          <w:fldChar w:fldCharType="begin"/>
        </w:r>
        <w:r>
          <w:instrText xml:space="preserve"> PAGEREF _Toc3192 \h </w:instrText>
        </w:r>
        <w:r>
          <w:fldChar w:fldCharType="separate"/>
        </w:r>
        <w:r>
          <w:t>26</w:t>
        </w:r>
        <w:r>
          <w:fldChar w:fldCharType="end"/>
        </w:r>
      </w:hyperlink>
    </w:p>
    <w:p>
      <w:pPr>
        <w:pStyle w:val="TOC1"/>
        <w:tabs>
          <w:tab w:val="right" w:leader="dot" w:pos="8306"/>
        </w:tabs>
      </w:pPr>
      <w:hyperlink w:anchor="_Toc25539" w:history="1">
        <w:r>
          <w:rPr>
            <w:rFonts w:ascii="仿宋" w:eastAsia="仿宋" w:hAnsi="仿宋" w:cs="仿宋" w:hint="eastAsia"/>
            <w:lang w:eastAsia="zh-CN"/>
          </w:rPr>
          <w:t>八、人力资源配置</w:t>
        </w:r>
        <w:r>
          <w:tab/>
        </w:r>
        <w:r>
          <w:fldChar w:fldCharType="begin"/>
        </w:r>
        <w:r>
          <w:instrText xml:space="preserve"> PAGEREF _Toc25539 \h </w:instrText>
        </w:r>
        <w:r>
          <w:fldChar w:fldCharType="separate"/>
        </w:r>
        <w:r>
          <w:t>28</w:t>
        </w:r>
        <w:r>
          <w:fldChar w:fldCharType="end"/>
        </w:r>
      </w:hyperlink>
    </w:p>
    <w:p>
      <w:pPr>
        <w:pStyle w:val="TOC2"/>
        <w:tabs>
          <w:tab w:val="right" w:leader="dot" w:pos="8306"/>
        </w:tabs>
      </w:pPr>
      <w:hyperlink w:anchor="_Toc26720" w:history="1">
        <w:r>
          <w:rPr>
            <w:rFonts w:ascii="仿宋" w:eastAsia="仿宋" w:hAnsi="仿宋" w:cs="仿宋" w:hint="eastAsia"/>
            <w:lang w:eastAsia="zh-CN"/>
          </w:rPr>
          <w:t>(一)、人力资源配置</w:t>
        </w:r>
        <w:r>
          <w:tab/>
        </w:r>
        <w:r>
          <w:fldChar w:fldCharType="begin"/>
        </w:r>
        <w:r>
          <w:instrText xml:space="preserve"> PAGEREF _Toc26720 \h </w:instrText>
        </w:r>
        <w:r>
          <w:fldChar w:fldCharType="separate"/>
        </w:r>
        <w:r>
          <w:t>28</w:t>
        </w:r>
        <w:r>
          <w:fldChar w:fldCharType="end"/>
        </w:r>
      </w:hyperlink>
    </w:p>
    <w:p>
      <w:pPr>
        <w:pStyle w:val="TOC2"/>
        <w:tabs>
          <w:tab w:val="right" w:leader="dot" w:pos="8306"/>
        </w:tabs>
      </w:pPr>
      <w:hyperlink w:anchor="_Toc25790" w:history="1">
        <w:r>
          <w:rPr>
            <w:rFonts w:ascii="仿宋" w:eastAsia="仿宋" w:hAnsi="仿宋" w:cs="仿宋" w:hint="eastAsia"/>
            <w:lang w:eastAsia="zh-CN"/>
          </w:rPr>
          <w:t>(二)、员工技能培训</w:t>
        </w:r>
        <w:r>
          <w:tab/>
        </w:r>
        <w:r>
          <w:fldChar w:fldCharType="begin"/>
        </w:r>
        <w:r>
          <w:instrText xml:space="preserve"> PAGEREF _Toc25790 \h </w:instrText>
        </w:r>
        <w:r>
          <w:fldChar w:fldCharType="separate"/>
        </w:r>
        <w:r>
          <w:t>30</w:t>
        </w:r>
        <w:r>
          <w:fldChar w:fldCharType="end"/>
        </w:r>
      </w:hyperlink>
    </w:p>
    <w:p>
      <w:pPr>
        <w:pStyle w:val="TOC1"/>
        <w:tabs>
          <w:tab w:val="right" w:leader="dot" w:pos="8306"/>
        </w:tabs>
      </w:pPr>
      <w:hyperlink w:anchor="_Toc5112" w:history="1">
        <w:r>
          <w:rPr>
            <w:rFonts w:ascii="仿宋" w:eastAsia="仿宋" w:hAnsi="仿宋" w:cs="仿宋" w:hint="eastAsia"/>
            <w:lang w:eastAsia="zh-CN"/>
          </w:rPr>
          <w:t>九、智能输电系统行业竞争对选址的影响</w:t>
        </w:r>
        <w:r>
          <w:tab/>
        </w:r>
        <w:r>
          <w:fldChar w:fldCharType="begin"/>
        </w:r>
        <w:r>
          <w:instrText xml:space="preserve"> PAGEREF _Toc5112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22" w:history="1">
        <w:r>
          <w:rPr>
            <w:rFonts w:ascii="仿宋" w:eastAsia="仿宋" w:hAnsi="仿宋" w:cs="仿宋" w:hint="eastAsia"/>
            <w:lang w:eastAsia="zh-CN"/>
          </w:rPr>
          <w:t>(一)、地理位置分析</w:t>
        </w:r>
        <w:r>
          <w:tab/>
        </w:r>
        <w:r>
          <w:fldChar w:fldCharType="begin"/>
        </w:r>
        <w:r>
          <w:instrText xml:space="preserve"> PAGEREF _Toc4222 \h </w:instrText>
        </w:r>
        <w:r>
          <w:fldChar w:fldCharType="separate"/>
        </w:r>
        <w:r>
          <w:t>32</w:t>
        </w:r>
        <w:r>
          <w:fldChar w:fldCharType="end"/>
        </w:r>
      </w:hyperlink>
    </w:p>
    <w:p>
      <w:pPr>
        <w:pStyle w:val="TOC2"/>
        <w:tabs>
          <w:tab w:val="right" w:leader="dot" w:pos="8306"/>
        </w:tabs>
      </w:pPr>
      <w:hyperlink w:anchor="_Toc22208" w:history="1">
        <w:r>
          <w:rPr>
            <w:rFonts w:ascii="仿宋" w:eastAsia="仿宋" w:hAnsi="仿宋" w:cs="仿宋" w:hint="eastAsia"/>
            <w:lang w:eastAsia="zh-CN"/>
          </w:rPr>
          <w:t>(二)、供应链优势</w:t>
        </w:r>
        <w:r>
          <w:tab/>
        </w:r>
        <w:r>
          <w:fldChar w:fldCharType="begin"/>
        </w:r>
        <w:r>
          <w:instrText xml:space="preserve"> PAGEREF _Toc22208 \h </w:instrText>
        </w:r>
        <w:r>
          <w:fldChar w:fldCharType="separate"/>
        </w:r>
        <w:r>
          <w:t>33</w:t>
        </w:r>
        <w:r>
          <w:fldChar w:fldCharType="end"/>
        </w:r>
      </w:hyperlink>
    </w:p>
    <w:p>
      <w:pPr>
        <w:pStyle w:val="TOC2"/>
        <w:tabs>
          <w:tab w:val="right" w:leader="dot" w:pos="8306"/>
        </w:tabs>
      </w:pPr>
      <w:hyperlink w:anchor="_Toc301" w:history="1">
        <w:r>
          <w:rPr>
            <w:rFonts w:ascii="仿宋" w:eastAsia="仿宋" w:hAnsi="仿宋" w:cs="仿宋" w:hint="eastAsia"/>
            <w:lang w:eastAsia="zh-CN"/>
          </w:rPr>
          <w:t>(三)、人才资源</w:t>
        </w:r>
        <w:r>
          <w:tab/>
        </w:r>
        <w:r>
          <w:fldChar w:fldCharType="begin"/>
        </w:r>
        <w:r>
          <w:instrText xml:space="preserve"> PAGEREF _Toc301 \h </w:instrText>
        </w:r>
        <w:r>
          <w:fldChar w:fldCharType="separate"/>
        </w:r>
        <w:r>
          <w:t>34</w:t>
        </w:r>
        <w:r>
          <w:fldChar w:fldCharType="end"/>
        </w:r>
      </w:hyperlink>
    </w:p>
    <w:p>
      <w:pPr>
        <w:pStyle w:val="TOC2"/>
        <w:tabs>
          <w:tab w:val="right" w:leader="dot" w:pos="8306"/>
        </w:tabs>
      </w:pPr>
      <w:hyperlink w:anchor="_Toc14397" w:history="1">
        <w:r>
          <w:rPr>
            <w:rFonts w:ascii="仿宋" w:eastAsia="仿宋" w:hAnsi="仿宋" w:cs="仿宋" w:hint="eastAsia"/>
            <w:lang w:eastAsia="zh-CN"/>
          </w:rPr>
          <w:t>(四)、政策支持</w:t>
        </w:r>
        <w:r>
          <w:tab/>
        </w:r>
        <w:r>
          <w:fldChar w:fldCharType="begin"/>
        </w:r>
        <w:r>
          <w:instrText xml:space="preserve"> PAGEREF _Toc14397 \h </w:instrText>
        </w:r>
        <w:r>
          <w:fldChar w:fldCharType="separate"/>
        </w:r>
        <w:r>
          <w:t>35</w:t>
        </w:r>
        <w:r>
          <w:fldChar w:fldCharType="end"/>
        </w:r>
      </w:hyperlink>
    </w:p>
    <w:p>
      <w:pPr>
        <w:pStyle w:val="TOC1"/>
        <w:tabs>
          <w:tab w:val="right" w:leader="dot" w:pos="8306"/>
        </w:tabs>
      </w:pPr>
      <w:hyperlink w:anchor="_Toc9781" w:history="1">
        <w:r>
          <w:rPr>
            <w:rFonts w:ascii="仿宋" w:eastAsia="仿宋" w:hAnsi="仿宋" w:cs="仿宋" w:hint="eastAsia"/>
            <w:lang w:eastAsia="zh-CN"/>
          </w:rPr>
          <w:t>十、投资方案计划</w:t>
        </w:r>
        <w:r>
          <w:tab/>
        </w:r>
        <w:r>
          <w:fldChar w:fldCharType="begin"/>
        </w:r>
        <w:r>
          <w:instrText xml:space="preserve"> PAGEREF _Toc9781 \h </w:instrText>
        </w:r>
        <w:r>
          <w:fldChar w:fldCharType="separate"/>
        </w:r>
        <w:r>
          <w:t>36</w:t>
        </w:r>
        <w:r>
          <w:fldChar w:fldCharType="end"/>
        </w:r>
      </w:hyperlink>
    </w:p>
    <w:p>
      <w:pPr>
        <w:pStyle w:val="TOC2"/>
        <w:tabs>
          <w:tab w:val="right" w:leader="dot" w:pos="8306"/>
        </w:tabs>
      </w:pPr>
      <w:hyperlink w:anchor="_Toc16451" w:history="1">
        <w:r>
          <w:rPr>
            <w:rFonts w:ascii="仿宋" w:eastAsia="仿宋" w:hAnsi="仿宋" w:cs="仿宋" w:hint="eastAsia"/>
            <w:lang w:eastAsia="zh-CN"/>
          </w:rPr>
          <w:t>(一)、智能输电系统项目估算说明</w:t>
        </w:r>
        <w:r>
          <w:tab/>
        </w:r>
        <w:r>
          <w:fldChar w:fldCharType="begin"/>
        </w:r>
        <w:r>
          <w:instrText xml:space="preserve"> PAGEREF _Toc16451 \h </w:instrText>
        </w:r>
        <w:r>
          <w:fldChar w:fldCharType="separate"/>
        </w:r>
        <w:r>
          <w:t>36</w:t>
        </w:r>
        <w:r>
          <w:fldChar w:fldCharType="end"/>
        </w:r>
      </w:hyperlink>
    </w:p>
    <w:p>
      <w:pPr>
        <w:pStyle w:val="TOC2"/>
        <w:tabs>
          <w:tab w:val="right" w:leader="dot" w:pos="8306"/>
        </w:tabs>
      </w:pPr>
      <w:hyperlink w:anchor="_Toc11752" w:history="1">
        <w:r>
          <w:rPr>
            <w:rFonts w:ascii="仿宋" w:eastAsia="仿宋" w:hAnsi="仿宋" w:cs="仿宋" w:hint="eastAsia"/>
            <w:lang w:eastAsia="zh-CN"/>
          </w:rPr>
          <w:t>(二)、智能输电系统项目总投资估算</w:t>
        </w:r>
        <w:r>
          <w:tab/>
        </w:r>
        <w:r>
          <w:fldChar w:fldCharType="begin"/>
        </w:r>
        <w:r>
          <w:instrText xml:space="preserve"> PAGEREF _Toc11752 \h </w:instrText>
        </w:r>
        <w:r>
          <w:fldChar w:fldCharType="separate"/>
        </w:r>
        <w:r>
          <w:t>38</w:t>
        </w:r>
        <w:r>
          <w:fldChar w:fldCharType="end"/>
        </w:r>
      </w:hyperlink>
    </w:p>
    <w:p>
      <w:pPr>
        <w:pStyle w:val="TOC2"/>
        <w:tabs>
          <w:tab w:val="right" w:leader="dot" w:pos="8306"/>
        </w:tabs>
      </w:pPr>
      <w:hyperlink w:anchor="_Toc14975" w:history="1">
        <w:r>
          <w:rPr>
            <w:rFonts w:ascii="仿宋" w:eastAsia="仿宋" w:hAnsi="仿宋" w:cs="仿宋" w:hint="eastAsia"/>
            <w:lang w:eastAsia="zh-CN"/>
          </w:rPr>
          <w:t>(三)、资金筹措</w:t>
        </w:r>
        <w:r>
          <w:tab/>
        </w:r>
        <w:r>
          <w:fldChar w:fldCharType="begin"/>
        </w:r>
        <w:r>
          <w:instrText xml:space="preserve"> PAGEREF _Toc14975 \h </w:instrText>
        </w:r>
        <w:r>
          <w:fldChar w:fldCharType="separate"/>
        </w:r>
        <w:r>
          <w:t>39</w:t>
        </w:r>
        <w:r>
          <w:fldChar w:fldCharType="end"/>
        </w:r>
      </w:hyperlink>
    </w:p>
    <w:p>
      <w:pPr>
        <w:pStyle w:val="TOC1"/>
        <w:tabs>
          <w:tab w:val="right" w:leader="dot" w:pos="8306"/>
        </w:tabs>
      </w:pPr>
      <w:hyperlink w:anchor="_Toc14677" w:history="1">
        <w:r>
          <w:rPr>
            <w:rFonts w:ascii="仿宋" w:eastAsia="仿宋" w:hAnsi="仿宋" w:cs="仿宋" w:hint="eastAsia"/>
            <w:lang w:eastAsia="zh-CN"/>
          </w:rPr>
          <w:t>十一、发展规划、产业政策和行业准入分析</w:t>
        </w:r>
        <w:r>
          <w:tab/>
        </w:r>
        <w:r>
          <w:fldChar w:fldCharType="begin"/>
        </w:r>
        <w:r>
          <w:instrText xml:space="preserve"> PAGEREF _Toc14677 \h </w:instrText>
        </w:r>
        <w:r>
          <w:fldChar w:fldCharType="separate"/>
        </w:r>
        <w:r>
          <w:t>39</w:t>
        </w:r>
        <w:r>
          <w:fldChar w:fldCharType="end"/>
        </w:r>
      </w:hyperlink>
    </w:p>
    <w:p>
      <w:pPr>
        <w:pStyle w:val="TOC2"/>
        <w:tabs>
          <w:tab w:val="right" w:leader="dot" w:pos="8306"/>
        </w:tabs>
      </w:pPr>
      <w:hyperlink w:anchor="_Toc8053" w:history="1">
        <w:r>
          <w:rPr>
            <w:rFonts w:ascii="仿宋" w:eastAsia="仿宋" w:hAnsi="仿宋" w:cs="仿宋" w:hint="eastAsia"/>
            <w:lang w:eastAsia="zh-CN"/>
          </w:rPr>
          <w:t>(一)、发展规划分析</w:t>
        </w:r>
        <w:r>
          <w:tab/>
        </w:r>
        <w:r>
          <w:fldChar w:fldCharType="begin"/>
        </w:r>
        <w:r>
          <w:instrText xml:space="preserve"> PAGEREF _Toc8053 \h </w:instrText>
        </w:r>
        <w:r>
          <w:fldChar w:fldCharType="separate"/>
        </w:r>
        <w:r>
          <w:t>39</w:t>
        </w:r>
        <w:r>
          <w:fldChar w:fldCharType="end"/>
        </w:r>
      </w:hyperlink>
    </w:p>
    <w:p>
      <w:pPr>
        <w:pStyle w:val="TOC2"/>
        <w:tabs>
          <w:tab w:val="right" w:leader="dot" w:pos="8306"/>
        </w:tabs>
      </w:pPr>
      <w:hyperlink w:anchor="_Toc5081" w:history="1">
        <w:r>
          <w:rPr>
            <w:rFonts w:ascii="仿宋" w:eastAsia="仿宋" w:hAnsi="仿宋" w:cs="仿宋" w:hint="eastAsia"/>
            <w:lang w:eastAsia="zh-CN"/>
          </w:rPr>
          <w:t>(二)、产业政策分析</w:t>
        </w:r>
        <w:r>
          <w:tab/>
        </w:r>
        <w:r>
          <w:fldChar w:fldCharType="begin"/>
        </w:r>
        <w:r>
          <w:instrText xml:space="preserve"> PAGEREF _Toc5081 \h </w:instrText>
        </w:r>
        <w:r>
          <w:fldChar w:fldCharType="separate"/>
        </w:r>
        <w:r>
          <w:t>40</w:t>
        </w:r>
        <w:r>
          <w:fldChar w:fldCharType="end"/>
        </w:r>
      </w:hyperlink>
    </w:p>
    <w:p>
      <w:pPr>
        <w:pStyle w:val="TOC2"/>
        <w:tabs>
          <w:tab w:val="right" w:leader="dot" w:pos="8306"/>
        </w:tabs>
      </w:pPr>
      <w:hyperlink w:anchor="_Toc5712" w:history="1">
        <w:r>
          <w:rPr>
            <w:rFonts w:ascii="仿宋" w:eastAsia="仿宋" w:hAnsi="仿宋" w:cs="仿宋" w:hint="eastAsia"/>
            <w:lang w:eastAsia="zh-CN"/>
          </w:rPr>
          <w:t>(三)、行业准入分析</w:t>
        </w:r>
        <w:r>
          <w:tab/>
        </w:r>
        <w:r>
          <w:fldChar w:fldCharType="begin"/>
        </w:r>
        <w:r>
          <w:instrText xml:space="preserve"> PAGEREF _Toc5712 \h </w:instrText>
        </w:r>
        <w:r>
          <w:fldChar w:fldCharType="separate"/>
        </w:r>
        <w:r>
          <w:t>42</w:t>
        </w:r>
        <w:r>
          <w:fldChar w:fldCharType="end"/>
        </w:r>
      </w:hyperlink>
    </w:p>
    <w:p>
      <w:pPr>
        <w:pStyle w:val="TOC1"/>
        <w:tabs>
          <w:tab w:val="right" w:leader="dot" w:pos="8306"/>
        </w:tabs>
      </w:pPr>
      <w:hyperlink w:anchor="_Toc13361" w:history="1">
        <w:r>
          <w:rPr>
            <w:rFonts w:ascii="仿宋" w:eastAsia="仿宋" w:hAnsi="仿宋" w:cs="仿宋" w:hint="eastAsia"/>
            <w:lang w:eastAsia="zh-CN"/>
          </w:rPr>
          <w:t>十二、经济影响分析</w:t>
        </w:r>
        <w:r>
          <w:tab/>
        </w:r>
        <w:r>
          <w:fldChar w:fldCharType="begin"/>
        </w:r>
        <w:r>
          <w:instrText xml:space="preserve"> PAGEREF _Toc13361 \h </w:instrText>
        </w:r>
        <w:r>
          <w:fldChar w:fldCharType="separate"/>
        </w:r>
        <w:r>
          <w:t>43</w:t>
        </w:r>
        <w:r>
          <w:fldChar w:fldCharType="end"/>
        </w:r>
      </w:hyperlink>
    </w:p>
    <w:p>
      <w:pPr>
        <w:pStyle w:val="TOC2"/>
        <w:tabs>
          <w:tab w:val="right" w:leader="dot" w:pos="8306"/>
        </w:tabs>
      </w:pPr>
      <w:hyperlink w:anchor="_Toc24108" w:history="1">
        <w:r>
          <w:rPr>
            <w:rFonts w:ascii="仿宋" w:eastAsia="仿宋" w:hAnsi="仿宋" w:cs="仿宋" w:hint="eastAsia"/>
            <w:lang w:eastAsia="zh-CN"/>
          </w:rPr>
          <w:t>(一)、经济费用效益或费用效果分析</w:t>
        </w:r>
        <w:r>
          <w:tab/>
        </w:r>
        <w:r>
          <w:fldChar w:fldCharType="begin"/>
        </w:r>
        <w:r>
          <w:instrText xml:space="preserve"> PAGEREF _Toc24108 \h </w:instrText>
        </w:r>
        <w:r>
          <w:fldChar w:fldCharType="separate"/>
        </w:r>
        <w:r>
          <w:t>43</w:t>
        </w:r>
        <w:r>
          <w:fldChar w:fldCharType="end"/>
        </w:r>
      </w:hyperlink>
    </w:p>
    <w:p>
      <w:pPr>
        <w:pStyle w:val="TOC2"/>
        <w:tabs>
          <w:tab w:val="right" w:leader="dot" w:pos="8306"/>
        </w:tabs>
      </w:pPr>
      <w:hyperlink w:anchor="_Toc15124" w:history="1">
        <w:r>
          <w:rPr>
            <w:rFonts w:ascii="仿宋" w:eastAsia="仿宋" w:hAnsi="仿宋" w:cs="仿宋" w:hint="eastAsia"/>
            <w:lang w:eastAsia="zh-CN"/>
          </w:rPr>
          <w:t>(二)、行业影响分析</w:t>
        </w:r>
        <w:r>
          <w:tab/>
        </w:r>
        <w:r>
          <w:fldChar w:fldCharType="begin"/>
        </w:r>
        <w:r>
          <w:instrText xml:space="preserve"> PAGEREF _Toc15124 \h </w:instrText>
        </w:r>
        <w:r>
          <w:fldChar w:fldCharType="separate"/>
        </w:r>
        <w:r>
          <w:t>44</w:t>
        </w:r>
        <w:r>
          <w:fldChar w:fldCharType="end"/>
        </w:r>
      </w:hyperlink>
    </w:p>
    <w:p>
      <w:pPr>
        <w:pStyle w:val="TOC2"/>
        <w:tabs>
          <w:tab w:val="right" w:leader="dot" w:pos="8306"/>
        </w:tabs>
      </w:pPr>
      <w:hyperlink w:anchor="_Toc8904" w:history="1">
        <w:r>
          <w:rPr>
            <w:rFonts w:ascii="仿宋" w:eastAsia="仿宋" w:hAnsi="仿宋" w:cs="仿宋" w:hint="eastAsia"/>
            <w:lang w:eastAsia="zh-CN"/>
          </w:rPr>
          <w:t>(三)、区域经济影响分析</w:t>
        </w:r>
        <w:r>
          <w:tab/>
        </w:r>
        <w:r>
          <w:fldChar w:fldCharType="begin"/>
        </w:r>
        <w:r>
          <w:instrText xml:space="preserve"> PAGEREF _Toc8904 \h </w:instrText>
        </w:r>
        <w:r>
          <w:fldChar w:fldCharType="separate"/>
        </w:r>
        <w:r>
          <w:t>45</w:t>
        </w:r>
        <w:r>
          <w:fldChar w:fldCharType="end"/>
        </w:r>
      </w:hyperlink>
    </w:p>
    <w:p>
      <w:pPr>
        <w:pStyle w:val="TOC2"/>
        <w:tabs>
          <w:tab w:val="right" w:leader="dot" w:pos="8306"/>
        </w:tabs>
      </w:pPr>
      <w:hyperlink w:anchor="_Toc922" w:history="1">
        <w:r>
          <w:rPr>
            <w:rFonts w:ascii="仿宋" w:eastAsia="仿宋" w:hAnsi="仿宋" w:cs="仿宋" w:hint="eastAsia"/>
            <w:lang w:eastAsia="zh-CN"/>
          </w:rPr>
          <w:t>(四)、宏观经济影响分析</w:t>
        </w:r>
        <w:r>
          <w:tab/>
        </w:r>
        <w:r>
          <w:fldChar w:fldCharType="begin"/>
        </w:r>
        <w:r>
          <w:instrText xml:space="preserve"> PAGEREF _Toc922 \h </w:instrText>
        </w:r>
        <w:r>
          <w:fldChar w:fldCharType="separate"/>
        </w:r>
        <w:r>
          <w:t>47</w:t>
        </w:r>
        <w:r>
          <w:fldChar w:fldCharType="end"/>
        </w:r>
      </w:hyperlink>
    </w:p>
    <w:p>
      <w:pPr>
        <w:pStyle w:val="TOC1"/>
        <w:tabs>
          <w:tab w:val="right" w:leader="dot" w:pos="8306"/>
        </w:tabs>
      </w:pPr>
      <w:hyperlink w:anchor="_Toc8134" w:history="1">
        <w:r>
          <w:rPr>
            <w:rFonts w:ascii="仿宋" w:eastAsia="仿宋" w:hAnsi="仿宋" w:cs="仿宋" w:hint="eastAsia"/>
            <w:lang w:eastAsia="zh-CN"/>
          </w:rPr>
          <w:t>十三、项目招标方案及组织管理</w:t>
        </w:r>
        <w:r>
          <w:tab/>
        </w:r>
        <w:r>
          <w:fldChar w:fldCharType="begin"/>
        </w:r>
        <w:r>
          <w:instrText xml:space="preserve"> PAGEREF _Toc8134 \h </w:instrText>
        </w:r>
        <w:r>
          <w:fldChar w:fldCharType="separate"/>
        </w:r>
        <w:r>
          <w:t>48</w:t>
        </w:r>
        <w:r>
          <w:fldChar w:fldCharType="end"/>
        </w:r>
      </w:hyperlink>
    </w:p>
    <w:p>
      <w:pPr>
        <w:pStyle w:val="TOC2"/>
        <w:tabs>
          <w:tab w:val="right" w:leader="dot" w:pos="8306"/>
        </w:tabs>
      </w:pPr>
      <w:hyperlink w:anchor="_Toc15369" w:history="1">
        <w:r>
          <w:rPr>
            <w:rFonts w:ascii="仿宋" w:eastAsia="仿宋" w:hAnsi="仿宋" w:cs="仿宋" w:hint="eastAsia"/>
            <w:lang w:eastAsia="zh-CN"/>
          </w:rPr>
          <w:t>(一)、项目建设管理</w:t>
        </w:r>
        <w:r>
          <w:tab/>
        </w:r>
        <w:r>
          <w:fldChar w:fldCharType="begin"/>
        </w:r>
        <w:r>
          <w:instrText xml:space="preserve"> PAGEREF _Toc15369 \h </w:instrText>
        </w:r>
        <w:r>
          <w:fldChar w:fldCharType="separate"/>
        </w:r>
        <w:r>
          <w:t>48</w:t>
        </w:r>
        <w:r>
          <w:fldChar w:fldCharType="end"/>
        </w:r>
      </w:hyperlink>
    </w:p>
    <w:p>
      <w:pPr>
        <w:pStyle w:val="TOC2"/>
        <w:tabs>
          <w:tab w:val="right" w:leader="dot" w:pos="8306"/>
        </w:tabs>
      </w:pPr>
      <w:hyperlink w:anchor="_Toc20191" w:history="1">
        <w:r>
          <w:rPr>
            <w:rFonts w:ascii="仿宋" w:eastAsia="仿宋" w:hAnsi="仿宋" w:cs="仿宋" w:hint="eastAsia"/>
            <w:lang w:eastAsia="zh-CN"/>
          </w:rPr>
          <w:t>(二)、招投标初步方案</w:t>
        </w:r>
        <w:r>
          <w:tab/>
        </w:r>
        <w:r>
          <w:fldChar w:fldCharType="begin"/>
        </w:r>
        <w:r>
          <w:instrText xml:space="preserve"> PAGEREF _Toc20191 \h </w:instrText>
        </w:r>
        <w:r>
          <w:fldChar w:fldCharType="separate"/>
        </w:r>
        <w:r>
          <w:t>49</w:t>
        </w:r>
        <w:r>
          <w:fldChar w:fldCharType="end"/>
        </w:r>
      </w:hyperlink>
    </w:p>
    <w:p>
      <w:pPr>
        <w:pStyle w:val="TOC2"/>
        <w:tabs>
          <w:tab w:val="right" w:leader="dot" w:pos="8306"/>
        </w:tabs>
      </w:pPr>
      <w:hyperlink w:anchor="_Toc29104" w:history="1">
        <w:r>
          <w:rPr>
            <w:rFonts w:ascii="仿宋" w:eastAsia="仿宋" w:hAnsi="仿宋" w:cs="仿宋" w:hint="eastAsia"/>
            <w:lang w:eastAsia="zh-CN"/>
          </w:rPr>
          <w:t>(三)、工程评标</w:t>
        </w:r>
        <w:r>
          <w:tab/>
        </w:r>
        <w:r>
          <w:fldChar w:fldCharType="begin"/>
        </w:r>
        <w:r>
          <w:instrText xml:space="preserve"> PAGEREF _Toc29104 \h </w:instrText>
        </w:r>
        <w:r>
          <w:fldChar w:fldCharType="separate"/>
        </w:r>
        <w:r>
          <w:t>51</w:t>
        </w:r>
        <w:r>
          <w:fldChar w:fldCharType="end"/>
        </w:r>
      </w:hyperlink>
    </w:p>
    <w:p>
      <w:pPr>
        <w:pStyle w:val="TOC2"/>
        <w:tabs>
          <w:tab w:val="right" w:leader="dot" w:pos="8306"/>
        </w:tabs>
      </w:pPr>
      <w:hyperlink w:anchor="_Toc178" w:history="1">
        <w:r>
          <w:rPr>
            <w:rFonts w:ascii="仿宋" w:eastAsia="仿宋" w:hAnsi="仿宋" w:cs="仿宋" w:hint="eastAsia"/>
            <w:lang w:eastAsia="zh-CN"/>
          </w:rPr>
          <w:t>(四)、项目组织机构与人力资源配置</w:t>
        </w:r>
        <w:r>
          <w:tab/>
        </w:r>
        <w:r>
          <w:fldChar w:fldCharType="begin"/>
        </w:r>
        <w:r>
          <w:instrText xml:space="preserve"> PAGEREF _Toc178 \h </w:instrText>
        </w:r>
        <w:r>
          <w:fldChar w:fldCharType="separate"/>
        </w:r>
        <w:r>
          <w:t>52</w:t>
        </w:r>
        <w:r>
          <w:fldChar w:fldCharType="end"/>
        </w:r>
      </w:hyperlink>
    </w:p>
    <w:p>
      <w:pPr>
        <w:pStyle w:val="TOC1"/>
        <w:tabs>
          <w:tab w:val="right" w:leader="dot" w:pos="8306"/>
        </w:tabs>
      </w:pPr>
      <w:hyperlink w:anchor="_Toc4349" w:history="1">
        <w:r>
          <w:rPr>
            <w:rFonts w:ascii="仿宋" w:eastAsia="仿宋" w:hAnsi="仿宋" w:cs="仿宋" w:hint="eastAsia"/>
            <w:lang w:eastAsia="zh-CN"/>
          </w:rPr>
          <w:t>十四、智能输电系统项目规划进度</w:t>
        </w:r>
        <w:r>
          <w:tab/>
        </w:r>
        <w:r>
          <w:fldChar w:fldCharType="begin"/>
        </w:r>
        <w:r>
          <w:instrText xml:space="preserve"> PAGEREF _Toc4349 \h </w:instrText>
        </w:r>
        <w:r>
          <w:fldChar w:fldCharType="separate"/>
        </w:r>
        <w:r>
          <w:t>53</w:t>
        </w:r>
        <w:r>
          <w:fldChar w:fldCharType="end"/>
        </w:r>
      </w:hyperlink>
    </w:p>
    <w:p>
      <w:pPr>
        <w:pStyle w:val="TOC2"/>
        <w:tabs>
          <w:tab w:val="right" w:leader="dot" w:pos="8306"/>
        </w:tabs>
      </w:pPr>
      <w:hyperlink w:anchor="_Toc32026" w:history="1">
        <w:r>
          <w:rPr>
            <w:rFonts w:ascii="仿宋" w:eastAsia="仿宋" w:hAnsi="仿宋" w:cs="仿宋" w:hint="eastAsia"/>
            <w:lang w:eastAsia="zh-CN"/>
          </w:rPr>
          <w:t>(一)、智能输电系统项目进度安排</w:t>
        </w:r>
        <w:r>
          <w:tab/>
        </w:r>
        <w:r>
          <w:fldChar w:fldCharType="begin"/>
        </w:r>
        <w:r>
          <w:instrText xml:space="preserve"> PAGEREF _Toc32026 \h </w:instrText>
        </w:r>
        <w:r>
          <w:fldChar w:fldCharType="separate"/>
        </w:r>
        <w:r>
          <w:t>53</w:t>
        </w:r>
        <w:r>
          <w:fldChar w:fldCharType="end"/>
        </w:r>
      </w:hyperlink>
    </w:p>
    <w:p>
      <w:pPr>
        <w:pStyle w:val="TOC2"/>
        <w:tabs>
          <w:tab w:val="right" w:leader="dot" w:pos="8306"/>
        </w:tabs>
      </w:pPr>
      <w:hyperlink w:anchor="_Toc8951" w:history="1">
        <w:r>
          <w:rPr>
            <w:rFonts w:ascii="仿宋" w:eastAsia="仿宋" w:hAnsi="仿宋" w:cs="仿宋" w:hint="eastAsia"/>
            <w:lang w:eastAsia="zh-CN"/>
          </w:rPr>
          <w:t>(二)、智能输电系统项目实施保障措施</w:t>
        </w:r>
        <w:r>
          <w:tab/>
        </w:r>
        <w:r>
          <w:fldChar w:fldCharType="begin"/>
        </w:r>
        <w:r>
          <w:instrText xml:space="preserve"> PAGEREF _Toc8951 \h </w:instrText>
        </w:r>
        <w:r>
          <w:fldChar w:fldCharType="separate"/>
        </w:r>
        <w:r>
          <w:t>56</w:t>
        </w:r>
        <w:r>
          <w:fldChar w:fldCharType="end"/>
        </w:r>
      </w:hyperlink>
    </w:p>
    <w:p>
      <w:pPr>
        <w:pStyle w:val="TOC1"/>
        <w:tabs>
          <w:tab w:val="right" w:leader="dot" w:pos="8306"/>
        </w:tabs>
      </w:pPr>
      <w:hyperlink w:anchor="_Toc28466" w:history="1">
        <w:r>
          <w:rPr>
            <w:rFonts w:ascii="仿宋" w:eastAsia="仿宋" w:hAnsi="仿宋" w:cs="仿宋" w:hint="eastAsia"/>
            <w:lang w:eastAsia="zh-CN"/>
          </w:rPr>
          <w:t>十五、智能输电系统项目节能说明</w:t>
        </w:r>
        <w:r>
          <w:tab/>
        </w:r>
        <w:r>
          <w:fldChar w:fldCharType="begin"/>
        </w:r>
        <w:r>
          <w:instrText xml:space="preserve"> PAGEREF _Toc28466 \h </w:instrText>
        </w:r>
        <w:r>
          <w:fldChar w:fldCharType="separate"/>
        </w:r>
        <w:r>
          <w:t>58</w:t>
        </w:r>
        <w:r>
          <w:fldChar w:fldCharType="end"/>
        </w:r>
      </w:hyperlink>
    </w:p>
    <w:p>
      <w:pPr>
        <w:pStyle w:val="TOC2"/>
        <w:tabs>
          <w:tab w:val="right" w:leader="dot" w:pos="8306"/>
        </w:tabs>
      </w:pPr>
      <w:hyperlink w:anchor="_Toc7099" w:history="1">
        <w:r>
          <w:rPr>
            <w:rFonts w:ascii="仿宋" w:eastAsia="仿宋" w:hAnsi="仿宋" w:cs="仿宋" w:hint="eastAsia"/>
            <w:lang w:eastAsia="zh-CN"/>
          </w:rPr>
          <w:t>(一)、智能输电系统项目节能概述</w:t>
        </w:r>
        <w:r>
          <w:tab/>
        </w:r>
        <w:r>
          <w:fldChar w:fldCharType="begin"/>
        </w:r>
        <w:r>
          <w:instrText xml:space="preserve"> PAGEREF _Toc7099 \h </w:instrText>
        </w:r>
        <w:r>
          <w:fldChar w:fldCharType="separate"/>
        </w:r>
        <w:r>
          <w:t>58</w:t>
        </w:r>
        <w:r>
          <w:fldChar w:fldCharType="end"/>
        </w:r>
      </w:hyperlink>
    </w:p>
    <w:p>
      <w:pPr>
        <w:pStyle w:val="TOC2"/>
        <w:tabs>
          <w:tab w:val="right" w:leader="dot" w:pos="8306"/>
        </w:tabs>
      </w:pPr>
      <w:hyperlink w:anchor="_Toc17002" w:history="1">
        <w:r>
          <w:rPr>
            <w:rFonts w:ascii="仿宋" w:eastAsia="仿宋" w:hAnsi="仿宋" w:cs="仿宋" w:hint="eastAsia"/>
            <w:lang w:eastAsia="zh-CN"/>
          </w:rPr>
          <w:t>(二)、能源消费种类和数量分析</w:t>
        </w:r>
        <w:r>
          <w:tab/>
        </w:r>
        <w:r>
          <w:fldChar w:fldCharType="begin"/>
        </w:r>
        <w:r>
          <w:instrText xml:space="preserve"> PAGEREF _Toc17002 \h </w:instrText>
        </w:r>
        <w:r>
          <w:fldChar w:fldCharType="separate"/>
        </w:r>
        <w:r>
          <w:t>59</w:t>
        </w:r>
        <w:r>
          <w:fldChar w:fldCharType="end"/>
        </w:r>
      </w:hyperlink>
    </w:p>
    <w:p>
      <w:pPr>
        <w:pStyle w:val="TOC2"/>
        <w:tabs>
          <w:tab w:val="right" w:leader="dot" w:pos="8306"/>
        </w:tabs>
      </w:pPr>
      <w:hyperlink w:anchor="_Toc27054" w:history="1">
        <w:r>
          <w:rPr>
            <w:rFonts w:ascii="仿宋" w:eastAsia="仿宋" w:hAnsi="仿宋" w:cs="仿宋" w:hint="eastAsia"/>
            <w:lang w:eastAsia="zh-CN"/>
          </w:rPr>
          <w:t>(三)、智能输电系统项目节能措施</w:t>
        </w:r>
        <w:r>
          <w:tab/>
        </w:r>
        <w:r>
          <w:fldChar w:fldCharType="begin"/>
        </w:r>
        <w:r>
          <w:instrText xml:space="preserve"> PAGEREF _Toc27054 \h </w:instrText>
        </w:r>
        <w:r>
          <w:fldChar w:fldCharType="separate"/>
        </w:r>
        <w:r>
          <w:t>60</w:t>
        </w:r>
        <w:r>
          <w:fldChar w:fldCharType="end"/>
        </w:r>
      </w:hyperlink>
    </w:p>
    <w:p>
      <w:pPr>
        <w:pStyle w:val="TOC2"/>
        <w:tabs>
          <w:tab w:val="right" w:leader="dot" w:pos="8306"/>
        </w:tabs>
      </w:pPr>
      <w:hyperlink w:anchor="_Toc350" w:history="1">
        <w:r>
          <w:rPr>
            <w:rFonts w:ascii="仿宋" w:eastAsia="仿宋" w:hAnsi="仿宋" w:cs="仿宋" w:hint="eastAsia"/>
            <w:lang w:eastAsia="zh-CN"/>
          </w:rPr>
          <w:t>(四)、节能综合评价</w:t>
        </w:r>
        <w:r>
          <w:tab/>
        </w:r>
        <w:r>
          <w:fldChar w:fldCharType="begin"/>
        </w:r>
        <w:r>
          <w:instrText xml:space="preserve"> PAGEREF _Toc350 \h </w:instrText>
        </w:r>
        <w:r>
          <w:fldChar w:fldCharType="separate"/>
        </w:r>
        <w:r>
          <w:t>61</w:t>
        </w:r>
        <w:r>
          <w:fldChar w:fldCharType="end"/>
        </w:r>
      </w:hyperlink>
    </w:p>
    <w:p>
      <w:pPr>
        <w:pStyle w:val="TOC1"/>
        <w:tabs>
          <w:tab w:val="right" w:leader="dot" w:pos="8306"/>
        </w:tabs>
      </w:pPr>
      <w:hyperlink w:anchor="_Toc13190" w:history="1">
        <w:r>
          <w:rPr>
            <w:rFonts w:ascii="仿宋" w:eastAsia="仿宋" w:hAnsi="仿宋" w:cs="仿宋" w:hint="eastAsia"/>
            <w:lang w:eastAsia="zh-CN"/>
          </w:rPr>
          <w:t>十六、智能输电系统项目管理与团队协作</w:t>
        </w:r>
        <w:r>
          <w:tab/>
        </w:r>
        <w:r>
          <w:fldChar w:fldCharType="begin"/>
        </w:r>
        <w:r>
          <w:instrText xml:space="preserve"> PAGEREF _Toc13190 \h </w:instrText>
        </w:r>
        <w:r>
          <w:fldChar w:fldCharType="separate"/>
        </w:r>
        <w:r>
          <w:t>62</w:t>
        </w:r>
        <w:r>
          <w:fldChar w:fldCharType="end"/>
        </w:r>
      </w:hyperlink>
    </w:p>
    <w:p>
      <w:pPr>
        <w:pStyle w:val="TOC2"/>
        <w:tabs>
          <w:tab w:val="right" w:leader="dot" w:pos="8306"/>
        </w:tabs>
      </w:pPr>
      <w:hyperlink w:anchor="_Toc3153" w:history="1">
        <w:r>
          <w:rPr>
            <w:rFonts w:ascii="仿宋" w:eastAsia="仿宋" w:hAnsi="仿宋" w:cs="仿宋" w:hint="eastAsia"/>
            <w:lang w:eastAsia="zh-CN"/>
          </w:rPr>
          <w:t>(一)、智能输电系统项目管理方法论</w:t>
        </w:r>
        <w:r>
          <w:tab/>
        </w:r>
        <w:r>
          <w:fldChar w:fldCharType="begin"/>
        </w:r>
        <w:r>
          <w:instrText xml:space="preserve"> PAGEREF _Toc3153 \h </w:instrText>
        </w:r>
        <w:r>
          <w:fldChar w:fldCharType="separate"/>
        </w:r>
        <w:r>
          <w:t>62</w:t>
        </w:r>
        <w:r>
          <w:fldChar w:fldCharType="end"/>
        </w:r>
      </w:hyperlink>
    </w:p>
    <w:p>
      <w:pPr>
        <w:pStyle w:val="TOC2"/>
        <w:tabs>
          <w:tab w:val="right" w:leader="dot" w:pos="8306"/>
        </w:tabs>
      </w:pPr>
      <w:hyperlink w:anchor="_Toc25436" w:history="1">
        <w:r>
          <w:rPr>
            <w:rFonts w:ascii="仿宋" w:eastAsia="仿宋" w:hAnsi="仿宋" w:cs="仿宋" w:hint="eastAsia"/>
            <w:lang w:eastAsia="zh-CN"/>
          </w:rPr>
          <w:t>(二)、智能输电系统项目计划与进度管理</w:t>
        </w:r>
        <w:r>
          <w:tab/>
        </w:r>
        <w:r>
          <w:fldChar w:fldCharType="begin"/>
        </w:r>
        <w:r>
          <w:instrText xml:space="preserve"> PAGEREF _Toc25436 \h </w:instrText>
        </w:r>
        <w:r>
          <w:fldChar w:fldCharType="separate"/>
        </w:r>
        <w:r>
          <w:t>63</w:t>
        </w:r>
        <w:r>
          <w:fldChar w:fldCharType="end"/>
        </w:r>
      </w:hyperlink>
    </w:p>
    <w:p>
      <w:pPr>
        <w:pStyle w:val="TOC2"/>
        <w:tabs>
          <w:tab w:val="right" w:leader="dot" w:pos="8306"/>
        </w:tabs>
      </w:pPr>
      <w:hyperlink w:anchor="_Toc27757" w:history="1">
        <w:r>
          <w:rPr>
            <w:rFonts w:ascii="仿宋" w:eastAsia="仿宋" w:hAnsi="仿宋" w:cs="仿宋" w:hint="eastAsia"/>
            <w:lang w:eastAsia="zh-CN"/>
          </w:rPr>
          <w:t>(三)、团队组建与角色分工</w:t>
        </w:r>
        <w:r>
          <w:tab/>
        </w:r>
        <w:r>
          <w:fldChar w:fldCharType="begin"/>
        </w:r>
        <w:r>
          <w:instrText xml:space="preserve"> PAGEREF _Toc27757 \h </w:instrText>
        </w:r>
        <w:r>
          <w:fldChar w:fldCharType="separate"/>
        </w:r>
        <w:r>
          <w:t>64</w:t>
        </w:r>
        <w:r>
          <w:fldChar w:fldCharType="end"/>
        </w:r>
      </w:hyperlink>
    </w:p>
    <w:p>
      <w:pPr>
        <w:pStyle w:val="TOC2"/>
        <w:tabs>
          <w:tab w:val="right" w:leader="dot" w:pos="8306"/>
        </w:tabs>
      </w:pPr>
      <w:hyperlink w:anchor="_Toc20307" w:history="1">
        <w:r>
          <w:rPr>
            <w:rFonts w:ascii="仿宋" w:eastAsia="仿宋" w:hAnsi="仿宋" w:cs="仿宋" w:hint="eastAsia"/>
            <w:lang w:eastAsia="zh-CN"/>
          </w:rPr>
          <w:t>(四)、沟通与协作机制</w:t>
        </w:r>
        <w:r>
          <w:tab/>
        </w:r>
        <w:r>
          <w:fldChar w:fldCharType="begin"/>
        </w:r>
        <w:r>
          <w:instrText xml:space="preserve"> PAGEREF _Toc20307 \h </w:instrText>
        </w:r>
        <w:r>
          <w:fldChar w:fldCharType="separate"/>
        </w:r>
        <w:r>
          <w:t>64</w:t>
        </w:r>
        <w:r>
          <w:fldChar w:fldCharType="end"/>
        </w:r>
      </w:hyperlink>
    </w:p>
    <w:p>
      <w:pPr>
        <w:pStyle w:val="TOC2"/>
        <w:tabs>
          <w:tab w:val="right" w:leader="dot" w:pos="8306"/>
        </w:tabs>
      </w:pPr>
      <w:hyperlink w:anchor="_Toc29254" w:history="1">
        <w:r>
          <w:rPr>
            <w:rFonts w:ascii="仿宋" w:eastAsia="仿宋" w:hAnsi="仿宋" w:cs="仿宋" w:hint="eastAsia"/>
            <w:lang w:eastAsia="zh-CN"/>
          </w:rPr>
          <w:t>(五)、智能输电系统项目风险管理与应对</w:t>
        </w:r>
        <w:r>
          <w:tab/>
        </w:r>
        <w:r>
          <w:fldChar w:fldCharType="begin"/>
        </w:r>
        <w:r>
          <w:instrText xml:space="preserve"> PAGEREF _Toc29254 \h </w:instrText>
        </w:r>
        <w:r>
          <w:fldChar w:fldCharType="separate"/>
        </w:r>
        <w:r>
          <w:t>65</w:t>
        </w:r>
        <w:r>
          <w:fldChar w:fldCharType="end"/>
        </w:r>
      </w:hyperlink>
    </w:p>
    <w:p>
      <w:pPr>
        <w:pStyle w:val="TOC1"/>
        <w:tabs>
          <w:tab w:val="right" w:leader="dot" w:pos="8306"/>
        </w:tabs>
      </w:pPr>
      <w:hyperlink w:anchor="_Toc5291" w:history="1">
        <w:r>
          <w:rPr>
            <w:rFonts w:ascii="仿宋" w:eastAsia="仿宋" w:hAnsi="仿宋" w:cs="仿宋" w:hint="eastAsia"/>
            <w:lang w:eastAsia="zh-CN"/>
          </w:rPr>
          <w:t>十七、推进公司成立的必要性分析</w:t>
        </w:r>
        <w:r>
          <w:tab/>
        </w:r>
        <w:r>
          <w:fldChar w:fldCharType="begin"/>
        </w:r>
        <w:r>
          <w:instrText xml:space="preserve"> PAGEREF _Toc5291 \h </w:instrText>
        </w:r>
        <w:r>
          <w:fldChar w:fldCharType="separate"/>
        </w:r>
        <w:r>
          <w:t>66</w:t>
        </w:r>
        <w:r>
          <w:fldChar w:fldCharType="end"/>
        </w:r>
      </w:hyperlink>
    </w:p>
    <w:p>
      <w:pPr>
        <w:pStyle w:val="TOC2"/>
        <w:tabs>
          <w:tab w:val="right" w:leader="dot" w:pos="8306"/>
        </w:tabs>
      </w:pPr>
      <w:hyperlink w:anchor="_Toc304" w:history="1">
        <w:r>
          <w:rPr>
            <w:rFonts w:ascii="仿宋" w:eastAsia="仿宋" w:hAnsi="仿宋" w:cs="仿宋" w:hint="eastAsia"/>
            <w:lang w:eastAsia="zh-CN"/>
          </w:rPr>
          <w:t>(一)、市场需求和机会</w:t>
        </w:r>
        <w:r>
          <w:tab/>
        </w:r>
        <w:r>
          <w:fldChar w:fldCharType="begin"/>
        </w:r>
        <w:r>
          <w:instrText xml:space="preserve"> PAGEREF _Toc304 \h </w:instrText>
        </w:r>
        <w:r>
          <w:fldChar w:fldCharType="separate"/>
        </w:r>
        <w:r>
          <w:t>66</w:t>
        </w:r>
        <w:r>
          <w:fldChar w:fldCharType="end"/>
        </w:r>
      </w:hyperlink>
    </w:p>
    <w:p>
      <w:pPr>
        <w:pStyle w:val="TOC2"/>
        <w:tabs>
          <w:tab w:val="right" w:leader="dot" w:pos="8306"/>
        </w:tabs>
      </w:pPr>
      <w:hyperlink w:anchor="_Toc8245" w:history="1">
        <w:r>
          <w:rPr>
            <w:rFonts w:ascii="仿宋" w:eastAsia="仿宋" w:hAnsi="仿宋" w:cs="仿宋" w:hint="eastAsia"/>
            <w:lang w:eastAsia="zh-CN"/>
          </w:rPr>
          <w:t>(二)、公司目标和战略</w:t>
        </w:r>
        <w:r>
          <w:tab/>
        </w:r>
        <w:r>
          <w:fldChar w:fldCharType="begin"/>
        </w:r>
        <w:r>
          <w:instrText xml:space="preserve"> PAGEREF _Toc8245 \h </w:instrText>
        </w:r>
        <w:r>
          <w:fldChar w:fldCharType="separate"/>
        </w:r>
        <w:r>
          <w:t>66</w:t>
        </w:r>
        <w:r>
          <w:fldChar w:fldCharType="end"/>
        </w:r>
      </w:hyperlink>
    </w:p>
    <w:p>
      <w:pPr>
        <w:pStyle w:val="TOC2"/>
        <w:tabs>
          <w:tab w:val="right" w:leader="dot" w:pos="8306"/>
        </w:tabs>
      </w:pPr>
      <w:hyperlink w:anchor="_Toc13915" w:history="1">
        <w:r>
          <w:rPr>
            <w:rFonts w:ascii="仿宋" w:eastAsia="仿宋" w:hAnsi="仿宋" w:cs="仿宋" w:hint="eastAsia"/>
            <w:lang w:eastAsia="zh-CN"/>
          </w:rPr>
          <w:t>(三)、公司竞争优势</w:t>
        </w:r>
        <w:r>
          <w:tab/>
        </w:r>
        <w:r>
          <w:fldChar w:fldCharType="begin"/>
        </w:r>
        <w:r>
          <w:instrText xml:space="preserve"> PAGEREF _Toc13915 \h </w:instrText>
        </w:r>
        <w:r>
          <w:fldChar w:fldCharType="separate"/>
        </w:r>
        <w:r>
          <w:t>66</w:t>
        </w:r>
        <w:r>
          <w:fldChar w:fldCharType="end"/>
        </w:r>
      </w:hyperlink>
    </w:p>
    <w:p>
      <w:pPr>
        <w:pStyle w:val="TOC1"/>
        <w:tabs>
          <w:tab w:val="right" w:leader="dot" w:pos="8306"/>
        </w:tabs>
      </w:pPr>
      <w:hyperlink w:anchor="_Toc30585" w:history="1">
        <w:r>
          <w:rPr>
            <w:rFonts w:ascii="仿宋" w:eastAsia="仿宋" w:hAnsi="仿宋" w:cs="仿宋" w:hint="eastAsia"/>
            <w:lang w:eastAsia="zh-CN"/>
          </w:rPr>
          <w:t>十八、智能输电系统项目招投标方案</w:t>
        </w:r>
        <w:r>
          <w:tab/>
        </w:r>
        <w:r>
          <w:fldChar w:fldCharType="begin"/>
        </w:r>
        <w:r>
          <w:instrText xml:space="preserve"> PAGEREF _Toc30585 \h </w:instrText>
        </w:r>
        <w:r>
          <w:fldChar w:fldCharType="separate"/>
        </w:r>
        <w:r>
          <w:t>67</w:t>
        </w:r>
        <w:r>
          <w:fldChar w:fldCharType="end"/>
        </w:r>
      </w:hyperlink>
    </w:p>
    <w:p>
      <w:pPr>
        <w:pStyle w:val="TOC2"/>
        <w:tabs>
          <w:tab w:val="right" w:leader="dot" w:pos="8306"/>
        </w:tabs>
      </w:pPr>
      <w:hyperlink w:anchor="_Toc20959" w:history="1">
        <w:r>
          <w:rPr>
            <w:rFonts w:ascii="仿宋" w:eastAsia="仿宋" w:hAnsi="仿宋" w:cs="仿宋" w:hint="eastAsia"/>
            <w:lang w:eastAsia="zh-CN"/>
          </w:rPr>
          <w:t>(一)、招标依据和范围</w:t>
        </w:r>
        <w:r>
          <w:tab/>
        </w:r>
        <w:r>
          <w:fldChar w:fldCharType="begin"/>
        </w:r>
        <w:r>
          <w:instrText xml:space="preserve"> PAGEREF _Toc20959 \h </w:instrText>
        </w:r>
        <w:r>
          <w:fldChar w:fldCharType="separate"/>
        </w:r>
        <w:r>
          <w:t>67</w:t>
        </w:r>
        <w:r>
          <w:fldChar w:fldCharType="end"/>
        </w:r>
      </w:hyperlink>
    </w:p>
    <w:p>
      <w:pPr>
        <w:pStyle w:val="TOC2"/>
        <w:tabs>
          <w:tab w:val="right" w:leader="dot" w:pos="8306"/>
        </w:tabs>
      </w:pPr>
      <w:hyperlink w:anchor="_Toc12313" w:history="1">
        <w:r>
          <w:rPr>
            <w:rFonts w:ascii="仿宋" w:eastAsia="仿宋" w:hAnsi="仿宋" w:cs="仿宋" w:hint="eastAsia"/>
            <w:lang w:eastAsia="zh-CN"/>
          </w:rPr>
          <w:t>(二)、招标组织方式</w:t>
        </w:r>
        <w:r>
          <w:tab/>
        </w:r>
        <w:r>
          <w:fldChar w:fldCharType="begin"/>
        </w:r>
        <w:r>
          <w:instrText xml:space="preserve"> PAGEREF _Toc12313 \h </w:instrText>
        </w:r>
        <w:r>
          <w:fldChar w:fldCharType="separate"/>
        </w:r>
        <w:r>
          <w:t>68</w:t>
        </w:r>
        <w:r>
          <w:fldChar w:fldCharType="end"/>
        </w:r>
      </w:hyperlink>
    </w:p>
    <w:p>
      <w:pPr>
        <w:pStyle w:val="TOC2"/>
        <w:tabs>
          <w:tab w:val="right" w:leader="dot" w:pos="8306"/>
        </w:tabs>
      </w:pPr>
      <w:hyperlink w:anchor="_Toc14621" w:history="1">
        <w:r>
          <w:rPr>
            <w:rFonts w:ascii="仿宋" w:eastAsia="仿宋" w:hAnsi="仿宋" w:cs="仿宋" w:hint="eastAsia"/>
            <w:lang w:eastAsia="zh-CN"/>
          </w:rPr>
          <w:t>(三)、招标委员会的组织设立</w:t>
        </w:r>
        <w:r>
          <w:tab/>
        </w:r>
        <w:r>
          <w:fldChar w:fldCharType="begin"/>
        </w:r>
        <w:r>
          <w:instrText xml:space="preserve"> PAGEREF _Toc14621 \h </w:instrText>
        </w:r>
        <w:r>
          <w:fldChar w:fldCharType="separate"/>
        </w:r>
        <w:r>
          <w:t>68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2077" w:history="1">
        <w:r>
          <w:rPr>
            <w:rFonts w:ascii="仿宋" w:eastAsia="仿宋" w:hAnsi="仿宋" w:cs="仿宋" w:hint="eastAsia"/>
            <w:lang w:eastAsia="zh-CN"/>
          </w:rPr>
          <w:t>(四)、智能输电系统项目招投标要求</w:t>
        </w:r>
        <w:r>
          <w:tab/>
        </w:r>
        <w:r>
          <w:fldChar w:fldCharType="begin"/>
        </w:r>
        <w:r>
          <w:instrText xml:space="preserve"> PAGEREF _Toc12077 \h </w:instrText>
        </w:r>
        <w:r>
          <w:fldChar w:fldCharType="separate"/>
        </w:r>
        <w:r>
          <w:t>69</w:t>
        </w:r>
        <w:r>
          <w:fldChar w:fldCharType="end"/>
        </w:r>
      </w:hyperlink>
    </w:p>
    <w:p>
      <w:pPr>
        <w:pStyle w:val="TOC2"/>
        <w:tabs>
          <w:tab w:val="right" w:leader="dot" w:pos="8306"/>
        </w:tabs>
      </w:pPr>
      <w:hyperlink w:anchor="_Toc25880" w:history="1">
        <w:r>
          <w:rPr>
            <w:rFonts w:ascii="仿宋" w:eastAsia="仿宋" w:hAnsi="仿宋" w:cs="仿宋" w:hint="eastAsia"/>
            <w:lang w:eastAsia="zh-CN"/>
          </w:rPr>
          <w:t>(五)、智能输电系统项目招标方式和招标程序</w:t>
        </w:r>
        <w:r>
          <w:tab/>
        </w:r>
        <w:r>
          <w:fldChar w:fldCharType="begin"/>
        </w:r>
        <w:r>
          <w:instrText xml:space="preserve"> PAGEREF _Toc25880 \h </w:instrText>
        </w:r>
        <w:r>
          <w:fldChar w:fldCharType="separate"/>
        </w:r>
        <w:r>
          <w:t>70</w:t>
        </w:r>
        <w:r>
          <w:fldChar w:fldCharType="end"/>
        </w:r>
      </w:hyperlink>
    </w:p>
    <w:p>
      <w:pPr>
        <w:pStyle w:val="TOC2"/>
        <w:tabs>
          <w:tab w:val="right" w:leader="dot" w:pos="8306"/>
        </w:tabs>
      </w:pPr>
      <w:hyperlink w:anchor="_Toc22707" w:history="1">
        <w:r>
          <w:rPr>
            <w:rFonts w:ascii="仿宋" w:eastAsia="仿宋" w:hAnsi="仿宋" w:cs="仿宋" w:hint="eastAsia"/>
            <w:lang w:eastAsia="zh-CN"/>
          </w:rPr>
          <w:t>(六)、招标费用及信息发布</w:t>
        </w:r>
        <w:r>
          <w:tab/>
        </w:r>
        <w:r>
          <w:fldChar w:fldCharType="begin"/>
        </w:r>
        <w:r>
          <w:instrText xml:space="preserve"> PAGEREF _Toc22707 \h </w:instrText>
        </w:r>
        <w:r>
          <w:fldChar w:fldCharType="separate"/>
        </w:r>
        <w:r>
          <w:t>72</w:t>
        </w:r>
        <w:r>
          <w:fldChar w:fldCharType="end"/>
        </w:r>
      </w:hyperlink>
    </w:p>
    <w:p>
      <w:pPr>
        <w:pStyle w:val="TOC1"/>
        <w:tabs>
          <w:tab w:val="right" w:leader="dot" w:pos="8306"/>
        </w:tabs>
      </w:pPr>
      <w:hyperlink w:anchor="_Toc25787" w:history="1">
        <w:r>
          <w:rPr>
            <w:rFonts w:ascii="仿宋" w:eastAsia="仿宋" w:hAnsi="仿宋" w:cs="仿宋" w:hint="eastAsia"/>
            <w:lang w:eastAsia="zh-CN"/>
          </w:rPr>
          <w:t>十九、环境和生态影响分析</w:t>
        </w:r>
        <w:r>
          <w:tab/>
        </w:r>
        <w:r>
          <w:fldChar w:fldCharType="begin"/>
        </w:r>
        <w:r>
          <w:instrText xml:space="preserve"> PAGEREF _Toc25787 \h </w:instrText>
        </w:r>
        <w:r>
          <w:fldChar w:fldCharType="separate"/>
        </w:r>
        <w:r>
          <w:t>73</w:t>
        </w:r>
        <w:r>
          <w:fldChar w:fldCharType="end"/>
        </w:r>
      </w:hyperlink>
    </w:p>
    <w:p>
      <w:pPr>
        <w:pStyle w:val="TOC2"/>
        <w:tabs>
          <w:tab w:val="right" w:leader="dot" w:pos="8306"/>
        </w:tabs>
      </w:pPr>
      <w:hyperlink w:anchor="_Toc22343" w:history="1">
        <w:r>
          <w:rPr>
            <w:rFonts w:ascii="仿宋" w:eastAsia="仿宋" w:hAnsi="仿宋" w:cs="仿宋" w:hint="eastAsia"/>
            <w:lang w:eastAsia="zh-CN"/>
          </w:rPr>
          <w:t>(一)、环境和生态现状</w:t>
        </w:r>
        <w:r>
          <w:tab/>
        </w:r>
        <w:r>
          <w:fldChar w:fldCharType="begin"/>
        </w:r>
        <w:r>
          <w:instrText xml:space="preserve"> PAGEREF _Toc22343 \h </w:instrText>
        </w:r>
        <w:r>
          <w:fldChar w:fldCharType="separate"/>
        </w:r>
        <w:r>
          <w:t>73</w:t>
        </w:r>
        <w:r>
          <w:fldChar w:fldCharType="end"/>
        </w:r>
      </w:hyperlink>
    </w:p>
    <w:p>
      <w:pPr>
        <w:pStyle w:val="TOC2"/>
        <w:tabs>
          <w:tab w:val="right" w:leader="dot" w:pos="8306"/>
        </w:tabs>
      </w:pPr>
      <w:hyperlink w:anchor="_Toc6693" w:history="1">
        <w:r>
          <w:rPr>
            <w:rFonts w:ascii="仿宋" w:eastAsia="仿宋" w:hAnsi="仿宋" w:cs="仿宋" w:hint="eastAsia"/>
            <w:lang w:eastAsia="zh-CN"/>
          </w:rPr>
          <w:t>(二)、生态环境影响分析</w:t>
        </w:r>
        <w:r>
          <w:tab/>
        </w:r>
        <w:r>
          <w:fldChar w:fldCharType="begin"/>
        </w:r>
        <w:r>
          <w:instrText xml:space="preserve"> PAGEREF _Toc6693 \h </w:instrText>
        </w:r>
        <w:r>
          <w:fldChar w:fldCharType="separate"/>
        </w:r>
        <w:r>
          <w:t>74</w:t>
        </w:r>
        <w:r>
          <w:fldChar w:fldCharType="end"/>
        </w:r>
      </w:hyperlink>
    </w:p>
    <w:p>
      <w:pPr>
        <w:pStyle w:val="TOC2"/>
        <w:tabs>
          <w:tab w:val="right" w:leader="dot" w:pos="8306"/>
        </w:tabs>
      </w:pPr>
      <w:hyperlink w:anchor="_Toc9912" w:history="1">
        <w:r>
          <w:rPr>
            <w:rFonts w:ascii="仿宋" w:eastAsia="仿宋" w:hAnsi="仿宋" w:cs="仿宋" w:hint="eastAsia"/>
            <w:lang w:eastAsia="zh-CN"/>
          </w:rPr>
          <w:t>(三)、生态环境保护措施</w:t>
        </w:r>
        <w:r>
          <w:tab/>
        </w:r>
        <w:r>
          <w:fldChar w:fldCharType="begin"/>
        </w:r>
        <w:r>
          <w:instrText xml:space="preserve"> PAGEREF _Toc9912 \h </w:instrText>
        </w:r>
        <w:r>
          <w:fldChar w:fldCharType="separate"/>
        </w:r>
        <w:r>
          <w:t>75</w:t>
        </w:r>
        <w:r>
          <w:fldChar w:fldCharType="end"/>
        </w:r>
      </w:hyperlink>
    </w:p>
    <w:p>
      <w:pPr>
        <w:pStyle w:val="TOC2"/>
        <w:tabs>
          <w:tab w:val="right" w:leader="dot" w:pos="8306"/>
        </w:tabs>
      </w:pPr>
      <w:hyperlink w:anchor="_Toc21355" w:history="1">
        <w:r>
          <w:rPr>
            <w:rFonts w:ascii="仿宋" w:eastAsia="仿宋" w:hAnsi="仿宋" w:cs="仿宋" w:hint="eastAsia"/>
            <w:lang w:eastAsia="zh-CN"/>
          </w:rPr>
          <w:t>(四)、地质灾害影响分析</w:t>
        </w:r>
        <w:r>
          <w:tab/>
        </w:r>
        <w:r>
          <w:fldChar w:fldCharType="begin"/>
        </w:r>
        <w:r>
          <w:instrText xml:space="preserve"> PAGEREF _Toc21355 \h </w:instrText>
        </w:r>
        <w:r>
          <w:fldChar w:fldCharType="separate"/>
        </w:r>
        <w:r>
          <w:t>77</w:t>
        </w:r>
        <w:r>
          <w:fldChar w:fldCharType="end"/>
        </w:r>
      </w:hyperlink>
    </w:p>
    <w:p>
      <w:pPr>
        <w:pStyle w:val="TOC2"/>
        <w:tabs>
          <w:tab w:val="right" w:leader="dot" w:pos="8306"/>
        </w:tabs>
      </w:pPr>
      <w:hyperlink w:anchor="_Toc8252" w:history="1">
        <w:r>
          <w:rPr>
            <w:rFonts w:ascii="仿宋" w:eastAsia="仿宋" w:hAnsi="仿宋" w:cs="仿宋" w:hint="eastAsia"/>
            <w:lang w:eastAsia="zh-CN"/>
          </w:rPr>
          <w:t>(五)、特殊环境影响</w:t>
        </w:r>
        <w:r>
          <w:tab/>
        </w:r>
        <w:r>
          <w:fldChar w:fldCharType="begin"/>
        </w:r>
        <w:r>
          <w:instrText xml:space="preserve"> PAGEREF _Toc8252 \h </w:instrText>
        </w:r>
        <w:r>
          <w:fldChar w:fldCharType="separate"/>
        </w:r>
        <w:r>
          <w:t>78</w:t>
        </w:r>
        <w:r>
          <w:fldChar w:fldCharType="end"/>
        </w:r>
      </w:hyperlink>
    </w:p>
    <w:p>
      <w:pPr>
        <w:pStyle w:val="TOC1"/>
        <w:tabs>
          <w:tab w:val="right" w:leader="dot" w:pos="8306"/>
        </w:tabs>
      </w:pPr>
      <w:hyperlink w:anchor="_Toc8830" w:history="1">
        <w:r>
          <w:rPr>
            <w:rFonts w:ascii="仿宋" w:eastAsia="仿宋" w:hAnsi="仿宋" w:cs="仿宋" w:hint="eastAsia"/>
            <w:lang w:eastAsia="zh-CN"/>
          </w:rPr>
          <w:t>二十、供应链管理</w:t>
        </w:r>
        <w:r>
          <w:tab/>
        </w:r>
        <w:r>
          <w:fldChar w:fldCharType="begin"/>
        </w:r>
        <w:r>
          <w:instrText xml:space="preserve"> PAGEREF _Toc8830 \h </w:instrText>
        </w:r>
        <w:r>
          <w:fldChar w:fldCharType="separate"/>
        </w:r>
        <w:r>
          <w:t>79</w:t>
        </w:r>
        <w:r>
          <w:fldChar w:fldCharType="end"/>
        </w:r>
      </w:hyperlink>
    </w:p>
    <w:p>
      <w:pPr>
        <w:pStyle w:val="TOC2"/>
        <w:tabs>
          <w:tab w:val="right" w:leader="dot" w:pos="8306"/>
        </w:tabs>
      </w:pPr>
      <w:hyperlink w:anchor="_Toc32078" w:history="1">
        <w:r>
          <w:rPr>
            <w:rFonts w:ascii="仿宋" w:eastAsia="仿宋" w:hAnsi="仿宋" w:cs="仿宋" w:hint="eastAsia"/>
            <w:lang w:eastAsia="zh-CN"/>
          </w:rPr>
          <w:t>(一)、供应链战略规划</w:t>
        </w:r>
        <w:r>
          <w:tab/>
        </w:r>
        <w:r>
          <w:fldChar w:fldCharType="begin"/>
        </w:r>
        <w:r>
          <w:instrText xml:space="preserve"> PAGEREF _Toc32078 \h </w:instrText>
        </w:r>
        <w:r>
          <w:fldChar w:fldCharType="separate"/>
        </w:r>
        <w:r>
          <w:t>79</w:t>
        </w:r>
        <w:r>
          <w:fldChar w:fldCharType="end"/>
        </w:r>
      </w:hyperlink>
    </w:p>
    <w:p>
      <w:pPr>
        <w:pStyle w:val="TOC2"/>
        <w:tabs>
          <w:tab w:val="right" w:leader="dot" w:pos="8306"/>
        </w:tabs>
      </w:pPr>
      <w:hyperlink w:anchor="_Toc13578" w:history="1">
        <w:r>
          <w:rPr>
            <w:rFonts w:ascii="仿宋" w:eastAsia="仿宋" w:hAnsi="仿宋" w:cs="仿宋" w:hint="eastAsia"/>
            <w:lang w:eastAsia="zh-CN"/>
          </w:rPr>
          <w:t>(二)、供应商选择与合作</w:t>
        </w:r>
        <w:r>
          <w:tab/>
        </w:r>
        <w:r>
          <w:fldChar w:fldCharType="begin"/>
        </w:r>
        <w:r>
          <w:instrText xml:space="preserve"> PAGEREF _Toc13578 \h </w:instrText>
        </w:r>
        <w:r>
          <w:fldChar w:fldCharType="separate"/>
        </w:r>
        <w:r>
          <w:t>81</w:t>
        </w:r>
        <w:r>
          <w:fldChar w:fldCharType="end"/>
        </w:r>
      </w:hyperlink>
    </w:p>
    <w:p>
      <w:pPr>
        <w:pStyle w:val="TOC2"/>
        <w:tabs>
          <w:tab w:val="right" w:leader="dot" w:pos="8306"/>
        </w:tabs>
      </w:pPr>
      <w:hyperlink w:anchor="_Toc11904" w:history="1">
        <w:r>
          <w:rPr>
            <w:rFonts w:ascii="仿宋" w:eastAsia="仿宋" w:hAnsi="仿宋" w:cs="仿宋" w:hint="eastAsia"/>
            <w:lang w:eastAsia="zh-CN"/>
          </w:rPr>
          <w:t>(三)、物流与库存管理</w:t>
        </w:r>
        <w:r>
          <w:tab/>
        </w:r>
        <w:r>
          <w:fldChar w:fldCharType="begin"/>
        </w:r>
        <w:r>
          <w:instrText xml:space="preserve"> PAGEREF _Toc11904 \h </w:instrText>
        </w:r>
        <w:r>
          <w:fldChar w:fldCharType="separate"/>
        </w:r>
        <w:r>
          <w:t>82</w:t>
        </w:r>
        <w:r>
          <w:fldChar w:fldCharType="end"/>
        </w:r>
      </w:hyperlink>
    </w:p>
    <w:p>
      <w:pPr>
        <w:pStyle w:val="TOC1"/>
        <w:tabs>
          <w:tab w:val="right" w:leader="dot" w:pos="8306"/>
        </w:tabs>
      </w:pPr>
      <w:hyperlink w:anchor="_Toc13454" w:history="1">
        <w:r>
          <w:rPr>
            <w:rFonts w:ascii="仿宋" w:eastAsia="仿宋" w:hAnsi="仿宋" w:cs="仿宋" w:hint="eastAsia"/>
            <w:lang w:eastAsia="zh-CN"/>
          </w:rPr>
          <w:t>二十一、信息化建设</w:t>
        </w:r>
        <w:r>
          <w:tab/>
        </w:r>
        <w:r>
          <w:fldChar w:fldCharType="begin"/>
        </w:r>
        <w:r>
          <w:instrText xml:space="preserve"> PAGEREF _Toc13454 \h </w:instrText>
        </w:r>
        <w:r>
          <w:fldChar w:fldCharType="separate"/>
        </w:r>
        <w:r>
          <w:t>83</w:t>
        </w:r>
        <w:r>
          <w:fldChar w:fldCharType="end"/>
        </w:r>
      </w:hyperlink>
    </w:p>
    <w:p>
      <w:pPr>
        <w:pStyle w:val="TOC2"/>
        <w:tabs>
          <w:tab w:val="right" w:leader="dot" w:pos="8306"/>
        </w:tabs>
      </w:pPr>
      <w:hyperlink w:anchor="_Toc3521" w:history="1">
        <w:r>
          <w:rPr>
            <w:rFonts w:ascii="仿宋" w:eastAsia="仿宋" w:hAnsi="仿宋" w:cs="仿宋" w:hint="eastAsia"/>
            <w:lang w:eastAsia="zh-CN"/>
          </w:rPr>
          <w:t>(一)、信息化规划</w:t>
        </w:r>
        <w:r>
          <w:tab/>
        </w:r>
        <w:r>
          <w:fldChar w:fldCharType="begin"/>
        </w:r>
        <w:r>
          <w:instrText xml:space="preserve"> PAGEREF _Toc3521 \h </w:instrText>
        </w:r>
        <w:r>
          <w:fldChar w:fldCharType="separate"/>
        </w:r>
        <w:r>
          <w:t>83</w:t>
        </w:r>
        <w:r>
          <w:fldChar w:fldCharType="end"/>
        </w:r>
      </w:hyperlink>
    </w:p>
    <w:p>
      <w:pPr>
        <w:pStyle w:val="TOC2"/>
        <w:tabs>
          <w:tab w:val="right" w:leader="dot" w:pos="8306"/>
        </w:tabs>
      </w:pPr>
      <w:hyperlink w:anchor="_Toc14338" w:history="1">
        <w:r>
          <w:rPr>
            <w:rFonts w:ascii="仿宋" w:eastAsia="仿宋" w:hAnsi="仿宋" w:cs="仿宋" w:hint="eastAsia"/>
            <w:lang w:eastAsia="zh-CN"/>
          </w:rPr>
          <w:t>(二)、信息系统建设</w:t>
        </w:r>
        <w:r>
          <w:tab/>
        </w:r>
        <w:r>
          <w:fldChar w:fldCharType="begin"/>
        </w:r>
        <w:r>
          <w:instrText xml:space="preserve"> PAGEREF _Toc14338 \h </w:instrText>
        </w:r>
        <w:r>
          <w:fldChar w:fldCharType="separate"/>
        </w:r>
        <w:r>
          <w:t>84</w:t>
        </w:r>
        <w:r>
          <w:fldChar w:fldCharType="end"/>
        </w:r>
      </w:hyperlink>
    </w:p>
    <w:p>
      <w:pPr>
        <w:pStyle w:val="TOC2"/>
        <w:tabs>
          <w:tab w:val="right" w:leader="dot" w:pos="8306"/>
        </w:tabs>
      </w:pPr>
      <w:hyperlink w:anchor="_Toc28644" w:history="1">
        <w:r>
          <w:rPr>
            <w:rFonts w:ascii="仿宋" w:eastAsia="仿宋" w:hAnsi="仿宋" w:cs="仿宋" w:hint="eastAsia"/>
            <w:lang w:eastAsia="zh-CN"/>
          </w:rPr>
          <w:t>(三)、数据保护与隐私保护</w:t>
        </w:r>
        <w:r>
          <w:tab/>
        </w:r>
        <w:r>
          <w:fldChar w:fldCharType="begin"/>
        </w:r>
        <w:r>
          <w:instrText xml:space="preserve"> PAGEREF _Toc28644 \h </w:instrText>
        </w:r>
        <w:r>
          <w:fldChar w:fldCharType="separate"/>
        </w:r>
        <w:r>
          <w:t>85</w:t>
        </w:r>
        <w:r>
          <w:fldChar w:fldCharType="end"/>
        </w:r>
      </w:hyperlink>
    </w:p>
    <w:p>
      <w:pPr>
        <w:pStyle w:val="TOC1"/>
        <w:tabs>
          <w:tab w:val="right" w:leader="dot" w:pos="8306"/>
        </w:tabs>
      </w:pPr>
      <w:hyperlink w:anchor="_Toc23482" w:history="1">
        <w:r>
          <w:rPr>
            <w:rFonts w:ascii="仿宋" w:eastAsia="仿宋" w:hAnsi="仿宋" w:cs="仿宋" w:hint="eastAsia"/>
            <w:lang w:eastAsia="zh-CN"/>
          </w:rPr>
          <w:t>二十二投资风险分析</w:t>
        </w:r>
        <w:r>
          <w:tab/>
        </w:r>
        <w:r>
          <w:fldChar w:fldCharType="begin"/>
        </w:r>
        <w:r>
          <w:instrText xml:space="preserve"> PAGEREF _Toc23482 \h </w:instrText>
        </w:r>
        <w:r>
          <w:fldChar w:fldCharType="separate"/>
        </w:r>
        <w:r>
          <w:t>86</w:t>
        </w:r>
        <w:r>
          <w:fldChar w:fldCharType="end"/>
        </w:r>
      </w:hyperlink>
    </w:p>
    <w:p>
      <w:pPr>
        <w:pStyle w:val="TOC2"/>
        <w:tabs>
          <w:tab w:val="right" w:leader="dot" w:pos="8306"/>
        </w:tabs>
      </w:pPr>
      <w:hyperlink w:anchor="_Toc30583" w:history="1">
        <w:r>
          <w:rPr>
            <w:rFonts w:ascii="仿宋" w:eastAsia="仿宋" w:hAnsi="仿宋" w:cs="仿宋" w:hint="eastAsia"/>
            <w:lang w:eastAsia="zh-CN"/>
          </w:rPr>
          <w:t>(一)、投资风险识别</w:t>
        </w:r>
        <w:r>
          <w:tab/>
        </w:r>
        <w:r>
          <w:fldChar w:fldCharType="begin"/>
        </w:r>
        <w:r>
          <w:instrText xml:space="preserve"> PAGEREF _Toc30583 \h </w:instrText>
        </w:r>
        <w:r>
          <w:fldChar w:fldCharType="separate"/>
        </w:r>
        <w:r>
          <w:t>86</w:t>
        </w:r>
        <w:r>
          <w:fldChar w:fldCharType="end"/>
        </w:r>
      </w:hyperlink>
    </w:p>
    <w:p>
      <w:pPr>
        <w:pStyle w:val="TOC2"/>
        <w:tabs>
          <w:tab w:val="right" w:leader="dot" w:pos="8306"/>
        </w:tabs>
      </w:pPr>
      <w:hyperlink w:anchor="_Toc31089" w:history="1">
        <w:r>
          <w:rPr>
            <w:rFonts w:ascii="仿宋" w:eastAsia="仿宋" w:hAnsi="仿宋" w:cs="仿宋" w:hint="eastAsia"/>
            <w:lang w:eastAsia="zh-CN"/>
          </w:rPr>
          <w:t>(二)、风险评估与管理</w:t>
        </w:r>
        <w:r>
          <w:tab/>
        </w:r>
        <w:r>
          <w:fldChar w:fldCharType="begin"/>
        </w:r>
        <w:r>
          <w:instrText xml:space="preserve"> PAGEREF _Toc31089 \h </w:instrText>
        </w:r>
        <w:r>
          <w:fldChar w:fldCharType="separate"/>
        </w:r>
        <w:r>
          <w:t>87</w:t>
        </w:r>
        <w:r>
          <w:fldChar w:fldCharType="end"/>
        </w:r>
      </w:hyperlink>
    </w:p>
    <w:p>
      <w:pPr>
        <w:pStyle w:val="TOC2"/>
        <w:tabs>
          <w:tab w:val="right" w:leader="dot" w:pos="8306"/>
        </w:tabs>
      </w:pPr>
      <w:hyperlink w:anchor="_Toc23330" w:history="1">
        <w:r>
          <w:rPr>
            <w:rFonts w:ascii="仿宋" w:eastAsia="仿宋" w:hAnsi="仿宋" w:cs="仿宋" w:hint="eastAsia"/>
            <w:lang w:eastAsia="zh-CN"/>
          </w:rPr>
          <w:t>(三)、风险缓解策略</w:t>
        </w:r>
        <w:r>
          <w:tab/>
        </w:r>
        <w:r>
          <w:fldChar w:fldCharType="begin"/>
        </w:r>
        <w:r>
          <w:instrText xml:space="preserve"> PAGEREF _Toc23330 \h </w:instrText>
        </w:r>
        <w:r>
          <w:fldChar w:fldCharType="separate"/>
        </w:r>
        <w:r>
          <w:t>87</w:t>
        </w:r>
        <w:r>
          <w:fldChar w:fldCharType="end"/>
        </w:r>
      </w:hyperlink>
    </w:p>
    <w:p>
      <w:pPr>
        <w:pStyle w:val="TOC1"/>
        <w:tabs>
          <w:tab w:val="right" w:leader="dot" w:pos="8306"/>
        </w:tabs>
      </w:pPr>
      <w:hyperlink w:anchor="_Toc2464" w:history="1">
        <w:r>
          <w:rPr>
            <w:rFonts w:ascii="仿宋" w:eastAsia="仿宋" w:hAnsi="仿宋" w:cs="仿宋" w:hint="eastAsia"/>
            <w:lang w:eastAsia="zh-CN"/>
          </w:rPr>
          <w:t>二十三、智能输电系统项目节能分析</w:t>
        </w:r>
        <w:r>
          <w:tab/>
        </w:r>
        <w:r>
          <w:fldChar w:fldCharType="begin"/>
        </w:r>
        <w:r>
          <w:instrText xml:space="preserve"> PAGEREF _Toc2464 \h </w:instrText>
        </w:r>
        <w:r>
          <w:fldChar w:fldCharType="separate"/>
        </w:r>
        <w:r>
          <w:t>87</w:t>
        </w:r>
        <w:r>
          <w:fldChar w:fldCharType="end"/>
        </w:r>
      </w:hyperlink>
    </w:p>
    <w:p>
      <w:pPr>
        <w:pStyle w:val="TOC2"/>
        <w:tabs>
          <w:tab w:val="right" w:leader="dot" w:pos="8306"/>
        </w:tabs>
      </w:pPr>
      <w:hyperlink w:anchor="_Toc9254" w:history="1">
        <w:r>
          <w:rPr>
            <w:rFonts w:ascii="仿宋" w:eastAsia="仿宋" w:hAnsi="仿宋" w:cs="仿宋" w:hint="eastAsia"/>
            <w:lang w:eastAsia="zh-CN"/>
          </w:rPr>
          <w:t>(一)、能源消费种类和数量分析</w:t>
        </w:r>
        <w:r>
          <w:tab/>
        </w:r>
        <w:r>
          <w:fldChar w:fldCharType="begin"/>
        </w:r>
        <w:r>
          <w:instrText xml:space="preserve"> PAGEREF _Toc9254 \h </w:instrText>
        </w:r>
        <w:r>
          <w:fldChar w:fldCharType="separate"/>
        </w:r>
        <w:r>
          <w:t>87</w:t>
        </w:r>
        <w:r>
          <w:fldChar w:fldCharType="end"/>
        </w:r>
      </w:hyperlink>
    </w:p>
    <w:p>
      <w:pPr>
        <w:pStyle w:val="TOC2"/>
        <w:tabs>
          <w:tab w:val="right" w:leader="dot" w:pos="8306"/>
        </w:tabs>
      </w:pPr>
      <w:hyperlink w:anchor="_Toc16520" w:history="1">
        <w:r>
          <w:rPr>
            <w:rFonts w:ascii="仿宋" w:eastAsia="仿宋" w:hAnsi="仿宋" w:cs="仿宋" w:hint="eastAsia"/>
            <w:lang w:eastAsia="zh-CN"/>
          </w:rPr>
          <w:t>(二)、智能输电系统项目预期节能综合评价</w:t>
        </w:r>
        <w:r>
          <w:tab/>
        </w:r>
        <w:r>
          <w:fldChar w:fldCharType="begin"/>
        </w:r>
        <w:r>
          <w:instrText xml:space="preserve"> PAGEREF _Toc16520 \h </w:instrText>
        </w:r>
        <w:r>
          <w:fldChar w:fldCharType="separate"/>
        </w:r>
        <w:r>
          <w:t>88</w:t>
        </w:r>
        <w:r>
          <w:fldChar w:fldCharType="end"/>
        </w:r>
      </w:hyperlink>
    </w:p>
    <w:p>
      <w:pPr>
        <w:pStyle w:val="TOC2"/>
        <w:tabs>
          <w:tab w:val="right" w:leader="dot" w:pos="8306"/>
        </w:tabs>
      </w:pPr>
      <w:hyperlink w:anchor="_Toc19894" w:history="1">
        <w:r>
          <w:rPr>
            <w:rFonts w:ascii="仿宋" w:eastAsia="仿宋" w:hAnsi="仿宋" w:cs="仿宋" w:hint="eastAsia"/>
            <w:lang w:eastAsia="zh-CN"/>
          </w:rPr>
          <w:t>(三)、智能输电系统项目节能设计</w:t>
        </w:r>
        <w:r>
          <w:tab/>
        </w:r>
        <w:r>
          <w:fldChar w:fldCharType="begin"/>
        </w:r>
        <w:r>
          <w:instrText xml:space="preserve"> PAGEREF _Toc19894 \h </w:instrText>
        </w:r>
        <w:r>
          <w:fldChar w:fldCharType="separate"/>
        </w:r>
        <w:r>
          <w:t>88</w:t>
        </w:r>
        <w:r>
          <w:fldChar w:fldCharType="end"/>
        </w:r>
      </w:hyperlink>
    </w:p>
    <w:p>
      <w:pPr>
        <w:pStyle w:val="TOC2"/>
        <w:tabs>
          <w:tab w:val="right" w:leader="dot" w:pos="8306"/>
        </w:tabs>
      </w:pPr>
      <w:hyperlink w:anchor="_Toc19612" w:history="1">
        <w:r>
          <w:rPr>
            <w:rFonts w:ascii="仿宋" w:eastAsia="仿宋" w:hAnsi="仿宋" w:cs="仿宋" w:hint="eastAsia"/>
            <w:lang w:eastAsia="zh-CN"/>
          </w:rPr>
          <w:t>(四)、节能措施</w:t>
        </w:r>
        <w:r>
          <w:tab/>
        </w:r>
        <w:r>
          <w:fldChar w:fldCharType="begin"/>
        </w:r>
        <w:r>
          <w:instrText xml:space="preserve"> PAGEREF _Toc19612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展开本报告的学习与研讨之际，我们必须向您说明一个重要的事项。本报告是供学习和学术交流用途而创建的，并且所有内容都不应被应用于任何商业活动。本报告的编撰旨在促进知识的分享和提高教育资源的可及性，而非追求商业利润。为此，我们恳请每一位读者遵守这一使用准则。我们对于您的理解与遵守表示感谢，并希望本报告能够助您学业有成。</w:t>
      </w:r>
    </w:p>
    <w:p>
      <w:pPr>
        <w:pStyle w:val="Heading1"/>
        <w:ind w:firstLine="560" w:firstLineChars="200"/>
        <w:rPr>
          <w:rFonts w:ascii="仿宋" w:eastAsia="仿宋" w:hAnsi="仿宋" w:cs="仿宋" w:hint="eastAsia"/>
          <w:sz w:val="28"/>
          <w:lang w:eastAsia="zh-CN"/>
        </w:rPr>
      </w:pPr>
      <w:bookmarkStart w:id="2" w:name="_Toc18682"/>
      <w:r>
        <w:rPr>
          <w:rFonts w:ascii="仿宋" w:eastAsia="仿宋" w:hAnsi="仿宋" w:cs="仿宋" w:hint="eastAsia"/>
          <w:sz w:val="28"/>
          <w:lang w:eastAsia="zh-CN"/>
        </w:rPr>
        <w:t>一、进度计划</w:t>
      </w:r>
      <w:bookmarkEnd w:id="2"/>
    </w:p>
    <w:p>
      <w:pPr>
        <w:pStyle w:val="Heading2"/>
        <w:rPr>
          <w:rFonts w:ascii="仿宋" w:eastAsia="仿宋" w:hAnsi="仿宋" w:cs="仿宋" w:hint="eastAsia"/>
          <w:lang w:eastAsia="zh-CN"/>
        </w:rPr>
      </w:pPr>
      <w:bookmarkStart w:id="3" w:name="_Toc30717"/>
      <w:r>
        <w:rPr>
          <w:rFonts w:ascii="仿宋" w:eastAsia="仿宋" w:hAnsi="仿宋" w:cs="仿宋" w:hint="eastAsia"/>
          <w:lang w:eastAsia="zh-CN"/>
        </w:rPr>
        <w:t>(一)、建设周期</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此智能输电系统项目的建设周期长达XX个月，它包括一系列的工作流程。首先，智能输电系统项目的前期准备工作需要认真对待，这包括对智能输电系统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智能输电系统项目的要求。设备安装调试阶段需要技术人员对设备进行安装和调试，确保设备的正常运行。最后，进入试车投产阶段，对整个智能输电系统项目进行测试和优化，确认其生产能力和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https://d.book118.com/028030143140006041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智能输电系统项目调研分析报告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智能输电系统项目调研分析报告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智能输电系统项目调研分析报告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智能输电系统项目调研分析报告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智能输电系统项目调研分析报告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DA3C3F"/>
    <w:rsid w:val="4593521B"/>
    <w:rsid w:val="78DA3C3F"/>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02803014314000604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2024-02-27T14:52:00Z</dcterms:created>
  <dcterms:modified xsi:type="dcterms:W3CDTF">2024-02-27T14:52:19Z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B3ABD8A8A92D42D9958C18C06BC9AF5B_11</vt:lpwstr>
  </property>
  <property fmtid="{D5CDD505-2E9C-101B-9397-08002B2CF9AE}" pid="3" name="KSOProductBuildVer">
    <vt:lpwstr>2052-12.1.0.16250</vt:lpwstr>
  </property>
</Properties>
</file>