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017FA" w14:paraId="14B6D2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17FA" w14:paraId="0DADBE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17FA" w14:paraId="205D8E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017FA" w:rsidRPr="003017FA" w14:paraId="55BDE73D" w14:textId="5CAC15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017FA">
        <w:rPr>
          <w:rFonts w:ascii="宋体" w:eastAsia="宋体" w:hAnsi="宋体" w:hint="eastAsia"/>
          <w:b/>
          <w:sz w:val="60"/>
        </w:rPr>
        <w:t>直播企业战略风险管理</w:t>
      </w:r>
    </w:p>
    <w:p w:rsidR="003017FA" w:rsidP="003017FA" w14:paraId="3153A86E" w14:textId="4D33C29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017FA">
        <w:rPr>
          <w:rFonts w:ascii="仿宋" w:eastAsia="仿宋" w:hAnsi="仿宋" w:hint="eastAsia"/>
          <w:b/>
          <w:sz w:val="40"/>
        </w:rPr>
        <w:t>目录</w:t>
      </w:r>
    </w:p>
    <w:p w:rsidR="003017FA" w14:paraId="3B9B81AE" w14:textId="78FAE0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17FA" w14:paraId="57CAC5B4" w14:textId="4332AB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17FA" w14:paraId="190F6DE6" w14:textId="4CEF7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017FA" w14:paraId="7FF7CC6B" w14:textId="402B60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17FA" w14:paraId="606A2A18" w14:textId="3DAD9C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017FA" w14:paraId="63DDB30F" w14:textId="2BF30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017FA" w14:paraId="4B2B2635" w14:textId="4F8FE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17FA" w14:paraId="51659E56" w14:textId="1B4909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017FA" w14:paraId="42783657" w14:textId="590F50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17FA" w14:paraId="18C96D11" w14:textId="64537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017FA" w14:paraId="0269E744" w14:textId="60E4D7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017FA" w14:paraId="33D9D71F" w14:textId="4CB7E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017FA" w14:paraId="471E9BAD" w14:textId="337B3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017FA" w14:paraId="7C471D67" w14:textId="385C11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_Toc155899619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17FA" w14:paraId="4F3FE54A" w14:textId="1960A0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017FA" w14:paraId="614C1EDF" w14:textId="2BDA3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017FA" w14:paraId="40494CCB" w14:textId="5B705D5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17FA" w14:paraId="5713E448" w14:textId="5722F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017FA" w14:paraId="31298482" w14:textId="76614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017FA" w14:paraId="20CD4DB7" w14:textId="3D82A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017FA" w14:paraId="7F2B1AD3" w14:textId="38C572D4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17FA" w14:paraId="33B11D72" w14:textId="3B0AC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(一)、直播行业企业在确定愿景及使命时的风险识别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017FA" w14:paraId="2CC35D95" w14:textId="481F0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(二)、制定直播行业企业战略目标的风险识别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017FA" w14:paraId="5DE9D553" w14:textId="4FA21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(三)、直播行业企业战略分析的风险识别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017FA" w14:paraId="6EA9B3D5" w14:textId="4EEEC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(四)、直播行业企业战略选择的风险识别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017FA" w14:paraId="7F64D4AE" w14:textId="331CC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(五)、直播行业企业战略实施的风险识别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017FA" w14:paraId="5A402367" w14:textId="4A0CB7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七、直播项目风险分析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17FA" w14:paraId="699AFA8F" w14:textId="7C46C6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17FA" w14:paraId="798B3F79" w14:textId="3F096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17FA" w14:paraId="6E0F0B00" w14:textId="1AC40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017FA" w14:paraId="5225FD8E" w14:textId="57C4B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17FA" w14:paraId="167D027C" w14:textId="6344C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17FA" w14:paraId="54D516FA" w14:textId="02056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17FA" w14:paraId="0DDF5D0D" w14:textId="7D393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_Toc155899639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017FA" w14:paraId="4D01623C" w14:textId="11DE4B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17FA" w14:paraId="49227F93" w14:textId="0C88A5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17FA" w14:paraId="4B84F3D5" w14:textId="0691DC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017FA" w14:paraId="468B0C84" w14:textId="019BF7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17FA" w14:paraId="5F6C117F" w14:textId="43680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017FA" w14:paraId="4FE82468" w14:textId="7D3C3C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17FA" w14:paraId="17C97982" w14:textId="707F2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017FA" w14:paraId="27472DE5" w14:textId="771625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017FA" w14:paraId="70B87079" w14:textId="236820A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017FA" w14:paraId="6EBFBA54" w14:textId="53A78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017FA" w14:paraId="4C5C29C4" w14:textId="129BCB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十一、直播项目风险对策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17FA" w14:paraId="06BB2AC9" w14:textId="69E4A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_Toc155899651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17FA" w14:paraId="556507AE" w14:textId="402989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17FA" w14:paraId="1FE493ED" w14:textId="6EBE51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017FA" w14:paraId="1F0BAC4A" w14:textId="45A20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_Toc155899654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17FA" w14:paraId="1DDD4769" w14:textId="400653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17FA" w14:paraId="4D094748" w14:textId="42D59E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17FA" w14:paraId="78008193" w14:textId="3FC8B8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017FA" w14:paraId="4677DE3C" w14:textId="47458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017FA" w14:paraId="7F958B1F" w14:textId="5494A72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_Toc155899659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3017FA" w14:paraId="2707109C" w14:textId="2A5B1B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017FA" w14:paraId="5514FD53" w14:textId="23BCF3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_Toc155899661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17FA" w14:paraId="21472C06" w14:textId="13F82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017FA" w14:paraId="4270B7F9" w14:textId="1F39856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017FA" w14:paraId="794EA478" w14:textId="607BCA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017FA" w14:paraId="590887B4" w14:textId="05DF25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017FA" w14:paraId="374AE4D3" w14:textId="4A826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3017FA" w14:paraId="4F3943B9" w14:textId="63FD76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017FA" w14:paraId="62E7FE93" w14:textId="24E3A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017FA" w14:paraId="791E3C98" w14:textId="72BFE6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3017FA" w14:paraId="18078257" w14:textId="25528CD4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017FA" w14:paraId="73200577" w14:textId="6251BF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017FA" w14:paraId="2E7E9979" w14:textId="2474B2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017FA" w14:paraId="49D27885" w14:textId="63FE2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017FA" w14:paraId="2A665DAF" w14:textId="13821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017FA" w14:paraId="3424D479" w14:textId="05272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017FA" w14:paraId="03F7EDE4" w14:textId="4C7F39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_Toc155899676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17FA" w14:paraId="596E05B0" w14:textId="132C9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(一)、直播行业企业在确定愿景及使命时的风险识别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_Toc155899677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17FA" w14:paraId="6CDD242D" w14:textId="507BC0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(二)、制定直播行业企业战略目标的风险识别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17FA" w14:paraId="7AC1BA1F" w14:textId="1BE93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(三)、直播行业企业战略分析的风险识别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_Toc155899679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17FA" w14:paraId="750E2720" w14:textId="69F35D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(四)、直播行业企业战略选择的风险识别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_Toc155899680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017FA" w14:paraId="3AFFFE2C" w14:textId="01199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(五)、直播行业企业战略实施的风险识别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_Toc155899681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3017FA" w:rsidP="003017FA" w14:paraId="296FF538" w14:textId="09C6A818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https://d.book118.com/028065043143006031</w:t>
        </w:r>
      </w:hyperlink>
    </w:p>
    <w:p w:rsidR="003017FA" w:rsidP="003017FA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paraId="39C9F4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17FA" w14:paraId="2512C2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paraId="13B8428F" w14:textId="4A89CD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017FA" w14:paraId="299972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paraId="26EE09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4A89CD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4A89CD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4A89CD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P="00917469" w14:textId="4A89CD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017FA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paraId="5E6645C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RPr="003017FA" w:rsidP="003017FA" w14:paraId="1541D03C" w14:textId="14E6F48A">
    <w:pPr>
      <w:pStyle w:val="Header"/>
      <w:rPr>
        <w:rFonts w:ascii="仿宋" w:eastAsia="仿宋" w:hAnsi="仿宋"/>
      </w:rPr>
    </w:pPr>
    <w:r w:rsidRPr="003017FA">
      <w:rPr>
        <w:rFonts w:ascii="仿宋" w:eastAsia="仿宋" w:hAnsi="仿宋" w:hint="eastAsia"/>
      </w:rPr>
      <w:t>直播企业战略风险管理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paraId="3E756CD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RPr="003017FA" w:rsidP="003017FA" w14:textId="14E6F48A">
    <w:pPr>
      <w:pStyle w:val="Header"/>
      <w:rPr>
        <w:rFonts w:ascii="仿宋" w:eastAsia="仿宋" w:hAnsi="仿宋"/>
      </w:rPr>
    </w:pPr>
    <w:r w:rsidRPr="003017FA">
      <w:rPr>
        <w:rFonts w:ascii="仿宋" w:eastAsia="仿宋" w:hAnsi="仿宋" w:hint="eastAsia"/>
      </w:rPr>
      <w:t>直播企业战略风险管理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RPr="003017FA" w:rsidP="003017FA" w14:textId="14E6F48A">
    <w:pPr>
      <w:pStyle w:val="Header"/>
      <w:rPr>
        <w:rFonts w:ascii="仿宋" w:eastAsia="仿宋" w:hAnsi="仿宋"/>
      </w:rPr>
    </w:pPr>
    <w:r w:rsidRPr="003017FA">
      <w:rPr>
        <w:rFonts w:ascii="仿宋" w:eastAsia="仿宋" w:hAnsi="仿宋" w:hint="eastAsia"/>
      </w:rPr>
      <w:t>直播企业战略风险管理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RPr="003017FA" w:rsidP="003017FA" w14:textId="14E6F48A">
    <w:pPr>
      <w:pStyle w:val="Header"/>
      <w:rPr>
        <w:rFonts w:ascii="仿宋" w:eastAsia="仿宋" w:hAnsi="仿宋"/>
      </w:rPr>
    </w:pPr>
    <w:r w:rsidRPr="003017FA">
      <w:rPr>
        <w:rFonts w:ascii="仿宋" w:eastAsia="仿宋" w:hAnsi="仿宋" w:hint="eastAsia"/>
      </w:rPr>
      <w:t>直播企业战略风险管理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:rsidRPr="003017FA" w:rsidP="003017FA" w14:textId="14E6F48A">
    <w:pPr>
      <w:pStyle w:val="Header"/>
      <w:rPr>
        <w:rFonts w:ascii="仿宋" w:eastAsia="仿宋" w:hAnsi="仿宋"/>
      </w:rPr>
    </w:pPr>
    <w:r w:rsidRPr="003017FA">
      <w:rPr>
        <w:rFonts w:ascii="仿宋" w:eastAsia="仿宋" w:hAnsi="仿宋" w:hint="eastAsia"/>
      </w:rPr>
      <w:t>直播企业战略风险管理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17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FA"/>
    <w:rsid w:val="003017FA"/>
    <w:rsid w:val="0091746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32F816"/>
  <w15:chartTrackingRefBased/>
  <w15:docId w15:val="{9541AFB6-9F00-4CF6-920B-D0D303D2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017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017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017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017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017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017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017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017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017FA"/>
  </w:style>
  <w:style w:type="paragraph" w:styleId="TOC1">
    <w:name w:val="toc 1"/>
    <w:basedOn w:val="Normal"/>
    <w:next w:val="Normal"/>
    <w:autoRedefine/>
    <w:uiPriority w:val="39"/>
    <w:unhideWhenUsed/>
    <w:rsid w:val="003017FA"/>
  </w:style>
  <w:style w:type="paragraph" w:styleId="TOC2">
    <w:name w:val="toc 2"/>
    <w:basedOn w:val="Normal"/>
    <w:next w:val="Normal"/>
    <w:autoRedefine/>
    <w:uiPriority w:val="39"/>
    <w:unhideWhenUsed/>
    <w:rsid w:val="003017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8065043143006031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5098</Words>
  <Characters>29063</Characters>
  <Application>Microsoft Office Word</Application>
  <DocSecurity>0</DocSecurity>
  <Lines>242</Lines>
  <Paragraphs>68</Paragraphs>
  <ScaleCrop>false</ScaleCrop>
  <Company/>
  <LinksUpToDate>false</LinksUpToDate>
  <CharactersWithSpaces>34093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2024-01-11T13:06:00Z</dcterms:created>
  <dcterms:modified xsi:type="dcterms:W3CDTF">2024-01-11T13:06:00Z</dcterms:modified>
</cp:coreProperties>
</file>