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1、下列燃气管道，宜采用清管球进行清扫的是（　　　）。</w:t>
        <w:br/>
        <w:t>A.球墨铸铁管</w:t>
        <w:br/>
        <w:t>B.长度小于100m钢管</w:t>
        <w:br/>
        <w:t>C.公称直径不小于100mm钢管</w:t>
        <w:br/>
        <w:t>D.聚乙烯管</w:t>
        <w:br/>
        <w:br/>
        <w:t xml:space="preserve">【答案】：C </w:t>
      </w:r>
    </w:p>
    <w:p>
      <w:r>
        <w:t>2、混凝土浇筑顺序为：对称分层浇捣，每次均应从（　　　）、混凝土沿箱梁纵向从低处往高处进行。</w:t>
        <w:br/>
        <w:t>A.从负弯矩区向正弯矩区、从跨中向支点、从悬臂向根部</w:t>
        <w:br/>
        <w:t>B.从正弯矩区向负弯矩区、从跨中向支点、从悬臂向顶部</w:t>
        <w:br/>
        <w:t>C.从负弯矩区向正弯矩区、从跨中向支点、从悬臂向顶部</w:t>
        <w:br/>
        <w:t>D.从正弯矩区向负弯矩区、从跨中向支点、从悬臂向根部</w:t>
        <w:br/>
        <w:br/>
        <w:t xml:space="preserve">【答案】：D </w:t>
      </w:r>
    </w:p>
    <w:p>
      <w:r>
        <w:t>3、架体高度在（　　　）m及以上悬挑式脚手架工程，属于超过一定规模的危险性工程。</w:t>
        <w:br/>
        <w:t>A.10</w:t>
        <w:br/>
        <w:t>B.20</w:t>
        <w:br/>
        <w:t>C.30</w:t>
        <w:br/>
        <w:t>D.40</w:t>
        <w:br/>
        <w:br/>
        <w:t xml:space="preserve">【答案】：B </w:t>
      </w:r>
    </w:p>
    <w:p>
      <w:pPr>
        <w:sectPr w:rsidSect="00034616">
          <w:pgSz w:w="12240" w:h="15840"/>
          <w:pgMar w:top="1440" w:right="1800" w:bottom="1440" w:left="1800" w:header="720" w:footer="720" w:gutter="0"/>
          <w:cols w:space="720"/>
          <w:docGrid w:linePitch="360"/>
        </w:sectPr>
      </w:pPr>
    </w:p>
    <w:p>
      <w:r>
        <w:t>4、市政工程中，竣工报告应由（　　　）进行提交。</w:t>
        <w:br/>
        <w:t>A.建设单位</w:t>
        <w:br/>
        <w:t>B.监理单位</w:t>
        <w:br/>
        <w:t>C.施工单位</w:t>
        <w:br/>
        <w:t>D.质量监督单位</w:t>
        <w:br/>
        <w:br/>
        <w:t>【答案】：C</w:t>
      </w:r>
      <w:r>
        <w:t xml:space="preserve"> </w:t>
      </w:r>
    </w:p>
    <w:p>
      <w:r>
        <w:t>5、（　　　）适用于土质稳定、断面较小的隧道施工，适宜人工开挖或小型机械作业。</w:t>
        <w:br/>
        <w:t>A.单侧壁导坑法</w:t>
        <w:br/>
        <w:t>B.台阶开挖法</w:t>
        <w:br/>
        <w:t>C.环形开挖预留核心土法</w:t>
        <w:br/>
        <w:t>D.全断面开挖法</w:t>
        <w:br/>
        <w:br/>
        <w:t xml:space="preserve">【答案】：D </w:t>
      </w:r>
    </w:p>
    <w:p>
      <w:r>
        <w:t>6、施工方编制施工进度计划的依据之一是（　　　）。</w:t>
        <w:br/>
        <w:t>A.施工劳动力需要计划</w:t>
        <w:br/>
        <w:t>B.施工物资需要计划</w:t>
        <w:br/>
        <w:t>C.施工任务委托合同</w:t>
        <w:br/>
        <w:t>D.项目监理规划</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7、某段市政道路工程施工，路基填方高度20m，根据进度计划安排，要求路基填筑完成自然沉降半年后，再进行路面施工，则路基填筑与路面施工之间的进度计划搭接关系。</w:t>
        <w:br/>
        <w:t>A.开始到开始</w:t>
        <w:br/>
        <w:t>B.开始到结束</w:t>
        <w:br/>
        <w:t>C.结束到开始</w:t>
        <w:br/>
        <w:t>D.结束到结束</w:t>
        <w:br/>
        <w:br/>
        <w:t xml:space="preserve">【答案】：C </w:t>
      </w:r>
    </w:p>
    <w:p>
      <w:r>
        <w:t>8、管道回填从管底基础部位开始到管顶以上（　　　）mm范围内，必须采用人工回填。</w:t>
        <w:br/>
        <w:t>A.200</w:t>
        <w:br/>
        <w:t>B.300</w:t>
        <w:br/>
        <w:t>C.400</w:t>
        <w:br/>
        <w:t>D.500</w:t>
        <w:br/>
        <w:br/>
        <w:t xml:space="preserve">【答案】：D </w:t>
      </w:r>
    </w:p>
    <w:p>
      <w:r>
        <w:t>9、下列对分包合同的履行说法错误的是</w:t>
        <w:br/>
        <w:t>A.承包方应当就承包项目向发包方负责</w:t>
        <w:br/>
        <w:t>B.分包方就分包项目向承包方负责</w:t>
        <w:br/>
        <w:t>C.因分包方过失给发包方造成损失，承包方承担连带责任</w:t>
        <w:br/>
        <w:t>D.因承包方过失给发包方造成损失，分包方承担连带责任</w:t>
        <w:br/>
        <w:br/>
        <w:t xml:space="preserve">【答案】：D </w:t>
      </w:r>
    </w:p>
    <w:p>
      <w:r>
        <w:t>10、以集散交通的功能为主，兼有服务功能的道路是（　　　）</w:t>
        <w:br/>
        <w:t>A.快速路</w:t>
        <w:br/>
        <w:t>B.次干路</w:t>
        <w:br/>
        <w:t>C.主干路</w:t>
        <w:br/>
        <w:t>D.支路</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　　　）可每月组织一次，由项目经理带领，组织项目部各部门负责人参加，对项目现场当时施工的资源配置、人员活动、实物状态、环境条件、管理里行为等进行全方位的安全检查。</w:t>
        <w:br/>
        <w:t>A.安全巡查</w:t>
        <w:br/>
        <w:t>B.季节性安全检查</w:t>
        <w:br/>
        <w:t>C.专项安全检查</w:t>
        <w:br/>
        <w:t>D.综合安全检查</w:t>
        <w:br/>
        <w:br/>
        <w:t>【答案】：D</w:t>
      </w:r>
      <w:r>
        <w:t xml:space="preserve"> </w:t>
      </w:r>
    </w:p>
    <w:p>
      <w:r>
        <w:t>12、安全生产须知不包括（　　　）。</w:t>
        <w:br/>
        <w:t>A.新工人进人工地前必须认真学习本工种安全技术操作规程</w:t>
        <w:br/>
        <w:t>B.进人施工现场，必须戴好安全帽、扣好帽带</w:t>
        <w:br/>
        <w:t>C.回家应换洗衣服</w:t>
        <w:br/>
        <w:t>D.高空作业时，不准往下或向上抛材料和工具等物件</w:t>
        <w:br/>
        <w:br/>
        <w:t xml:space="preserve">【答案】：C </w:t>
      </w:r>
    </w:p>
    <w:p>
      <w:r>
        <w:t>13、接地体可用角钢，钢管不少于（　　　）根，人土深度不小于（　　　）m，两根接地体间距不小于（　　　）m，接地电阻不大于（　　　）。</w:t>
        <w:br/>
        <w:t>A.两，1，5.0，4</w:t>
        <w:br/>
        <w:t>B.两，2，2.5，4</w:t>
        <w:br/>
        <w:t>C.两，3，3.0，2</w:t>
        <w:br/>
        <w:t>D.三，4，2.0，2</w:t>
        <w:br/>
        <w:br/>
        <w:t xml:space="preserve">【答案】：B </w:t>
      </w:r>
    </w:p>
    <w:p>
      <w:r>
        <w:t>14、垃圾填埋场一般选择在远离居民区的位置，填埋场与居民区的最短距离为（　　　）</w:t>
        <w:br/>
        <w:t>A.200m</w:t>
        <w:br/>
        <w:t>B.300m</w:t>
        <w:br/>
        <w:t>C.400m</w:t>
        <w:br/>
        <w:t>D.500m</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15、编制施工进度计划时，必须考虑各分部分项工程的合理施工顺序，尽可能组织（　　　）施工，力求主要工种的工作队连续施工。</w:t>
        <w:br/>
        <w:t>A.顺序</w:t>
        <w:br/>
        <w:t>B.分段</w:t>
        <w:br/>
        <w:t>C.交叉</w:t>
        <w:br/>
        <w:t>D.流水</w:t>
        <w:br/>
        <w:br/>
        <w:t>【答案】：D</w:t>
      </w:r>
      <w:r>
        <w:t xml:space="preserve"> </w:t>
      </w:r>
    </w:p>
    <w:p>
      <w:r>
        <w:t>16、下列关于导管要求说法错误的是</w:t>
        <w:br/>
        <w:t>A.导管内壁应光滑圆顺.直径宜为20-30cm.节长宜为2m</w:t>
        <w:br/>
        <w:t>B.导管不得漏水.使用前应试拼、试压.试压的压力宜为孔低静水压力的1.5倍</w:t>
        <w:br/>
        <w:t>C.导管线偏差不宜超过孔深的1%.且不大于10cm</w:t>
        <w:br/>
        <w:t>D.导管采用法兰盘接头宜加锥形活套；采用螺旋丝扣接头时必须有防止松脱装置</w:t>
        <w:br/>
        <w:br/>
        <w:t xml:space="preserve">【答案】：C </w:t>
      </w:r>
    </w:p>
    <w:p>
      <w:r>
        <w:t>17、塔吊的防护，以下说法错误的是（　　　）。</w:t>
        <w:br/>
        <w:t>A.三保险”、“五限位”齐全有效。夹轨器要齐全</w:t>
        <w:br/>
        <w:t>B.路轨接地两端各设一组，中间间距不大于25m，电阻不大于4欧姆</w:t>
        <w:br/>
        <w:t>C.轨道横拉杆两端各设一组，中间杆距不大于6m</w:t>
        <w:br/>
        <w:t>D.轨道中间严禁堆杂物，路轨两侧和两端外堆物应离塔吊回转台尾部35cm以上</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r>
        <w:t>18、钢筋连接的接头宜设置在（　　　）处。</w:t>
        <w:br/>
        <w:t>A.任意位置</w:t>
        <w:br/>
        <w:t>B.受力较小</w:t>
        <w:br/>
        <w:t>C.受力较大</w:t>
        <w:br/>
        <w:t>D.伸缩缝处</w:t>
        <w:br/>
        <w:br/>
        <w:t xml:space="preserve">【答案】：B </w:t>
      </w:r>
    </w:p>
    <w:p>
      <w:r>
        <w:t>19、土质路基的压实原则是（　　　）。</w:t>
        <w:br/>
        <w:t>A.先轻后重、先静后振、先低后高、先慢后快，轮迹重叠</w:t>
        <w:br/>
        <w:t>B.先重后轻、先静后振、先低后高、先慢后快，轮迹重叠</w:t>
        <w:br/>
        <w:t>C.先轻后重、先静后振、先高后低、先慢后快，轮迹重叠</w:t>
        <w:br/>
        <w:t>D.先轻后重、先静后振、先低后高、先快后慢，轮迹重叠</w:t>
        <w:br/>
        <w:br/>
        <w:t xml:space="preserve">【答案】：A </w:t>
      </w:r>
    </w:p>
    <w:p>
      <w:r>
        <w:t>20、关于给排水工程中圆井砌筑，下列表述错误的是（　　　）</w:t>
        <w:br/>
        <w:t>A.砌块应垂直砌筑，上下砌块应错缝砌筑</w:t>
        <w:br/>
        <w:t>B.圆井砌筑时应同时安装踏步</w:t>
        <w:br/>
        <w:t>C.砌块逐层砌筑收口时，偏心收口的每层收进不应大于30mm</w:t>
        <w:br/>
        <w:t>D.内外井壁应采用水泥砂浆勾缝</w:t>
        <w:br/>
        <w:br/>
        <w:t xml:space="preserve">【答案】：C </w:t>
      </w:r>
    </w:p>
    <w:p>
      <w:r>
        <w:t>21、下列不属于渗渠质量验收主控项目的选项是</w:t>
        <w:br/>
        <w:t>A.所用预制构件、配件、拋石料</w:t>
        <w:br/>
        <w:t>B.预制管材、滤料及原材料的规格性能</w:t>
        <w:br/>
        <w:t>C.集水管安装的进水孔方向正确.且无堵塞；管道坡度必须符合设计要求</w:t>
        <w:br/>
        <w:t>D.抽水清洗、产水量的测定</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r>
        <w:t>22、建设工程项目质量控制的基本方法是（　　　）。</w:t>
        <w:br/>
        <w:t>A.三阶段控制原理</w:t>
        <w:br/>
        <w:t>B.PDCA循环原理</w:t>
        <w:br/>
        <w:t>C.三全控制管理</w:t>
        <w:br/>
        <w:t>D.三完善控制原理</w:t>
        <w:br/>
        <w:br/>
        <w:t xml:space="preserve">【答案】：B </w:t>
      </w:r>
    </w:p>
    <w:p>
      <w:r>
        <w:t>23、城镇道路设计车速为40-60km/h的是（　　　）</w:t>
        <w:br/>
        <w:t>A.快速路</w:t>
        <w:br/>
        <w:t>B.主干路</w:t>
        <w:br/>
        <w:t>C.次干路</w:t>
        <w:br/>
        <w:t>D.支路</w:t>
        <w:br/>
        <w:br/>
        <w:t xml:space="preserve">【答案】：B </w:t>
      </w:r>
    </w:p>
    <w:p>
      <w:r>
        <w:t>24、注浆施工应根据土质条件选择注浆法，在黏土层中宜采用（　　　）。</w:t>
        <w:br/>
        <w:t>A.小导管注浆法</w:t>
        <w:br/>
        <w:t>B.高压喷射注浆法</w:t>
        <w:br/>
        <w:t>C.渗入注浆法</w:t>
        <w:br/>
        <w:t>D.劈裂或电动硅化注浆法</w:t>
        <w:br/>
        <w:br/>
        <w:t xml:space="preserve">【答案】：D </w:t>
      </w:r>
    </w:p>
    <w:p>
      <w:r>
        <w:t>25、下列有关施工场地的要求不正确的是</w:t>
        <w:br/>
        <w:t>A.施工道路应当平整坚实.硬化材料可以采用混凝土、预制块或用石屑、焦渣、砂头等压实整平.保证不沉陷、不扬尘.防止泥土带人市政道路</w:t>
        <w:br/>
        <w:t>B.施工现场应设置排水系统及沉淀池.现场废水不得直接排入市政污水管网和河流</w:t>
        <w:br/>
        <w:t>C.场地应当平整.无障碍物.无坑洼和凹凸不平.雨季不积水.暖季应适当绿化</w:t>
        <w:br/>
        <w:t>D.现场存放的化学品等应设有专门的库房.库房地面应进行防渗漏处理</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26、对质量管理体系来说，（　　　）是实现质量方针和质量目标的能力。</w:t>
        <w:br/>
        <w:t>A.固有特性</w:t>
        <w:br/>
        <w:t>B.赋予特性</w:t>
        <w:br/>
        <w:t>C.组织特性</w:t>
        <w:br/>
        <w:t>D.主要特性</w:t>
        <w:br/>
        <w:br/>
        <w:t>【答案】：A</w:t>
      </w:r>
      <w:r>
        <w:t xml:space="preserve"> </w:t>
      </w:r>
    </w:p>
    <w:p>
      <w:r>
        <w:t>27、装载机主要用于（　　　）。</w:t>
        <w:br/>
        <w:t>A.挖土</w:t>
        <w:br/>
        <w:t>B.铲装散状物料</w:t>
        <w:br/>
        <w:t>C.运土</w:t>
        <w:br/>
        <w:t>D.碾压路基</w:t>
        <w:br/>
        <w:br/>
        <w:t xml:space="preserve">【答案】：B </w:t>
      </w:r>
    </w:p>
    <w:p>
      <w:r>
        <w:t>28、关于沥青混合料路面混合料摊铺与碾压施工安全技术交底的内容，下列说法正确的是（　　　）。</w:t>
        <w:br/>
        <w:t>A.沥青混凝土摊铺机作业，必须由施工员指挥</w:t>
        <w:br/>
        <w:t>B.摊铺机运行中，应及时做好机械养护与保养工作</w:t>
        <w:br/>
        <w:t>C.摊铺作业在酷热时段应采取降暑措施</w:t>
        <w:br/>
        <w:t>D.沥青混凝土碾压工程中，应由施工员统一指挥</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29、水池满水试验的正确流程是（　　　）</w:t>
        <w:br/>
        <w:t>A.水池注水一试验准备一水池内水位观测一蒸发量测定一整理试验结论</w:t>
        <w:br/>
        <w:t>B.水池注水一试验准备一蒸发量测定一水池内水位观测一整理试验结论</w:t>
        <w:br/>
        <w:t>C.试验准备一水池注水一蒸发量测定一水池内水位观测一整理试验结论</w:t>
        <w:br/>
        <w:t>D.试验准备一水池注水一水池内水位观测一蒸发量测定一整理试验结论</w:t>
        <w:br/>
        <w:br/>
        <w:t>【答案】：D</w:t>
      </w:r>
      <w:r>
        <w:t xml:space="preserve"> </w:t>
      </w:r>
    </w:p>
    <w:p>
      <w:r>
        <w:t>30、起吊时,离地( )m后暂停,经检查安全可靠后,方可继续起吊。（  ）</w:t>
        <w:br/>
        <w:t>A.0.2-0.3</w:t>
        <w:br/>
        <w:t>B.0.3-0.4</w:t>
        <w:br/>
        <w:t>C.0.4-0.5</w:t>
        <w:br/>
        <w:t>D.0.5-0.6</w:t>
        <w:br/>
        <w:br/>
        <w:t xml:space="preserve">【答案】：A </w:t>
      </w:r>
    </w:p>
    <w:p>
      <w:r>
        <w:t>31、喷锚暗挖法施工隧道的衬砌主要为（　　　）衬砌。</w:t>
        <w:br/>
        <w:t>A.复合式</w:t>
        <w:br/>
        <w:t>B.整体式</w:t>
        <w:br/>
        <w:t>C.锚喷式</w:t>
        <w:br/>
        <w:t>D.装配式</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r>
        <w:t>32、下列关于施工过程质量验收不合格处理描述错误的是（　　　）。</w:t>
        <w:br/>
        <w:t>A.在检验批验收时，发现存在严重缺陷的应推到重做</w:t>
        <w:br/>
        <w:t>B.在检验批验收时，有一般的缺陷通过反修或更换消除缺陷后，应不做再验收</w:t>
        <w:br/>
        <w:t>C.严重质量缺陷或超过检验批范围内的缺陷，经法定检测单位检测鉴定以后，认为不能满足最低限度的安全储备和使用功能，则必须进行加固处理</w:t>
        <w:br/>
        <w:t>D.通过返修或加固处理后仍不能满足安全使用要求的分部工程严禁验收</w:t>
        <w:br/>
        <w:br/>
        <w:t xml:space="preserve">【答案】：B </w:t>
      </w:r>
    </w:p>
    <w:p>
      <w:r>
        <w:t>33、下列有关给水与污水处理厂单机试车的要求不正确的是哪项？（</w:t>
        <w:br/>
        <w:t>A.单机试车，一般空车试运行不少于1小时</w:t>
        <w:br/>
        <w:t>B.各执行机构运作调试完毕，动作反应正确</w:t>
        <w:br/>
        <w:t>C.自动控制系统的信号元件及元件动作正常</w:t>
        <w:br/>
        <w:t>D.检测并记录单机运行数据</w:t>
        <w:br/>
        <w:br/>
        <w:t xml:space="preserve">【答案】：A </w:t>
      </w:r>
    </w:p>
    <w:p>
      <w:r>
        <w:t>34、市政工程施工中划分施工段的目的是为了适应（　　　）的需要。</w:t>
        <w:br/>
        <w:t>A.流水施工</w:t>
        <w:br/>
        <w:t>B.工程进度</w:t>
        <w:br/>
        <w:t>C.工程质量</w:t>
        <w:br/>
        <w:t>D.安全生产</w:t>
        <w:br/>
        <w:br/>
        <w:t xml:space="preserve">【答案】：A </w:t>
      </w:r>
    </w:p>
    <w:p>
      <w:r>
        <w:t>35、采用沉人桩施工时，要求在一个墩、台桩基中，同一水平面内桩接头（不是采用法兰盘接头）数不超过桩基总数的（　　　）。</w:t>
        <w:br/>
        <w:t>A.1/10</w:t>
        <w:br/>
        <w:t>B.1/4</w:t>
        <w:br/>
        <w:t>C.1/7</w:t>
        <w:br/>
        <w:t>D.1/2</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36、划分（　　　）的目的是使各施工队（组）的劳动力能正常进行流水连续作业，以避免出现停歇现象。</w:t>
        <w:br/>
        <w:t>A.施工过程</w:t>
        <w:br/>
        <w:t>B.施工段</w:t>
        <w:br/>
        <w:t>C.工作面</w:t>
        <w:br/>
        <w:t>D.时间参数</w:t>
        <w:br/>
        <w:br/>
        <w:t>【答案】：B</w:t>
      </w:r>
      <w:r>
        <w:t xml:space="preserve"> </w:t>
      </w:r>
    </w:p>
    <w:p>
      <w:r>
        <w:t>37、现浇预应力钢筋混凝土连续梁钢筋骨架的施焊顺序，宜由骨架的（　　　）进行。</w:t>
        <w:br/>
        <w:t>A.中间到两边，对称地向两端</w:t>
        <w:br/>
        <w:t>B.中间到两边，不对称地向两端</w:t>
        <w:br/>
        <w:t>C.两边到中间，对称地</w:t>
        <w:br/>
        <w:t>D.两边到中间，不对称地</w:t>
        <w:br/>
        <w:br/>
        <w:t xml:space="preserve">【答案】：A </w:t>
      </w:r>
    </w:p>
    <w:p>
      <w:r>
        <w:t>38、DS3水准仪，数字3表示的意义是每公里往返测高差中数的（　　　）误差不超过3mm。</w:t>
        <w:br/>
        <w:t>A.偶然</w:t>
        <w:br/>
        <w:t>B.相对</w:t>
        <w:br/>
        <w:t>C.绝对</w:t>
        <w:br/>
        <w:t>D.平均</w:t>
        <w:br/>
        <w:br/>
        <w:t xml:space="preserve">【答案】：A </w:t>
      </w:r>
    </w:p>
    <w:p>
      <w:r>
        <w:t>39、垃圾填满场泥质防水层施工技术的核心是（　　　）。</w:t>
        <w:br/>
        <w:t>A.选择防渗层的土源</w:t>
        <w:br/>
        <w:t>B.现场摊铺、压实</w:t>
        <w:br/>
        <w:t>C.选择抗渗配比</w:t>
        <w:br/>
        <w:t>D.膨润土拌合土层施上</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40、管道安装时，承插口管应将插口（　　　），承口（　　　）方向，安装宜（　　　）进行。</w:t>
        <w:br/>
        <w:t>A.逆水流顺水流由下游往上游</w:t>
        <w:br/>
        <w:t>B.逆水流顺水流由上游往下游</w:t>
        <w:br/>
        <w:t>C.顺水流逆水流由下游往上游</w:t>
        <w:br/>
        <w:t>D.顺水流逆水流由上游往下游</w:t>
        <w:br/>
        <w:br/>
        <w:t>【答案】：C</w:t>
      </w:r>
      <w:r>
        <w:t xml:space="preserve"> </w:t>
      </w:r>
    </w:p>
    <w:p>
      <w:r>
        <w:t>41、汽车起重机是将起重机吊台安装在通用或专用载重汽车底盘上的一种起重机，属于小吨位的吊车，在我国采用（　　　）表示。</w:t>
        <w:br/>
        <w:t>A.QU</w:t>
        <w:br/>
        <w:t>B.QD</w:t>
        <w:br/>
        <w:t>C.QY</w:t>
        <w:br/>
        <w:t>D.QZ</w:t>
        <w:br/>
        <w:br/>
        <w:t xml:space="preserve">【答案】：C </w:t>
      </w:r>
    </w:p>
    <w:p>
      <w:r>
        <w:t>42、隧道围岩开挖施工中，决定盾构法隧道施工成败的关键是（　　　）</w:t>
        <w:br/>
        <w:t>A.选型盾构设备</w:t>
        <w:br/>
        <w:t>B.查明地质条件</w:t>
        <w:br/>
        <w:t>C.盾构的性能与质量</w:t>
        <w:br/>
        <w:t>D.盾构的控制方法</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r>
        <w:t>43、管道基础施工，当槽深超过（　　　），基础浇筑时，必须采用串筒或滑槽来倾倒混凝土，以防混凝土发生离析现象。</w:t>
        <w:br/>
        <w:t>A.1m</w:t>
        <w:br/>
        <w:t>B.2m</w:t>
        <w:br/>
        <w:t>C.3m</w:t>
        <w:br/>
        <w:t>D.4m</w:t>
        <w:br/>
        <w:br/>
        <w:t xml:space="preserve">【答案】：B </w:t>
      </w:r>
    </w:p>
    <w:p>
      <w:r>
        <w:t>44、涵洞是城镇道路路基工程重要组成部分，小型断面涵洞通常用作排水，一般采用（　　　）形式。</w:t>
        <w:br/>
        <w:t>A.管涵</w:t>
        <w:br/>
        <w:t>B.拱形涵</w:t>
        <w:br/>
        <w:t>C.盖板涵</w:t>
        <w:br/>
        <w:t>D.箱涵</w:t>
        <w:br/>
        <w:br/>
        <w:t xml:space="preserve">【答案】：A </w:t>
      </w:r>
    </w:p>
    <w:p>
      <w:r>
        <w:t>45、直埋蒸汽管道必须设置的构件是（　　　）</w:t>
        <w:br/>
        <w:t>A.放散管</w:t>
        <w:br/>
        <w:t>B.排潮管</w:t>
        <w:br/>
        <w:t>C.安全阀</w:t>
        <w:br/>
        <w:t>D.排汽管</w:t>
        <w:br/>
        <w:br/>
        <w:t xml:space="preserve">【答案】：B </w:t>
      </w:r>
    </w:p>
    <w:p>
      <w:r>
        <w:t>46、某市政道路桥梁工程施工项目，承包人建立了以项目总工第一责任人的质量管理体系，监理单位也建立了相应的质量建立体系。项目施工完后，报请政府相关机构进行质量验收时，遭受拒绝。</w:t>
        <w:br/>
        <w:t>A.一般质量事故</w:t>
        <w:br/>
        <w:t>B.严重质量事故</w:t>
        <w:br/>
        <w:t>C.重大质量事故</w:t>
        <w:br/>
        <w:t>D.特大质量事故</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47、梁、板落位时，梁、板的顺桥向位置，一般以（　　　）为准。</w:t>
        <w:br/>
        <w:t>A.活动端</w:t>
        <w:br/>
        <w:t>B.固定端</w:t>
        <w:br/>
        <w:t>C.两端面与盖粱间距相等</w:t>
        <w:br/>
        <w:t>D.活动端端面对齐</w:t>
        <w:br/>
        <w:br/>
        <w:t>【答案】：B</w:t>
      </w:r>
      <w:r>
        <w:t xml:space="preserve"> </w:t>
      </w:r>
    </w:p>
    <w:p>
      <w:r>
        <w:t>48、关于灌注桩基础机械钻孔安全技术交底的内容，下列说法正确的是（　　　）。</w:t>
        <w:br/>
        <w:t>A.同时钻孔施工的相邻桩孔净距不得小于5m</w:t>
        <w:br/>
        <w:t>B.旱地和浅水域，护筒埋深不宜小于原地面以下5m</w:t>
        <w:br/>
        <w:t>C.旱地区域地基应平整、坚实；浅水区域应采用筑岛方法施工</w:t>
        <w:br/>
        <w:t>D.正、反循环钻机钻孔均应增压钻进</w:t>
        <w:br/>
        <w:br/>
        <w:t xml:space="preserve">【答案】：C </w:t>
      </w:r>
    </w:p>
    <w:p>
      <w:r>
        <w:t>49、先张法生产的构件中，预应力筋锚固属于（　　　）。</w:t>
        <w:br/>
        <w:t>A.支承锚固</w:t>
        <w:br/>
        <w:t>B.握寡锚固</w:t>
        <w:br/>
        <w:t>C.楔紧锚固</w:t>
        <w:br/>
        <w:t>D.组合锚固</w:t>
        <w:br/>
        <w:br/>
        <w:t xml:space="preserve">【答案】：B </w:t>
      </w:r>
    </w:p>
    <w:p>
      <w:r>
        <w:t>50、水泥混凝土路面施工摊铺混凝土时，板厚大于22crn的混凝土应分二次摊铺，下部摊铺厚度宜为总厚的（　　　）。</w:t>
        <w:br/>
        <w:t>A.2/5</w:t>
        <w:br/>
        <w:t>B.1/2</w:t>
        <w:br/>
        <w:t>C.3/5</w:t>
        <w:br/>
        <w:t>D.3/4</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51、专项方案应当由施工单位技术部门组织本单位施工技术、安全、质量等部门的专业技术人员进行审核。经审核合格的，由（　　　）签字。</w:t>
        <w:br/>
        <w:t>A.项目技术负责人</w:t>
        <w:br/>
        <w:t>B.施工单位技术负责人</w:t>
        <w:br/>
        <w:t>C.总监理工程师</w:t>
        <w:br/>
        <w:t>D.建设单位项目负责人</w:t>
        <w:br/>
        <w:br/>
        <w:t>【答案】：B</w:t>
      </w:r>
      <w:r>
        <w:t xml:space="preserve"> </w:t>
      </w:r>
    </w:p>
    <w:p>
      <w:r>
        <w:t>52、某市政道路桥梁工程施工项目，承包人建立了以项目总工第一责任人的质量管理体系，监理单位也建立了相应的质量建立体系。项目施工完后，报请政府相关机构进行质量验收时，遭受拒绝。</w:t>
        <w:br/>
        <w:t>A.项目经理</w:t>
        <w:br/>
        <w:t>B.项目总工</w:t>
        <w:br/>
        <w:t>C.工程部长</w:t>
        <w:br/>
        <w:t>D.质检员</w:t>
        <w:br/>
        <w:br/>
        <w:t xml:space="preserve">【答案】：A </w:t>
      </w:r>
    </w:p>
    <w:p>
      <w:r>
        <w:t>53、桩基分部工程交底应由（　　　）编写。</w:t>
        <w:br/>
        <w:t>A.技术负责人</w:t>
        <w:br/>
        <w:t>B.施工员</w:t>
        <w:br/>
        <w:t>C.质检员</w:t>
        <w:br/>
        <w:t>D.资料员</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54、热力管道在实施焊接前，应根据焊接工艺试验结果编写焊接工：艺方案。下列选项中不是焊接工艺方案内容的是（　　　）。</w:t>
        <w:br/>
        <w:t>A.母材性能和焊接材料</w:t>
        <w:br/>
        <w:t>B.焊接结构形式及外形尺寸</w:t>
        <w:br/>
        <w:t>C.焊缝长度及点数的规定</w:t>
        <w:br/>
        <w:t>D.坡口形式及制作方案</w:t>
        <w:br/>
        <w:br/>
        <w:t xml:space="preserve">【答案】：C </w:t>
      </w:r>
    </w:p>
    <w:p>
      <w:r>
        <w:t>55、沟槽的支撑应在管道两侧及管顶以上0．5m回填完毕并压实后，在保证安全的情况下进行拆除，并应采用（　　　）填实缝隙。</w:t>
        <w:br/>
        <w:t>A.细砂</w:t>
        <w:br/>
        <w:t>B.级配砂石</w:t>
        <w:br/>
        <w:t>C.灰土</w:t>
        <w:br/>
        <w:t>D.冻土</w:t>
        <w:br/>
        <w:br/>
        <w:t xml:space="preserve">【答案】：A </w:t>
      </w:r>
    </w:p>
    <w:p>
      <w:r>
        <w:t>56、下列有关水池施工降、排水要求说法不正确的是</w:t>
        <w:br/>
        <w:t>A.选择可靠的降低水位方法，严格进行降水施工，对降水所用机具随时做好保养维护，并有备用机具</w:t>
        <w:br/>
        <w:t>B.在施工过程中要间断性的降排水，并应对降、排水系统进行检查和维护</w:t>
        <w:br/>
        <w:t>C.降、排水应输送至抽水影响半径范围以外的河道或排水管道，并防止环境水源进入施工基坑</w:t>
        <w:br/>
        <w:t>D.基坑承受压水影响时，应进行承压水降压的影响进行评估</w:t>
        <w:br/>
        <w:br/>
        <w:t xml:space="preserve">【答案】：B </w:t>
      </w:r>
    </w:p>
    <w:p>
      <w:r>
        <w:t>57、依靠墙体自重抵抗墙后土体侧向推力，目前城镇道路常用的挡土墙结构形式是（　　　）</w:t>
        <w:br/>
        <w:t>A.重力式挡土墙</w:t>
        <w:br/>
        <w:t>B.衡重式挡土墙</w:t>
        <w:br/>
        <w:t>C.悬臂式挡土墙</w:t>
        <w:br/>
        <w:t>D.扶壁式挡土墙</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58、水平角观测时，各测回间改变零方向度盘位置是为了削弱（　　　）误差的影响。</w:t>
        <w:br/>
        <w:t>A.视线轴</w:t>
        <w:br/>
        <w:t>B.横准轴</w:t>
        <w:br/>
        <w:t>C.指标差</w:t>
        <w:br/>
        <w:t>D.度盘分划</w:t>
        <w:br/>
        <w:br/>
        <w:t>【答案】：D</w:t>
      </w:r>
      <w:r>
        <w:t xml:space="preserve"> </w:t>
      </w:r>
    </w:p>
    <w:p>
      <w:r>
        <w:t>59、（　　　）是施工方案的核心内容，具有决定性内容。</w:t>
        <w:br/>
        <w:t>A.施工机械</w:t>
        <w:br/>
        <w:t>B.施工顺序</w:t>
        <w:br/>
        <w:t>C.施工方法</w:t>
        <w:br/>
        <w:t>D.施工组织</w:t>
        <w:br/>
        <w:br/>
        <w:t xml:space="preserve">【答案】：C </w:t>
      </w:r>
    </w:p>
    <w:p>
      <w:r>
        <w:t>60、钢筋切断机按照结构型式分为（　　　）。</w:t>
        <w:br/>
        <w:t>A.横式和竖式</w:t>
        <w:br/>
        <w:t>B.卧式和竖式</w:t>
        <w:br/>
        <w:t>C.卧式和立式</w:t>
        <w:br/>
        <w:t>D.横式和立式</w:t>
        <w:br/>
        <w:br/>
        <w:t xml:space="preserve">【答案】：C </w:t>
      </w:r>
    </w:p>
    <w:p>
      <w:r>
        <w:t>61、施工组织设计分为施工组织总设计与（　　　）组织设计。</w:t>
        <w:br/>
        <w:t>A.分项工程</w:t>
        <w:br/>
        <w:t>B.项目工程</w:t>
        <w:br/>
        <w:t>C.单位工程</w:t>
        <w:br/>
        <w:t>D.分部工程</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62、当基坑开挖不很深，基坑涌水量不大时，宜于选用的降水方法是（　　　）</w:t>
        <w:br/>
        <w:t>A.轻型井点法</w:t>
        <w:br/>
        <w:t>B.集水明排法</w:t>
        <w:br/>
        <w:t>C.管井法</w:t>
        <w:br/>
        <w:t>D.喷射井点法</w:t>
        <w:br/>
        <w:br/>
        <w:t>【答案】：B</w:t>
      </w:r>
      <w:r>
        <w:t xml:space="preserve"> </w:t>
      </w:r>
    </w:p>
    <w:p>
      <w:r>
        <w:t>63、顶管机类型较多，按照工作条件，顶管机分为两大类，即（　　　）。</w:t>
        <w:br/>
        <w:t>A.泥水平衡顶管机顶管机和土压平衡顶管机顶管机</w:t>
        <w:br/>
        <w:t>B.手工挖掘式顶管机和机械式顶管机</w:t>
        <w:br/>
        <w:t>C.开敞式人工顶管机和密闭式机械顶管机</w:t>
        <w:br/>
        <w:t>D.加水式顶管机和加泥式顶管机</w:t>
        <w:br/>
        <w:br/>
        <w:t xml:space="preserve">【答案】：C </w:t>
      </w:r>
    </w:p>
    <w:p>
      <w:r>
        <w:t>64、计算市政工程产品价格的基础是( )。（  ）</w:t>
        <w:br/>
        <w:t>A.清单计价</w:t>
        <w:br/>
        <w:t>B.施工定额</w:t>
        <w:br/>
        <w:t>C.劳动定额</w:t>
        <w:br/>
        <w:t>D.预算定额</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r>
        <w:t>65、工程质事事故发生后，事故现场有关人员应当亚即向（　　　）报告。</w:t>
        <w:br/>
        <w:t>A.项目技术负责人</w:t>
        <w:br/>
        <w:t>B.项目组长</w:t>
        <w:br/>
        <w:t>C.工程建设单位负责人</w:t>
        <w:br/>
        <w:t>D.监理人员</w:t>
        <w:br/>
        <w:br/>
        <w:t xml:space="preserve">【答案】：C </w:t>
      </w:r>
    </w:p>
    <w:p>
      <w:r>
        <w:t>66、按照住房和城乡建设部有关规定，起重量（　　　）kN及以上的起重设备安装工程应当编制专项施工方案。</w:t>
        <w:br/>
        <w:t>A.300</w:t>
        <w:br/>
        <w:t>B.400</w:t>
        <w:br/>
        <w:t>C.500</w:t>
        <w:br/>
        <w:t>D.600</w:t>
        <w:br/>
        <w:br/>
        <w:t xml:space="preserve">【答案】：A </w:t>
      </w:r>
    </w:p>
    <w:p>
      <w:r>
        <w:t>67、下列建设维修项目中，不属于城市燃气工程的是（　　　）</w:t>
        <w:br/>
        <w:t>A.长输管线建设</w:t>
        <w:br/>
        <w:t>B.汽车加气站建设</w:t>
        <w:br/>
        <w:t>C.气源建设与维修</w:t>
        <w:br/>
        <w:t>D.压缩天然气站维修</w:t>
        <w:br/>
        <w:br/>
        <w:t xml:space="preserve">【答案】：A </w:t>
      </w:r>
    </w:p>
    <w:p>
      <w:r>
        <w:t>68、关于路基工程挖土施工安全技术交底的内容，下列说法正确的是（　　　）。</w:t>
        <w:br/>
        <w:t>A.路堑边坡设混凝土灌注桩、地下连续墙等挡土墙结构时，应待挡土墙结构强度达设计规定后，方可开挖路堑土方</w:t>
        <w:br/>
        <w:t>B.在天然湿度土质的地区开挖土方，砂土和砂砾土开挖深度不超过2.0m，可开挖直槽</w:t>
        <w:br/>
        <w:t>C.在距现状直埋缆线2m范围内采用机械开挖时，应邀请管理单位派人现场监护</w:t>
        <w:br/>
        <w:t>D.人工开挖路堑深度大于5m时，应分层开挖，每次高度不得大于3m，层间应留</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69、在污水一级处理工艺中，主要针对水中悬浮物质的常用处理方法是（　　　）</w:t>
        <w:br/>
        <w:t>A.物理方法</w:t>
        <w:br/>
        <w:t>B.化学方法</w:t>
        <w:br/>
        <w:t>C.生物方</w:t>
        <w:br/>
        <w:t>D.生化方法</w:t>
        <w:br/>
        <w:br/>
        <w:t>【答案】：A</w:t>
      </w:r>
      <w:r>
        <w:t xml:space="preserve"> </w:t>
      </w:r>
    </w:p>
    <w:p>
      <w:r>
        <w:t>70、对于超过一定规模的危险性较大的分部分项工程的专项施工方案，应由（　　　）组织专家论证、审查。</w:t>
        <w:br/>
        <w:t>A.政府主管部门</w:t>
        <w:br/>
        <w:t>B.建设单位</w:t>
        <w:br/>
        <w:t>C.监理单位</w:t>
        <w:br/>
        <w:t>D.施工单位</w:t>
        <w:br/>
        <w:br/>
        <w:t xml:space="preserve">【答案】：D </w:t>
      </w:r>
    </w:p>
    <w:p>
      <w:r>
        <w:t>71、最理想的流水施工方式是（　　　）。</w:t>
        <w:br/>
        <w:t>A.异节奏流水施工</w:t>
        <w:br/>
        <w:t>B.无节奏流水施工</w:t>
        <w:br/>
        <w:t>C.等节奏流水施工</w:t>
        <w:br/>
        <w:t>D.成倍节拍流水施工</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r>
        <w:t>72、在下列管理中，属于总包单位劳务管理基础的是</w:t>
        <w:br/>
        <w:t>A.劳务实名制管理</w:t>
        <w:br/>
        <w:t>B.劳务合同制管理</w:t>
        <w:br/>
        <w:t>C.劳务安全教育培训管理</w:t>
        <w:br/>
        <w:t>D.劳务人员现场考勤、标识管理</w:t>
        <w:br/>
        <w:br/>
        <w:t xml:space="preserve">【答案】：A </w:t>
      </w:r>
    </w:p>
    <w:p>
      <w:r>
        <w:t>73、热力网管道的干线、支干线、支线的起点应安装（　　　）。</w:t>
        <w:br/>
        <w:t>A.关断阀门</w:t>
        <w:br/>
        <w:t>B.自动流量调节阀</w:t>
        <w:br/>
        <w:t>C.旁通阀</w:t>
        <w:br/>
        <w:t>D.安全阀</w:t>
        <w:br/>
        <w:br/>
        <w:t xml:space="preserve">【答案】：A </w:t>
      </w:r>
    </w:p>
    <w:p>
      <w:r>
        <w:t>74、在安全生产事故发生后，负有报告职责的人员不报或者谎报事故情况，贻误事故抢救，情节严重的，处（　　　）。</w:t>
        <w:br/>
        <w:t>A.3年以下有期徒刑或者拘役</w:t>
        <w:br/>
        <w:t>B.3年以上7年以下有期徒刑</w:t>
        <w:br/>
        <w:t>C.5年以下有期徒刑或者拘役</w:t>
        <w:br/>
        <w:t>D.5年以上有期徒刑</w:t>
        <w:br/>
        <w:br/>
        <w:t xml:space="preserve">【答案】：A </w:t>
      </w:r>
    </w:p>
    <w:p>
      <w:r>
        <w:t>75、为确保桩头浮浆层凿除后桩基面混凝土达到设计强度，灌注桩的桩顶应高出设计标高（　　　）</w:t>
        <w:br/>
        <w:t>A.0.2～0.6m</w:t>
        <w:br/>
        <w:t>B.0.3～0.8m</w:t>
        <w:br/>
        <w:t>C.0.5～1m</w:t>
        <w:br/>
        <w:t>D.0.8～1.5m</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76、压力管道水压试验前，除接口外管道两侧及管顶以上回填高度不应小于（　　　）m。</w:t>
        <w:br/>
        <w:t>A.0.3</w:t>
        <w:br/>
        <w:t>B.0.4</w:t>
        <w:br/>
        <w:t>C.0.5</w:t>
        <w:br/>
        <w:t>D.0.6</w:t>
        <w:br/>
        <w:br/>
        <w:t>【答案】：C</w:t>
      </w:r>
      <w:r>
        <w:t xml:space="preserve"> </w:t>
      </w:r>
    </w:p>
    <w:p>
      <w:r>
        <w:t>77、采用肥皂水对燃气管道接口进行检查的试验是（　　　）。</w:t>
        <w:br/>
        <w:t>A.水压试验</w:t>
        <w:br/>
        <w:t>B.清管球清扫</w:t>
        <w:br/>
        <w:t>C.气压试验</w:t>
        <w:br/>
        <w:t>D.严密性试验</w:t>
        <w:br/>
        <w:br/>
        <w:t xml:space="preserve">【答案】：C </w:t>
      </w:r>
    </w:p>
    <w:p>
      <w:r>
        <w:t>78、下列关于各种开挖方法的描述中，错误的是（　　　）。</w:t>
        <w:br/>
        <w:t>A.单侧壁导坑法适用于地层差、跨度≤14m，沉降较小，防水好。</w:t>
        <w:br/>
        <w:t>B.中洞法适用于小跨度、连续使用可扩成大跨度，沉降小，防水效果差</w:t>
        <w:br/>
        <w:t>C.侧洞法适用于小跨度、连续使用可扩成大跨度，沉降大，防水效果差</w:t>
        <w:br/>
        <w:t>D.柱洞法适用于多跨多层结构，沉降大，防水效果差</w:t>
        <w:br/>
        <w:br/>
        <w:t xml:space="preserve">【答案】：A </w:t>
      </w:r>
    </w:p>
    <w:p>
      <w:r>
        <w:t>79、推土机按发动机功率分类，大型发动机功率在（　　　）kW以上，称为大型推土机。</w:t>
        <w:br/>
        <w:t>A.88</w:t>
        <w:br/>
        <w:t>B.120</w:t>
        <w:br/>
        <w:t>C.144</w:t>
        <w:br/>
        <w:t>D.160</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80、（　　　）又称连锁置换法或连环替代法。</w:t>
        <w:br/>
        <w:t>A.比较法</w:t>
        <w:br/>
        <w:t>B.因素分析法</w:t>
        <w:br/>
        <w:t>C.差额计算法</w:t>
        <w:br/>
        <w:t>D.比率法</w:t>
        <w:br/>
        <w:br/>
        <w:t>【答案】：B</w:t>
      </w:r>
      <w:r>
        <w:t xml:space="preserve"> </w:t>
      </w:r>
    </w:p>
    <w:p>
      <w:r>
        <w:t>81、围堰使用期间河流的常水位为+2．Om，可能出现的最高水位（包括浪高）为+3.Om，则该围堰顶的最低标高应为（　　　）m。</w:t>
        <w:br/>
        <w:t>A.2.5</w:t>
        <w:br/>
        <w:t>B.3</w:t>
        <w:br/>
        <w:t>C.3.5</w:t>
        <w:br/>
        <w:t>D.4</w:t>
        <w:br/>
        <w:br/>
        <w:t xml:space="preserve">【答案】：C </w:t>
      </w:r>
    </w:p>
    <w:p>
      <w:r>
        <w:t>82、下列不属于燃气管道安装完毕后应进行的试验的是（　　　）。</w:t>
        <w:br/>
        <w:t>A.管道吹扫</w:t>
        <w:br/>
        <w:t>B.强度试验</w:t>
        <w:br/>
        <w:t>C.闭水试验</w:t>
        <w:br/>
        <w:t>D.严密性试验</w:t>
        <w:br/>
        <w:br/>
        <w:t xml:space="preserve">【答案】：C </w:t>
      </w:r>
    </w:p>
    <w:p>
      <w:r>
        <w:t>83、直接消耗一次热媒，中间设备极少，一次补充热媒量大的供热管道系统是（　　　）</w:t>
        <w:br/>
        <w:t>A.闭式系统</w:t>
        <w:br/>
        <w:t>B.开式系统</w:t>
        <w:br/>
        <w:t>C.蒸气系统</w:t>
        <w:br/>
        <w:t>D.凝水系统</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84、不属于盾构法修建的区间隧道的衬砌是（　　　）</w:t>
        <w:br/>
        <w:t>A.砌筑式衬砌</w:t>
        <w:br/>
        <w:t>B.预制装配式衬</w:t>
        <w:br/>
        <w:t>C.双层复合云衬砌</w:t>
        <w:br/>
        <w:t>D.挤压混凝土整体式衬砌</w:t>
        <w:br/>
        <w:br/>
        <w:t>【答案】：A</w:t>
      </w:r>
      <w:r>
        <w:t xml:space="preserve"> </w:t>
      </w:r>
    </w:p>
    <w:p>
      <w:r>
        <w:t>85、在使工人人数达到饱和的条件下，下列（　　　）说法是错误的。</w:t>
        <w:br/>
        <w:t>A.施工段数愈多，工期愈长</w:t>
        <w:br/>
        <w:t>B.施工段数愈多，所需工人愈少</w:t>
        <w:br/>
        <w:t>C.施工段数愈多，愈有可能保证施工队连续施工</w:t>
        <w:br/>
        <w:t>D.施工段数愈多，愈有可能保证施工面不空闲</w:t>
        <w:br/>
        <w:br/>
        <w:t xml:space="preserve">【答案】：D </w:t>
      </w:r>
    </w:p>
    <w:p>
      <w:r>
        <w:t>86、关于给排水工程管材吊装与运输安全技术交底的内容，下列说法正确的（　　　）。</w:t>
        <w:br/>
        <w:t>A.管材推行速度超过行走速度时，应设专人指挥</w:t>
        <w:br/>
        <w:t>B.装卸管子时，抬运、起落管子应步调一致，放置应均衡</w:t>
        <w:br/>
        <w:t>C.在槽边码放管子时，管子不得与沟槽平行，码放高度不得大于5m，管子距槽边的距离不得小于2m</w:t>
        <w:br/>
        <w:t>D.大雨、大雪、大雾、沙尘暴和三级以上风力的恶劣天气必须停止露天作业</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87、合同风险的规避说法不正确的是</w:t>
        <w:br/>
        <w:t>A.充分利用合同条款</w:t>
        <w:br/>
        <w:t>B.增设保值条款</w:t>
        <w:br/>
        <w:t>C.减少分包方资金、设备的投入</w:t>
        <w:br/>
        <w:t>D.加强索赔管理，进行合理索赔</w:t>
        <w:br/>
        <w:br/>
        <w:t>【答案】：C</w:t>
      </w:r>
      <w:r>
        <w:t xml:space="preserve"> </w:t>
      </w:r>
    </w:p>
    <w:p>
      <w:r>
        <w:t>88、关于管道强度、严密性试验与冲洗消毒安全技术交底的内容，下列说法正确的（　　　）。</w:t>
        <w:br/>
        <w:t>A.放水口上游的排水能力应满足排水要求</w:t>
        <w:br/>
        <w:t>B.管道强度、严密性试验与冲洗消毒前应根据工程特点、现场环境和管理单位的要求编制施工方案</w:t>
        <w:br/>
        <w:t>C.向管道内充水试验过程中，作业人员严禁位于堵板的两侧</w:t>
        <w:br/>
        <w:t>D.闭水试验前，必须完成管道回填</w:t>
        <w:br/>
        <w:br/>
        <w:t xml:space="preserve">【答案】：B </w:t>
      </w:r>
    </w:p>
    <w:p>
      <w:r>
        <w:t>89、旋挖钻机不适用于以下哪种介质( )。（  ）</w:t>
        <w:br/>
        <w:t>A.黏土</w:t>
        <w:br/>
        <w:t>B.粉土</w:t>
        <w:br/>
        <w:t>C.卵石土</w:t>
        <w:br/>
        <w:t>D.淤泥质土</w:t>
        <w:br/>
        <w:br/>
        <w:t xml:space="preserve">【答案】：C </w:t>
      </w:r>
    </w:p>
    <w:p>
      <w:r>
        <w:t>90、泥混凝土面层振捣密实工序中，振动器的振动顺序正确的是（　　　）</w:t>
        <w:br/>
        <w:t>A.插入式振捣器一振动梁一平板式振动器一无缝钢管滚杆提浆赶浆</w:t>
        <w:br/>
        <w:t>B.振动梁一平板式振动器一插入式振捣器一无缝钢管滚杆提浆赶浆</w:t>
        <w:br/>
        <w:t>C.插入式振捣器一平板式振动器一振动梁一无缝钢管滚杆提浆赶浆·</w:t>
        <w:br/>
        <w:t>D.振动梁一插入式振捣器一平板式振动器一无缝钢管滚杆提浆赶浆</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https://d.book118.com/028104051076006044</w:t>
        </w:r>
      </w:hyperlink>
    </w:p>
    <w:p/>
    <w:sectPr w:rsidSect="00034616">
      <w:type w:val="nextPage"/>
      <w:pgSz w:w="12240" w:h="15840"/>
      <w:pgMar w:top="1440" w:right="1800" w:bottom="1440" w:left="1800" w:header="720" w:footer="720" w:gutter="0"/>
      <w:pgNumType w:start="2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28104051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