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悬架系统减震元件项目规划设计蓝图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02" w:history="1">
        <w:r>
          <w:rPr>
            <w:rFonts w:ascii="仿宋" w:eastAsia="仿宋" w:hAnsi="仿宋" w:cs="仿宋" w:hint="eastAsia"/>
            <w:lang w:eastAsia="zh-CN"/>
          </w:rPr>
          <w:t>序言</w:t>
        </w:r>
        <w:r>
          <w:tab/>
        </w:r>
        <w:r>
          <w:fldChar w:fldCharType="begin"/>
        </w:r>
        <w:r>
          <w:instrText xml:space="preserve"> PAGEREF _Toc12202 \h </w:instrText>
        </w:r>
        <w:r>
          <w:fldChar w:fldCharType="separate"/>
        </w:r>
        <w:r>
          <w:t>3</w:t>
        </w:r>
        <w:r>
          <w:fldChar w:fldCharType="end"/>
        </w:r>
      </w:hyperlink>
    </w:p>
    <w:p>
      <w:pPr>
        <w:pStyle w:val="TOC1"/>
        <w:tabs>
          <w:tab w:val="right" w:leader="dot" w:pos="8306"/>
        </w:tabs>
      </w:pPr>
      <w:hyperlink w:anchor="_Toc11892" w:history="1">
        <w:r>
          <w:rPr>
            <w:rFonts w:ascii="仿宋" w:eastAsia="仿宋" w:hAnsi="仿宋" w:cs="仿宋" w:hint="eastAsia"/>
            <w:lang w:eastAsia="zh-CN"/>
          </w:rPr>
          <w:t>一、悬架系统减震元件项目文档管理</w:t>
        </w:r>
        <w:r>
          <w:tab/>
        </w:r>
        <w:r>
          <w:fldChar w:fldCharType="begin"/>
        </w:r>
        <w:r>
          <w:instrText xml:space="preserve"> PAGEREF _Toc11892 \h </w:instrText>
        </w:r>
        <w:r>
          <w:fldChar w:fldCharType="separate"/>
        </w:r>
        <w:r>
          <w:t>3</w:t>
        </w:r>
        <w:r>
          <w:fldChar w:fldCharType="end"/>
        </w:r>
      </w:hyperlink>
    </w:p>
    <w:p>
      <w:pPr>
        <w:pStyle w:val="TOC2"/>
        <w:tabs>
          <w:tab w:val="right" w:leader="dot" w:pos="8306"/>
        </w:tabs>
      </w:pPr>
      <w:hyperlink w:anchor="_Toc1603" w:history="1">
        <w:r>
          <w:rPr>
            <w:rFonts w:ascii="仿宋" w:eastAsia="仿宋" w:hAnsi="仿宋" w:cs="仿宋" w:hint="eastAsia"/>
            <w:lang w:eastAsia="zh-CN"/>
          </w:rPr>
          <w:t>(一)、文档编制与审查</w:t>
        </w:r>
        <w:r>
          <w:tab/>
        </w:r>
        <w:r>
          <w:fldChar w:fldCharType="begin"/>
        </w:r>
        <w:r>
          <w:instrText xml:space="preserve"> PAGEREF _Toc1603 \h </w:instrText>
        </w:r>
        <w:r>
          <w:fldChar w:fldCharType="separate"/>
        </w:r>
        <w:r>
          <w:t>3</w:t>
        </w:r>
        <w:r>
          <w:fldChar w:fldCharType="end"/>
        </w:r>
      </w:hyperlink>
    </w:p>
    <w:p>
      <w:pPr>
        <w:pStyle w:val="TOC2"/>
        <w:tabs>
          <w:tab w:val="right" w:leader="dot" w:pos="8306"/>
        </w:tabs>
      </w:pPr>
      <w:hyperlink w:anchor="_Toc192" w:history="1">
        <w:r>
          <w:rPr>
            <w:rFonts w:ascii="仿宋" w:eastAsia="仿宋" w:hAnsi="仿宋" w:cs="仿宋" w:hint="eastAsia"/>
            <w:lang w:eastAsia="zh-CN"/>
          </w:rPr>
          <w:t>(二)、文档发布与分发</w:t>
        </w:r>
        <w:r>
          <w:tab/>
        </w:r>
        <w:r>
          <w:fldChar w:fldCharType="begin"/>
        </w:r>
        <w:r>
          <w:instrText xml:space="preserve"> PAGEREF _Toc192 \h </w:instrText>
        </w:r>
        <w:r>
          <w:fldChar w:fldCharType="separate"/>
        </w:r>
        <w:r>
          <w:t>4</w:t>
        </w:r>
        <w:r>
          <w:fldChar w:fldCharType="end"/>
        </w:r>
      </w:hyperlink>
    </w:p>
    <w:p>
      <w:pPr>
        <w:pStyle w:val="TOC2"/>
        <w:tabs>
          <w:tab w:val="right" w:leader="dot" w:pos="8306"/>
        </w:tabs>
      </w:pPr>
      <w:hyperlink w:anchor="_Toc20540" w:history="1">
        <w:r>
          <w:rPr>
            <w:rFonts w:ascii="仿宋" w:eastAsia="仿宋" w:hAnsi="仿宋" w:cs="仿宋" w:hint="eastAsia"/>
            <w:lang w:eastAsia="zh-CN"/>
          </w:rPr>
          <w:t>(三)、文档存档与归档</w:t>
        </w:r>
        <w:r>
          <w:tab/>
        </w:r>
        <w:r>
          <w:fldChar w:fldCharType="begin"/>
        </w:r>
        <w:r>
          <w:instrText xml:space="preserve"> PAGEREF _Toc20540 \h </w:instrText>
        </w:r>
        <w:r>
          <w:fldChar w:fldCharType="separate"/>
        </w:r>
        <w:r>
          <w:t>5</w:t>
        </w:r>
        <w:r>
          <w:fldChar w:fldCharType="end"/>
        </w:r>
      </w:hyperlink>
    </w:p>
    <w:p>
      <w:pPr>
        <w:pStyle w:val="TOC1"/>
        <w:tabs>
          <w:tab w:val="right" w:leader="dot" w:pos="8306"/>
        </w:tabs>
      </w:pPr>
      <w:hyperlink w:anchor="_Toc5853" w:history="1">
        <w:r>
          <w:rPr>
            <w:rFonts w:ascii="仿宋" w:eastAsia="仿宋" w:hAnsi="仿宋" w:cs="仿宋" w:hint="eastAsia"/>
            <w:lang w:eastAsia="zh-CN"/>
          </w:rPr>
          <w:t>二、悬架系统减震元件项目建设背景及必要性分析</w:t>
        </w:r>
        <w:r>
          <w:tab/>
        </w:r>
        <w:r>
          <w:fldChar w:fldCharType="begin"/>
        </w:r>
        <w:r>
          <w:instrText xml:space="preserve"> PAGEREF _Toc5853 \h </w:instrText>
        </w:r>
        <w:r>
          <w:fldChar w:fldCharType="separate"/>
        </w:r>
        <w:r>
          <w:t>6</w:t>
        </w:r>
        <w:r>
          <w:fldChar w:fldCharType="end"/>
        </w:r>
      </w:hyperlink>
    </w:p>
    <w:p>
      <w:pPr>
        <w:pStyle w:val="TOC2"/>
        <w:tabs>
          <w:tab w:val="right" w:leader="dot" w:pos="8306"/>
        </w:tabs>
      </w:pPr>
      <w:hyperlink w:anchor="_Toc3563" w:history="1">
        <w:r>
          <w:rPr>
            <w:rFonts w:ascii="仿宋" w:eastAsia="仿宋" w:hAnsi="仿宋" w:cs="仿宋" w:hint="eastAsia"/>
            <w:lang w:eastAsia="zh-CN"/>
          </w:rPr>
          <w:t>(一)、悬架系统减震元件项目背景分析</w:t>
        </w:r>
        <w:r>
          <w:tab/>
        </w:r>
        <w:r>
          <w:fldChar w:fldCharType="begin"/>
        </w:r>
        <w:r>
          <w:instrText xml:space="preserve"> PAGEREF _Toc3563 \h </w:instrText>
        </w:r>
        <w:r>
          <w:fldChar w:fldCharType="separate"/>
        </w:r>
        <w:r>
          <w:t>6</w:t>
        </w:r>
        <w:r>
          <w:fldChar w:fldCharType="end"/>
        </w:r>
      </w:hyperlink>
    </w:p>
    <w:p>
      <w:pPr>
        <w:pStyle w:val="TOC2"/>
        <w:tabs>
          <w:tab w:val="right" w:leader="dot" w:pos="8306"/>
        </w:tabs>
      </w:pPr>
      <w:hyperlink w:anchor="_Toc18782" w:history="1">
        <w:r>
          <w:rPr>
            <w:rFonts w:ascii="仿宋" w:eastAsia="仿宋" w:hAnsi="仿宋" w:cs="仿宋" w:hint="eastAsia"/>
            <w:lang w:eastAsia="zh-CN"/>
          </w:rPr>
          <w:t>(二)、悬架系统减震元件项目建设必要性分析</w:t>
        </w:r>
        <w:r>
          <w:tab/>
        </w:r>
        <w:r>
          <w:fldChar w:fldCharType="begin"/>
        </w:r>
        <w:r>
          <w:instrText xml:space="preserve"> PAGEREF _Toc18782 \h </w:instrText>
        </w:r>
        <w:r>
          <w:fldChar w:fldCharType="separate"/>
        </w:r>
        <w:r>
          <w:t>8</w:t>
        </w:r>
        <w:r>
          <w:fldChar w:fldCharType="end"/>
        </w:r>
      </w:hyperlink>
    </w:p>
    <w:p>
      <w:pPr>
        <w:pStyle w:val="TOC1"/>
        <w:tabs>
          <w:tab w:val="right" w:leader="dot" w:pos="8306"/>
        </w:tabs>
      </w:pPr>
      <w:hyperlink w:anchor="_Toc28898" w:history="1">
        <w:r>
          <w:rPr>
            <w:rFonts w:ascii="仿宋" w:eastAsia="仿宋" w:hAnsi="仿宋" w:cs="仿宋" w:hint="eastAsia"/>
            <w:lang w:eastAsia="zh-CN"/>
          </w:rPr>
          <w:t>三、悬架系统减震元件项目土建工程</w:t>
        </w:r>
        <w:r>
          <w:tab/>
        </w:r>
        <w:r>
          <w:fldChar w:fldCharType="begin"/>
        </w:r>
        <w:r>
          <w:instrText xml:space="preserve"> PAGEREF _Toc28898 \h </w:instrText>
        </w:r>
        <w:r>
          <w:fldChar w:fldCharType="separate"/>
        </w:r>
        <w:r>
          <w:t>10</w:t>
        </w:r>
        <w:r>
          <w:fldChar w:fldCharType="end"/>
        </w:r>
      </w:hyperlink>
    </w:p>
    <w:p>
      <w:pPr>
        <w:pStyle w:val="TOC2"/>
        <w:tabs>
          <w:tab w:val="right" w:leader="dot" w:pos="8306"/>
        </w:tabs>
      </w:pPr>
      <w:hyperlink w:anchor="_Toc31147" w:history="1">
        <w:r>
          <w:rPr>
            <w:rFonts w:ascii="仿宋" w:eastAsia="仿宋" w:hAnsi="仿宋" w:cs="仿宋" w:hint="eastAsia"/>
            <w:lang w:eastAsia="zh-CN"/>
          </w:rPr>
          <w:t>(一)、建筑工程设计原则</w:t>
        </w:r>
        <w:r>
          <w:tab/>
        </w:r>
        <w:r>
          <w:fldChar w:fldCharType="begin"/>
        </w:r>
        <w:r>
          <w:instrText xml:space="preserve"> PAGEREF _Toc31147 \h </w:instrText>
        </w:r>
        <w:r>
          <w:fldChar w:fldCharType="separate"/>
        </w:r>
        <w:r>
          <w:t>10</w:t>
        </w:r>
        <w:r>
          <w:fldChar w:fldCharType="end"/>
        </w:r>
      </w:hyperlink>
    </w:p>
    <w:p>
      <w:pPr>
        <w:pStyle w:val="TOC2"/>
        <w:tabs>
          <w:tab w:val="right" w:leader="dot" w:pos="8306"/>
        </w:tabs>
      </w:pPr>
      <w:hyperlink w:anchor="_Toc31362" w:history="1">
        <w:r>
          <w:rPr>
            <w:rFonts w:ascii="仿宋" w:eastAsia="仿宋" w:hAnsi="仿宋" w:cs="仿宋" w:hint="eastAsia"/>
            <w:lang w:eastAsia="zh-CN"/>
          </w:rPr>
          <w:t>(二)、土建工程设计年限及安全等级</w:t>
        </w:r>
        <w:r>
          <w:tab/>
        </w:r>
        <w:r>
          <w:fldChar w:fldCharType="begin"/>
        </w:r>
        <w:r>
          <w:instrText xml:space="preserve"> PAGEREF _Toc31362 \h </w:instrText>
        </w:r>
        <w:r>
          <w:fldChar w:fldCharType="separate"/>
        </w:r>
        <w:r>
          <w:t>11</w:t>
        </w:r>
        <w:r>
          <w:fldChar w:fldCharType="end"/>
        </w:r>
      </w:hyperlink>
    </w:p>
    <w:p>
      <w:pPr>
        <w:pStyle w:val="TOC2"/>
        <w:tabs>
          <w:tab w:val="right" w:leader="dot" w:pos="8306"/>
        </w:tabs>
      </w:pPr>
      <w:hyperlink w:anchor="_Toc6870" w:history="1">
        <w:r>
          <w:rPr>
            <w:rFonts w:ascii="仿宋" w:eastAsia="仿宋" w:hAnsi="仿宋" w:cs="仿宋" w:hint="eastAsia"/>
            <w:lang w:eastAsia="zh-CN"/>
          </w:rPr>
          <w:t>(三)、建筑工程设计总体要求</w:t>
        </w:r>
        <w:r>
          <w:tab/>
        </w:r>
        <w:r>
          <w:fldChar w:fldCharType="begin"/>
        </w:r>
        <w:r>
          <w:instrText xml:space="preserve"> PAGEREF _Toc6870 \h </w:instrText>
        </w:r>
        <w:r>
          <w:fldChar w:fldCharType="separate"/>
        </w:r>
        <w:r>
          <w:t>12</w:t>
        </w:r>
        <w:r>
          <w:fldChar w:fldCharType="end"/>
        </w:r>
      </w:hyperlink>
    </w:p>
    <w:p>
      <w:pPr>
        <w:pStyle w:val="TOC2"/>
        <w:tabs>
          <w:tab w:val="right" w:leader="dot" w:pos="8306"/>
        </w:tabs>
      </w:pPr>
      <w:hyperlink w:anchor="_Toc13313" w:history="1">
        <w:r>
          <w:rPr>
            <w:rFonts w:ascii="仿宋" w:eastAsia="仿宋" w:hAnsi="仿宋" w:cs="仿宋" w:hint="eastAsia"/>
            <w:lang w:eastAsia="zh-CN"/>
          </w:rPr>
          <w:t>(四)、土建工程建设指标</w:t>
        </w:r>
        <w:r>
          <w:tab/>
        </w:r>
        <w:r>
          <w:fldChar w:fldCharType="begin"/>
        </w:r>
        <w:r>
          <w:instrText xml:space="preserve"> PAGEREF _Toc13313 \h </w:instrText>
        </w:r>
        <w:r>
          <w:fldChar w:fldCharType="separate"/>
        </w:r>
        <w:r>
          <w:t>13</w:t>
        </w:r>
        <w:r>
          <w:fldChar w:fldCharType="end"/>
        </w:r>
      </w:hyperlink>
    </w:p>
    <w:p>
      <w:pPr>
        <w:pStyle w:val="TOC1"/>
        <w:tabs>
          <w:tab w:val="right" w:leader="dot" w:pos="8306"/>
        </w:tabs>
      </w:pPr>
      <w:hyperlink w:anchor="_Toc4608" w:history="1">
        <w:r>
          <w:rPr>
            <w:rFonts w:ascii="仿宋" w:eastAsia="仿宋" w:hAnsi="仿宋" w:cs="仿宋" w:hint="eastAsia"/>
            <w:lang w:eastAsia="zh-CN"/>
          </w:rPr>
          <w:t>四、悬架系统减震元件项目概论</w:t>
        </w:r>
        <w:r>
          <w:tab/>
        </w:r>
        <w:r>
          <w:fldChar w:fldCharType="begin"/>
        </w:r>
        <w:r>
          <w:instrText xml:space="preserve"> PAGEREF _Toc4608 \h </w:instrText>
        </w:r>
        <w:r>
          <w:fldChar w:fldCharType="separate"/>
        </w:r>
        <w:r>
          <w:t>13</w:t>
        </w:r>
        <w:r>
          <w:fldChar w:fldCharType="end"/>
        </w:r>
      </w:hyperlink>
    </w:p>
    <w:p>
      <w:pPr>
        <w:pStyle w:val="TOC2"/>
        <w:tabs>
          <w:tab w:val="right" w:leader="dot" w:pos="8306"/>
        </w:tabs>
      </w:pPr>
      <w:hyperlink w:anchor="_Toc29617" w:history="1">
        <w:r>
          <w:rPr>
            <w:rFonts w:ascii="仿宋" w:eastAsia="仿宋" w:hAnsi="仿宋" w:cs="仿宋" w:hint="eastAsia"/>
            <w:lang w:eastAsia="zh-CN"/>
          </w:rPr>
          <w:t>(一)、悬架系统减震元件项目概况</w:t>
        </w:r>
        <w:r>
          <w:tab/>
        </w:r>
        <w:r>
          <w:fldChar w:fldCharType="begin"/>
        </w:r>
        <w:r>
          <w:instrText xml:space="preserve"> PAGEREF _Toc29617 \h </w:instrText>
        </w:r>
        <w:r>
          <w:fldChar w:fldCharType="separate"/>
        </w:r>
        <w:r>
          <w:t>13</w:t>
        </w:r>
        <w:r>
          <w:fldChar w:fldCharType="end"/>
        </w:r>
      </w:hyperlink>
    </w:p>
    <w:p>
      <w:pPr>
        <w:pStyle w:val="TOC2"/>
        <w:tabs>
          <w:tab w:val="right" w:leader="dot" w:pos="8306"/>
        </w:tabs>
      </w:pPr>
      <w:hyperlink w:anchor="_Toc13058" w:history="1">
        <w:r>
          <w:rPr>
            <w:rFonts w:ascii="仿宋" w:eastAsia="仿宋" w:hAnsi="仿宋" w:cs="仿宋" w:hint="eastAsia"/>
            <w:lang w:eastAsia="zh-CN"/>
          </w:rPr>
          <w:t>(二)、悬架系统减震元件项目目标</w:t>
        </w:r>
        <w:r>
          <w:tab/>
        </w:r>
        <w:r>
          <w:fldChar w:fldCharType="begin"/>
        </w:r>
        <w:r>
          <w:instrText xml:space="preserve"> PAGEREF _Toc13058 \h </w:instrText>
        </w:r>
        <w:r>
          <w:fldChar w:fldCharType="separate"/>
        </w:r>
        <w:r>
          <w:t>15</w:t>
        </w:r>
        <w:r>
          <w:fldChar w:fldCharType="end"/>
        </w:r>
      </w:hyperlink>
    </w:p>
    <w:p>
      <w:pPr>
        <w:pStyle w:val="TOC2"/>
        <w:tabs>
          <w:tab w:val="right" w:leader="dot" w:pos="8306"/>
        </w:tabs>
      </w:pPr>
      <w:hyperlink w:anchor="_Toc406" w:history="1">
        <w:r>
          <w:rPr>
            <w:rFonts w:ascii="仿宋" w:eastAsia="仿宋" w:hAnsi="仿宋" w:cs="仿宋" w:hint="eastAsia"/>
            <w:lang w:eastAsia="zh-CN"/>
          </w:rPr>
          <w:t>(三)、悬架系统减震元件项目提出的理由</w:t>
        </w:r>
        <w:r>
          <w:tab/>
        </w:r>
        <w:r>
          <w:fldChar w:fldCharType="begin"/>
        </w:r>
        <w:r>
          <w:instrText xml:space="preserve"> PAGEREF _Toc406 \h </w:instrText>
        </w:r>
        <w:r>
          <w:fldChar w:fldCharType="separate"/>
        </w:r>
        <w:r>
          <w:t>16</w:t>
        </w:r>
        <w:r>
          <w:fldChar w:fldCharType="end"/>
        </w:r>
      </w:hyperlink>
    </w:p>
    <w:p>
      <w:pPr>
        <w:pStyle w:val="TOC2"/>
        <w:tabs>
          <w:tab w:val="right" w:leader="dot" w:pos="8306"/>
        </w:tabs>
      </w:pPr>
      <w:hyperlink w:anchor="_Toc817" w:history="1">
        <w:r>
          <w:rPr>
            <w:rFonts w:ascii="仿宋" w:eastAsia="仿宋" w:hAnsi="仿宋" w:cs="仿宋" w:hint="eastAsia"/>
            <w:lang w:eastAsia="zh-CN"/>
          </w:rPr>
          <w:t>(四)、悬架系统减震元件项目意义</w:t>
        </w:r>
        <w:r>
          <w:tab/>
        </w:r>
        <w:r>
          <w:fldChar w:fldCharType="begin"/>
        </w:r>
        <w:r>
          <w:instrText xml:space="preserve"> PAGEREF _Toc817 \h </w:instrText>
        </w:r>
        <w:r>
          <w:fldChar w:fldCharType="separate"/>
        </w:r>
        <w:r>
          <w:t>18</w:t>
        </w:r>
        <w:r>
          <w:fldChar w:fldCharType="end"/>
        </w:r>
      </w:hyperlink>
    </w:p>
    <w:p>
      <w:pPr>
        <w:pStyle w:val="TOC2"/>
        <w:tabs>
          <w:tab w:val="right" w:leader="dot" w:pos="8306"/>
        </w:tabs>
      </w:pPr>
      <w:hyperlink w:anchor="_Toc15753" w:history="1">
        <w:r>
          <w:rPr>
            <w:rFonts w:ascii="仿宋" w:eastAsia="仿宋" w:hAnsi="仿宋" w:cs="仿宋" w:hint="eastAsia"/>
            <w:lang w:eastAsia="zh-CN"/>
          </w:rPr>
          <w:t>(五)、悬架系统减震元件项目背景</w:t>
        </w:r>
        <w:r>
          <w:tab/>
        </w:r>
        <w:r>
          <w:fldChar w:fldCharType="begin"/>
        </w:r>
        <w:r>
          <w:instrText xml:space="preserve"> PAGEREF _Toc15753 \h </w:instrText>
        </w:r>
        <w:r>
          <w:fldChar w:fldCharType="separate"/>
        </w:r>
        <w:r>
          <w:t>19</w:t>
        </w:r>
        <w:r>
          <w:fldChar w:fldCharType="end"/>
        </w:r>
      </w:hyperlink>
    </w:p>
    <w:p>
      <w:pPr>
        <w:pStyle w:val="TOC1"/>
        <w:tabs>
          <w:tab w:val="right" w:leader="dot" w:pos="8306"/>
        </w:tabs>
      </w:pPr>
      <w:hyperlink w:anchor="_Toc31609" w:history="1">
        <w:r>
          <w:rPr>
            <w:rFonts w:ascii="仿宋" w:eastAsia="仿宋" w:hAnsi="仿宋" w:cs="仿宋" w:hint="eastAsia"/>
            <w:lang w:eastAsia="zh-CN"/>
          </w:rPr>
          <w:t>五、产品规划分析</w:t>
        </w:r>
        <w:r>
          <w:tab/>
        </w:r>
        <w:r>
          <w:fldChar w:fldCharType="begin"/>
        </w:r>
        <w:r>
          <w:instrText xml:space="preserve"> PAGEREF _Toc31609 \h </w:instrText>
        </w:r>
        <w:r>
          <w:fldChar w:fldCharType="separate"/>
        </w:r>
        <w:r>
          <w:t>20</w:t>
        </w:r>
        <w:r>
          <w:fldChar w:fldCharType="end"/>
        </w:r>
      </w:hyperlink>
    </w:p>
    <w:p>
      <w:pPr>
        <w:pStyle w:val="TOC2"/>
        <w:tabs>
          <w:tab w:val="right" w:leader="dot" w:pos="8306"/>
        </w:tabs>
      </w:pPr>
      <w:hyperlink w:anchor="_Toc15216" w:history="1">
        <w:r>
          <w:rPr>
            <w:rFonts w:ascii="仿宋" w:eastAsia="仿宋" w:hAnsi="仿宋" w:cs="仿宋" w:hint="eastAsia"/>
            <w:lang w:eastAsia="zh-CN"/>
          </w:rPr>
          <w:t>(一)、产品规划</w:t>
        </w:r>
        <w:r>
          <w:tab/>
        </w:r>
        <w:r>
          <w:fldChar w:fldCharType="begin"/>
        </w:r>
        <w:r>
          <w:instrText xml:space="preserve"> PAGEREF _Toc15216 \h </w:instrText>
        </w:r>
        <w:r>
          <w:fldChar w:fldCharType="separate"/>
        </w:r>
        <w:r>
          <w:t>20</w:t>
        </w:r>
        <w:r>
          <w:fldChar w:fldCharType="end"/>
        </w:r>
      </w:hyperlink>
    </w:p>
    <w:p>
      <w:pPr>
        <w:pStyle w:val="TOC2"/>
        <w:tabs>
          <w:tab w:val="right" w:leader="dot" w:pos="8306"/>
        </w:tabs>
      </w:pPr>
      <w:hyperlink w:anchor="_Toc3111" w:history="1">
        <w:r>
          <w:rPr>
            <w:rFonts w:ascii="仿宋" w:eastAsia="仿宋" w:hAnsi="仿宋" w:cs="仿宋" w:hint="eastAsia"/>
            <w:lang w:eastAsia="zh-CN"/>
          </w:rPr>
          <w:t>(二)、建设规模</w:t>
        </w:r>
        <w:r>
          <w:tab/>
        </w:r>
        <w:r>
          <w:fldChar w:fldCharType="begin"/>
        </w:r>
        <w:r>
          <w:instrText xml:space="preserve"> PAGEREF _Toc3111 \h </w:instrText>
        </w:r>
        <w:r>
          <w:fldChar w:fldCharType="separate"/>
        </w:r>
        <w:r>
          <w:t>21</w:t>
        </w:r>
        <w:r>
          <w:fldChar w:fldCharType="end"/>
        </w:r>
      </w:hyperlink>
    </w:p>
    <w:p>
      <w:pPr>
        <w:pStyle w:val="TOC1"/>
        <w:tabs>
          <w:tab w:val="right" w:leader="dot" w:pos="8306"/>
        </w:tabs>
      </w:pPr>
      <w:hyperlink w:anchor="_Toc11871" w:history="1">
        <w:r>
          <w:rPr>
            <w:rFonts w:ascii="仿宋" w:eastAsia="仿宋" w:hAnsi="仿宋" w:cs="仿宋" w:hint="eastAsia"/>
            <w:lang w:eastAsia="zh-CN"/>
          </w:rPr>
          <w:t>六、悬架系统减震元件项目选址可行性分析</w:t>
        </w:r>
        <w:r>
          <w:tab/>
        </w:r>
        <w:r>
          <w:fldChar w:fldCharType="begin"/>
        </w:r>
        <w:r>
          <w:instrText xml:space="preserve"> PAGEREF _Toc11871 \h </w:instrText>
        </w:r>
        <w:r>
          <w:fldChar w:fldCharType="separate"/>
        </w:r>
        <w:r>
          <w:t>22</w:t>
        </w:r>
        <w:r>
          <w:fldChar w:fldCharType="end"/>
        </w:r>
      </w:hyperlink>
    </w:p>
    <w:p>
      <w:pPr>
        <w:pStyle w:val="TOC2"/>
        <w:tabs>
          <w:tab w:val="right" w:leader="dot" w:pos="8306"/>
        </w:tabs>
      </w:pPr>
      <w:hyperlink w:anchor="_Toc30737" w:history="1">
        <w:r>
          <w:rPr>
            <w:rFonts w:ascii="仿宋" w:eastAsia="仿宋" w:hAnsi="仿宋" w:cs="仿宋" w:hint="eastAsia"/>
            <w:lang w:eastAsia="zh-CN"/>
          </w:rPr>
          <w:t>(一)、悬架系统减震元件项目选址</w:t>
        </w:r>
        <w:r>
          <w:tab/>
        </w:r>
        <w:r>
          <w:fldChar w:fldCharType="begin"/>
        </w:r>
        <w:r>
          <w:instrText xml:space="preserve"> PAGEREF _Toc30737 \h </w:instrText>
        </w:r>
        <w:r>
          <w:fldChar w:fldCharType="separate"/>
        </w:r>
        <w:r>
          <w:t>22</w:t>
        </w:r>
        <w:r>
          <w:fldChar w:fldCharType="end"/>
        </w:r>
      </w:hyperlink>
    </w:p>
    <w:p>
      <w:pPr>
        <w:pStyle w:val="TOC2"/>
        <w:tabs>
          <w:tab w:val="right" w:leader="dot" w:pos="8306"/>
        </w:tabs>
      </w:pPr>
      <w:hyperlink w:anchor="_Toc413" w:history="1">
        <w:r>
          <w:rPr>
            <w:rFonts w:ascii="仿宋" w:eastAsia="仿宋" w:hAnsi="仿宋" w:cs="仿宋" w:hint="eastAsia"/>
            <w:lang w:eastAsia="zh-CN"/>
          </w:rPr>
          <w:t>(二)、用地控制指标</w:t>
        </w:r>
        <w:r>
          <w:tab/>
        </w:r>
        <w:r>
          <w:fldChar w:fldCharType="begin"/>
        </w:r>
        <w:r>
          <w:instrText xml:space="preserve"> PAGEREF _Toc413 \h </w:instrText>
        </w:r>
        <w:r>
          <w:fldChar w:fldCharType="separate"/>
        </w:r>
        <w:r>
          <w:t>22</w:t>
        </w:r>
        <w:r>
          <w:fldChar w:fldCharType="end"/>
        </w:r>
      </w:hyperlink>
    </w:p>
    <w:p>
      <w:pPr>
        <w:pStyle w:val="TOC2"/>
        <w:tabs>
          <w:tab w:val="right" w:leader="dot" w:pos="8306"/>
        </w:tabs>
      </w:pPr>
      <w:hyperlink w:anchor="_Toc2565" w:history="1">
        <w:r>
          <w:rPr>
            <w:rFonts w:ascii="仿宋" w:eastAsia="仿宋" w:hAnsi="仿宋" w:cs="仿宋" w:hint="eastAsia"/>
            <w:lang w:eastAsia="zh-CN"/>
          </w:rPr>
          <w:t>(三)、节约用地措施</w:t>
        </w:r>
        <w:r>
          <w:tab/>
        </w:r>
        <w:r>
          <w:fldChar w:fldCharType="begin"/>
        </w:r>
        <w:r>
          <w:instrText xml:space="preserve"> PAGEREF _Toc2565 \h </w:instrText>
        </w:r>
        <w:r>
          <w:fldChar w:fldCharType="separate"/>
        </w:r>
        <w:r>
          <w:t>24</w:t>
        </w:r>
        <w:r>
          <w:fldChar w:fldCharType="end"/>
        </w:r>
      </w:hyperlink>
    </w:p>
    <w:p>
      <w:pPr>
        <w:pStyle w:val="TOC2"/>
        <w:tabs>
          <w:tab w:val="right" w:leader="dot" w:pos="8306"/>
        </w:tabs>
      </w:pPr>
      <w:hyperlink w:anchor="_Toc14042" w:history="1">
        <w:r>
          <w:rPr>
            <w:rFonts w:ascii="仿宋" w:eastAsia="仿宋" w:hAnsi="仿宋" w:cs="仿宋" w:hint="eastAsia"/>
            <w:lang w:eastAsia="zh-CN"/>
          </w:rPr>
          <w:t>(四)、总图布置方案</w:t>
        </w:r>
        <w:r>
          <w:tab/>
        </w:r>
        <w:r>
          <w:fldChar w:fldCharType="begin"/>
        </w:r>
        <w:r>
          <w:instrText xml:space="preserve"> PAGEREF _Toc14042 \h </w:instrText>
        </w:r>
        <w:r>
          <w:fldChar w:fldCharType="separate"/>
        </w:r>
        <w:r>
          <w:t>25</w:t>
        </w:r>
        <w:r>
          <w:fldChar w:fldCharType="end"/>
        </w:r>
      </w:hyperlink>
    </w:p>
    <w:p>
      <w:pPr>
        <w:pStyle w:val="TOC2"/>
        <w:tabs>
          <w:tab w:val="right" w:leader="dot" w:pos="8306"/>
        </w:tabs>
      </w:pPr>
      <w:hyperlink w:anchor="_Toc32418" w:history="1">
        <w:r>
          <w:rPr>
            <w:rFonts w:ascii="仿宋" w:eastAsia="仿宋" w:hAnsi="仿宋" w:cs="仿宋" w:hint="eastAsia"/>
            <w:lang w:eastAsia="zh-CN"/>
          </w:rPr>
          <w:t>(五)、选址综合评价</w:t>
        </w:r>
        <w:r>
          <w:tab/>
        </w:r>
        <w:r>
          <w:fldChar w:fldCharType="begin"/>
        </w:r>
        <w:r>
          <w:instrText xml:space="preserve"> PAGEREF _Toc32418 \h </w:instrText>
        </w:r>
        <w:r>
          <w:fldChar w:fldCharType="separate"/>
        </w:r>
        <w:r>
          <w:t>26</w:t>
        </w:r>
        <w:r>
          <w:fldChar w:fldCharType="end"/>
        </w:r>
      </w:hyperlink>
    </w:p>
    <w:p>
      <w:pPr>
        <w:pStyle w:val="TOC1"/>
        <w:tabs>
          <w:tab w:val="right" w:leader="dot" w:pos="8306"/>
        </w:tabs>
      </w:pPr>
      <w:hyperlink w:anchor="_Toc6946" w:history="1">
        <w:r>
          <w:rPr>
            <w:rFonts w:ascii="仿宋" w:eastAsia="仿宋" w:hAnsi="仿宋" w:cs="仿宋" w:hint="eastAsia"/>
            <w:lang w:eastAsia="zh-CN"/>
          </w:rPr>
          <w:t>七、悬架系统减震元件项目经营效益</w:t>
        </w:r>
        <w:r>
          <w:tab/>
        </w:r>
        <w:r>
          <w:fldChar w:fldCharType="begin"/>
        </w:r>
        <w:r>
          <w:instrText xml:space="preserve"> PAGEREF _Toc6946 \h </w:instrText>
        </w:r>
        <w:r>
          <w:fldChar w:fldCharType="separate"/>
        </w:r>
        <w:r>
          <w:t>27</w:t>
        </w:r>
        <w:r>
          <w:fldChar w:fldCharType="end"/>
        </w:r>
      </w:hyperlink>
    </w:p>
    <w:p>
      <w:pPr>
        <w:pStyle w:val="TOC2"/>
        <w:tabs>
          <w:tab w:val="right" w:leader="dot" w:pos="8306"/>
        </w:tabs>
      </w:pPr>
      <w:hyperlink w:anchor="_Toc3594" w:history="1">
        <w:r>
          <w:rPr>
            <w:rFonts w:ascii="仿宋" w:eastAsia="仿宋" w:hAnsi="仿宋" w:cs="仿宋" w:hint="eastAsia"/>
            <w:lang w:eastAsia="zh-CN"/>
          </w:rPr>
          <w:t>(一)、经济评价财务测算</w:t>
        </w:r>
        <w:r>
          <w:tab/>
        </w:r>
        <w:r>
          <w:fldChar w:fldCharType="begin"/>
        </w:r>
        <w:r>
          <w:instrText xml:space="preserve"> PAGEREF _Toc3594 \h </w:instrText>
        </w:r>
        <w:r>
          <w:fldChar w:fldCharType="separate"/>
        </w:r>
        <w:r>
          <w:t>27</w:t>
        </w:r>
        <w:r>
          <w:fldChar w:fldCharType="end"/>
        </w:r>
      </w:hyperlink>
    </w:p>
    <w:p>
      <w:pPr>
        <w:pStyle w:val="TOC2"/>
        <w:tabs>
          <w:tab w:val="right" w:leader="dot" w:pos="8306"/>
        </w:tabs>
      </w:pPr>
      <w:hyperlink w:anchor="_Toc12362" w:history="1">
        <w:r>
          <w:rPr>
            <w:rFonts w:ascii="仿宋" w:eastAsia="仿宋" w:hAnsi="仿宋" w:cs="仿宋" w:hint="eastAsia"/>
            <w:lang w:eastAsia="zh-CN"/>
          </w:rPr>
          <w:t>(二)、悬架系统减震元件项目盈利能力分析</w:t>
        </w:r>
        <w:r>
          <w:tab/>
        </w:r>
        <w:r>
          <w:fldChar w:fldCharType="begin"/>
        </w:r>
        <w:r>
          <w:instrText xml:space="preserve"> PAGEREF _Toc12362 \h </w:instrText>
        </w:r>
        <w:r>
          <w:fldChar w:fldCharType="separate"/>
        </w:r>
        <w:r>
          <w:t>29</w:t>
        </w:r>
        <w:r>
          <w:fldChar w:fldCharType="end"/>
        </w:r>
      </w:hyperlink>
    </w:p>
    <w:p>
      <w:pPr>
        <w:pStyle w:val="TOC1"/>
        <w:tabs>
          <w:tab w:val="right" w:leader="dot" w:pos="8306"/>
        </w:tabs>
      </w:pPr>
      <w:hyperlink w:anchor="_Toc7181" w:history="1">
        <w:r>
          <w:rPr>
            <w:rFonts w:ascii="仿宋" w:eastAsia="仿宋" w:hAnsi="仿宋" w:cs="仿宋" w:hint="eastAsia"/>
            <w:lang w:eastAsia="zh-CN"/>
          </w:rPr>
          <w:t>八、悬架系统减震元件项目财务管理</w:t>
        </w:r>
        <w:r>
          <w:tab/>
        </w:r>
        <w:r>
          <w:fldChar w:fldCharType="begin"/>
        </w:r>
        <w:r>
          <w:instrText xml:space="preserve"> PAGEREF _Toc7181 \h </w:instrText>
        </w:r>
        <w:r>
          <w:fldChar w:fldCharType="separate"/>
        </w:r>
        <w:r>
          <w:t>29</w:t>
        </w:r>
        <w:r>
          <w:fldChar w:fldCharType="end"/>
        </w:r>
      </w:hyperlink>
    </w:p>
    <w:p>
      <w:pPr>
        <w:pStyle w:val="TOC2"/>
        <w:tabs>
          <w:tab w:val="right" w:leader="dot" w:pos="8306"/>
        </w:tabs>
      </w:pPr>
      <w:hyperlink w:anchor="_Toc22255" w:history="1">
        <w:r>
          <w:rPr>
            <w:rFonts w:ascii="仿宋" w:eastAsia="仿宋" w:hAnsi="仿宋" w:cs="仿宋" w:hint="eastAsia"/>
            <w:lang w:eastAsia="zh-CN"/>
          </w:rPr>
          <w:t>(一)、资金需求大</w:t>
        </w:r>
        <w:r>
          <w:tab/>
        </w:r>
        <w:r>
          <w:fldChar w:fldCharType="begin"/>
        </w:r>
        <w:r>
          <w:instrText xml:space="preserve"> PAGEREF _Toc22255 \h </w:instrText>
        </w:r>
        <w:r>
          <w:fldChar w:fldCharType="separate"/>
        </w:r>
        <w:r>
          <w:t>29</w:t>
        </w:r>
        <w:r>
          <w:fldChar w:fldCharType="end"/>
        </w:r>
      </w:hyperlink>
    </w:p>
    <w:p>
      <w:pPr>
        <w:pStyle w:val="TOC2"/>
        <w:tabs>
          <w:tab w:val="right" w:leader="dot" w:pos="8306"/>
        </w:tabs>
      </w:pPr>
      <w:hyperlink w:anchor="_Toc2746" w:history="1">
        <w:r>
          <w:rPr>
            <w:rFonts w:ascii="仿宋" w:eastAsia="仿宋" w:hAnsi="仿宋" w:cs="仿宋" w:hint="eastAsia"/>
            <w:lang w:eastAsia="zh-CN"/>
          </w:rPr>
          <w:t>(二)、研发周期长</w:t>
        </w:r>
        <w:r>
          <w:tab/>
        </w:r>
        <w:r>
          <w:fldChar w:fldCharType="begin"/>
        </w:r>
        <w:r>
          <w:instrText xml:space="preserve"> PAGEREF _Toc2746 \h </w:instrText>
        </w:r>
        <w:r>
          <w:fldChar w:fldCharType="separate"/>
        </w:r>
        <w:r>
          <w:t>31</w:t>
        </w:r>
        <w:r>
          <w:fldChar w:fldCharType="end"/>
        </w:r>
      </w:hyperlink>
    </w:p>
    <w:p>
      <w:pPr>
        <w:pStyle w:val="TOC2"/>
        <w:tabs>
          <w:tab w:val="right" w:leader="dot" w:pos="8306"/>
        </w:tabs>
      </w:pPr>
      <w:hyperlink w:anchor="_Toc25915" w:history="1">
        <w:r>
          <w:rPr>
            <w:rFonts w:ascii="仿宋" w:eastAsia="仿宋" w:hAnsi="仿宋" w:cs="仿宋" w:hint="eastAsia"/>
            <w:lang w:eastAsia="zh-CN"/>
          </w:rPr>
          <w:t>(三)、市场风险大</w:t>
        </w:r>
        <w:r>
          <w:tab/>
        </w:r>
        <w:r>
          <w:fldChar w:fldCharType="begin"/>
        </w:r>
        <w:r>
          <w:instrText xml:space="preserve"> PAGEREF _Toc25915 \h </w:instrText>
        </w:r>
        <w:r>
          <w:fldChar w:fldCharType="separate"/>
        </w:r>
        <w:r>
          <w:t>32</w:t>
        </w:r>
        <w:r>
          <w:fldChar w:fldCharType="end"/>
        </w:r>
      </w:hyperlink>
    </w:p>
    <w:p>
      <w:pPr>
        <w:pStyle w:val="TOC2"/>
        <w:tabs>
          <w:tab w:val="right" w:leader="dot" w:pos="8306"/>
        </w:tabs>
      </w:pPr>
      <w:hyperlink w:anchor="_Toc19069" w:history="1">
        <w:r>
          <w:rPr>
            <w:rFonts w:ascii="仿宋" w:eastAsia="仿宋" w:hAnsi="仿宋" w:cs="仿宋" w:hint="eastAsia"/>
            <w:lang w:eastAsia="zh-CN"/>
          </w:rPr>
          <w:t>(四)、利润率高</w:t>
        </w:r>
        <w:r>
          <w:tab/>
        </w:r>
        <w:r>
          <w:fldChar w:fldCharType="begin"/>
        </w:r>
        <w:r>
          <w:instrText xml:space="preserve"> PAGEREF _Toc19069 \h </w:instrText>
        </w:r>
        <w:r>
          <w:fldChar w:fldCharType="separate"/>
        </w:r>
        <w:r>
          <w:t>35</w:t>
        </w:r>
        <w:r>
          <w:fldChar w:fldCharType="end"/>
        </w:r>
      </w:hyperlink>
    </w:p>
    <w:p>
      <w:pPr>
        <w:pStyle w:val="TOC1"/>
        <w:tabs>
          <w:tab w:val="right" w:leader="dot" w:pos="8306"/>
        </w:tabs>
      </w:pPr>
      <w:hyperlink w:anchor="_Toc30993" w:history="1">
        <w:r>
          <w:rPr>
            <w:rFonts w:ascii="仿宋" w:eastAsia="仿宋" w:hAnsi="仿宋" w:cs="仿宋" w:hint="eastAsia"/>
            <w:lang w:eastAsia="zh-CN"/>
          </w:rPr>
          <w:t>九、悬架系统减震元件项目风险管理</w:t>
        </w:r>
        <w:r>
          <w:tab/>
        </w:r>
        <w:r>
          <w:fldChar w:fldCharType="begin"/>
        </w:r>
        <w:r>
          <w:instrText xml:space="preserve"> PAGEREF _Toc30993 \h </w:instrText>
        </w:r>
        <w:r>
          <w:fldChar w:fldCharType="separate"/>
        </w:r>
        <w:r>
          <w:t>37</w:t>
        </w:r>
        <w:r>
          <w:fldChar w:fldCharType="end"/>
        </w:r>
      </w:hyperlink>
    </w:p>
    <w:p>
      <w:pPr>
        <w:pStyle w:val="TOC2"/>
        <w:tabs>
          <w:tab w:val="right" w:leader="dot" w:pos="8306"/>
        </w:tabs>
      </w:pPr>
      <w:hyperlink w:anchor="_Toc23608" w:history="1">
        <w:r>
          <w:rPr>
            <w:rFonts w:ascii="仿宋" w:eastAsia="仿宋" w:hAnsi="仿宋" w:cs="仿宋" w:hint="eastAsia"/>
            <w:lang w:eastAsia="zh-CN"/>
          </w:rPr>
          <w:t>(一)、风险识别与评估</w:t>
        </w:r>
        <w:r>
          <w:tab/>
        </w:r>
        <w:r>
          <w:fldChar w:fldCharType="begin"/>
        </w:r>
        <w:r>
          <w:instrText xml:space="preserve"> PAGEREF _Toc23608 \h </w:instrText>
        </w:r>
        <w:r>
          <w:fldChar w:fldCharType="separate"/>
        </w:r>
        <w:r>
          <w:t>37</w:t>
        </w:r>
        <w:r>
          <w:fldChar w:fldCharType="end"/>
        </w:r>
      </w:hyperlink>
    </w:p>
    <w:p>
      <w:pPr>
        <w:pStyle w:val="TOC2"/>
        <w:tabs>
          <w:tab w:val="right" w:leader="dot" w:pos="8306"/>
        </w:tabs>
      </w:pPr>
      <w:hyperlink w:anchor="_Toc2123" w:history="1">
        <w:r>
          <w:rPr>
            <w:rFonts w:ascii="仿宋" w:eastAsia="仿宋" w:hAnsi="仿宋" w:cs="仿宋" w:hint="eastAsia"/>
            <w:lang w:eastAsia="zh-CN"/>
          </w:rPr>
          <w:t>(二)、风险应对策略</w:t>
        </w:r>
        <w:r>
          <w:tab/>
        </w:r>
        <w:r>
          <w:fldChar w:fldCharType="begin"/>
        </w:r>
        <w:r>
          <w:instrText xml:space="preserve"> PAGEREF _Toc2123 \h </w:instrText>
        </w:r>
        <w:r>
          <w:fldChar w:fldCharType="separate"/>
        </w:r>
        <w:r>
          <w:t>38</w:t>
        </w:r>
        <w:r>
          <w:fldChar w:fldCharType="end"/>
        </w:r>
      </w:hyperlink>
    </w:p>
    <w:p>
      <w:pPr>
        <w:pStyle w:val="TOC2"/>
        <w:tabs>
          <w:tab w:val="right" w:leader="dot" w:pos="8306"/>
        </w:tabs>
      </w:pPr>
      <w:hyperlink w:anchor="_Toc23789" w:history="1">
        <w:r>
          <w:rPr>
            <w:rFonts w:ascii="仿宋" w:eastAsia="仿宋" w:hAnsi="仿宋" w:cs="仿宋" w:hint="eastAsia"/>
            <w:lang w:eastAsia="zh-CN"/>
          </w:rPr>
          <w:t>(三)、风险监控与控制</w:t>
        </w:r>
        <w:r>
          <w:tab/>
        </w:r>
        <w:r>
          <w:fldChar w:fldCharType="begin"/>
        </w:r>
        <w:r>
          <w:instrText xml:space="preserve"> PAGEREF _Toc23789 \h </w:instrText>
        </w:r>
        <w:r>
          <w:fldChar w:fldCharType="separate"/>
        </w:r>
        <w:r>
          <w:t>40</w:t>
        </w:r>
        <w:r>
          <w:fldChar w:fldCharType="end"/>
        </w:r>
      </w:hyperlink>
    </w:p>
    <w:p>
      <w:pPr>
        <w:pStyle w:val="TOC1"/>
        <w:tabs>
          <w:tab w:val="right" w:leader="dot" w:pos="8306"/>
        </w:tabs>
      </w:pPr>
      <w:hyperlink w:anchor="_Toc2090" w:history="1">
        <w:r>
          <w:rPr>
            <w:rFonts w:ascii="仿宋" w:eastAsia="仿宋" w:hAnsi="仿宋" w:cs="仿宋" w:hint="eastAsia"/>
            <w:lang w:eastAsia="zh-CN"/>
          </w:rPr>
          <w:t>十、悬架系统减震元件项目环境影响分析</w:t>
        </w:r>
        <w:r>
          <w:tab/>
        </w:r>
        <w:r>
          <w:fldChar w:fldCharType="begin"/>
        </w:r>
        <w:r>
          <w:instrText xml:space="preserve"> PAGEREF _Toc2090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79" w:history="1">
        <w:r>
          <w:rPr>
            <w:rFonts w:ascii="仿宋" w:eastAsia="仿宋" w:hAnsi="仿宋" w:cs="仿宋" w:hint="eastAsia"/>
            <w:lang w:eastAsia="zh-CN"/>
          </w:rPr>
          <w:t>(一)、建设区域环境质量现状</w:t>
        </w:r>
        <w:r>
          <w:tab/>
        </w:r>
        <w:r>
          <w:fldChar w:fldCharType="begin"/>
        </w:r>
        <w:r>
          <w:instrText xml:space="preserve"> PAGEREF _Toc12279 \h </w:instrText>
        </w:r>
        <w:r>
          <w:fldChar w:fldCharType="separate"/>
        </w:r>
        <w:r>
          <w:t>41</w:t>
        </w:r>
        <w:r>
          <w:fldChar w:fldCharType="end"/>
        </w:r>
      </w:hyperlink>
    </w:p>
    <w:p>
      <w:pPr>
        <w:pStyle w:val="TOC2"/>
        <w:tabs>
          <w:tab w:val="right" w:leader="dot" w:pos="8306"/>
        </w:tabs>
      </w:pPr>
      <w:hyperlink w:anchor="_Toc3384" w:history="1">
        <w:r>
          <w:rPr>
            <w:rFonts w:ascii="仿宋" w:eastAsia="仿宋" w:hAnsi="仿宋" w:cs="仿宋" w:hint="eastAsia"/>
            <w:lang w:eastAsia="zh-CN"/>
          </w:rPr>
          <w:t>(二)、建设期环境保护</w:t>
        </w:r>
        <w:r>
          <w:tab/>
        </w:r>
        <w:r>
          <w:fldChar w:fldCharType="begin"/>
        </w:r>
        <w:r>
          <w:instrText xml:space="preserve"> PAGEREF _Toc3384 \h </w:instrText>
        </w:r>
        <w:r>
          <w:fldChar w:fldCharType="separate"/>
        </w:r>
        <w:r>
          <w:t>42</w:t>
        </w:r>
        <w:r>
          <w:fldChar w:fldCharType="end"/>
        </w:r>
      </w:hyperlink>
    </w:p>
    <w:p>
      <w:pPr>
        <w:pStyle w:val="TOC2"/>
        <w:tabs>
          <w:tab w:val="right" w:leader="dot" w:pos="8306"/>
        </w:tabs>
      </w:pPr>
      <w:hyperlink w:anchor="_Toc17387" w:history="1">
        <w:r>
          <w:rPr>
            <w:rFonts w:ascii="仿宋" w:eastAsia="仿宋" w:hAnsi="仿宋" w:cs="仿宋" w:hint="eastAsia"/>
            <w:lang w:eastAsia="zh-CN"/>
          </w:rPr>
          <w:t>(三)、运营期环境保护</w:t>
        </w:r>
        <w:r>
          <w:tab/>
        </w:r>
        <w:r>
          <w:fldChar w:fldCharType="begin"/>
        </w:r>
        <w:r>
          <w:instrText xml:space="preserve"> PAGEREF _Toc17387 \h </w:instrText>
        </w:r>
        <w:r>
          <w:fldChar w:fldCharType="separate"/>
        </w:r>
        <w:r>
          <w:t>44</w:t>
        </w:r>
        <w:r>
          <w:fldChar w:fldCharType="end"/>
        </w:r>
      </w:hyperlink>
    </w:p>
    <w:p>
      <w:pPr>
        <w:pStyle w:val="TOC2"/>
        <w:tabs>
          <w:tab w:val="right" w:leader="dot" w:pos="8306"/>
        </w:tabs>
      </w:pPr>
      <w:hyperlink w:anchor="_Toc3870" w:history="1">
        <w:r>
          <w:rPr>
            <w:rFonts w:ascii="仿宋" w:eastAsia="仿宋" w:hAnsi="仿宋" w:cs="仿宋" w:hint="eastAsia"/>
            <w:lang w:eastAsia="zh-CN"/>
          </w:rPr>
          <w:t>(四)、悬架系统减震元件项目建设对区域经济的影响</w:t>
        </w:r>
        <w:r>
          <w:tab/>
        </w:r>
        <w:r>
          <w:fldChar w:fldCharType="begin"/>
        </w:r>
        <w:r>
          <w:instrText xml:space="preserve"> PAGEREF _Toc3870 \h </w:instrText>
        </w:r>
        <w:r>
          <w:fldChar w:fldCharType="separate"/>
        </w:r>
        <w:r>
          <w:t>45</w:t>
        </w:r>
        <w:r>
          <w:fldChar w:fldCharType="end"/>
        </w:r>
      </w:hyperlink>
    </w:p>
    <w:p>
      <w:pPr>
        <w:pStyle w:val="TOC2"/>
        <w:tabs>
          <w:tab w:val="right" w:leader="dot" w:pos="8306"/>
        </w:tabs>
      </w:pPr>
      <w:hyperlink w:anchor="_Toc3985" w:history="1">
        <w:r>
          <w:rPr>
            <w:rFonts w:ascii="仿宋" w:eastAsia="仿宋" w:hAnsi="仿宋" w:cs="仿宋" w:hint="eastAsia"/>
            <w:lang w:eastAsia="zh-CN"/>
          </w:rPr>
          <w:t>(五)、废弃物处理</w:t>
        </w:r>
        <w:r>
          <w:tab/>
        </w:r>
        <w:r>
          <w:fldChar w:fldCharType="begin"/>
        </w:r>
        <w:r>
          <w:instrText xml:space="preserve"> PAGEREF _Toc3985 \h </w:instrText>
        </w:r>
        <w:r>
          <w:fldChar w:fldCharType="separate"/>
        </w:r>
        <w:r>
          <w:t>47</w:t>
        </w:r>
        <w:r>
          <w:fldChar w:fldCharType="end"/>
        </w:r>
      </w:hyperlink>
    </w:p>
    <w:p>
      <w:pPr>
        <w:pStyle w:val="TOC2"/>
        <w:tabs>
          <w:tab w:val="right" w:leader="dot" w:pos="8306"/>
        </w:tabs>
      </w:pPr>
      <w:hyperlink w:anchor="_Toc6205" w:history="1">
        <w:r>
          <w:rPr>
            <w:rFonts w:ascii="仿宋" w:eastAsia="仿宋" w:hAnsi="仿宋" w:cs="仿宋" w:hint="eastAsia"/>
            <w:lang w:eastAsia="zh-CN"/>
          </w:rPr>
          <w:t>(六)、特殊环境影响分析</w:t>
        </w:r>
        <w:r>
          <w:tab/>
        </w:r>
        <w:r>
          <w:fldChar w:fldCharType="begin"/>
        </w:r>
        <w:r>
          <w:instrText xml:space="preserve"> PAGEREF _Toc6205 \h </w:instrText>
        </w:r>
        <w:r>
          <w:fldChar w:fldCharType="separate"/>
        </w:r>
        <w:r>
          <w:t>48</w:t>
        </w:r>
        <w:r>
          <w:fldChar w:fldCharType="end"/>
        </w:r>
      </w:hyperlink>
    </w:p>
    <w:p>
      <w:pPr>
        <w:pStyle w:val="TOC2"/>
        <w:tabs>
          <w:tab w:val="right" w:leader="dot" w:pos="8306"/>
        </w:tabs>
      </w:pPr>
      <w:hyperlink w:anchor="_Toc3995" w:history="1">
        <w:r>
          <w:rPr>
            <w:rFonts w:ascii="仿宋" w:eastAsia="仿宋" w:hAnsi="仿宋" w:cs="仿宋" w:hint="eastAsia"/>
            <w:lang w:eastAsia="zh-CN"/>
          </w:rPr>
          <w:t>(七)、清洁生产</w:t>
        </w:r>
        <w:r>
          <w:tab/>
        </w:r>
        <w:r>
          <w:fldChar w:fldCharType="begin"/>
        </w:r>
        <w:r>
          <w:instrText xml:space="preserve"> PAGEREF _Toc3995 \h </w:instrText>
        </w:r>
        <w:r>
          <w:fldChar w:fldCharType="separate"/>
        </w:r>
        <w:r>
          <w:t>49</w:t>
        </w:r>
        <w:r>
          <w:fldChar w:fldCharType="end"/>
        </w:r>
      </w:hyperlink>
    </w:p>
    <w:p>
      <w:pPr>
        <w:pStyle w:val="TOC2"/>
        <w:tabs>
          <w:tab w:val="right" w:leader="dot" w:pos="8306"/>
        </w:tabs>
      </w:pPr>
      <w:hyperlink w:anchor="_Toc10000" w:history="1">
        <w:r>
          <w:rPr>
            <w:rFonts w:ascii="仿宋" w:eastAsia="仿宋" w:hAnsi="仿宋" w:cs="仿宋" w:hint="eastAsia"/>
            <w:lang w:eastAsia="zh-CN"/>
          </w:rPr>
          <w:t>(八)、环境保护综合评价</w:t>
        </w:r>
        <w:r>
          <w:tab/>
        </w:r>
        <w:r>
          <w:fldChar w:fldCharType="begin"/>
        </w:r>
        <w:r>
          <w:instrText xml:space="preserve"> PAGEREF _Toc10000 \h </w:instrText>
        </w:r>
        <w:r>
          <w:fldChar w:fldCharType="separate"/>
        </w:r>
        <w:r>
          <w:t>51</w:t>
        </w:r>
        <w:r>
          <w:fldChar w:fldCharType="end"/>
        </w:r>
      </w:hyperlink>
    </w:p>
    <w:p>
      <w:pPr>
        <w:pStyle w:val="TOC1"/>
        <w:tabs>
          <w:tab w:val="right" w:leader="dot" w:pos="8306"/>
        </w:tabs>
      </w:pPr>
      <w:hyperlink w:anchor="_Toc4855" w:history="1">
        <w:r>
          <w:rPr>
            <w:rFonts w:ascii="仿宋" w:eastAsia="仿宋" w:hAnsi="仿宋" w:cs="仿宋" w:hint="eastAsia"/>
            <w:lang w:eastAsia="zh-CN"/>
          </w:rPr>
          <w:t>十一、悬架系统减震元件项目人力资源培养与发展</w:t>
        </w:r>
        <w:r>
          <w:tab/>
        </w:r>
        <w:r>
          <w:fldChar w:fldCharType="begin"/>
        </w:r>
        <w:r>
          <w:instrText xml:space="preserve"> PAGEREF _Toc4855 \h </w:instrText>
        </w:r>
        <w:r>
          <w:fldChar w:fldCharType="separate"/>
        </w:r>
        <w:r>
          <w:t>52</w:t>
        </w:r>
        <w:r>
          <w:fldChar w:fldCharType="end"/>
        </w:r>
      </w:hyperlink>
    </w:p>
    <w:p>
      <w:pPr>
        <w:pStyle w:val="TOC2"/>
        <w:tabs>
          <w:tab w:val="right" w:leader="dot" w:pos="8306"/>
        </w:tabs>
      </w:pPr>
      <w:hyperlink w:anchor="_Toc30623" w:history="1">
        <w:r>
          <w:rPr>
            <w:rFonts w:ascii="仿宋" w:eastAsia="仿宋" w:hAnsi="仿宋" w:cs="仿宋" w:hint="eastAsia"/>
            <w:lang w:eastAsia="zh-CN"/>
          </w:rPr>
          <w:t>(一)、人才需求与规划</w:t>
        </w:r>
        <w:r>
          <w:tab/>
        </w:r>
        <w:r>
          <w:fldChar w:fldCharType="begin"/>
        </w:r>
        <w:r>
          <w:instrText xml:space="preserve"> PAGEREF _Toc30623 \h </w:instrText>
        </w:r>
        <w:r>
          <w:fldChar w:fldCharType="separate"/>
        </w:r>
        <w:r>
          <w:t>52</w:t>
        </w:r>
        <w:r>
          <w:fldChar w:fldCharType="end"/>
        </w:r>
      </w:hyperlink>
    </w:p>
    <w:p>
      <w:pPr>
        <w:pStyle w:val="TOC2"/>
        <w:tabs>
          <w:tab w:val="right" w:leader="dot" w:pos="8306"/>
        </w:tabs>
      </w:pPr>
      <w:hyperlink w:anchor="_Toc21246" w:history="1">
        <w:r>
          <w:rPr>
            <w:rFonts w:ascii="仿宋" w:eastAsia="仿宋" w:hAnsi="仿宋" w:cs="仿宋" w:hint="eastAsia"/>
            <w:lang w:eastAsia="zh-CN"/>
          </w:rPr>
          <w:t>(二)、培训与发展计划</w:t>
        </w:r>
        <w:r>
          <w:tab/>
        </w:r>
        <w:r>
          <w:fldChar w:fldCharType="begin"/>
        </w:r>
        <w:r>
          <w:instrText xml:space="preserve"> PAGEREF _Toc21246 \h </w:instrText>
        </w:r>
        <w:r>
          <w:fldChar w:fldCharType="separate"/>
        </w:r>
        <w:r>
          <w:t>52</w:t>
        </w:r>
        <w:r>
          <w:fldChar w:fldCharType="end"/>
        </w:r>
      </w:hyperlink>
    </w:p>
    <w:p>
      <w:pPr>
        <w:pStyle w:val="TOC1"/>
        <w:tabs>
          <w:tab w:val="right" w:leader="dot" w:pos="8306"/>
        </w:tabs>
      </w:pPr>
      <w:hyperlink w:anchor="_Toc23949" w:history="1">
        <w:r>
          <w:rPr>
            <w:rFonts w:ascii="仿宋" w:eastAsia="仿宋" w:hAnsi="仿宋" w:cs="仿宋" w:hint="eastAsia"/>
            <w:lang w:eastAsia="zh-CN"/>
          </w:rPr>
          <w:t>十二、悬架系统减震元件项目人力资源管理</w:t>
        </w:r>
        <w:r>
          <w:tab/>
        </w:r>
        <w:r>
          <w:fldChar w:fldCharType="begin"/>
        </w:r>
        <w:r>
          <w:instrText xml:space="preserve"> PAGEREF _Toc23949 \h </w:instrText>
        </w:r>
        <w:r>
          <w:fldChar w:fldCharType="separate"/>
        </w:r>
        <w:r>
          <w:t>53</w:t>
        </w:r>
        <w:r>
          <w:fldChar w:fldCharType="end"/>
        </w:r>
      </w:hyperlink>
    </w:p>
    <w:p>
      <w:pPr>
        <w:pStyle w:val="TOC2"/>
        <w:tabs>
          <w:tab w:val="right" w:leader="dot" w:pos="8306"/>
        </w:tabs>
      </w:pPr>
      <w:hyperlink w:anchor="_Toc32203" w:history="1">
        <w:r>
          <w:rPr>
            <w:rFonts w:ascii="仿宋" w:eastAsia="仿宋" w:hAnsi="仿宋" w:cs="仿宋" w:hint="eastAsia"/>
            <w:lang w:eastAsia="zh-CN"/>
          </w:rPr>
          <w:t>(一)、建立健全的预算管理制度</w:t>
        </w:r>
        <w:r>
          <w:tab/>
        </w:r>
        <w:r>
          <w:fldChar w:fldCharType="begin"/>
        </w:r>
        <w:r>
          <w:instrText xml:space="preserve"> PAGEREF _Toc32203 \h </w:instrText>
        </w:r>
        <w:r>
          <w:fldChar w:fldCharType="separate"/>
        </w:r>
        <w:r>
          <w:t>53</w:t>
        </w:r>
        <w:r>
          <w:fldChar w:fldCharType="end"/>
        </w:r>
      </w:hyperlink>
    </w:p>
    <w:p>
      <w:pPr>
        <w:pStyle w:val="TOC2"/>
        <w:tabs>
          <w:tab w:val="right" w:leader="dot" w:pos="8306"/>
        </w:tabs>
      </w:pPr>
      <w:hyperlink w:anchor="_Toc23427" w:history="1">
        <w:r>
          <w:rPr>
            <w:rFonts w:ascii="仿宋" w:eastAsia="仿宋" w:hAnsi="仿宋" w:cs="仿宋" w:hint="eastAsia"/>
            <w:lang w:eastAsia="zh-CN"/>
          </w:rPr>
          <w:t>(二)、加强资金流动监控</w:t>
        </w:r>
        <w:r>
          <w:tab/>
        </w:r>
        <w:r>
          <w:fldChar w:fldCharType="begin"/>
        </w:r>
        <w:r>
          <w:instrText xml:space="preserve"> PAGEREF _Toc23427 \h </w:instrText>
        </w:r>
        <w:r>
          <w:fldChar w:fldCharType="separate"/>
        </w:r>
        <w:r>
          <w:t>55</w:t>
        </w:r>
        <w:r>
          <w:fldChar w:fldCharType="end"/>
        </w:r>
      </w:hyperlink>
    </w:p>
    <w:p>
      <w:pPr>
        <w:pStyle w:val="TOC2"/>
        <w:tabs>
          <w:tab w:val="right" w:leader="dot" w:pos="8306"/>
        </w:tabs>
      </w:pPr>
      <w:hyperlink w:anchor="_Toc19572" w:history="1">
        <w:r>
          <w:rPr>
            <w:rFonts w:ascii="仿宋" w:eastAsia="仿宋" w:hAnsi="仿宋" w:cs="仿宋" w:hint="eastAsia"/>
            <w:lang w:eastAsia="zh-CN"/>
          </w:rPr>
          <w:t>(三)、制定完善的风险控制机制</w:t>
        </w:r>
        <w:r>
          <w:tab/>
        </w:r>
        <w:r>
          <w:fldChar w:fldCharType="begin"/>
        </w:r>
        <w:r>
          <w:instrText xml:space="preserve"> PAGEREF _Toc19572 \h </w:instrText>
        </w:r>
        <w:r>
          <w:fldChar w:fldCharType="separate"/>
        </w:r>
        <w:r>
          <w:t>56</w:t>
        </w:r>
        <w:r>
          <w:fldChar w:fldCharType="end"/>
        </w:r>
      </w:hyperlink>
    </w:p>
    <w:p>
      <w:pPr>
        <w:pStyle w:val="TOC2"/>
        <w:tabs>
          <w:tab w:val="right" w:leader="dot" w:pos="8306"/>
        </w:tabs>
      </w:pPr>
      <w:hyperlink w:anchor="_Toc19206" w:history="1">
        <w:r>
          <w:rPr>
            <w:rFonts w:ascii="仿宋" w:eastAsia="仿宋" w:hAnsi="仿宋" w:cs="仿宋" w:hint="eastAsia"/>
            <w:lang w:eastAsia="zh-CN"/>
          </w:rPr>
          <w:t>(四)、优化成本管理</w:t>
        </w:r>
        <w:r>
          <w:tab/>
        </w:r>
        <w:r>
          <w:fldChar w:fldCharType="begin"/>
        </w:r>
        <w:r>
          <w:instrText xml:space="preserve"> PAGEREF _Toc19206 \h </w:instrText>
        </w:r>
        <w:r>
          <w:fldChar w:fldCharType="separate"/>
        </w:r>
        <w:r>
          <w:t>57</w:t>
        </w:r>
        <w:r>
          <w:fldChar w:fldCharType="end"/>
        </w:r>
      </w:hyperlink>
    </w:p>
    <w:p>
      <w:pPr>
        <w:pStyle w:val="TOC1"/>
        <w:tabs>
          <w:tab w:val="right" w:leader="dot" w:pos="8306"/>
        </w:tabs>
      </w:pPr>
      <w:hyperlink w:anchor="_Toc19466" w:history="1">
        <w:r>
          <w:rPr>
            <w:rFonts w:ascii="仿宋" w:eastAsia="仿宋" w:hAnsi="仿宋" w:cs="仿宋" w:hint="eastAsia"/>
            <w:lang w:eastAsia="zh-CN"/>
          </w:rPr>
          <w:t>十三、悬架系统减震元件项目变更管理</w:t>
        </w:r>
        <w:r>
          <w:tab/>
        </w:r>
        <w:r>
          <w:fldChar w:fldCharType="begin"/>
        </w:r>
        <w:r>
          <w:instrText xml:space="preserve"> PAGEREF _Toc19466 \h </w:instrText>
        </w:r>
        <w:r>
          <w:fldChar w:fldCharType="separate"/>
        </w:r>
        <w:r>
          <w:t>59</w:t>
        </w:r>
        <w:r>
          <w:fldChar w:fldCharType="end"/>
        </w:r>
      </w:hyperlink>
    </w:p>
    <w:p>
      <w:pPr>
        <w:pStyle w:val="TOC2"/>
        <w:tabs>
          <w:tab w:val="right" w:leader="dot" w:pos="8306"/>
        </w:tabs>
      </w:pPr>
      <w:hyperlink w:anchor="_Toc16386" w:history="1">
        <w:r>
          <w:rPr>
            <w:rFonts w:ascii="仿宋" w:eastAsia="仿宋" w:hAnsi="仿宋" w:cs="仿宋" w:hint="eastAsia"/>
            <w:lang w:eastAsia="zh-CN"/>
          </w:rPr>
          <w:t>(一)、变更申请与评估</w:t>
        </w:r>
        <w:r>
          <w:tab/>
        </w:r>
        <w:r>
          <w:fldChar w:fldCharType="begin"/>
        </w:r>
        <w:r>
          <w:instrText xml:space="preserve"> PAGEREF _Toc16386 \h </w:instrText>
        </w:r>
        <w:r>
          <w:fldChar w:fldCharType="separate"/>
        </w:r>
        <w:r>
          <w:t>59</w:t>
        </w:r>
        <w:r>
          <w:fldChar w:fldCharType="end"/>
        </w:r>
      </w:hyperlink>
    </w:p>
    <w:p>
      <w:pPr>
        <w:pStyle w:val="TOC2"/>
        <w:tabs>
          <w:tab w:val="right" w:leader="dot" w:pos="8306"/>
        </w:tabs>
      </w:pPr>
      <w:hyperlink w:anchor="_Toc30592" w:history="1">
        <w:r>
          <w:rPr>
            <w:rFonts w:ascii="仿宋" w:eastAsia="仿宋" w:hAnsi="仿宋" w:cs="仿宋" w:hint="eastAsia"/>
            <w:lang w:eastAsia="zh-CN"/>
          </w:rPr>
          <w:t>(二)、变更实施与控制</w:t>
        </w:r>
        <w:r>
          <w:tab/>
        </w:r>
        <w:r>
          <w:fldChar w:fldCharType="begin"/>
        </w:r>
        <w:r>
          <w:instrText xml:space="preserve"> PAGEREF _Toc30592 \h </w:instrText>
        </w:r>
        <w:r>
          <w:fldChar w:fldCharType="separate"/>
        </w:r>
        <w:r>
          <w:t>59</w:t>
        </w:r>
        <w:r>
          <w:fldChar w:fldCharType="end"/>
        </w:r>
      </w:hyperlink>
    </w:p>
    <w:p>
      <w:pPr>
        <w:pStyle w:val="TOC1"/>
        <w:tabs>
          <w:tab w:val="right" w:leader="dot" w:pos="8306"/>
        </w:tabs>
      </w:pPr>
      <w:hyperlink w:anchor="_Toc28036" w:history="1">
        <w:r>
          <w:rPr>
            <w:rFonts w:ascii="仿宋" w:eastAsia="仿宋" w:hAnsi="仿宋" w:cs="仿宋" w:hint="eastAsia"/>
            <w:lang w:eastAsia="zh-CN"/>
          </w:rPr>
          <w:t>十四、悬架系统减震元件项目实施时间节点</w:t>
        </w:r>
        <w:r>
          <w:tab/>
        </w:r>
        <w:r>
          <w:fldChar w:fldCharType="begin"/>
        </w:r>
        <w:r>
          <w:instrText xml:space="preserve"> PAGEREF _Toc28036 \h </w:instrText>
        </w:r>
        <w:r>
          <w:fldChar w:fldCharType="separate"/>
        </w:r>
        <w:r>
          <w:t>60</w:t>
        </w:r>
        <w:r>
          <w:fldChar w:fldCharType="end"/>
        </w:r>
      </w:hyperlink>
    </w:p>
    <w:p>
      <w:pPr>
        <w:pStyle w:val="TOC2"/>
        <w:tabs>
          <w:tab w:val="right" w:leader="dot" w:pos="8306"/>
        </w:tabs>
      </w:pPr>
      <w:hyperlink w:anchor="_Toc29166" w:history="1">
        <w:r>
          <w:rPr>
            <w:rFonts w:ascii="仿宋" w:eastAsia="仿宋" w:hAnsi="仿宋" w:cs="仿宋" w:hint="eastAsia"/>
            <w:lang w:eastAsia="zh-CN"/>
          </w:rPr>
          <w:t>(一)、悬架系统减震元件项目启动阶段时间节点</w:t>
        </w:r>
        <w:r>
          <w:tab/>
        </w:r>
        <w:r>
          <w:fldChar w:fldCharType="begin"/>
        </w:r>
        <w:r>
          <w:instrText xml:space="preserve"> PAGEREF _Toc29166 \h </w:instrText>
        </w:r>
        <w:r>
          <w:fldChar w:fldCharType="separate"/>
        </w:r>
        <w:r>
          <w:t>60</w:t>
        </w:r>
        <w:r>
          <w:fldChar w:fldCharType="end"/>
        </w:r>
      </w:hyperlink>
    </w:p>
    <w:p>
      <w:pPr>
        <w:pStyle w:val="TOC2"/>
        <w:tabs>
          <w:tab w:val="right" w:leader="dot" w:pos="8306"/>
        </w:tabs>
      </w:pPr>
      <w:hyperlink w:anchor="_Toc15743" w:history="1">
        <w:r>
          <w:rPr>
            <w:rFonts w:ascii="仿宋" w:eastAsia="仿宋" w:hAnsi="仿宋" w:cs="仿宋" w:hint="eastAsia"/>
            <w:lang w:eastAsia="zh-CN"/>
          </w:rPr>
          <w:t>(二)、悬架系统减震元件项目执行阶段时间节点</w:t>
        </w:r>
        <w:r>
          <w:tab/>
        </w:r>
        <w:r>
          <w:fldChar w:fldCharType="begin"/>
        </w:r>
        <w:r>
          <w:instrText xml:space="preserve"> PAGEREF _Toc15743 \h </w:instrText>
        </w:r>
        <w:r>
          <w:fldChar w:fldCharType="separate"/>
        </w:r>
        <w:r>
          <w:t>61</w:t>
        </w:r>
        <w:r>
          <w:fldChar w:fldCharType="end"/>
        </w:r>
      </w:hyperlink>
    </w:p>
    <w:p>
      <w:pPr>
        <w:pStyle w:val="TOC2"/>
        <w:tabs>
          <w:tab w:val="right" w:leader="dot" w:pos="8306"/>
        </w:tabs>
      </w:pPr>
      <w:hyperlink w:anchor="_Toc27596" w:history="1">
        <w:r>
          <w:rPr>
            <w:rFonts w:ascii="仿宋" w:eastAsia="仿宋" w:hAnsi="仿宋" w:cs="仿宋" w:hint="eastAsia"/>
            <w:lang w:eastAsia="zh-CN"/>
          </w:rPr>
          <w:t>(三)、悬架系统减震元件项目完成阶段时间节点</w:t>
        </w:r>
        <w:r>
          <w:tab/>
        </w:r>
        <w:r>
          <w:fldChar w:fldCharType="begin"/>
        </w:r>
        <w:r>
          <w:instrText xml:space="preserve"> PAGEREF _Toc27596 \h </w:instrText>
        </w:r>
        <w:r>
          <w:fldChar w:fldCharType="separate"/>
        </w:r>
        <w:r>
          <w:t>62</w:t>
        </w:r>
        <w:r>
          <w:fldChar w:fldCharType="end"/>
        </w:r>
      </w:hyperlink>
    </w:p>
    <w:p>
      <w:pPr>
        <w:pStyle w:val="TOC1"/>
        <w:tabs>
          <w:tab w:val="right" w:leader="dot" w:pos="8306"/>
        </w:tabs>
      </w:pPr>
      <w:hyperlink w:anchor="_Toc7063" w:history="1">
        <w:r>
          <w:rPr>
            <w:rFonts w:ascii="仿宋" w:eastAsia="仿宋" w:hAnsi="仿宋" w:cs="仿宋" w:hint="eastAsia"/>
            <w:lang w:eastAsia="zh-CN"/>
          </w:rPr>
          <w:t>十五、悬架系统减震元件项目实施保障措施</w:t>
        </w:r>
        <w:r>
          <w:tab/>
        </w:r>
        <w:r>
          <w:fldChar w:fldCharType="begin"/>
        </w:r>
        <w:r>
          <w:instrText xml:space="preserve"> PAGEREF _Toc7063 \h </w:instrText>
        </w:r>
        <w:r>
          <w:fldChar w:fldCharType="separate"/>
        </w:r>
        <w:r>
          <w:t>63</w:t>
        </w:r>
        <w:r>
          <w:fldChar w:fldCharType="end"/>
        </w:r>
      </w:hyperlink>
    </w:p>
    <w:p>
      <w:pPr>
        <w:pStyle w:val="TOC2"/>
        <w:tabs>
          <w:tab w:val="right" w:leader="dot" w:pos="8306"/>
        </w:tabs>
      </w:pPr>
      <w:hyperlink w:anchor="_Toc21267" w:history="1">
        <w:r>
          <w:rPr>
            <w:rFonts w:ascii="仿宋" w:eastAsia="仿宋" w:hAnsi="仿宋" w:cs="仿宋" w:hint="eastAsia"/>
            <w:lang w:eastAsia="zh-CN"/>
          </w:rPr>
          <w:t>(一)、悬架系统减震元件项目实施保障机制</w:t>
        </w:r>
        <w:r>
          <w:tab/>
        </w:r>
        <w:r>
          <w:fldChar w:fldCharType="begin"/>
        </w:r>
        <w:r>
          <w:instrText xml:space="preserve"> PAGEREF _Toc21267 \h </w:instrText>
        </w:r>
        <w:r>
          <w:fldChar w:fldCharType="separate"/>
        </w:r>
        <w:r>
          <w:t>63</w:t>
        </w:r>
        <w:r>
          <w:fldChar w:fldCharType="end"/>
        </w:r>
      </w:hyperlink>
    </w:p>
    <w:p>
      <w:pPr>
        <w:pStyle w:val="TOC2"/>
        <w:tabs>
          <w:tab w:val="right" w:leader="dot" w:pos="8306"/>
        </w:tabs>
      </w:pPr>
      <w:hyperlink w:anchor="_Toc13112" w:history="1">
        <w:r>
          <w:rPr>
            <w:rFonts w:ascii="仿宋" w:eastAsia="仿宋" w:hAnsi="仿宋" w:cs="仿宋" w:hint="eastAsia"/>
            <w:lang w:eastAsia="zh-CN"/>
          </w:rPr>
          <w:t>(二)、悬架系统减震元件项目法律合规要求</w:t>
        </w:r>
        <w:r>
          <w:tab/>
        </w:r>
        <w:r>
          <w:fldChar w:fldCharType="begin"/>
        </w:r>
        <w:r>
          <w:instrText xml:space="preserve"> PAGEREF _Toc13112 \h </w:instrText>
        </w:r>
        <w:r>
          <w:fldChar w:fldCharType="separate"/>
        </w:r>
        <w:r>
          <w:t>67</w:t>
        </w:r>
        <w:r>
          <w:fldChar w:fldCharType="end"/>
        </w:r>
      </w:hyperlink>
    </w:p>
    <w:p>
      <w:pPr>
        <w:pStyle w:val="TOC2"/>
        <w:tabs>
          <w:tab w:val="right" w:leader="dot" w:pos="8306"/>
        </w:tabs>
      </w:pPr>
      <w:hyperlink w:anchor="_Toc11629" w:history="1">
        <w:r>
          <w:rPr>
            <w:rFonts w:ascii="仿宋" w:eastAsia="仿宋" w:hAnsi="仿宋" w:cs="仿宋" w:hint="eastAsia"/>
            <w:lang w:eastAsia="zh-CN"/>
          </w:rPr>
          <w:t>(三)、悬架系统减震元件项目合同管理与法律事务</w:t>
        </w:r>
        <w:r>
          <w:tab/>
        </w:r>
        <w:r>
          <w:fldChar w:fldCharType="begin"/>
        </w:r>
        <w:r>
          <w:instrText xml:space="preserve"> PAGEREF _Toc11629 \h </w:instrText>
        </w:r>
        <w:r>
          <w:fldChar w:fldCharType="separate"/>
        </w:r>
        <w:r>
          <w:t>72</w:t>
        </w:r>
        <w:r>
          <w:fldChar w:fldCharType="end"/>
        </w:r>
      </w:hyperlink>
    </w:p>
    <w:p>
      <w:pPr>
        <w:pStyle w:val="TOC2"/>
        <w:tabs>
          <w:tab w:val="right" w:leader="dot" w:pos="8306"/>
        </w:tabs>
      </w:pPr>
      <w:hyperlink w:anchor="_Toc9103" w:history="1">
        <w:r>
          <w:rPr>
            <w:rFonts w:ascii="仿宋" w:eastAsia="仿宋" w:hAnsi="仿宋" w:cs="仿宋" w:hint="eastAsia"/>
            <w:lang w:eastAsia="zh-CN"/>
          </w:rPr>
          <w:t>(四)、悬架系统减震元件项目知识产权保护策略</w:t>
        </w:r>
        <w:r>
          <w:tab/>
        </w:r>
        <w:r>
          <w:fldChar w:fldCharType="begin"/>
        </w:r>
        <w:r>
          <w:instrText xml:space="preserve"> PAGEREF _Toc9103 \h </w:instrText>
        </w:r>
        <w:r>
          <w:fldChar w:fldCharType="separate"/>
        </w:r>
        <w:r>
          <w:t>78</w:t>
        </w:r>
        <w:r>
          <w:fldChar w:fldCharType="end"/>
        </w:r>
      </w:hyperlink>
    </w:p>
    <w:p>
      <w:pPr>
        <w:pStyle w:val="TOC1"/>
        <w:tabs>
          <w:tab w:val="right" w:leader="dot" w:pos="8306"/>
        </w:tabs>
      </w:pPr>
      <w:hyperlink w:anchor="_Toc13528" w:history="1">
        <w:r>
          <w:rPr>
            <w:rFonts w:ascii="仿宋" w:eastAsia="仿宋" w:hAnsi="仿宋" w:cs="仿宋" w:hint="eastAsia"/>
            <w:lang w:eastAsia="zh-CN"/>
          </w:rPr>
          <w:t>十六、利益相关者分析与沟通计划</w:t>
        </w:r>
        <w:r>
          <w:tab/>
        </w:r>
        <w:r>
          <w:fldChar w:fldCharType="begin"/>
        </w:r>
        <w:r>
          <w:instrText xml:space="preserve"> PAGEREF _Toc13528 \h </w:instrText>
        </w:r>
        <w:r>
          <w:fldChar w:fldCharType="separate"/>
        </w:r>
        <w:r>
          <w:t>81</w:t>
        </w:r>
        <w:r>
          <w:fldChar w:fldCharType="end"/>
        </w:r>
      </w:hyperlink>
    </w:p>
    <w:p>
      <w:pPr>
        <w:pStyle w:val="TOC2"/>
        <w:tabs>
          <w:tab w:val="right" w:leader="dot" w:pos="8306"/>
        </w:tabs>
      </w:pPr>
      <w:hyperlink w:anchor="_Toc28" w:history="1">
        <w:r>
          <w:rPr>
            <w:rFonts w:ascii="仿宋" w:eastAsia="仿宋" w:hAnsi="仿宋" w:cs="仿宋" w:hint="eastAsia"/>
            <w:lang w:eastAsia="zh-CN"/>
          </w:rPr>
          <w:t>(一)、利益相关者分析</w:t>
        </w:r>
        <w:r>
          <w:tab/>
        </w:r>
        <w:r>
          <w:fldChar w:fldCharType="begin"/>
        </w:r>
        <w:r>
          <w:instrText xml:space="preserve"> PAGEREF _Toc28 \h </w:instrText>
        </w:r>
        <w:r>
          <w:fldChar w:fldCharType="separate"/>
        </w:r>
        <w:r>
          <w:t>81</w:t>
        </w:r>
        <w:r>
          <w:fldChar w:fldCharType="end"/>
        </w:r>
      </w:hyperlink>
    </w:p>
    <w:p>
      <w:pPr>
        <w:pStyle w:val="TOC2"/>
        <w:tabs>
          <w:tab w:val="right" w:leader="dot" w:pos="8306"/>
        </w:tabs>
      </w:pPr>
      <w:hyperlink w:anchor="_Toc21095" w:history="1">
        <w:r>
          <w:rPr>
            <w:rFonts w:ascii="仿宋" w:eastAsia="仿宋" w:hAnsi="仿宋" w:cs="仿宋" w:hint="eastAsia"/>
            <w:lang w:eastAsia="zh-CN"/>
          </w:rPr>
          <w:t>(二)、沟通计划</w:t>
        </w:r>
        <w:r>
          <w:tab/>
        </w:r>
        <w:r>
          <w:fldChar w:fldCharType="begin"/>
        </w:r>
        <w:r>
          <w:instrText xml:space="preserve"> PAGEREF _Toc21095 \h </w:instrText>
        </w:r>
        <w:r>
          <w:fldChar w:fldCharType="separate"/>
        </w:r>
        <w:r>
          <w:t>82</w:t>
        </w:r>
        <w:r>
          <w:fldChar w:fldCharType="end"/>
        </w:r>
      </w:hyperlink>
    </w:p>
    <w:p>
      <w:pPr>
        <w:pStyle w:val="TOC1"/>
        <w:tabs>
          <w:tab w:val="right" w:leader="dot" w:pos="8306"/>
        </w:tabs>
      </w:pPr>
      <w:hyperlink w:anchor="_Toc27375" w:history="1">
        <w:r>
          <w:rPr>
            <w:rFonts w:ascii="仿宋" w:eastAsia="仿宋" w:hAnsi="仿宋" w:cs="仿宋" w:hint="eastAsia"/>
            <w:lang w:eastAsia="zh-CN"/>
          </w:rPr>
          <w:t>十七、营销与推广策略</w:t>
        </w:r>
        <w:r>
          <w:tab/>
        </w:r>
        <w:r>
          <w:fldChar w:fldCharType="begin"/>
        </w:r>
        <w:r>
          <w:instrText xml:space="preserve"> PAGEREF _Toc27375 \h </w:instrText>
        </w:r>
        <w:r>
          <w:fldChar w:fldCharType="separate"/>
        </w:r>
        <w:r>
          <w:t>83</w:t>
        </w:r>
        <w:r>
          <w:fldChar w:fldCharType="end"/>
        </w:r>
      </w:hyperlink>
    </w:p>
    <w:p>
      <w:pPr>
        <w:pStyle w:val="TOC2"/>
        <w:tabs>
          <w:tab w:val="right" w:leader="dot" w:pos="8306"/>
        </w:tabs>
      </w:pPr>
      <w:hyperlink w:anchor="_Toc12296" w:history="1">
        <w:r>
          <w:rPr>
            <w:rFonts w:ascii="仿宋" w:eastAsia="仿宋" w:hAnsi="仿宋" w:cs="仿宋" w:hint="eastAsia"/>
            <w:lang w:eastAsia="zh-CN"/>
          </w:rPr>
          <w:t>(一)、产品/服务定位与特点</w:t>
        </w:r>
        <w:r>
          <w:tab/>
        </w:r>
        <w:r>
          <w:fldChar w:fldCharType="begin"/>
        </w:r>
        <w:r>
          <w:instrText xml:space="preserve"> PAGEREF _Toc12296 \h </w:instrText>
        </w:r>
        <w:r>
          <w:fldChar w:fldCharType="separate"/>
        </w:r>
        <w:r>
          <w:t>83</w:t>
        </w:r>
        <w:r>
          <w:fldChar w:fldCharType="end"/>
        </w:r>
      </w:hyperlink>
    </w:p>
    <w:p>
      <w:pPr>
        <w:pStyle w:val="TOC2"/>
        <w:tabs>
          <w:tab w:val="right" w:leader="dot" w:pos="8306"/>
        </w:tabs>
      </w:pPr>
      <w:hyperlink w:anchor="_Toc15837" w:history="1">
        <w:r>
          <w:rPr>
            <w:rFonts w:ascii="仿宋" w:eastAsia="仿宋" w:hAnsi="仿宋" w:cs="仿宋" w:hint="eastAsia"/>
            <w:lang w:eastAsia="zh-CN"/>
          </w:rPr>
          <w:t>(二)、市场定位与竞争分析</w:t>
        </w:r>
        <w:r>
          <w:tab/>
        </w:r>
        <w:r>
          <w:fldChar w:fldCharType="begin"/>
        </w:r>
        <w:r>
          <w:instrText xml:space="preserve"> PAGEREF _Toc15837 \h </w:instrText>
        </w:r>
        <w:r>
          <w:fldChar w:fldCharType="separate"/>
        </w:r>
        <w:r>
          <w:t>84</w:t>
        </w:r>
        <w:r>
          <w:fldChar w:fldCharType="end"/>
        </w:r>
      </w:hyperlink>
    </w:p>
    <w:p>
      <w:pPr>
        <w:pStyle w:val="TOC2"/>
        <w:tabs>
          <w:tab w:val="right" w:leader="dot" w:pos="8306"/>
        </w:tabs>
      </w:pPr>
      <w:hyperlink w:anchor="_Toc8564" w:history="1">
        <w:r>
          <w:rPr>
            <w:rFonts w:ascii="仿宋" w:eastAsia="仿宋" w:hAnsi="仿宋" w:cs="仿宋" w:hint="eastAsia"/>
            <w:lang w:eastAsia="zh-CN"/>
          </w:rPr>
          <w:t>(三)、营销渠道与策略</w:t>
        </w:r>
        <w:r>
          <w:tab/>
        </w:r>
        <w:r>
          <w:fldChar w:fldCharType="begin"/>
        </w:r>
        <w:r>
          <w:instrText xml:space="preserve"> PAGEREF _Toc8564 \h </w:instrText>
        </w:r>
        <w:r>
          <w:fldChar w:fldCharType="separate"/>
        </w:r>
        <w:r>
          <w:t>86</w:t>
        </w:r>
        <w:r>
          <w:fldChar w:fldCharType="end"/>
        </w:r>
      </w:hyperlink>
    </w:p>
    <w:p>
      <w:pPr>
        <w:pStyle w:val="TOC2"/>
        <w:tabs>
          <w:tab w:val="right" w:leader="dot" w:pos="8306"/>
        </w:tabs>
      </w:pPr>
      <w:hyperlink w:anchor="_Toc8735" w:history="1">
        <w:r>
          <w:rPr>
            <w:rFonts w:ascii="仿宋" w:eastAsia="仿宋" w:hAnsi="仿宋" w:cs="仿宋" w:hint="eastAsia"/>
            <w:lang w:eastAsia="zh-CN"/>
          </w:rPr>
          <w:t>(四)、推广与宣传活动</w:t>
        </w:r>
        <w:r>
          <w:tab/>
        </w:r>
        <w:r>
          <w:fldChar w:fldCharType="begin"/>
        </w:r>
        <w:r>
          <w:instrText xml:space="preserve"> PAGEREF _Toc8735 \h </w:instrText>
        </w:r>
        <w:r>
          <w:fldChar w:fldCharType="separate"/>
        </w:r>
        <w:r>
          <w:t>87</w:t>
        </w:r>
        <w:r>
          <w:fldChar w:fldCharType="end"/>
        </w:r>
      </w:hyperlink>
    </w:p>
    <w:p>
      <w:pPr>
        <w:pStyle w:val="TOC1"/>
        <w:tabs>
          <w:tab w:val="right" w:leader="dot" w:pos="8306"/>
        </w:tabs>
      </w:pPr>
      <w:hyperlink w:anchor="_Toc26042" w:history="1">
        <w:r>
          <w:rPr>
            <w:rFonts w:ascii="仿宋" w:eastAsia="仿宋" w:hAnsi="仿宋" w:cs="仿宋" w:hint="eastAsia"/>
            <w:lang w:eastAsia="zh-CN"/>
          </w:rPr>
          <w:t>十八、悬架系统减震元件项目治理与监督</w:t>
        </w:r>
        <w:r>
          <w:tab/>
        </w:r>
        <w:r>
          <w:fldChar w:fldCharType="begin"/>
        </w:r>
        <w:r>
          <w:instrText xml:space="preserve"> PAGEREF _Toc26042 \h </w:instrText>
        </w:r>
        <w:r>
          <w:fldChar w:fldCharType="separate"/>
        </w:r>
        <w:r>
          <w:t>92</w:t>
        </w:r>
        <w:r>
          <w:fldChar w:fldCharType="end"/>
        </w:r>
      </w:hyperlink>
    </w:p>
    <w:p>
      <w:pPr>
        <w:pStyle w:val="TOC2"/>
        <w:tabs>
          <w:tab w:val="right" w:leader="dot" w:pos="8306"/>
        </w:tabs>
      </w:pPr>
      <w:hyperlink w:anchor="_Toc12869" w:history="1">
        <w:r>
          <w:rPr>
            <w:rFonts w:ascii="仿宋" w:eastAsia="仿宋" w:hAnsi="仿宋" w:cs="仿宋" w:hint="eastAsia"/>
            <w:lang w:eastAsia="zh-CN"/>
          </w:rPr>
          <w:t>(一)、悬架系统减震元件项目治理结构</w:t>
        </w:r>
        <w:r>
          <w:tab/>
        </w:r>
        <w:r>
          <w:fldChar w:fldCharType="begin"/>
        </w:r>
        <w:r>
          <w:instrText xml:space="preserve"> PAGEREF _Toc12869 \h </w:instrText>
        </w:r>
        <w:r>
          <w:fldChar w:fldCharType="separate"/>
        </w:r>
        <w:r>
          <w:t>92</w:t>
        </w:r>
        <w:r>
          <w:fldChar w:fldCharType="end"/>
        </w:r>
      </w:hyperlink>
    </w:p>
    <w:p>
      <w:pPr>
        <w:pStyle w:val="TOC2"/>
        <w:tabs>
          <w:tab w:val="right" w:leader="dot" w:pos="8306"/>
        </w:tabs>
      </w:pPr>
      <w:hyperlink w:anchor="_Toc3585" w:history="1">
        <w:r>
          <w:rPr>
            <w:rFonts w:ascii="仿宋" w:eastAsia="仿宋" w:hAnsi="仿宋" w:cs="仿宋" w:hint="eastAsia"/>
            <w:lang w:eastAsia="zh-CN"/>
          </w:rPr>
          <w:t>(二)、监督与审计</w:t>
        </w:r>
        <w:r>
          <w:tab/>
        </w:r>
        <w:r>
          <w:fldChar w:fldCharType="begin"/>
        </w:r>
        <w:r>
          <w:instrText xml:space="preserve"> PAGEREF _Toc3585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892"/>
      <w:r>
        <w:rPr>
          <w:rFonts w:ascii="仿宋" w:eastAsia="仿宋" w:hAnsi="仿宋" w:cs="仿宋" w:hint="eastAsia"/>
          <w:sz w:val="28"/>
          <w:lang w:eastAsia="zh-CN"/>
        </w:rPr>
        <w:t>一、悬架系统减震元件项目文档管理</w:t>
      </w:r>
      <w:bookmarkEnd w:id="2"/>
    </w:p>
    <w:p>
      <w:pPr>
        <w:pStyle w:val="Heading2"/>
        <w:rPr>
          <w:rFonts w:ascii="仿宋" w:eastAsia="仿宋" w:hAnsi="仿宋" w:cs="仿宋" w:hint="eastAsia"/>
          <w:lang w:eastAsia="zh-CN"/>
        </w:rPr>
      </w:pPr>
      <w:bookmarkStart w:id="3" w:name="_Toc160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悬架系统减震元件项目高度重视文档的质量和准确性，以支持悬架系统减震元件项目的各项活动和决策。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文档的编制始于悬架系统减震元件项目计划的初期，我们制定了详细的文档编制计划，明确了每个文档的内容、格式和编写责任人。在悬架系统减震元件项目启动阶段，我们首先编制了悬架系统减震元件项目章程，明确定义了悬架系统减震元件项目的目标、范围、风险等关键要素。随后，悬架系统减震元件项目团队根据计划陆续编制了需求文档、设计文档、测试文档等各类文档，确保悬架系统减震元件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悬架系统减震元件项目管理中的重要环节，旨在确保悬架系统减震元件项目文档符合质量标准和悬架系统减震元件项目需求。在悬架系统减震元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悬架系统减震元件项目相关利益方和专业领域的专家对文档进行独立审查。这有助于获取更全面、客观的反馈，确保悬架系统减震元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在文档编制与审查方面建立了严格的管理机制，通过规范的流程和多维度的审查，确保悬架系统减震元件项目文档的质量、准确性和可靠性，为悬架系统减震元件项目的顺利推进提供了有力支持。</w:t>
      </w:r>
    </w:p>
    <w:p>
      <w:pPr>
        <w:pStyle w:val="Heading2"/>
        <w:ind w:firstLine="560" w:firstLineChars="200"/>
        <w:rPr>
          <w:rFonts w:ascii="仿宋" w:eastAsia="仿宋" w:hAnsi="仿宋" w:cs="仿宋" w:hint="eastAsia"/>
          <w:sz w:val="28"/>
          <w:lang w:eastAsia="zh-CN"/>
        </w:rPr>
      </w:pPr>
      <w:bookmarkStart w:id="4" w:name="_Toc19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在悬架系统减震元件项目中，我们致力于优化文档发布与分发过程，以确保信息的高效传递和团队间协作的顺畅进行。以下是我们采取的关键优化策略：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我们通过多渠道发布文档，包括电子邮件、悬架系统减震元件项目管理平台、内部网站等，以满足不同团队成员的偏好和需求。多渠道发布确保了信息的全面覆盖。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我们采用了精细的权限控制，确保只有授权人员可以访问敏感信息。这种安全措施保护了悬架系统减震元件项目文档的机密性，防止了未经授权的信息泄露。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054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悬架系统减震元件项目生命周期中一个至关重要的环节，直接关系到悬架系统减震元件项目信息的长期保存和历史记录的完整性。在悬架系统减震元件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853"/>
      <w:r>
        <w:rPr>
          <w:rFonts w:ascii="仿宋" w:eastAsia="仿宋" w:hAnsi="仿宋" w:cs="仿宋" w:hint="eastAsia"/>
          <w:sz w:val="28"/>
          <w:lang w:eastAsia="zh-CN"/>
        </w:rPr>
        <w:t>二、悬架系统减震元件项目建设背景及必要性分析</w:t>
      </w:r>
      <w:bookmarkEnd w:id="6"/>
    </w:p>
    <w:p>
      <w:pPr>
        <w:pStyle w:val="Heading2"/>
        <w:rPr>
          <w:rFonts w:ascii="仿宋" w:eastAsia="仿宋" w:hAnsi="仿宋" w:cs="仿宋" w:hint="eastAsia"/>
          <w:lang w:eastAsia="zh-CN"/>
        </w:rPr>
      </w:pPr>
      <w:bookmarkStart w:id="7" w:name="_Toc3563"/>
      <w:r>
        <w:rPr>
          <w:rFonts w:ascii="仿宋" w:eastAsia="仿宋" w:hAnsi="仿宋" w:cs="仿宋" w:hint="eastAsia"/>
          <w:lang w:eastAsia="zh-CN"/>
        </w:rPr>
        <w:t>(一)、悬架系统减震元件项目背景分析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悬架系统减震元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悬架系统减震元件项目在这个潮流中的定位。同时，我们将关注行业内涌现的新兴机遇，以便悬架系统减震元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悬架系统减震元件项目提供了强大的发展动力。我们将聚焦于行业内最新的技术发展趋势，包括但不限于人工智能、大数据分析、物联网等领域。通过深度的技术研究，我们将确保悬架系统减震元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悬架系统减震元件项目发展的源泉。我们将投入更多的精力对市场需求进行深入剖析，超越表面的需求，深入挖掘潜在的市场痛点和机遇。通过对市场需求的细致了解，悬架系统减震元件项目将更有针对性地设计解决方案，满足市场的多样化需求，从而更好地促进悬架系统减震元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悬架系统减震元件项目战略至关重要。我们将对竞争态势进行更为深入的分析，包括但不限于市场份额、产品特点、客户满意度等多个维度。通过深度的竞争分析，悬架系统减震元件项目将能够更准确地把握市场脉搏，制定具有竞争力的悬架系统减震元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悬架系统减震元件项目的发展具有直接的影响。我们将进行更为全面的法规和政策分析，了解行业发展中的潜在法律风险和合规挑战。通过充分了解和遵守相关法规，悬架系统减震元件项目将确保在法律框架内合法合规运营，为悬架系统减震元件项目的稳健发展提供有力支持。</w:t>
      </w:r>
    </w:p>
    <w:p>
      <w:pPr>
        <w:pStyle w:val="Heading2"/>
        <w:ind w:firstLine="560" w:firstLineChars="200"/>
        <w:rPr>
          <w:rFonts w:ascii="仿宋" w:eastAsia="仿宋" w:hAnsi="仿宋" w:cs="仿宋" w:hint="eastAsia"/>
          <w:sz w:val="28"/>
          <w:lang w:eastAsia="zh-CN"/>
        </w:rPr>
      </w:pPr>
      <w:bookmarkStart w:id="8" w:name="_Toc18782"/>
      <w:r>
        <w:rPr>
          <w:rFonts w:ascii="仿宋" w:eastAsia="仿宋" w:hAnsi="仿宋" w:cs="仿宋" w:hint="eastAsia"/>
          <w:sz w:val="28"/>
          <w:lang w:eastAsia="zh-CN"/>
        </w:rPr>
        <w:t>(二)、悬架系统减震元件项目建设必要性分析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建设的迫切性源于对行业发展趋势的深刻洞察。我们正处于一个行业变革的时代，科技创新、数字化转型成为企业发展的关键动力。悬架系统减震元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建设不仅仅是为了跟上潮流，更是为了通过技术创新推动企业的持续发展。通过引入先进的技术和解决方案，悬架系统减震元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悬架系统减震元件项目的建设成为必然选择，通过提高产品质量、拓展服务领域，从而在竞争中获得更多的机会。悬架系统减震元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悬架系统减震元件项目建设的必要性体现在对客户需求更精准的满足。通过悬架系统减震元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悬架系统减震元件项目建设的背后是对企业持续创新的追求。只有通过不断创新，企业才能在竞争中立于不败之地。悬架系统减震元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8898"/>
      <w:r>
        <w:rPr>
          <w:rFonts w:ascii="仿宋" w:eastAsia="仿宋" w:hAnsi="仿宋" w:cs="仿宋" w:hint="eastAsia"/>
          <w:sz w:val="28"/>
          <w:lang w:eastAsia="zh-CN"/>
        </w:rPr>
        <w:t>三、悬架系统减震元件项目土建工程</w:t>
      </w:r>
      <w:bookmarkEnd w:id="9"/>
    </w:p>
    <w:p>
      <w:pPr>
        <w:pStyle w:val="Heading2"/>
        <w:rPr>
          <w:rFonts w:ascii="仿宋" w:eastAsia="仿宋" w:hAnsi="仿宋" w:cs="仿宋" w:hint="eastAsia"/>
          <w:lang w:eastAsia="zh-CN"/>
        </w:rPr>
      </w:pPr>
      <w:bookmarkStart w:id="10" w:name="_Toc3114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在悬架系统减震元件项目的建筑工程设计中，我们将秉承一系列重要的设计原则，以确保悬架系统减震元件项目建筑在功能、美观、可持续性等方面达到最佳效果。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首要原则是确保建筑的功能性得到最大化的发挥。我们将充分理解悬架系统减震元件项目的实际需求，合理布局各个功能区域，保证建筑在满足业务需求的同时，提供高效的工作环境。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在建筑设计中，我们将综合考虑建设和运营成本。通过精细的经济效益分析，确保设计方案在高效利用资源的同时，对悬架系统减震元件项目的长期盈利能力有积极的贡献。</w:t>
      </w:r>
    </w:p>
    <w:p>
      <w:pPr>
        <w:pStyle w:val="Heading2"/>
        <w:ind w:firstLine="560" w:firstLineChars="200"/>
        <w:rPr>
          <w:rFonts w:ascii="仿宋" w:eastAsia="仿宋" w:hAnsi="仿宋" w:cs="仿宋" w:hint="eastAsia"/>
          <w:sz w:val="28"/>
          <w:lang w:eastAsia="zh-CN"/>
        </w:rPr>
      </w:pPr>
      <w:bookmarkStart w:id="11" w:name="_Toc31362"/>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悬架系统减震元件项目的土建工程设计中，我们将精准设定设计年限，结合悬架系统减震元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悬架系统减震元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6870"/>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悬架系统减震元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悬架系统减震元件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悬架系统减震元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3313"/>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本期工程悬架系统减震元件项目预计总建筑面积XXX平方米，其中：计容建筑面积XXX平方米，计划建筑工程投资XX万元，占悬架系统减震元件项目总投资的XX%。</w:t>
      </w:r>
    </w:p>
    <w:p>
      <w:pPr>
        <w:pStyle w:val="Heading1"/>
        <w:ind w:firstLine="560" w:firstLineChars="200"/>
        <w:rPr>
          <w:rFonts w:ascii="仿宋" w:eastAsia="仿宋" w:hAnsi="仿宋" w:cs="仿宋" w:hint="eastAsia"/>
          <w:sz w:val="28"/>
          <w:lang w:eastAsia="zh-CN"/>
        </w:rPr>
      </w:pPr>
      <w:bookmarkStart w:id="14" w:name="_Toc4608"/>
      <w:r>
        <w:rPr>
          <w:rFonts w:ascii="仿宋" w:eastAsia="仿宋" w:hAnsi="仿宋" w:cs="仿宋" w:hint="eastAsia"/>
          <w:sz w:val="28"/>
          <w:lang w:eastAsia="zh-CN"/>
        </w:rPr>
        <w:t>四、悬架系统减震元件项目概论</w:t>
      </w:r>
      <w:bookmarkEnd w:id="14"/>
    </w:p>
    <w:p>
      <w:pPr>
        <w:pStyle w:val="Heading2"/>
        <w:rPr>
          <w:rFonts w:ascii="仿宋" w:eastAsia="仿宋" w:hAnsi="仿宋" w:cs="仿宋" w:hint="eastAsia"/>
          <w:lang w:eastAsia="zh-CN"/>
        </w:rPr>
      </w:pPr>
      <w:bookmarkStart w:id="15" w:name="_Toc29617"/>
      <w:r>
        <w:rPr>
          <w:rFonts w:ascii="仿宋" w:eastAsia="仿宋" w:hAnsi="仿宋" w:cs="仿宋" w:hint="eastAsia"/>
          <w:lang w:eastAsia="zh-CN"/>
        </w:rPr>
        <w:t>(一)、悬架系统减震元件项目概况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的起源追溯至对市场的深入洞察。市场的不断演变与变革为悬架系统减震元件项目提供了难得的机遇。当前市场存在的需求缺口和变革的大环境共同构成了悬架系统减震元件项目的背景。这个悬架系统减震元件项目旨在充分利用市场机遇，填补行业中尚未满足的需求，为客户提供全新的解决方案。市场的变革和需求的增长使得这个悬架系统减震元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悬架系统减震元件项目名称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正式命名为悬架系统减震元件。这个名称不仅仅是一个标识，更代表了悬架系统减震元件项目的核心理念和愿景。它蕴含着悬架系统减震元件项目所要解决问题的关键字，具有强烈的表达和辨识度，为悬架系统减震元件项目树立了鲜明的品牌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1.3 悬架系统减震元件项目目标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的核心目标是提供一种全新、高效的解决方案，满足客户日益增长的需求。悬架系统减震元件项目追求的不仅仅是满足市场需求，更是在市场中获得卓越的竞争优势。通过不断提升产品或服务的质量和创新水平，悬架系统减震元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悬架系统减震元件项目范围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全面涵盖了产品研发、制造、市场推广和售后服务，确保从产品设计到最终用户体验的全方位关注。这一全面的悬架系统减震元件项目范围是为了确保悬架系统减震元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悬架系统减震元件项目时间表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悬架系统减震元件项目计划在未来18个月内完成，包括研发、测试、市场试点和正式推出等不同阶段。这个时间表的合理设计是为了确保悬架系统减震元件项目各个阶段的顺利推进，以便按时交付高质量的成果。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悬架系统减震元件项目预算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总预算估算为XX百万美元，主要分配在研发、市场推广、人员培训和运营等方面。这一充足的预算为悬架系统减震元件项目提供了充足的资源，确保悬架系统减震元件项目在各个方面都能取得优异的表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1.7 悬架系统减震元件项目风险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可能面临的风险包括市场接受度低、技术难题、竞争激烈等。悬架系统减震元件项目团队已经制定了相应的风险应对计划，通过前瞻性的风险管理，确保悬架系统减震元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悬架系统减震元件项目团队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悬架系统减震元件项目汇聚了一支经验丰富、多领域专业素养的核心团队，确保悬架系统减震元件项目在各个方面都能拥有高水平的执行力。团队的协同作战是悬架系统减震元件项目成功的关键因素之一。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悬架系统减震元件项目背景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悬架系统减震元件项目的背景根植于市场对更高效、创新产品的渴望，同时也受到科技发展对行业格局的深刻改变的影响。这为悬架系统减震元件项目提供了广阔的发展空间和市场需求。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悬架系统减震元件项目现状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截至目前，悬架系统减震元件项目已完成市场调研和技术验证，取得了初步的成功。这为悬架系统减震元件项目在未来的发展奠定了坚实的基础，为更远大的目标打下了坚实的基石。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3058"/>
      <w:r>
        <w:rPr>
          <w:rFonts w:ascii="仿宋" w:eastAsia="仿宋" w:hAnsi="仿宋" w:cs="仿宋" w:hint="eastAsia"/>
          <w:sz w:val="28"/>
          <w:lang w:eastAsia="zh-CN"/>
        </w:rPr>
        <w:t>(二)、悬架系统减震元件项目目标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悬架系统减震元件项目首要业务目标是在市场中占据有利地位，实现产品/服务的成功推广和销售。通过不断提升产品质量、创新性，悬架系统减震元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在科技迅速发展的时代，悬架系统减震元件项目着眼于技术创新。通过持续的研发和技术升级，悬架系统减震元件项目旨在推出更具创新性的产品或服务，以满足市场对新鲜、先进解决方案的需求。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悬架系统减震元件项目设定了客户满意度目标。通过提供卓越的产品质量和优质的客户服务，悬架系统减震元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悬架系统减震元件项目注重社会责任和可持续发展。通过实施环保、社会责任悬架系统减震元件项目，悬架系统减震元件项目致力于在经济发展的同时保护环境，促进社会公平，实现可持续经营。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悬架系统减震元件项目的团队是实现目标的核心驱动力。因此，悬架系统减震元件项目设定了团队发展目标，包括提升团队成员的专业技能、培养领导力，以及搭建协同高效的团队工作氛围。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406"/>
      <w:r>
        <w:rPr>
          <w:rFonts w:ascii="仿宋" w:eastAsia="仿宋" w:hAnsi="仿宋" w:cs="仿宋" w:hint="eastAsia"/>
          <w:sz w:val="28"/>
          <w:lang w:eastAsia="zh-CN"/>
        </w:rPr>
        <w:t>(三)、悬架系统减震元件项目提出的理由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悬架系统减震元件项目提出的理由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悬架系统减震元件项目的提出源于对市场机遇的深刻洞察。当前市场中存在的需求缺口和行业发展趋势表明，有巨大的商业机会等待被开发。通过准确捕捉市场机遇，悬架系统减震元件项目可以在激烈的竞争中脱颖而出，迅速占领市场份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https://d.book118.com/028116005042006031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悬架系统减震元件项目规划设计蓝图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EE6BED"/>
    <w:rsid w:val="57EE6B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8116005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2024-01-05T18:46:00Z</dcterms:created>
  <dcterms:modified xsi:type="dcterms:W3CDTF">2024-01-05T18:46:41Z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6A1EE3E11DD64D4885A78EE69DB007BF_11</vt:lpwstr>
  </property>
  <property fmtid="{D5CDD505-2E9C-101B-9397-08002B2CF9AE}" pid="3" name="KSOProductBuildVer">
    <vt:lpwstr>2052-12.1.0.16120</vt:lpwstr>
  </property>
</Properties>
</file>