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籽项目计划设计方案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38" w:history="1">
        <w:r>
          <w:rPr>
            <w:rFonts w:ascii="仿宋" w:eastAsia="仿宋" w:hAnsi="仿宋" w:cs="仿宋" w:hint="eastAsia"/>
            <w:lang w:eastAsia="zh-CN"/>
          </w:rPr>
          <w:t>序言</w:t>
        </w:r>
        <w:r>
          <w:tab/>
        </w:r>
        <w:r>
          <w:fldChar w:fldCharType="begin"/>
        </w:r>
        <w:r>
          <w:instrText xml:space="preserve"> PAGEREF _Toc9338 \h </w:instrText>
        </w:r>
        <w:r>
          <w:fldChar w:fldCharType="separate"/>
        </w:r>
        <w:r>
          <w:t>3</w:t>
        </w:r>
        <w:r>
          <w:fldChar w:fldCharType="end"/>
        </w:r>
      </w:hyperlink>
    </w:p>
    <w:p>
      <w:pPr>
        <w:pStyle w:val="TOC1"/>
        <w:tabs>
          <w:tab w:val="right" w:leader="dot" w:pos="8306"/>
        </w:tabs>
      </w:pPr>
      <w:hyperlink w:anchor="_Toc29152" w:history="1">
        <w:r>
          <w:rPr>
            <w:rFonts w:ascii="仿宋" w:eastAsia="仿宋" w:hAnsi="仿宋" w:cs="仿宋" w:hint="eastAsia"/>
            <w:lang w:eastAsia="zh-CN"/>
          </w:rPr>
          <w:t>一、籽项目绩效评估</w:t>
        </w:r>
        <w:r>
          <w:tab/>
        </w:r>
        <w:r>
          <w:fldChar w:fldCharType="begin"/>
        </w:r>
        <w:r>
          <w:instrText xml:space="preserve"> PAGEREF _Toc29152 \h </w:instrText>
        </w:r>
        <w:r>
          <w:fldChar w:fldCharType="separate"/>
        </w:r>
        <w:r>
          <w:t>3</w:t>
        </w:r>
        <w:r>
          <w:fldChar w:fldCharType="end"/>
        </w:r>
      </w:hyperlink>
    </w:p>
    <w:p>
      <w:pPr>
        <w:pStyle w:val="TOC2"/>
        <w:tabs>
          <w:tab w:val="right" w:leader="dot" w:pos="8306"/>
        </w:tabs>
      </w:pPr>
      <w:hyperlink w:anchor="_Toc5311" w:history="1">
        <w:r>
          <w:rPr>
            <w:rFonts w:ascii="仿宋" w:eastAsia="仿宋" w:hAnsi="仿宋" w:cs="仿宋" w:hint="eastAsia"/>
            <w:lang w:eastAsia="zh-CN"/>
          </w:rPr>
          <w:t>(一)、绩效评估指标</w:t>
        </w:r>
        <w:r>
          <w:tab/>
        </w:r>
        <w:r>
          <w:fldChar w:fldCharType="begin"/>
        </w:r>
        <w:r>
          <w:instrText xml:space="preserve"> PAGEREF _Toc5311 \h </w:instrText>
        </w:r>
        <w:r>
          <w:fldChar w:fldCharType="separate"/>
        </w:r>
        <w:r>
          <w:t>3</w:t>
        </w:r>
        <w:r>
          <w:fldChar w:fldCharType="end"/>
        </w:r>
      </w:hyperlink>
    </w:p>
    <w:p>
      <w:pPr>
        <w:pStyle w:val="TOC2"/>
        <w:tabs>
          <w:tab w:val="right" w:leader="dot" w:pos="8306"/>
        </w:tabs>
      </w:pPr>
      <w:hyperlink w:anchor="_Toc20515" w:history="1">
        <w:r>
          <w:rPr>
            <w:rFonts w:ascii="仿宋" w:eastAsia="仿宋" w:hAnsi="仿宋" w:cs="仿宋" w:hint="eastAsia"/>
            <w:lang w:eastAsia="zh-CN"/>
          </w:rPr>
          <w:t>(二)、绩效评估方法</w:t>
        </w:r>
        <w:r>
          <w:tab/>
        </w:r>
        <w:r>
          <w:fldChar w:fldCharType="begin"/>
        </w:r>
        <w:r>
          <w:instrText xml:space="preserve"> PAGEREF _Toc20515 \h </w:instrText>
        </w:r>
        <w:r>
          <w:fldChar w:fldCharType="separate"/>
        </w:r>
        <w:r>
          <w:t>4</w:t>
        </w:r>
        <w:r>
          <w:fldChar w:fldCharType="end"/>
        </w:r>
      </w:hyperlink>
    </w:p>
    <w:p>
      <w:pPr>
        <w:pStyle w:val="TOC2"/>
        <w:tabs>
          <w:tab w:val="right" w:leader="dot" w:pos="8306"/>
        </w:tabs>
      </w:pPr>
      <w:hyperlink w:anchor="_Toc8802" w:history="1">
        <w:r>
          <w:rPr>
            <w:rFonts w:ascii="仿宋" w:eastAsia="仿宋" w:hAnsi="仿宋" w:cs="仿宋" w:hint="eastAsia"/>
            <w:lang w:eastAsia="zh-CN"/>
          </w:rPr>
          <w:t>(三)、绩效评估周期</w:t>
        </w:r>
        <w:r>
          <w:tab/>
        </w:r>
        <w:r>
          <w:fldChar w:fldCharType="begin"/>
        </w:r>
        <w:r>
          <w:instrText xml:space="preserve"> PAGEREF _Toc8802 \h </w:instrText>
        </w:r>
        <w:r>
          <w:fldChar w:fldCharType="separate"/>
        </w:r>
        <w:r>
          <w:t>5</w:t>
        </w:r>
        <w:r>
          <w:fldChar w:fldCharType="end"/>
        </w:r>
      </w:hyperlink>
    </w:p>
    <w:p>
      <w:pPr>
        <w:pStyle w:val="TOC1"/>
        <w:tabs>
          <w:tab w:val="right" w:leader="dot" w:pos="8306"/>
        </w:tabs>
      </w:pPr>
      <w:hyperlink w:anchor="_Toc3346" w:history="1">
        <w:r>
          <w:rPr>
            <w:rFonts w:ascii="仿宋" w:eastAsia="仿宋" w:hAnsi="仿宋" w:cs="仿宋" w:hint="eastAsia"/>
            <w:lang w:eastAsia="zh-CN"/>
          </w:rPr>
          <w:t>二、籽项目土建工程</w:t>
        </w:r>
        <w:r>
          <w:tab/>
        </w:r>
        <w:r>
          <w:fldChar w:fldCharType="begin"/>
        </w:r>
        <w:r>
          <w:instrText xml:space="preserve"> PAGEREF _Toc3346 \h </w:instrText>
        </w:r>
        <w:r>
          <w:fldChar w:fldCharType="separate"/>
        </w:r>
        <w:r>
          <w:t>6</w:t>
        </w:r>
        <w:r>
          <w:fldChar w:fldCharType="end"/>
        </w:r>
      </w:hyperlink>
    </w:p>
    <w:p>
      <w:pPr>
        <w:pStyle w:val="TOC2"/>
        <w:tabs>
          <w:tab w:val="right" w:leader="dot" w:pos="8306"/>
        </w:tabs>
      </w:pPr>
      <w:hyperlink w:anchor="_Toc7340" w:history="1">
        <w:r>
          <w:rPr>
            <w:rFonts w:ascii="仿宋" w:eastAsia="仿宋" w:hAnsi="仿宋" w:cs="仿宋" w:hint="eastAsia"/>
            <w:lang w:eastAsia="zh-CN"/>
          </w:rPr>
          <w:t>(一)、建筑工程设计原则</w:t>
        </w:r>
        <w:r>
          <w:tab/>
        </w:r>
        <w:r>
          <w:fldChar w:fldCharType="begin"/>
        </w:r>
        <w:r>
          <w:instrText xml:space="preserve"> PAGEREF _Toc7340 \h </w:instrText>
        </w:r>
        <w:r>
          <w:fldChar w:fldCharType="separate"/>
        </w:r>
        <w:r>
          <w:t>6</w:t>
        </w:r>
        <w:r>
          <w:fldChar w:fldCharType="end"/>
        </w:r>
      </w:hyperlink>
    </w:p>
    <w:p>
      <w:pPr>
        <w:pStyle w:val="TOC2"/>
        <w:tabs>
          <w:tab w:val="right" w:leader="dot" w:pos="8306"/>
        </w:tabs>
      </w:pPr>
      <w:hyperlink w:anchor="_Toc25356" w:history="1">
        <w:r>
          <w:rPr>
            <w:rFonts w:ascii="仿宋" w:eastAsia="仿宋" w:hAnsi="仿宋" w:cs="仿宋" w:hint="eastAsia"/>
            <w:lang w:eastAsia="zh-CN"/>
          </w:rPr>
          <w:t>(二)、土建工程设计年限及安全等级</w:t>
        </w:r>
        <w:r>
          <w:tab/>
        </w:r>
        <w:r>
          <w:fldChar w:fldCharType="begin"/>
        </w:r>
        <w:r>
          <w:instrText xml:space="preserve"> PAGEREF _Toc25356 \h </w:instrText>
        </w:r>
        <w:r>
          <w:fldChar w:fldCharType="separate"/>
        </w:r>
        <w:r>
          <w:t>7</w:t>
        </w:r>
        <w:r>
          <w:fldChar w:fldCharType="end"/>
        </w:r>
      </w:hyperlink>
    </w:p>
    <w:p>
      <w:pPr>
        <w:pStyle w:val="TOC2"/>
        <w:tabs>
          <w:tab w:val="right" w:leader="dot" w:pos="8306"/>
        </w:tabs>
      </w:pPr>
      <w:hyperlink w:anchor="_Toc17361" w:history="1">
        <w:r>
          <w:rPr>
            <w:rFonts w:ascii="仿宋" w:eastAsia="仿宋" w:hAnsi="仿宋" w:cs="仿宋" w:hint="eastAsia"/>
            <w:lang w:eastAsia="zh-CN"/>
          </w:rPr>
          <w:t>(三)、建筑工程设计总体要求</w:t>
        </w:r>
        <w:r>
          <w:tab/>
        </w:r>
        <w:r>
          <w:fldChar w:fldCharType="begin"/>
        </w:r>
        <w:r>
          <w:instrText xml:space="preserve"> PAGEREF _Toc17361 \h </w:instrText>
        </w:r>
        <w:r>
          <w:fldChar w:fldCharType="separate"/>
        </w:r>
        <w:r>
          <w:t>8</w:t>
        </w:r>
        <w:r>
          <w:fldChar w:fldCharType="end"/>
        </w:r>
      </w:hyperlink>
    </w:p>
    <w:p>
      <w:pPr>
        <w:pStyle w:val="TOC2"/>
        <w:tabs>
          <w:tab w:val="right" w:leader="dot" w:pos="8306"/>
        </w:tabs>
      </w:pPr>
      <w:hyperlink w:anchor="_Toc2947" w:history="1">
        <w:r>
          <w:rPr>
            <w:rFonts w:ascii="仿宋" w:eastAsia="仿宋" w:hAnsi="仿宋" w:cs="仿宋" w:hint="eastAsia"/>
            <w:lang w:eastAsia="zh-CN"/>
          </w:rPr>
          <w:t>(四)、土建工程建设指标</w:t>
        </w:r>
        <w:r>
          <w:tab/>
        </w:r>
        <w:r>
          <w:fldChar w:fldCharType="begin"/>
        </w:r>
        <w:r>
          <w:instrText xml:space="preserve"> PAGEREF _Toc2947 \h </w:instrText>
        </w:r>
        <w:r>
          <w:fldChar w:fldCharType="separate"/>
        </w:r>
        <w:r>
          <w:t>9</w:t>
        </w:r>
        <w:r>
          <w:fldChar w:fldCharType="end"/>
        </w:r>
      </w:hyperlink>
    </w:p>
    <w:p>
      <w:pPr>
        <w:pStyle w:val="TOC1"/>
        <w:tabs>
          <w:tab w:val="right" w:leader="dot" w:pos="8306"/>
        </w:tabs>
      </w:pPr>
      <w:hyperlink w:anchor="_Toc9566" w:history="1">
        <w:r>
          <w:rPr>
            <w:rFonts w:ascii="仿宋" w:eastAsia="仿宋" w:hAnsi="仿宋" w:cs="仿宋" w:hint="eastAsia"/>
            <w:lang w:eastAsia="zh-CN"/>
          </w:rPr>
          <w:t>三、籽项目概论</w:t>
        </w:r>
        <w:r>
          <w:tab/>
        </w:r>
        <w:r>
          <w:fldChar w:fldCharType="begin"/>
        </w:r>
        <w:r>
          <w:instrText xml:space="preserve"> PAGEREF _Toc9566 \h </w:instrText>
        </w:r>
        <w:r>
          <w:fldChar w:fldCharType="separate"/>
        </w:r>
        <w:r>
          <w:t>9</w:t>
        </w:r>
        <w:r>
          <w:fldChar w:fldCharType="end"/>
        </w:r>
      </w:hyperlink>
    </w:p>
    <w:p>
      <w:pPr>
        <w:pStyle w:val="TOC2"/>
        <w:tabs>
          <w:tab w:val="right" w:leader="dot" w:pos="8306"/>
        </w:tabs>
      </w:pPr>
      <w:hyperlink w:anchor="_Toc14372" w:history="1">
        <w:r>
          <w:rPr>
            <w:rFonts w:ascii="仿宋" w:eastAsia="仿宋" w:hAnsi="仿宋" w:cs="仿宋" w:hint="eastAsia"/>
            <w:lang w:eastAsia="zh-CN"/>
          </w:rPr>
          <w:t>(一)、籽项目概况</w:t>
        </w:r>
        <w:r>
          <w:tab/>
        </w:r>
        <w:r>
          <w:fldChar w:fldCharType="begin"/>
        </w:r>
        <w:r>
          <w:instrText xml:space="preserve"> PAGEREF _Toc14372 \h </w:instrText>
        </w:r>
        <w:r>
          <w:fldChar w:fldCharType="separate"/>
        </w:r>
        <w:r>
          <w:t>9</w:t>
        </w:r>
        <w:r>
          <w:fldChar w:fldCharType="end"/>
        </w:r>
      </w:hyperlink>
    </w:p>
    <w:p>
      <w:pPr>
        <w:pStyle w:val="TOC2"/>
        <w:tabs>
          <w:tab w:val="right" w:leader="dot" w:pos="8306"/>
        </w:tabs>
      </w:pPr>
      <w:hyperlink w:anchor="_Toc1342" w:history="1">
        <w:r>
          <w:rPr>
            <w:rFonts w:ascii="仿宋" w:eastAsia="仿宋" w:hAnsi="仿宋" w:cs="仿宋" w:hint="eastAsia"/>
            <w:lang w:eastAsia="zh-CN"/>
          </w:rPr>
          <w:t>(二)、籽项目目标</w:t>
        </w:r>
        <w:r>
          <w:tab/>
        </w:r>
        <w:r>
          <w:fldChar w:fldCharType="begin"/>
        </w:r>
        <w:r>
          <w:instrText xml:space="preserve"> PAGEREF _Toc1342 \h </w:instrText>
        </w:r>
        <w:r>
          <w:fldChar w:fldCharType="separate"/>
        </w:r>
        <w:r>
          <w:t>11</w:t>
        </w:r>
        <w:r>
          <w:fldChar w:fldCharType="end"/>
        </w:r>
      </w:hyperlink>
    </w:p>
    <w:p>
      <w:pPr>
        <w:pStyle w:val="TOC2"/>
        <w:tabs>
          <w:tab w:val="right" w:leader="dot" w:pos="8306"/>
        </w:tabs>
      </w:pPr>
      <w:hyperlink w:anchor="_Toc23133" w:history="1">
        <w:r>
          <w:rPr>
            <w:rFonts w:ascii="仿宋" w:eastAsia="仿宋" w:hAnsi="仿宋" w:cs="仿宋" w:hint="eastAsia"/>
            <w:lang w:eastAsia="zh-CN"/>
          </w:rPr>
          <w:t>(三)、籽项目提出的理由</w:t>
        </w:r>
        <w:r>
          <w:tab/>
        </w:r>
        <w:r>
          <w:fldChar w:fldCharType="begin"/>
        </w:r>
        <w:r>
          <w:instrText xml:space="preserve"> PAGEREF _Toc23133 \h </w:instrText>
        </w:r>
        <w:r>
          <w:fldChar w:fldCharType="separate"/>
        </w:r>
        <w:r>
          <w:t>12</w:t>
        </w:r>
        <w:r>
          <w:fldChar w:fldCharType="end"/>
        </w:r>
      </w:hyperlink>
    </w:p>
    <w:p>
      <w:pPr>
        <w:pStyle w:val="TOC2"/>
        <w:tabs>
          <w:tab w:val="right" w:leader="dot" w:pos="8306"/>
        </w:tabs>
      </w:pPr>
      <w:hyperlink w:anchor="_Toc32680" w:history="1">
        <w:r>
          <w:rPr>
            <w:rFonts w:ascii="仿宋" w:eastAsia="仿宋" w:hAnsi="仿宋" w:cs="仿宋" w:hint="eastAsia"/>
            <w:lang w:eastAsia="zh-CN"/>
          </w:rPr>
          <w:t>(四)、籽项目意义</w:t>
        </w:r>
        <w:r>
          <w:tab/>
        </w:r>
        <w:r>
          <w:fldChar w:fldCharType="begin"/>
        </w:r>
        <w:r>
          <w:instrText xml:space="preserve"> PAGEREF _Toc32680 \h </w:instrText>
        </w:r>
        <w:r>
          <w:fldChar w:fldCharType="separate"/>
        </w:r>
        <w:r>
          <w:t>14</w:t>
        </w:r>
        <w:r>
          <w:fldChar w:fldCharType="end"/>
        </w:r>
      </w:hyperlink>
    </w:p>
    <w:p>
      <w:pPr>
        <w:pStyle w:val="TOC2"/>
        <w:tabs>
          <w:tab w:val="right" w:leader="dot" w:pos="8306"/>
        </w:tabs>
      </w:pPr>
      <w:hyperlink w:anchor="_Toc21506" w:history="1">
        <w:r>
          <w:rPr>
            <w:rFonts w:ascii="仿宋" w:eastAsia="仿宋" w:hAnsi="仿宋" w:cs="仿宋" w:hint="eastAsia"/>
            <w:lang w:eastAsia="zh-CN"/>
          </w:rPr>
          <w:t>(五)、籽项目背景</w:t>
        </w:r>
        <w:r>
          <w:tab/>
        </w:r>
        <w:r>
          <w:fldChar w:fldCharType="begin"/>
        </w:r>
        <w:r>
          <w:instrText xml:space="preserve"> PAGEREF _Toc21506 \h </w:instrText>
        </w:r>
        <w:r>
          <w:fldChar w:fldCharType="separate"/>
        </w:r>
        <w:r>
          <w:t>14</w:t>
        </w:r>
        <w:r>
          <w:fldChar w:fldCharType="end"/>
        </w:r>
      </w:hyperlink>
    </w:p>
    <w:p>
      <w:pPr>
        <w:pStyle w:val="TOC1"/>
        <w:tabs>
          <w:tab w:val="right" w:leader="dot" w:pos="8306"/>
        </w:tabs>
      </w:pPr>
      <w:hyperlink w:anchor="_Toc13234" w:history="1">
        <w:r>
          <w:rPr>
            <w:rFonts w:ascii="仿宋" w:eastAsia="仿宋" w:hAnsi="仿宋" w:cs="仿宋" w:hint="eastAsia"/>
            <w:lang w:eastAsia="zh-CN"/>
          </w:rPr>
          <w:t>四、工艺说明</w:t>
        </w:r>
        <w:r>
          <w:tab/>
        </w:r>
        <w:r>
          <w:fldChar w:fldCharType="begin"/>
        </w:r>
        <w:r>
          <w:instrText xml:space="preserve"> PAGEREF _Toc13234 \h </w:instrText>
        </w:r>
        <w:r>
          <w:fldChar w:fldCharType="separate"/>
        </w:r>
        <w:r>
          <w:t>15</w:t>
        </w:r>
        <w:r>
          <w:fldChar w:fldCharType="end"/>
        </w:r>
      </w:hyperlink>
    </w:p>
    <w:p>
      <w:pPr>
        <w:pStyle w:val="TOC2"/>
        <w:tabs>
          <w:tab w:val="right" w:leader="dot" w:pos="8306"/>
        </w:tabs>
      </w:pPr>
      <w:hyperlink w:anchor="_Toc16923" w:history="1">
        <w:r>
          <w:rPr>
            <w:rFonts w:ascii="仿宋" w:eastAsia="仿宋" w:hAnsi="仿宋" w:cs="仿宋" w:hint="eastAsia"/>
            <w:lang w:eastAsia="zh-CN"/>
          </w:rPr>
          <w:t>(一)、技术管理特点</w:t>
        </w:r>
        <w:r>
          <w:tab/>
        </w:r>
        <w:r>
          <w:fldChar w:fldCharType="begin"/>
        </w:r>
        <w:r>
          <w:instrText xml:space="preserve"> PAGEREF _Toc16923 \h </w:instrText>
        </w:r>
        <w:r>
          <w:fldChar w:fldCharType="separate"/>
        </w:r>
        <w:r>
          <w:t>15</w:t>
        </w:r>
        <w:r>
          <w:fldChar w:fldCharType="end"/>
        </w:r>
      </w:hyperlink>
    </w:p>
    <w:p>
      <w:pPr>
        <w:pStyle w:val="TOC2"/>
        <w:tabs>
          <w:tab w:val="right" w:leader="dot" w:pos="8306"/>
        </w:tabs>
      </w:pPr>
      <w:hyperlink w:anchor="_Toc869" w:history="1">
        <w:r>
          <w:rPr>
            <w:rFonts w:ascii="仿宋" w:eastAsia="仿宋" w:hAnsi="仿宋" w:cs="仿宋" w:hint="eastAsia"/>
            <w:lang w:eastAsia="zh-CN"/>
          </w:rPr>
          <w:t>(二)、籽项目工艺技术设计方案</w:t>
        </w:r>
        <w:r>
          <w:tab/>
        </w:r>
        <w:r>
          <w:fldChar w:fldCharType="begin"/>
        </w:r>
        <w:r>
          <w:instrText xml:space="preserve"> PAGEREF _Toc869 \h </w:instrText>
        </w:r>
        <w:r>
          <w:fldChar w:fldCharType="separate"/>
        </w:r>
        <w:r>
          <w:t>16</w:t>
        </w:r>
        <w:r>
          <w:fldChar w:fldCharType="end"/>
        </w:r>
      </w:hyperlink>
    </w:p>
    <w:p>
      <w:pPr>
        <w:pStyle w:val="TOC2"/>
        <w:tabs>
          <w:tab w:val="right" w:leader="dot" w:pos="8306"/>
        </w:tabs>
      </w:pPr>
      <w:hyperlink w:anchor="_Toc23331" w:history="1">
        <w:r>
          <w:rPr>
            <w:rFonts w:ascii="仿宋" w:eastAsia="仿宋" w:hAnsi="仿宋" w:cs="仿宋" w:hint="eastAsia"/>
            <w:lang w:eastAsia="zh-CN"/>
          </w:rPr>
          <w:t>(三)、设备选型方案</w:t>
        </w:r>
        <w:r>
          <w:tab/>
        </w:r>
        <w:r>
          <w:fldChar w:fldCharType="begin"/>
        </w:r>
        <w:r>
          <w:instrText xml:space="preserve"> PAGEREF _Toc23331 \h </w:instrText>
        </w:r>
        <w:r>
          <w:fldChar w:fldCharType="separate"/>
        </w:r>
        <w:r>
          <w:t>17</w:t>
        </w:r>
        <w:r>
          <w:fldChar w:fldCharType="end"/>
        </w:r>
      </w:hyperlink>
    </w:p>
    <w:p>
      <w:pPr>
        <w:pStyle w:val="TOC1"/>
        <w:tabs>
          <w:tab w:val="right" w:leader="dot" w:pos="8306"/>
        </w:tabs>
      </w:pPr>
      <w:hyperlink w:anchor="_Toc7556" w:history="1">
        <w:r>
          <w:rPr>
            <w:rFonts w:ascii="仿宋" w:eastAsia="仿宋" w:hAnsi="仿宋" w:cs="仿宋" w:hint="eastAsia"/>
            <w:lang w:eastAsia="zh-CN"/>
          </w:rPr>
          <w:t>五、籽项目危机管理</w:t>
        </w:r>
        <w:r>
          <w:tab/>
        </w:r>
        <w:r>
          <w:fldChar w:fldCharType="begin"/>
        </w:r>
        <w:r>
          <w:instrText xml:space="preserve"> PAGEREF _Toc7556 \h </w:instrText>
        </w:r>
        <w:r>
          <w:fldChar w:fldCharType="separate"/>
        </w:r>
        <w:r>
          <w:t>19</w:t>
        </w:r>
        <w:r>
          <w:fldChar w:fldCharType="end"/>
        </w:r>
      </w:hyperlink>
    </w:p>
    <w:p>
      <w:pPr>
        <w:pStyle w:val="TOC2"/>
        <w:tabs>
          <w:tab w:val="right" w:leader="dot" w:pos="8306"/>
        </w:tabs>
      </w:pPr>
      <w:hyperlink w:anchor="_Toc25664" w:history="1">
        <w:r>
          <w:rPr>
            <w:rFonts w:ascii="仿宋" w:eastAsia="仿宋" w:hAnsi="仿宋" w:cs="仿宋" w:hint="eastAsia"/>
            <w:lang w:eastAsia="zh-CN"/>
          </w:rPr>
          <w:t>(一)、危机预警与识别</w:t>
        </w:r>
        <w:r>
          <w:tab/>
        </w:r>
        <w:r>
          <w:fldChar w:fldCharType="begin"/>
        </w:r>
        <w:r>
          <w:instrText xml:space="preserve"> PAGEREF _Toc25664 \h </w:instrText>
        </w:r>
        <w:r>
          <w:fldChar w:fldCharType="separate"/>
        </w:r>
        <w:r>
          <w:t>19</w:t>
        </w:r>
        <w:r>
          <w:fldChar w:fldCharType="end"/>
        </w:r>
      </w:hyperlink>
    </w:p>
    <w:p>
      <w:pPr>
        <w:pStyle w:val="TOC2"/>
        <w:tabs>
          <w:tab w:val="right" w:leader="dot" w:pos="8306"/>
        </w:tabs>
      </w:pPr>
      <w:hyperlink w:anchor="_Toc26207" w:history="1">
        <w:r>
          <w:rPr>
            <w:rFonts w:ascii="仿宋" w:eastAsia="仿宋" w:hAnsi="仿宋" w:cs="仿宋" w:hint="eastAsia"/>
            <w:lang w:eastAsia="zh-CN"/>
          </w:rPr>
          <w:t>(二)、危机应对与恢复</w:t>
        </w:r>
        <w:r>
          <w:tab/>
        </w:r>
        <w:r>
          <w:fldChar w:fldCharType="begin"/>
        </w:r>
        <w:r>
          <w:instrText xml:space="preserve"> PAGEREF _Toc26207 \h </w:instrText>
        </w:r>
        <w:r>
          <w:fldChar w:fldCharType="separate"/>
        </w:r>
        <w:r>
          <w:t>20</w:t>
        </w:r>
        <w:r>
          <w:fldChar w:fldCharType="end"/>
        </w:r>
      </w:hyperlink>
    </w:p>
    <w:p>
      <w:pPr>
        <w:pStyle w:val="TOC1"/>
        <w:tabs>
          <w:tab w:val="right" w:leader="dot" w:pos="8306"/>
        </w:tabs>
      </w:pPr>
      <w:hyperlink w:anchor="_Toc7485" w:history="1">
        <w:r>
          <w:rPr>
            <w:rFonts w:ascii="仿宋" w:eastAsia="仿宋" w:hAnsi="仿宋" w:cs="仿宋" w:hint="eastAsia"/>
            <w:lang w:eastAsia="zh-CN"/>
          </w:rPr>
          <w:t>六、产品规划分析</w:t>
        </w:r>
        <w:r>
          <w:tab/>
        </w:r>
        <w:r>
          <w:fldChar w:fldCharType="begin"/>
        </w:r>
        <w:r>
          <w:instrText xml:space="preserve"> PAGEREF _Toc7485 \h </w:instrText>
        </w:r>
        <w:r>
          <w:fldChar w:fldCharType="separate"/>
        </w:r>
        <w:r>
          <w:t>21</w:t>
        </w:r>
        <w:r>
          <w:fldChar w:fldCharType="end"/>
        </w:r>
      </w:hyperlink>
    </w:p>
    <w:p>
      <w:pPr>
        <w:pStyle w:val="TOC2"/>
        <w:tabs>
          <w:tab w:val="right" w:leader="dot" w:pos="8306"/>
        </w:tabs>
      </w:pPr>
      <w:hyperlink w:anchor="_Toc16487" w:history="1">
        <w:r>
          <w:rPr>
            <w:rFonts w:ascii="仿宋" w:eastAsia="仿宋" w:hAnsi="仿宋" w:cs="仿宋" w:hint="eastAsia"/>
            <w:lang w:eastAsia="zh-CN"/>
          </w:rPr>
          <w:t>(一)、产品规划</w:t>
        </w:r>
        <w:r>
          <w:tab/>
        </w:r>
        <w:r>
          <w:fldChar w:fldCharType="begin"/>
        </w:r>
        <w:r>
          <w:instrText xml:space="preserve"> PAGEREF _Toc16487 \h </w:instrText>
        </w:r>
        <w:r>
          <w:fldChar w:fldCharType="separate"/>
        </w:r>
        <w:r>
          <w:t>21</w:t>
        </w:r>
        <w:r>
          <w:fldChar w:fldCharType="end"/>
        </w:r>
      </w:hyperlink>
    </w:p>
    <w:p>
      <w:pPr>
        <w:pStyle w:val="TOC2"/>
        <w:tabs>
          <w:tab w:val="right" w:leader="dot" w:pos="8306"/>
        </w:tabs>
      </w:pPr>
      <w:hyperlink w:anchor="_Toc16713" w:history="1">
        <w:r>
          <w:rPr>
            <w:rFonts w:ascii="仿宋" w:eastAsia="仿宋" w:hAnsi="仿宋" w:cs="仿宋" w:hint="eastAsia"/>
            <w:lang w:eastAsia="zh-CN"/>
          </w:rPr>
          <w:t>(二)、建设规模</w:t>
        </w:r>
        <w:r>
          <w:tab/>
        </w:r>
        <w:r>
          <w:fldChar w:fldCharType="begin"/>
        </w:r>
        <w:r>
          <w:instrText xml:space="preserve"> PAGEREF _Toc16713 \h </w:instrText>
        </w:r>
        <w:r>
          <w:fldChar w:fldCharType="separate"/>
        </w:r>
        <w:r>
          <w:t>22</w:t>
        </w:r>
        <w:r>
          <w:fldChar w:fldCharType="end"/>
        </w:r>
      </w:hyperlink>
    </w:p>
    <w:p>
      <w:pPr>
        <w:pStyle w:val="TOC1"/>
        <w:tabs>
          <w:tab w:val="right" w:leader="dot" w:pos="8306"/>
        </w:tabs>
      </w:pPr>
      <w:hyperlink w:anchor="_Toc31343" w:history="1">
        <w:r>
          <w:rPr>
            <w:rFonts w:ascii="仿宋" w:eastAsia="仿宋" w:hAnsi="仿宋" w:cs="仿宋" w:hint="eastAsia"/>
            <w:lang w:eastAsia="zh-CN"/>
          </w:rPr>
          <w:t>七、籽项目经营效益</w:t>
        </w:r>
        <w:r>
          <w:tab/>
        </w:r>
        <w:r>
          <w:fldChar w:fldCharType="begin"/>
        </w:r>
        <w:r>
          <w:instrText xml:space="preserve"> PAGEREF _Toc31343 \h </w:instrText>
        </w:r>
        <w:r>
          <w:fldChar w:fldCharType="separate"/>
        </w:r>
        <w:r>
          <w:t>23</w:t>
        </w:r>
        <w:r>
          <w:fldChar w:fldCharType="end"/>
        </w:r>
      </w:hyperlink>
    </w:p>
    <w:p>
      <w:pPr>
        <w:pStyle w:val="TOC2"/>
        <w:tabs>
          <w:tab w:val="right" w:leader="dot" w:pos="8306"/>
        </w:tabs>
      </w:pPr>
      <w:hyperlink w:anchor="_Toc27343" w:history="1">
        <w:r>
          <w:rPr>
            <w:rFonts w:ascii="仿宋" w:eastAsia="仿宋" w:hAnsi="仿宋" w:cs="仿宋" w:hint="eastAsia"/>
            <w:lang w:eastAsia="zh-CN"/>
          </w:rPr>
          <w:t>(一)、经济评价财务测算</w:t>
        </w:r>
        <w:r>
          <w:tab/>
        </w:r>
        <w:r>
          <w:fldChar w:fldCharType="begin"/>
        </w:r>
        <w:r>
          <w:instrText xml:space="preserve"> PAGEREF _Toc27343 \h </w:instrText>
        </w:r>
        <w:r>
          <w:fldChar w:fldCharType="separate"/>
        </w:r>
        <w:r>
          <w:t>23</w:t>
        </w:r>
        <w:r>
          <w:fldChar w:fldCharType="end"/>
        </w:r>
      </w:hyperlink>
    </w:p>
    <w:p>
      <w:pPr>
        <w:pStyle w:val="TOC2"/>
        <w:tabs>
          <w:tab w:val="right" w:leader="dot" w:pos="8306"/>
        </w:tabs>
      </w:pPr>
      <w:hyperlink w:anchor="_Toc6312" w:history="1">
        <w:r>
          <w:rPr>
            <w:rFonts w:ascii="仿宋" w:eastAsia="仿宋" w:hAnsi="仿宋" w:cs="仿宋" w:hint="eastAsia"/>
            <w:lang w:eastAsia="zh-CN"/>
          </w:rPr>
          <w:t>(二)、籽项目盈利能力分析</w:t>
        </w:r>
        <w:r>
          <w:tab/>
        </w:r>
        <w:r>
          <w:fldChar w:fldCharType="begin"/>
        </w:r>
        <w:r>
          <w:instrText xml:space="preserve"> PAGEREF _Toc6312 \h </w:instrText>
        </w:r>
        <w:r>
          <w:fldChar w:fldCharType="separate"/>
        </w:r>
        <w:r>
          <w:t>24</w:t>
        </w:r>
        <w:r>
          <w:fldChar w:fldCharType="end"/>
        </w:r>
      </w:hyperlink>
    </w:p>
    <w:p>
      <w:pPr>
        <w:pStyle w:val="TOC1"/>
        <w:tabs>
          <w:tab w:val="right" w:leader="dot" w:pos="8306"/>
        </w:tabs>
      </w:pPr>
      <w:hyperlink w:anchor="_Toc23264" w:history="1">
        <w:r>
          <w:rPr>
            <w:rFonts w:ascii="仿宋" w:eastAsia="仿宋" w:hAnsi="仿宋" w:cs="仿宋" w:hint="eastAsia"/>
            <w:lang w:eastAsia="zh-CN"/>
          </w:rPr>
          <w:t>八、籽项目投资规划</w:t>
        </w:r>
        <w:r>
          <w:tab/>
        </w:r>
        <w:r>
          <w:fldChar w:fldCharType="begin"/>
        </w:r>
        <w:r>
          <w:instrText xml:space="preserve"> PAGEREF _Toc23264 \h </w:instrText>
        </w:r>
        <w:r>
          <w:fldChar w:fldCharType="separate"/>
        </w:r>
        <w:r>
          <w:t>25</w:t>
        </w:r>
        <w:r>
          <w:fldChar w:fldCharType="end"/>
        </w:r>
      </w:hyperlink>
    </w:p>
    <w:p>
      <w:pPr>
        <w:pStyle w:val="TOC2"/>
        <w:tabs>
          <w:tab w:val="right" w:leader="dot" w:pos="8306"/>
        </w:tabs>
      </w:pPr>
      <w:hyperlink w:anchor="_Toc5861" w:history="1">
        <w:r>
          <w:rPr>
            <w:rFonts w:ascii="仿宋" w:eastAsia="仿宋" w:hAnsi="仿宋" w:cs="仿宋" w:hint="eastAsia"/>
            <w:lang w:eastAsia="zh-CN"/>
          </w:rPr>
          <w:t>(一)、籽项目总投资估算</w:t>
        </w:r>
        <w:r>
          <w:tab/>
        </w:r>
        <w:r>
          <w:fldChar w:fldCharType="begin"/>
        </w:r>
        <w:r>
          <w:instrText xml:space="preserve"> PAGEREF _Toc5861 \h </w:instrText>
        </w:r>
        <w:r>
          <w:fldChar w:fldCharType="separate"/>
        </w:r>
        <w:r>
          <w:t>25</w:t>
        </w:r>
        <w:r>
          <w:fldChar w:fldCharType="end"/>
        </w:r>
      </w:hyperlink>
    </w:p>
    <w:p>
      <w:pPr>
        <w:pStyle w:val="TOC2"/>
        <w:tabs>
          <w:tab w:val="right" w:leader="dot" w:pos="8306"/>
        </w:tabs>
      </w:pPr>
      <w:hyperlink w:anchor="_Toc26877" w:history="1">
        <w:r>
          <w:rPr>
            <w:rFonts w:ascii="仿宋" w:eastAsia="仿宋" w:hAnsi="仿宋" w:cs="仿宋" w:hint="eastAsia"/>
            <w:lang w:eastAsia="zh-CN"/>
          </w:rPr>
          <w:t>(二)、资金筹措</w:t>
        </w:r>
        <w:r>
          <w:tab/>
        </w:r>
        <w:r>
          <w:fldChar w:fldCharType="begin"/>
        </w:r>
        <w:r>
          <w:instrText xml:space="preserve"> PAGEREF _Toc26877 \h </w:instrText>
        </w:r>
        <w:r>
          <w:fldChar w:fldCharType="separate"/>
        </w:r>
        <w:r>
          <w:t>26</w:t>
        </w:r>
        <w:r>
          <w:fldChar w:fldCharType="end"/>
        </w:r>
      </w:hyperlink>
    </w:p>
    <w:p>
      <w:pPr>
        <w:pStyle w:val="TOC1"/>
        <w:tabs>
          <w:tab w:val="right" w:leader="dot" w:pos="8306"/>
        </w:tabs>
      </w:pPr>
      <w:hyperlink w:anchor="_Toc30128" w:history="1">
        <w:r>
          <w:rPr>
            <w:rFonts w:ascii="仿宋" w:eastAsia="仿宋" w:hAnsi="仿宋" w:cs="仿宋" w:hint="eastAsia"/>
            <w:lang w:eastAsia="zh-CN"/>
          </w:rPr>
          <w:t>九、籽项目风险管理</w:t>
        </w:r>
        <w:r>
          <w:tab/>
        </w:r>
        <w:r>
          <w:fldChar w:fldCharType="begin"/>
        </w:r>
        <w:r>
          <w:instrText xml:space="preserve"> PAGEREF _Toc30128 \h </w:instrText>
        </w:r>
        <w:r>
          <w:fldChar w:fldCharType="separate"/>
        </w:r>
        <w:r>
          <w:t>27</w:t>
        </w:r>
        <w:r>
          <w:fldChar w:fldCharType="end"/>
        </w:r>
      </w:hyperlink>
    </w:p>
    <w:p>
      <w:pPr>
        <w:pStyle w:val="TOC2"/>
        <w:tabs>
          <w:tab w:val="right" w:leader="dot" w:pos="8306"/>
        </w:tabs>
      </w:pPr>
      <w:hyperlink w:anchor="_Toc18002" w:history="1">
        <w:r>
          <w:rPr>
            <w:rFonts w:ascii="仿宋" w:eastAsia="仿宋" w:hAnsi="仿宋" w:cs="仿宋" w:hint="eastAsia"/>
            <w:lang w:eastAsia="zh-CN"/>
          </w:rPr>
          <w:t>(一)、风险识别与评估</w:t>
        </w:r>
        <w:r>
          <w:tab/>
        </w:r>
        <w:r>
          <w:fldChar w:fldCharType="begin"/>
        </w:r>
        <w:r>
          <w:instrText xml:space="preserve"> PAGEREF _Toc18002 \h </w:instrText>
        </w:r>
        <w:r>
          <w:fldChar w:fldCharType="separate"/>
        </w:r>
        <w:r>
          <w:t>27</w:t>
        </w:r>
        <w:r>
          <w:fldChar w:fldCharType="end"/>
        </w:r>
      </w:hyperlink>
    </w:p>
    <w:p>
      <w:pPr>
        <w:pStyle w:val="TOC2"/>
        <w:tabs>
          <w:tab w:val="right" w:leader="dot" w:pos="8306"/>
        </w:tabs>
      </w:pPr>
      <w:hyperlink w:anchor="_Toc12585" w:history="1">
        <w:r>
          <w:rPr>
            <w:rFonts w:ascii="仿宋" w:eastAsia="仿宋" w:hAnsi="仿宋" w:cs="仿宋" w:hint="eastAsia"/>
            <w:lang w:eastAsia="zh-CN"/>
          </w:rPr>
          <w:t>(二)、风险应对策略</w:t>
        </w:r>
        <w:r>
          <w:tab/>
        </w:r>
        <w:r>
          <w:fldChar w:fldCharType="begin"/>
        </w:r>
        <w:r>
          <w:instrText xml:space="preserve"> PAGEREF _Toc12585 \h </w:instrText>
        </w:r>
        <w:r>
          <w:fldChar w:fldCharType="separate"/>
        </w:r>
        <w:r>
          <w:t>28</w:t>
        </w:r>
        <w:r>
          <w:fldChar w:fldCharType="end"/>
        </w:r>
      </w:hyperlink>
    </w:p>
    <w:p>
      <w:pPr>
        <w:pStyle w:val="TOC2"/>
        <w:tabs>
          <w:tab w:val="right" w:leader="dot" w:pos="8306"/>
        </w:tabs>
      </w:pPr>
      <w:hyperlink w:anchor="_Toc22427" w:history="1">
        <w:r>
          <w:rPr>
            <w:rFonts w:ascii="仿宋" w:eastAsia="仿宋" w:hAnsi="仿宋" w:cs="仿宋" w:hint="eastAsia"/>
            <w:lang w:eastAsia="zh-CN"/>
          </w:rPr>
          <w:t>(三)、风险监控与控制</w:t>
        </w:r>
        <w:r>
          <w:tab/>
        </w:r>
        <w:r>
          <w:fldChar w:fldCharType="begin"/>
        </w:r>
        <w:r>
          <w:instrText xml:space="preserve"> PAGEREF _Toc22427 \h </w:instrText>
        </w:r>
        <w:r>
          <w:fldChar w:fldCharType="separate"/>
        </w:r>
        <w:r>
          <w:t>29</w:t>
        </w:r>
        <w:r>
          <w:fldChar w:fldCharType="end"/>
        </w:r>
      </w:hyperlink>
    </w:p>
    <w:p>
      <w:pPr>
        <w:pStyle w:val="TOC1"/>
        <w:tabs>
          <w:tab w:val="right" w:leader="dot" w:pos="8306"/>
        </w:tabs>
      </w:pPr>
      <w:hyperlink w:anchor="_Toc30672" w:history="1">
        <w:r>
          <w:rPr>
            <w:rFonts w:ascii="仿宋" w:eastAsia="仿宋" w:hAnsi="仿宋" w:cs="仿宋" w:hint="eastAsia"/>
            <w:lang w:eastAsia="zh-CN"/>
          </w:rPr>
          <w:t>十、籽项目人力资源管理</w:t>
        </w:r>
        <w:r>
          <w:tab/>
        </w:r>
        <w:r>
          <w:fldChar w:fldCharType="begin"/>
        </w:r>
        <w:r>
          <w:instrText xml:space="preserve"> PAGEREF _Toc30672 \h </w:instrText>
        </w:r>
        <w:r>
          <w:fldChar w:fldCharType="separate"/>
        </w:r>
        <w:r>
          <w:t>30</w:t>
        </w:r>
        <w:r>
          <w:fldChar w:fldCharType="end"/>
        </w:r>
      </w:hyperlink>
    </w:p>
    <w:p>
      <w:pPr>
        <w:pStyle w:val="TOC2"/>
        <w:tabs>
          <w:tab w:val="right" w:leader="dot" w:pos="8306"/>
        </w:tabs>
      </w:pPr>
      <w:hyperlink w:anchor="_Toc17219" w:history="1">
        <w:r>
          <w:rPr>
            <w:rFonts w:ascii="仿宋" w:eastAsia="仿宋" w:hAnsi="仿宋" w:cs="仿宋" w:hint="eastAsia"/>
            <w:lang w:eastAsia="zh-CN"/>
          </w:rPr>
          <w:t>(一)、建立健全的预算管理制度</w:t>
        </w:r>
        <w:r>
          <w:tab/>
        </w:r>
        <w:r>
          <w:fldChar w:fldCharType="begin"/>
        </w:r>
        <w:r>
          <w:instrText xml:space="preserve"> PAGEREF _Toc17219 \h </w:instrText>
        </w:r>
        <w:r>
          <w:fldChar w:fldCharType="separate"/>
        </w:r>
        <w:r>
          <w:t>30</w:t>
        </w:r>
        <w:r>
          <w:fldChar w:fldCharType="end"/>
        </w:r>
      </w:hyperlink>
    </w:p>
    <w:p>
      <w:pPr>
        <w:pStyle w:val="TOC2"/>
        <w:tabs>
          <w:tab w:val="right" w:leader="dot" w:pos="8306"/>
        </w:tabs>
      </w:pPr>
      <w:hyperlink w:anchor="_Toc26787" w:history="1">
        <w:r>
          <w:rPr>
            <w:rFonts w:ascii="仿宋" w:eastAsia="仿宋" w:hAnsi="仿宋" w:cs="仿宋" w:hint="eastAsia"/>
            <w:lang w:eastAsia="zh-CN"/>
          </w:rPr>
          <w:t>(二)、加强资金流动监控</w:t>
        </w:r>
        <w:r>
          <w:tab/>
        </w:r>
        <w:r>
          <w:fldChar w:fldCharType="begin"/>
        </w:r>
        <w:r>
          <w:instrText xml:space="preserve"> PAGEREF _Toc26787 \h </w:instrText>
        </w:r>
        <w:r>
          <w:fldChar w:fldCharType="separate"/>
        </w:r>
        <w:r>
          <w:t>32</w:t>
        </w:r>
        <w:r>
          <w:fldChar w:fldCharType="end"/>
        </w:r>
      </w:hyperlink>
    </w:p>
    <w:p>
      <w:pPr>
        <w:pStyle w:val="TOC2"/>
        <w:tabs>
          <w:tab w:val="right" w:leader="dot" w:pos="8306"/>
        </w:tabs>
      </w:pPr>
      <w:hyperlink w:anchor="_Toc32136" w:history="1">
        <w:r>
          <w:rPr>
            <w:rFonts w:ascii="仿宋" w:eastAsia="仿宋" w:hAnsi="仿宋" w:cs="仿宋" w:hint="eastAsia"/>
            <w:lang w:eastAsia="zh-CN"/>
          </w:rPr>
          <w:t>(三)、制定完善的风险控制机制</w:t>
        </w:r>
        <w:r>
          <w:tab/>
        </w:r>
        <w:r>
          <w:fldChar w:fldCharType="begin"/>
        </w:r>
        <w:r>
          <w:instrText xml:space="preserve"> PAGEREF _Toc32136 \h </w:instrText>
        </w:r>
        <w:r>
          <w:fldChar w:fldCharType="separate"/>
        </w:r>
        <w:r>
          <w:t>33</w:t>
        </w:r>
        <w:r>
          <w:fldChar w:fldCharType="end"/>
        </w:r>
      </w:hyperlink>
    </w:p>
    <w:p>
      <w:pPr>
        <w:pStyle w:val="TOC2"/>
        <w:tabs>
          <w:tab w:val="right" w:leader="dot" w:pos="8306"/>
        </w:tabs>
      </w:pPr>
      <w:hyperlink w:anchor="_Toc6974" w:history="1">
        <w:r>
          <w:rPr>
            <w:rFonts w:ascii="仿宋" w:eastAsia="仿宋" w:hAnsi="仿宋" w:cs="仿宋" w:hint="eastAsia"/>
            <w:lang w:eastAsia="zh-CN"/>
          </w:rPr>
          <w:t>(四)、优化成本管理</w:t>
        </w:r>
        <w:r>
          <w:tab/>
        </w:r>
        <w:r>
          <w:fldChar w:fldCharType="begin"/>
        </w:r>
        <w:r>
          <w:instrText xml:space="preserve"> PAGEREF _Toc6974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13" w:history="1">
        <w:r>
          <w:rPr>
            <w:rFonts w:ascii="仿宋" w:eastAsia="仿宋" w:hAnsi="仿宋" w:cs="仿宋" w:hint="eastAsia"/>
            <w:lang w:eastAsia="zh-CN"/>
          </w:rPr>
          <w:t>十一、籽项目技术管理</w:t>
        </w:r>
        <w:r>
          <w:tab/>
        </w:r>
        <w:r>
          <w:fldChar w:fldCharType="begin"/>
        </w:r>
        <w:r>
          <w:instrText xml:space="preserve"> PAGEREF _Toc10913 \h </w:instrText>
        </w:r>
        <w:r>
          <w:fldChar w:fldCharType="separate"/>
        </w:r>
        <w:r>
          <w:t>36</w:t>
        </w:r>
        <w:r>
          <w:fldChar w:fldCharType="end"/>
        </w:r>
      </w:hyperlink>
    </w:p>
    <w:p>
      <w:pPr>
        <w:pStyle w:val="TOC2"/>
        <w:tabs>
          <w:tab w:val="right" w:leader="dot" w:pos="8306"/>
        </w:tabs>
      </w:pPr>
      <w:hyperlink w:anchor="_Toc2521" w:history="1">
        <w:r>
          <w:rPr>
            <w:rFonts w:ascii="仿宋" w:eastAsia="仿宋" w:hAnsi="仿宋" w:cs="仿宋" w:hint="eastAsia"/>
            <w:lang w:eastAsia="zh-CN"/>
          </w:rPr>
          <w:t>(一)、技术方案选用方向</w:t>
        </w:r>
        <w:r>
          <w:tab/>
        </w:r>
        <w:r>
          <w:fldChar w:fldCharType="begin"/>
        </w:r>
        <w:r>
          <w:instrText xml:space="preserve"> PAGEREF _Toc2521 \h </w:instrText>
        </w:r>
        <w:r>
          <w:fldChar w:fldCharType="separate"/>
        </w:r>
        <w:r>
          <w:t>36</w:t>
        </w:r>
        <w:r>
          <w:fldChar w:fldCharType="end"/>
        </w:r>
      </w:hyperlink>
    </w:p>
    <w:p>
      <w:pPr>
        <w:pStyle w:val="TOC2"/>
        <w:tabs>
          <w:tab w:val="right" w:leader="dot" w:pos="8306"/>
        </w:tabs>
      </w:pPr>
      <w:hyperlink w:anchor="_Toc12093" w:history="1">
        <w:r>
          <w:rPr>
            <w:rFonts w:ascii="仿宋" w:eastAsia="仿宋" w:hAnsi="仿宋" w:cs="仿宋" w:hint="eastAsia"/>
            <w:lang w:eastAsia="zh-CN"/>
          </w:rPr>
          <w:t>(二)、工艺技术方案选用原则</w:t>
        </w:r>
        <w:r>
          <w:tab/>
        </w:r>
        <w:r>
          <w:fldChar w:fldCharType="begin"/>
        </w:r>
        <w:r>
          <w:instrText xml:space="preserve"> PAGEREF _Toc12093 \h </w:instrText>
        </w:r>
        <w:r>
          <w:fldChar w:fldCharType="separate"/>
        </w:r>
        <w:r>
          <w:t>37</w:t>
        </w:r>
        <w:r>
          <w:fldChar w:fldCharType="end"/>
        </w:r>
      </w:hyperlink>
    </w:p>
    <w:p>
      <w:pPr>
        <w:pStyle w:val="TOC2"/>
        <w:tabs>
          <w:tab w:val="right" w:leader="dot" w:pos="8306"/>
        </w:tabs>
      </w:pPr>
      <w:hyperlink w:anchor="_Toc29786" w:history="1">
        <w:r>
          <w:rPr>
            <w:rFonts w:ascii="仿宋" w:eastAsia="仿宋" w:hAnsi="仿宋" w:cs="仿宋" w:hint="eastAsia"/>
            <w:lang w:eastAsia="zh-CN"/>
          </w:rPr>
          <w:t>(三)、工艺技术方案要求</w:t>
        </w:r>
        <w:r>
          <w:tab/>
        </w:r>
        <w:r>
          <w:fldChar w:fldCharType="begin"/>
        </w:r>
        <w:r>
          <w:instrText xml:space="preserve"> PAGEREF _Toc29786 \h </w:instrText>
        </w:r>
        <w:r>
          <w:fldChar w:fldCharType="separate"/>
        </w:r>
        <w:r>
          <w:t>39</w:t>
        </w:r>
        <w:r>
          <w:fldChar w:fldCharType="end"/>
        </w:r>
      </w:hyperlink>
    </w:p>
    <w:p>
      <w:pPr>
        <w:pStyle w:val="TOC1"/>
        <w:tabs>
          <w:tab w:val="right" w:leader="dot" w:pos="8306"/>
        </w:tabs>
      </w:pPr>
      <w:hyperlink w:anchor="_Toc18902" w:history="1">
        <w:r>
          <w:rPr>
            <w:rFonts w:ascii="仿宋" w:eastAsia="仿宋" w:hAnsi="仿宋" w:cs="仿宋" w:hint="eastAsia"/>
            <w:lang w:eastAsia="zh-CN"/>
          </w:rPr>
          <w:t>十二、籽项目财务管理</w:t>
        </w:r>
        <w:r>
          <w:tab/>
        </w:r>
        <w:r>
          <w:fldChar w:fldCharType="begin"/>
        </w:r>
        <w:r>
          <w:instrText xml:space="preserve"> PAGEREF _Toc18902 \h </w:instrText>
        </w:r>
        <w:r>
          <w:fldChar w:fldCharType="separate"/>
        </w:r>
        <w:r>
          <w:t>42</w:t>
        </w:r>
        <w:r>
          <w:fldChar w:fldCharType="end"/>
        </w:r>
      </w:hyperlink>
    </w:p>
    <w:p>
      <w:pPr>
        <w:pStyle w:val="TOC2"/>
        <w:tabs>
          <w:tab w:val="right" w:leader="dot" w:pos="8306"/>
        </w:tabs>
      </w:pPr>
      <w:hyperlink w:anchor="_Toc19671" w:history="1">
        <w:r>
          <w:rPr>
            <w:rFonts w:ascii="仿宋" w:eastAsia="仿宋" w:hAnsi="仿宋" w:cs="仿宋" w:hint="eastAsia"/>
            <w:lang w:eastAsia="zh-CN"/>
          </w:rPr>
          <w:t>(一)、资金需求大</w:t>
        </w:r>
        <w:r>
          <w:tab/>
        </w:r>
        <w:r>
          <w:fldChar w:fldCharType="begin"/>
        </w:r>
        <w:r>
          <w:instrText xml:space="preserve"> PAGEREF _Toc19671 \h </w:instrText>
        </w:r>
        <w:r>
          <w:fldChar w:fldCharType="separate"/>
        </w:r>
        <w:r>
          <w:t>42</w:t>
        </w:r>
        <w:r>
          <w:fldChar w:fldCharType="end"/>
        </w:r>
      </w:hyperlink>
    </w:p>
    <w:p>
      <w:pPr>
        <w:pStyle w:val="TOC2"/>
        <w:tabs>
          <w:tab w:val="right" w:leader="dot" w:pos="8306"/>
        </w:tabs>
      </w:pPr>
      <w:hyperlink w:anchor="_Toc9125" w:history="1">
        <w:r>
          <w:rPr>
            <w:rFonts w:ascii="仿宋" w:eastAsia="仿宋" w:hAnsi="仿宋" w:cs="仿宋" w:hint="eastAsia"/>
            <w:lang w:eastAsia="zh-CN"/>
          </w:rPr>
          <w:t>(二)、研发周期长</w:t>
        </w:r>
        <w:r>
          <w:tab/>
        </w:r>
        <w:r>
          <w:fldChar w:fldCharType="begin"/>
        </w:r>
        <w:r>
          <w:instrText xml:space="preserve"> PAGEREF _Toc9125 \h </w:instrText>
        </w:r>
        <w:r>
          <w:fldChar w:fldCharType="separate"/>
        </w:r>
        <w:r>
          <w:t>43</w:t>
        </w:r>
        <w:r>
          <w:fldChar w:fldCharType="end"/>
        </w:r>
      </w:hyperlink>
    </w:p>
    <w:p>
      <w:pPr>
        <w:pStyle w:val="TOC2"/>
        <w:tabs>
          <w:tab w:val="right" w:leader="dot" w:pos="8306"/>
        </w:tabs>
      </w:pPr>
      <w:hyperlink w:anchor="_Toc310" w:history="1">
        <w:r>
          <w:rPr>
            <w:rFonts w:ascii="仿宋" w:eastAsia="仿宋" w:hAnsi="仿宋" w:cs="仿宋" w:hint="eastAsia"/>
            <w:lang w:eastAsia="zh-CN"/>
          </w:rPr>
          <w:t>(三)、市场风险大</w:t>
        </w:r>
        <w:r>
          <w:tab/>
        </w:r>
        <w:r>
          <w:fldChar w:fldCharType="begin"/>
        </w:r>
        <w:r>
          <w:instrText xml:space="preserve"> PAGEREF _Toc310 \h </w:instrText>
        </w:r>
        <w:r>
          <w:fldChar w:fldCharType="separate"/>
        </w:r>
        <w:r>
          <w:t>44</w:t>
        </w:r>
        <w:r>
          <w:fldChar w:fldCharType="end"/>
        </w:r>
      </w:hyperlink>
    </w:p>
    <w:p>
      <w:pPr>
        <w:pStyle w:val="TOC2"/>
        <w:tabs>
          <w:tab w:val="right" w:leader="dot" w:pos="8306"/>
        </w:tabs>
      </w:pPr>
      <w:hyperlink w:anchor="_Toc32322" w:history="1">
        <w:r>
          <w:rPr>
            <w:rFonts w:ascii="仿宋" w:eastAsia="仿宋" w:hAnsi="仿宋" w:cs="仿宋" w:hint="eastAsia"/>
            <w:lang w:eastAsia="zh-CN"/>
          </w:rPr>
          <w:t>(四)、利润率高</w:t>
        </w:r>
        <w:r>
          <w:tab/>
        </w:r>
        <w:r>
          <w:fldChar w:fldCharType="begin"/>
        </w:r>
        <w:r>
          <w:instrText xml:space="preserve"> PAGEREF _Toc32322 \h </w:instrText>
        </w:r>
        <w:r>
          <w:fldChar w:fldCharType="separate"/>
        </w:r>
        <w:r>
          <w:t>46</w:t>
        </w:r>
        <w:r>
          <w:fldChar w:fldCharType="end"/>
        </w:r>
      </w:hyperlink>
    </w:p>
    <w:p>
      <w:pPr>
        <w:pStyle w:val="TOC1"/>
        <w:tabs>
          <w:tab w:val="right" w:leader="dot" w:pos="8306"/>
        </w:tabs>
      </w:pPr>
      <w:hyperlink w:anchor="_Toc21204" w:history="1">
        <w:r>
          <w:rPr>
            <w:rFonts w:ascii="仿宋" w:eastAsia="仿宋" w:hAnsi="仿宋" w:cs="仿宋" w:hint="eastAsia"/>
            <w:lang w:eastAsia="zh-CN"/>
          </w:rPr>
          <w:t>十三、质量管理体系</w:t>
        </w:r>
        <w:r>
          <w:tab/>
        </w:r>
        <w:r>
          <w:fldChar w:fldCharType="begin"/>
        </w:r>
        <w:r>
          <w:instrText xml:space="preserve"> PAGEREF _Toc21204 \h </w:instrText>
        </w:r>
        <w:r>
          <w:fldChar w:fldCharType="separate"/>
        </w:r>
        <w:r>
          <w:t>48</w:t>
        </w:r>
        <w:r>
          <w:fldChar w:fldCharType="end"/>
        </w:r>
      </w:hyperlink>
    </w:p>
    <w:p>
      <w:pPr>
        <w:pStyle w:val="TOC2"/>
        <w:tabs>
          <w:tab w:val="right" w:leader="dot" w:pos="8306"/>
        </w:tabs>
      </w:pPr>
      <w:hyperlink w:anchor="_Toc2864" w:history="1">
        <w:r>
          <w:rPr>
            <w:rFonts w:ascii="仿宋" w:eastAsia="仿宋" w:hAnsi="仿宋" w:cs="仿宋" w:hint="eastAsia"/>
            <w:lang w:eastAsia="zh-CN"/>
          </w:rPr>
          <w:t>(一)、质量目标与方针</w:t>
        </w:r>
        <w:r>
          <w:tab/>
        </w:r>
        <w:r>
          <w:fldChar w:fldCharType="begin"/>
        </w:r>
        <w:r>
          <w:instrText xml:space="preserve"> PAGEREF _Toc2864 \h </w:instrText>
        </w:r>
        <w:r>
          <w:fldChar w:fldCharType="separate"/>
        </w:r>
        <w:r>
          <w:t>48</w:t>
        </w:r>
        <w:r>
          <w:fldChar w:fldCharType="end"/>
        </w:r>
      </w:hyperlink>
    </w:p>
    <w:p>
      <w:pPr>
        <w:pStyle w:val="TOC2"/>
        <w:tabs>
          <w:tab w:val="right" w:leader="dot" w:pos="8306"/>
        </w:tabs>
      </w:pPr>
      <w:hyperlink w:anchor="_Toc13398" w:history="1">
        <w:r>
          <w:rPr>
            <w:rFonts w:ascii="仿宋" w:eastAsia="仿宋" w:hAnsi="仿宋" w:cs="仿宋" w:hint="eastAsia"/>
            <w:lang w:eastAsia="zh-CN"/>
          </w:rPr>
          <w:t>(二)、质量管理责任</w:t>
        </w:r>
        <w:r>
          <w:tab/>
        </w:r>
        <w:r>
          <w:fldChar w:fldCharType="begin"/>
        </w:r>
        <w:r>
          <w:instrText xml:space="preserve"> PAGEREF _Toc13398 \h </w:instrText>
        </w:r>
        <w:r>
          <w:fldChar w:fldCharType="separate"/>
        </w:r>
        <w:r>
          <w:t>49</w:t>
        </w:r>
        <w:r>
          <w:fldChar w:fldCharType="end"/>
        </w:r>
      </w:hyperlink>
    </w:p>
    <w:p>
      <w:pPr>
        <w:pStyle w:val="TOC2"/>
        <w:tabs>
          <w:tab w:val="right" w:leader="dot" w:pos="8306"/>
        </w:tabs>
      </w:pPr>
      <w:hyperlink w:anchor="_Toc9448" w:history="1">
        <w:r>
          <w:rPr>
            <w:rFonts w:ascii="仿宋" w:eastAsia="仿宋" w:hAnsi="仿宋" w:cs="仿宋" w:hint="eastAsia"/>
            <w:lang w:eastAsia="zh-CN"/>
          </w:rPr>
          <w:t>(三)、质量管理体系文件</w:t>
        </w:r>
        <w:r>
          <w:tab/>
        </w:r>
        <w:r>
          <w:fldChar w:fldCharType="begin"/>
        </w:r>
        <w:r>
          <w:instrText xml:space="preserve"> PAGEREF _Toc9448 \h </w:instrText>
        </w:r>
        <w:r>
          <w:fldChar w:fldCharType="separate"/>
        </w:r>
        <w:r>
          <w:t>51</w:t>
        </w:r>
        <w:r>
          <w:fldChar w:fldCharType="end"/>
        </w:r>
      </w:hyperlink>
    </w:p>
    <w:p>
      <w:pPr>
        <w:pStyle w:val="TOC2"/>
        <w:tabs>
          <w:tab w:val="right" w:leader="dot" w:pos="8306"/>
        </w:tabs>
      </w:pPr>
      <w:hyperlink w:anchor="_Toc10002" w:history="1">
        <w:r>
          <w:rPr>
            <w:rFonts w:ascii="仿宋" w:eastAsia="仿宋" w:hAnsi="仿宋" w:cs="仿宋" w:hint="eastAsia"/>
            <w:lang w:eastAsia="zh-CN"/>
          </w:rPr>
          <w:t>(四)、质量培训与教育</w:t>
        </w:r>
        <w:r>
          <w:tab/>
        </w:r>
        <w:r>
          <w:fldChar w:fldCharType="begin"/>
        </w:r>
        <w:r>
          <w:instrText xml:space="preserve"> PAGEREF _Toc10002 \h </w:instrText>
        </w:r>
        <w:r>
          <w:fldChar w:fldCharType="separate"/>
        </w:r>
        <w:r>
          <w:t>53</w:t>
        </w:r>
        <w:r>
          <w:fldChar w:fldCharType="end"/>
        </w:r>
      </w:hyperlink>
    </w:p>
    <w:p>
      <w:pPr>
        <w:pStyle w:val="TOC2"/>
        <w:tabs>
          <w:tab w:val="right" w:leader="dot" w:pos="8306"/>
        </w:tabs>
      </w:pPr>
      <w:hyperlink w:anchor="_Toc7459" w:history="1">
        <w:r>
          <w:rPr>
            <w:rFonts w:ascii="仿宋" w:eastAsia="仿宋" w:hAnsi="仿宋" w:cs="仿宋" w:hint="eastAsia"/>
            <w:lang w:eastAsia="zh-CN"/>
          </w:rPr>
          <w:t>(五)、质量审核与评价</w:t>
        </w:r>
        <w:r>
          <w:tab/>
        </w:r>
        <w:r>
          <w:fldChar w:fldCharType="begin"/>
        </w:r>
        <w:r>
          <w:instrText xml:space="preserve"> PAGEREF _Toc7459 \h </w:instrText>
        </w:r>
        <w:r>
          <w:fldChar w:fldCharType="separate"/>
        </w:r>
        <w:r>
          <w:t>54</w:t>
        </w:r>
        <w:r>
          <w:fldChar w:fldCharType="end"/>
        </w:r>
      </w:hyperlink>
    </w:p>
    <w:p>
      <w:pPr>
        <w:pStyle w:val="TOC2"/>
        <w:tabs>
          <w:tab w:val="right" w:leader="dot" w:pos="8306"/>
        </w:tabs>
      </w:pPr>
      <w:hyperlink w:anchor="_Toc7348" w:history="1">
        <w:r>
          <w:rPr>
            <w:rFonts w:ascii="仿宋" w:eastAsia="仿宋" w:hAnsi="仿宋" w:cs="仿宋" w:hint="eastAsia"/>
            <w:lang w:eastAsia="zh-CN"/>
          </w:rPr>
          <w:t>(六)、不符合与纠正措施</w:t>
        </w:r>
        <w:r>
          <w:tab/>
        </w:r>
        <w:r>
          <w:fldChar w:fldCharType="begin"/>
        </w:r>
        <w:r>
          <w:instrText xml:space="preserve"> PAGEREF _Toc7348 \h </w:instrText>
        </w:r>
        <w:r>
          <w:fldChar w:fldCharType="separate"/>
        </w:r>
        <w:r>
          <w:t>55</w:t>
        </w:r>
        <w:r>
          <w:fldChar w:fldCharType="end"/>
        </w:r>
      </w:hyperlink>
    </w:p>
    <w:p>
      <w:pPr>
        <w:pStyle w:val="TOC1"/>
        <w:tabs>
          <w:tab w:val="right" w:leader="dot" w:pos="8306"/>
        </w:tabs>
      </w:pPr>
      <w:hyperlink w:anchor="_Toc12903" w:history="1">
        <w:r>
          <w:rPr>
            <w:rFonts w:ascii="仿宋" w:eastAsia="仿宋" w:hAnsi="仿宋" w:cs="仿宋" w:hint="eastAsia"/>
            <w:lang w:eastAsia="zh-CN"/>
          </w:rPr>
          <w:t>十四、籽项目实施时间节点</w:t>
        </w:r>
        <w:r>
          <w:tab/>
        </w:r>
        <w:r>
          <w:fldChar w:fldCharType="begin"/>
        </w:r>
        <w:r>
          <w:instrText xml:space="preserve"> PAGEREF _Toc12903 \h </w:instrText>
        </w:r>
        <w:r>
          <w:fldChar w:fldCharType="separate"/>
        </w:r>
        <w:r>
          <w:t>56</w:t>
        </w:r>
        <w:r>
          <w:fldChar w:fldCharType="end"/>
        </w:r>
      </w:hyperlink>
    </w:p>
    <w:p>
      <w:pPr>
        <w:pStyle w:val="TOC2"/>
        <w:tabs>
          <w:tab w:val="right" w:leader="dot" w:pos="8306"/>
        </w:tabs>
      </w:pPr>
      <w:hyperlink w:anchor="_Toc18182" w:history="1">
        <w:r>
          <w:rPr>
            <w:rFonts w:ascii="仿宋" w:eastAsia="仿宋" w:hAnsi="仿宋" w:cs="仿宋" w:hint="eastAsia"/>
            <w:lang w:eastAsia="zh-CN"/>
          </w:rPr>
          <w:t>(一)、籽项目启动阶段时间节点</w:t>
        </w:r>
        <w:r>
          <w:tab/>
        </w:r>
        <w:r>
          <w:fldChar w:fldCharType="begin"/>
        </w:r>
        <w:r>
          <w:instrText xml:space="preserve"> PAGEREF _Toc18182 \h </w:instrText>
        </w:r>
        <w:r>
          <w:fldChar w:fldCharType="separate"/>
        </w:r>
        <w:r>
          <w:t>56</w:t>
        </w:r>
        <w:r>
          <w:fldChar w:fldCharType="end"/>
        </w:r>
      </w:hyperlink>
    </w:p>
    <w:p>
      <w:pPr>
        <w:pStyle w:val="TOC2"/>
        <w:tabs>
          <w:tab w:val="right" w:leader="dot" w:pos="8306"/>
        </w:tabs>
      </w:pPr>
      <w:hyperlink w:anchor="_Toc3890" w:history="1">
        <w:r>
          <w:rPr>
            <w:rFonts w:ascii="仿宋" w:eastAsia="仿宋" w:hAnsi="仿宋" w:cs="仿宋" w:hint="eastAsia"/>
            <w:lang w:eastAsia="zh-CN"/>
          </w:rPr>
          <w:t>(二)、籽项目执行阶段时间节点</w:t>
        </w:r>
        <w:r>
          <w:tab/>
        </w:r>
        <w:r>
          <w:fldChar w:fldCharType="begin"/>
        </w:r>
        <w:r>
          <w:instrText xml:space="preserve"> PAGEREF _Toc3890 \h </w:instrText>
        </w:r>
        <w:r>
          <w:fldChar w:fldCharType="separate"/>
        </w:r>
        <w:r>
          <w:t>57</w:t>
        </w:r>
        <w:r>
          <w:fldChar w:fldCharType="end"/>
        </w:r>
      </w:hyperlink>
    </w:p>
    <w:p>
      <w:pPr>
        <w:pStyle w:val="TOC2"/>
        <w:tabs>
          <w:tab w:val="right" w:leader="dot" w:pos="8306"/>
        </w:tabs>
      </w:pPr>
      <w:hyperlink w:anchor="_Toc20231" w:history="1">
        <w:r>
          <w:rPr>
            <w:rFonts w:ascii="仿宋" w:eastAsia="仿宋" w:hAnsi="仿宋" w:cs="仿宋" w:hint="eastAsia"/>
            <w:lang w:eastAsia="zh-CN"/>
          </w:rPr>
          <w:t>(三)、籽项目完成阶段时间节点</w:t>
        </w:r>
        <w:r>
          <w:tab/>
        </w:r>
        <w:r>
          <w:fldChar w:fldCharType="begin"/>
        </w:r>
        <w:r>
          <w:instrText xml:space="preserve"> PAGEREF _Toc20231 \h </w:instrText>
        </w:r>
        <w:r>
          <w:fldChar w:fldCharType="separate"/>
        </w:r>
        <w:r>
          <w:t>58</w:t>
        </w:r>
        <w:r>
          <w:fldChar w:fldCharType="end"/>
        </w:r>
      </w:hyperlink>
    </w:p>
    <w:p>
      <w:pPr>
        <w:pStyle w:val="TOC1"/>
        <w:tabs>
          <w:tab w:val="right" w:leader="dot" w:pos="8306"/>
        </w:tabs>
      </w:pPr>
      <w:hyperlink w:anchor="_Toc1837" w:history="1">
        <w:r>
          <w:rPr>
            <w:rFonts w:ascii="仿宋" w:eastAsia="仿宋" w:hAnsi="仿宋" w:cs="仿宋" w:hint="eastAsia"/>
            <w:lang w:eastAsia="zh-CN"/>
          </w:rPr>
          <w:t>十五、供应链管理</w:t>
        </w:r>
        <w:r>
          <w:tab/>
        </w:r>
        <w:r>
          <w:fldChar w:fldCharType="begin"/>
        </w:r>
        <w:r>
          <w:instrText xml:space="preserve"> PAGEREF _Toc1837 \h </w:instrText>
        </w:r>
        <w:r>
          <w:fldChar w:fldCharType="separate"/>
        </w:r>
        <w:r>
          <w:t>59</w:t>
        </w:r>
        <w:r>
          <w:fldChar w:fldCharType="end"/>
        </w:r>
      </w:hyperlink>
    </w:p>
    <w:p>
      <w:pPr>
        <w:pStyle w:val="TOC2"/>
        <w:tabs>
          <w:tab w:val="right" w:leader="dot" w:pos="8306"/>
        </w:tabs>
      </w:pPr>
      <w:hyperlink w:anchor="_Toc30137" w:history="1">
        <w:r>
          <w:rPr>
            <w:rFonts w:ascii="仿宋" w:eastAsia="仿宋" w:hAnsi="仿宋" w:cs="仿宋" w:hint="eastAsia"/>
            <w:lang w:eastAsia="zh-CN"/>
          </w:rPr>
          <w:t>(一)、供应链战略规划</w:t>
        </w:r>
        <w:r>
          <w:tab/>
        </w:r>
        <w:r>
          <w:fldChar w:fldCharType="begin"/>
        </w:r>
        <w:r>
          <w:instrText xml:space="preserve"> PAGEREF _Toc30137 \h </w:instrText>
        </w:r>
        <w:r>
          <w:fldChar w:fldCharType="separate"/>
        </w:r>
        <w:r>
          <w:t>59</w:t>
        </w:r>
        <w:r>
          <w:fldChar w:fldCharType="end"/>
        </w:r>
      </w:hyperlink>
    </w:p>
    <w:p>
      <w:pPr>
        <w:pStyle w:val="TOC2"/>
        <w:tabs>
          <w:tab w:val="right" w:leader="dot" w:pos="8306"/>
        </w:tabs>
      </w:pPr>
      <w:hyperlink w:anchor="_Toc11088" w:history="1">
        <w:r>
          <w:rPr>
            <w:rFonts w:ascii="仿宋" w:eastAsia="仿宋" w:hAnsi="仿宋" w:cs="仿宋" w:hint="eastAsia"/>
            <w:lang w:eastAsia="zh-CN"/>
          </w:rPr>
          <w:t>(二)、供应商选择与合作</w:t>
        </w:r>
        <w:r>
          <w:tab/>
        </w:r>
        <w:r>
          <w:fldChar w:fldCharType="begin"/>
        </w:r>
        <w:r>
          <w:instrText xml:space="preserve"> PAGEREF _Toc11088 \h </w:instrText>
        </w:r>
        <w:r>
          <w:fldChar w:fldCharType="separate"/>
        </w:r>
        <w:r>
          <w:t>60</w:t>
        </w:r>
        <w:r>
          <w:fldChar w:fldCharType="end"/>
        </w:r>
      </w:hyperlink>
    </w:p>
    <w:p>
      <w:pPr>
        <w:pStyle w:val="TOC2"/>
        <w:tabs>
          <w:tab w:val="right" w:leader="dot" w:pos="8306"/>
        </w:tabs>
      </w:pPr>
      <w:hyperlink w:anchor="_Toc29765" w:history="1">
        <w:r>
          <w:rPr>
            <w:rFonts w:ascii="仿宋" w:eastAsia="仿宋" w:hAnsi="仿宋" w:cs="仿宋" w:hint="eastAsia"/>
            <w:lang w:eastAsia="zh-CN"/>
          </w:rPr>
          <w:t>(三)、物流与库存管理</w:t>
        </w:r>
        <w:r>
          <w:tab/>
        </w:r>
        <w:r>
          <w:fldChar w:fldCharType="begin"/>
        </w:r>
        <w:r>
          <w:instrText xml:space="preserve"> PAGEREF _Toc29765 \h </w:instrText>
        </w:r>
        <w:r>
          <w:fldChar w:fldCharType="separate"/>
        </w:r>
        <w:r>
          <w:t>62</w:t>
        </w:r>
        <w:r>
          <w:fldChar w:fldCharType="end"/>
        </w:r>
      </w:hyperlink>
    </w:p>
    <w:p>
      <w:pPr>
        <w:pStyle w:val="TOC1"/>
        <w:tabs>
          <w:tab w:val="right" w:leader="dot" w:pos="8306"/>
        </w:tabs>
      </w:pPr>
      <w:hyperlink w:anchor="_Toc21479" w:history="1">
        <w:r>
          <w:rPr>
            <w:rFonts w:ascii="仿宋" w:eastAsia="仿宋" w:hAnsi="仿宋" w:cs="仿宋" w:hint="eastAsia"/>
            <w:lang w:eastAsia="zh-CN"/>
          </w:rPr>
          <w:t>十六、籽项目工程方案分析</w:t>
        </w:r>
        <w:r>
          <w:tab/>
        </w:r>
        <w:r>
          <w:fldChar w:fldCharType="begin"/>
        </w:r>
        <w:r>
          <w:instrText xml:space="preserve"> PAGEREF _Toc21479 \h </w:instrText>
        </w:r>
        <w:r>
          <w:fldChar w:fldCharType="separate"/>
        </w:r>
        <w:r>
          <w:t>63</w:t>
        </w:r>
        <w:r>
          <w:fldChar w:fldCharType="end"/>
        </w:r>
      </w:hyperlink>
    </w:p>
    <w:p>
      <w:pPr>
        <w:pStyle w:val="TOC2"/>
        <w:tabs>
          <w:tab w:val="right" w:leader="dot" w:pos="8306"/>
        </w:tabs>
      </w:pPr>
      <w:hyperlink w:anchor="_Toc24174" w:history="1">
        <w:r>
          <w:rPr>
            <w:rFonts w:ascii="仿宋" w:eastAsia="仿宋" w:hAnsi="仿宋" w:cs="仿宋" w:hint="eastAsia"/>
            <w:lang w:eastAsia="zh-CN"/>
          </w:rPr>
          <w:t>(一)、建筑工程设计原则</w:t>
        </w:r>
        <w:r>
          <w:tab/>
        </w:r>
        <w:r>
          <w:fldChar w:fldCharType="begin"/>
        </w:r>
        <w:r>
          <w:instrText xml:space="preserve"> PAGEREF _Toc24174 \h </w:instrText>
        </w:r>
        <w:r>
          <w:fldChar w:fldCharType="separate"/>
        </w:r>
        <w:r>
          <w:t>63</w:t>
        </w:r>
        <w:r>
          <w:fldChar w:fldCharType="end"/>
        </w:r>
      </w:hyperlink>
    </w:p>
    <w:p>
      <w:pPr>
        <w:pStyle w:val="TOC2"/>
        <w:tabs>
          <w:tab w:val="right" w:leader="dot" w:pos="8306"/>
        </w:tabs>
      </w:pPr>
      <w:hyperlink w:anchor="_Toc30662" w:history="1">
        <w:r>
          <w:rPr>
            <w:rFonts w:ascii="仿宋" w:eastAsia="仿宋" w:hAnsi="仿宋" w:cs="仿宋" w:hint="eastAsia"/>
            <w:lang w:eastAsia="zh-CN"/>
          </w:rPr>
          <w:t>(二)、土建工程建设指标</w:t>
        </w:r>
        <w:r>
          <w:tab/>
        </w:r>
        <w:r>
          <w:fldChar w:fldCharType="begin"/>
        </w:r>
        <w:r>
          <w:instrText xml:space="preserve"> PAGEREF _Toc30662 \h </w:instrText>
        </w:r>
        <w:r>
          <w:fldChar w:fldCharType="separate"/>
        </w:r>
        <w:r>
          <w:t>66</w:t>
        </w:r>
        <w:r>
          <w:fldChar w:fldCharType="end"/>
        </w:r>
      </w:hyperlink>
    </w:p>
    <w:p>
      <w:pPr>
        <w:pStyle w:val="TOC1"/>
        <w:tabs>
          <w:tab w:val="right" w:leader="dot" w:pos="8306"/>
        </w:tabs>
      </w:pPr>
      <w:hyperlink w:anchor="_Toc8551" w:history="1">
        <w:r>
          <w:rPr>
            <w:rFonts w:ascii="仿宋" w:eastAsia="仿宋" w:hAnsi="仿宋" w:cs="仿宋" w:hint="eastAsia"/>
            <w:lang w:eastAsia="zh-CN"/>
          </w:rPr>
          <w:t>十七、风险识别与分类</w:t>
        </w:r>
        <w:r>
          <w:tab/>
        </w:r>
        <w:r>
          <w:fldChar w:fldCharType="begin"/>
        </w:r>
        <w:r>
          <w:instrText xml:space="preserve"> PAGEREF _Toc8551 \h </w:instrText>
        </w:r>
        <w:r>
          <w:fldChar w:fldCharType="separate"/>
        </w:r>
        <w:r>
          <w:t>68</w:t>
        </w:r>
        <w:r>
          <w:fldChar w:fldCharType="end"/>
        </w:r>
      </w:hyperlink>
    </w:p>
    <w:p>
      <w:pPr>
        <w:pStyle w:val="TOC2"/>
        <w:tabs>
          <w:tab w:val="right" w:leader="dot" w:pos="8306"/>
        </w:tabs>
      </w:pPr>
      <w:hyperlink w:anchor="_Toc8763" w:history="1">
        <w:r>
          <w:rPr>
            <w:rFonts w:ascii="仿宋" w:eastAsia="仿宋" w:hAnsi="仿宋" w:cs="仿宋" w:hint="eastAsia"/>
            <w:lang w:eastAsia="zh-CN"/>
          </w:rPr>
          <w:t>(一)、风险识别</w:t>
        </w:r>
        <w:r>
          <w:tab/>
        </w:r>
        <w:r>
          <w:fldChar w:fldCharType="begin"/>
        </w:r>
        <w:r>
          <w:instrText xml:space="preserve"> PAGEREF _Toc8763 \h </w:instrText>
        </w:r>
        <w:r>
          <w:fldChar w:fldCharType="separate"/>
        </w:r>
        <w:r>
          <w:t>68</w:t>
        </w:r>
        <w:r>
          <w:fldChar w:fldCharType="end"/>
        </w:r>
      </w:hyperlink>
    </w:p>
    <w:p>
      <w:pPr>
        <w:pStyle w:val="TOC2"/>
        <w:tabs>
          <w:tab w:val="right" w:leader="dot" w:pos="8306"/>
        </w:tabs>
      </w:pPr>
      <w:hyperlink w:anchor="_Toc19077" w:history="1">
        <w:r>
          <w:rPr>
            <w:rFonts w:ascii="仿宋" w:eastAsia="仿宋" w:hAnsi="仿宋" w:cs="仿宋" w:hint="eastAsia"/>
            <w:lang w:eastAsia="zh-CN"/>
          </w:rPr>
          <w:t>(二)、风险分类</w:t>
        </w:r>
        <w:r>
          <w:tab/>
        </w:r>
        <w:r>
          <w:fldChar w:fldCharType="begin"/>
        </w:r>
        <w:r>
          <w:instrText xml:space="preserve"> PAGEREF _Toc19077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152"/>
      <w:r>
        <w:rPr>
          <w:rFonts w:ascii="仿宋" w:eastAsia="仿宋" w:hAnsi="仿宋" w:cs="仿宋" w:hint="eastAsia"/>
          <w:sz w:val="28"/>
          <w:lang w:eastAsia="zh-CN"/>
        </w:rPr>
        <w:t>一、籽项目绩效评估</w:t>
      </w:r>
      <w:bookmarkEnd w:id="2"/>
    </w:p>
    <w:p>
      <w:pPr>
        <w:pStyle w:val="Heading2"/>
        <w:rPr>
          <w:rFonts w:ascii="仿宋" w:eastAsia="仿宋" w:hAnsi="仿宋" w:cs="仿宋" w:hint="eastAsia"/>
          <w:lang w:eastAsia="zh-CN"/>
        </w:rPr>
      </w:pPr>
      <w:bookmarkStart w:id="3" w:name="_Toc531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在籽项目中，我们设计了一套全面的绩效评估指标，以确保籽项目的可控和成功交付。这些指标跨足籽项目目标、成本、进度和质量等多个维度，为我们提供了全面洞察籽项目的健康状况。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籽项目目标达成率是我们关注的首要指标。我们设定了明确的目标，并通过定期监测和评估，迅速发现并应对潜在的目标偏差。这为籽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成本绩效是另一个核心关注点。通过实际成本与预算成本的对比分析，我们深入了解成本差异的原因，及时调整资源分配，保持籽项目在经济效益方面的合理水平。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籽项目进度作为关键的绩效指标之一，得到了精心的关注。我们制定了详细的籽项目进度计划，并设立了进度符合度指标，确保实际进度与计划进度保持一致。这使我们能够快速发现和解决潜在的进度问题，保持籽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籽项目绩效的不可或缺的一环。我们引入了一系列的质量标准和客户满意度指标，以确保籽项目交付的成果在质量上达到或超越预期水平。通过持续监测这些指标，我们努力提升籽项目整体质量水平，为籽项目的成功交付提供有力保障。通过这些科学且全面的绩效评估，我们能够更好地引导籽项目的持续改进，确保籽项目目标的顺利达成。</w:t>
      </w:r>
    </w:p>
    <w:p>
      <w:pPr>
        <w:pStyle w:val="Heading2"/>
        <w:ind w:firstLine="560" w:firstLineChars="200"/>
        <w:rPr>
          <w:rFonts w:ascii="仿宋" w:eastAsia="仿宋" w:hAnsi="仿宋" w:cs="仿宋" w:hint="eastAsia"/>
          <w:sz w:val="28"/>
          <w:lang w:eastAsia="zh-CN"/>
        </w:rPr>
      </w:pPr>
      <w:bookmarkStart w:id="4" w:name="_Toc2051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绩效评估是籽项目中的关键环节，为确保籽项目达到预期目标，我们采用了多层次、多维度的绩效评估方法。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从定性角度来看，我们注重籽项目的战略目标对齐，确保每个决策和行动都与籽项目整体目标保持一致。团队会定期召开战略对齐会议，审视当前工作与籽项目战略是否保持一致，以及是否需要调整战略方向。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籽项目进度、质量、成本和风险等方面。这些指标通过数据收集和分析，为籽项目管理团队提供了客观的评估依据。例如，我们通过籽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绩效评估不仅仅停留在籽项目内部，还考虑了籽项目对外部环境的影响。我们定期进行干系人满意度调查，以了解各利益相关方对籽项目的期望和满意度，并及时做出调整。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这种多层次、多角度的绩效评估方法，使得我们能够全面了解籽项目的运行状态，及时做出调整，确保籽项目在不断变化的环境中保持稳健前行。</w:t>
      </w:r>
    </w:p>
    <w:p>
      <w:pPr>
        <w:pStyle w:val="Heading2"/>
        <w:ind w:firstLine="560" w:firstLineChars="200"/>
        <w:rPr>
          <w:rFonts w:ascii="仿宋" w:eastAsia="仿宋" w:hAnsi="仿宋" w:cs="仿宋" w:hint="eastAsia"/>
          <w:sz w:val="28"/>
          <w:lang w:eastAsia="zh-CN"/>
        </w:rPr>
      </w:pPr>
      <w:bookmarkStart w:id="5" w:name="_Toc880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为了确保籽项目的有效管理和不断优化，我们采用了精心设计的绩效评估周期。这个周期旨在实现灵活、实时和全面的评估，以适应籽项目执行中的各种挑战。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籽项目的不同需求，分为短期、中期和长期。短期评估关注每个迭代或工作周期，以及时发现和解决当前任务中的问题。中期评估涵盖几个迭代，深入了解整体籽项目的趋势和性能。长期评估则着眼于整个籽项目阶段，确保籽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我们强调实时性的信息反馈，通过采用先进的籽项目管理工具和协作平台，团队成员能够随时更新和分享籽项目数据。这种实时性的反馈机制使我们能够及时察觉潜在问题，快速调整，保持籽项目的稳健运作。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籽项目的决策制定密不可分。每个周期的籽项目回顾会议成为集体总结经验、识别问题深层次原因并找到创新解决方案的平台。这种定期的反思与调整机制使籽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346"/>
      <w:r>
        <w:rPr>
          <w:rFonts w:ascii="仿宋" w:eastAsia="仿宋" w:hAnsi="仿宋" w:cs="仿宋" w:hint="eastAsia"/>
          <w:sz w:val="28"/>
          <w:lang w:eastAsia="zh-CN"/>
        </w:rPr>
        <w:t>二、籽项目土建工程</w:t>
      </w:r>
      <w:bookmarkEnd w:id="6"/>
    </w:p>
    <w:p>
      <w:pPr>
        <w:pStyle w:val="Heading2"/>
        <w:rPr>
          <w:rFonts w:ascii="仿宋" w:eastAsia="仿宋" w:hAnsi="仿宋" w:cs="仿宋" w:hint="eastAsia"/>
          <w:lang w:eastAsia="zh-CN"/>
        </w:rPr>
      </w:pPr>
      <w:bookmarkStart w:id="7" w:name="_Toc7340"/>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在籽项目的建筑工程设计中，我们将秉承一系列重要的设计原则，以确保籽项目建筑在功能、美观、可持续性等方面达到最佳效果。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首要原则是确保建筑的功能性得到最大化的发挥。我们将充分理解籽项目的实际需求，合理布局各个功能区域，保证建筑在满足业务需求的同时，提供高效的工作环境。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在建筑设计中，我们将综合考虑建设和运营成本。通过精细的经济效益分析，确保设计方案在高效利用资源的同时，对籽项目的长期盈利能力有积极的贡献。</w:t>
      </w:r>
    </w:p>
    <w:p>
      <w:pPr>
        <w:pStyle w:val="Heading2"/>
        <w:ind w:firstLine="560" w:firstLineChars="200"/>
        <w:rPr>
          <w:rFonts w:ascii="仿宋" w:eastAsia="仿宋" w:hAnsi="仿宋" w:cs="仿宋" w:hint="eastAsia"/>
          <w:sz w:val="28"/>
          <w:lang w:eastAsia="zh-CN"/>
        </w:rPr>
      </w:pPr>
      <w:bookmarkStart w:id="8" w:name="_Toc25356"/>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籽项目的土建工程设计中，我们将精准设定设计年限，结合籽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籽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7361"/>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该籽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籽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籽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947"/>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本期工程籽项目预计总建筑面积XXX平方米，其中：计容建筑面积XXX平方米，计划建筑工程投资XX万元，占籽项目总投资的XX%。</w:t>
      </w:r>
    </w:p>
    <w:p>
      <w:pPr>
        <w:pStyle w:val="Heading1"/>
        <w:ind w:firstLine="560" w:firstLineChars="200"/>
        <w:rPr>
          <w:rFonts w:ascii="仿宋" w:eastAsia="仿宋" w:hAnsi="仿宋" w:cs="仿宋" w:hint="eastAsia"/>
          <w:sz w:val="28"/>
          <w:lang w:eastAsia="zh-CN"/>
        </w:rPr>
      </w:pPr>
      <w:bookmarkStart w:id="11" w:name="_Toc9566"/>
      <w:r>
        <w:rPr>
          <w:rFonts w:ascii="仿宋" w:eastAsia="仿宋" w:hAnsi="仿宋" w:cs="仿宋" w:hint="eastAsia"/>
          <w:sz w:val="28"/>
          <w:lang w:eastAsia="zh-CN"/>
        </w:rPr>
        <w:t>三、籽项目概论</w:t>
      </w:r>
      <w:bookmarkEnd w:id="11"/>
    </w:p>
    <w:p>
      <w:pPr>
        <w:pStyle w:val="Heading2"/>
        <w:rPr>
          <w:rFonts w:ascii="仿宋" w:eastAsia="仿宋" w:hAnsi="仿宋" w:cs="仿宋" w:hint="eastAsia"/>
          <w:lang w:eastAsia="zh-CN"/>
        </w:rPr>
      </w:pPr>
      <w:bookmarkStart w:id="12" w:name="_Toc14372"/>
      <w:r>
        <w:rPr>
          <w:rFonts w:ascii="仿宋" w:eastAsia="仿宋" w:hAnsi="仿宋" w:cs="仿宋" w:hint="eastAsia"/>
          <w:lang w:eastAsia="zh-CN"/>
        </w:rPr>
        <w:t>(一)、籽项目概况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籽项目的起源追溯至对市场的深入洞察。市场的不断演变与变革为籽项目提供了难得的机遇。当前市场存在的需求缺口和变革的大环境共同构成了籽项目的背景。这个籽项目旨在充分利用市场机遇，填补行业中尚未满足的需求，为客户提供全新的解决方案。市场的变革和需求的增长使得这个籽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籽项目名称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籽项目正式命名为籽。这个名称不仅仅是一个标识，更代表了籽项目的核心理念和愿景。它蕴含着籽项目所要解决问题的关键字，具有强烈的表达和辨识度，为籽项目树立了鲜明的品牌形象。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籽项目目标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籽项目的核心目标是提供一种全新、高效的解决方案，满足客户日益增长的需求。籽项目追求的不仅仅是满足市场需求，更是在市场中获得卓越的竞争优势。通过不断提升产品或服务的质量和创新水平，籽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籽项目范围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籽项目全面涵盖了产品研发、制造、市场推广和售后服务，确保从产品设计到最终用户体验的全方位关注。这一全面的籽项目范围是为了确保籽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籽项目时间表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籽项目计划在未来18个月内完成，包括研发、测试、市场试点和正式推出等不同阶段。这个时间表的合理设计是为了确保籽项目各个阶段的顺利推进，以便按时交付高质量的成果。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籽项目预算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籽项目总预算估算为XX百万美元，主要分配在研发、市场推广、人员培训和运营等方面。这一充足的预算为籽项目提供了充足的资源，确保籽项目在各个方面都能取得优异的表现。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籽项目风险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籽项目可能面临的风险包括市场接受度低、技术难题、竞争激烈等。籽项目团队已经制定了相应的风险应对计划，通过前瞻性的风险管理，确保籽项目在面对不确定性时能够迅速做出应对。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籽项目团队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籽项目汇聚了一支经验丰富、多领域专业素养的核心团队，确保籽项目在各个方面都能拥有高水平的执行力。团队的协同作战是籽项目成功的关键因素之一。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籽项目背景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籽项目的背景根植于市场对更高效、创新产品的渴望，同时也受到科技发展对行业格局的深刻改变的影响。这为籽项目提供了广阔的发展空间和市场需求。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籽项目现状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截至目前，籽项目已完成市场调研和技术验证，取得了初步的成功。这为籽项目在未来的发展奠定了坚实的基础，为更远大的目标打下了坚实的基石。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342"/>
      <w:r>
        <w:rPr>
          <w:rFonts w:ascii="仿宋" w:eastAsia="仿宋" w:hAnsi="仿宋" w:cs="仿宋" w:hint="eastAsia"/>
          <w:sz w:val="28"/>
          <w:lang w:eastAsia="zh-CN"/>
        </w:rPr>
        <w:t>(二)、籽项目目标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keyword》籽项目首要业务目标是在市场中占据有利地位，实现产品/服务的成功推广和销售。通过不断提升产品质量、创新性，籽项目追求成为行业中的领导者，赢得更多客户的青睐。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在科技迅速发展的时代，籽项目着眼于技术创新。通过持续的研发和技术升级，籽项目旨在推出更具创新性的产品或服务，以满足市场对新鲜、先进解决方案的需求。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为了建立可持续的客户关系，籽项目设定了客户满意度目标。通过提供卓越的产品质量和优质的客户服务，籽项目追求赢得客户的信任和忠诚度，确保他们的满意度达到行业领先水平。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籽项目注重社会责任和可持续发展。通过实施环保、社会责任籽项目，籽项目致力于在经济发展的同时保护环境，促进社会公平，实现可持续经营。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籽项目的团队是实现目标的核心驱动力。因此，籽项目设定了团队发展目标，包括提升团队成员的专业技能、培养领导力，以及搭建协同高效的团队工作氛围。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3133"/>
      <w:r>
        <w:rPr>
          <w:rFonts w:ascii="仿宋" w:eastAsia="仿宋" w:hAnsi="仿宋" w:cs="仿宋" w:hint="eastAsia"/>
          <w:sz w:val="28"/>
          <w:lang w:eastAsia="zh-CN"/>
        </w:rPr>
        <w:t>(三)、籽项目提出的理由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籽项目提出的理由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籽项目的提出源于对市场机遇的深刻洞察。当前市场中存在的需求缺口和行业发展趋势表明，有巨大的商业机会等待被开发。通过准确捕捉市场机遇，籽项目可以在激烈的竞争中脱颖而出，迅速占领市场份额。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籽项目的理念基于对技术创新的信仰。通过持续的研发和技术投入，籽项目有望推出更具创新性的产品或服务。在科技飞速发展的当下，籽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籽项目的提出是为了增强企业的行业竞争力。通过提升产品或服务的质量和独特性，籽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籽项目响应了消费者需求的变化。随着社会和科技的不断发展，消费者对产品和服务的需求也在发生变化。通过深入了解并及时回应消费者的新需求，籽项目将能够提供更符合市场潮流和客户期望的解决方案。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籽项目的提出是企业战略发展规划的一部分。在面对日益激烈的市场竞争和不断变化的商业环境中，籽项目作为企业战略的一环，旨在为企业开辟新的增长领域，巩固企业在行业中的地位。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籽项目的提出不仅仅是基于商业考量，还注重社会责任。通过推出环保、社会责任等方面的籽项目，籽企业可以在社会中树立积极形象，为社会做出积极贡献，实现经济效益和社会效益的双赢。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籽项目的提出反映了对利益相关者期望的关注。包括客户、员工、投资者等利益相关者在企业发展中都有着各自的期望，籽项目力求在满足这些期望的同时，取得更大的共赢。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5" w:name="_Toc32680"/>
      <w:r>
        <w:rPr>
          <w:rFonts w:ascii="仿宋" w:eastAsia="仿宋" w:hAnsi="仿宋" w:cs="仿宋" w:hint="eastAsia"/>
          <w:sz w:val="28"/>
          <w:lang w:eastAsia="zh-CN"/>
        </w:rPr>
        <w:t>(四)、籽项目意义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在实施籽项目的过程中，我们不仅仅是在追逐商业成功，更是为企业和社会的多个层面创造了深远的意义。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籽项目的首要意义在于提升企业的市场竞争力。通过持续的创新和对产品质量的高标准要求，籽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此外，籽项目的推进将促使行业技术水平的提升。通过引入先进技术和创新性解决方案，籽项目有望在行业中树立标杆，推动整个行业走向更高水平。这对于行业的可持续发展和创新力的提升都具有积极的影响。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在社会层面，籽项目不仅创造了大量就业机会，提高了就业水平，还注重社会责任和环保。通过参与社会公益事业和推动环保籽项目，籽项目为社会贡献了一份力量，体现了企业对社会的积极回馈。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综合而言，籽项目意义重大，不仅推动了企业的发展，也为行业和社会的进步贡献了积极力量。这是一个全面而深刻的影响，将在未来产生可持续的正面效应。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1506"/>
      <w:r>
        <w:rPr>
          <w:rFonts w:ascii="仿宋" w:eastAsia="仿宋" w:hAnsi="仿宋" w:cs="仿宋" w:hint="eastAsia"/>
          <w:sz w:val="28"/>
          <w:lang w:eastAsia="zh-CN"/>
        </w:rPr>
        <w:t>(五)、籽项目背景</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在当今迅猛发展的商业环境中，籽项目的动因根植于对多方面因素的审慎考量。这个籽项目的提出并非孤立的决策，而是对企业所处背景深入思考的产物。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市场的不断演变是籽项目背后的首要原因。科技的迅速发展和全球市场的快速变化使得企业必须灵活应对。籽项目应运而生，旨在通过创新性的解决方案迎合市场的多变需求，赢得竞争中的先机。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竞争的激烈程度也是籽项目背景中不可忽视的一环。企业需要在激烈竞争中脱颖而出，为此，籽项目致力于打破常规，提供独特的价值主张，以吸引客户并确保市场份额的增长。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技术的迅速发展为企业带来了机遇与挑战。作为籽项目启动的背景之一，对新兴技术的应用将有助于提升企业的技术水平，使其在不断演进的商业环境中保持竞争优势。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此外，社会对企业责任的期望也在逐渐升高。籽项目充分融入了社会责任的理念，通过可持续经营和社会公益籽项目，企图为社会贡献一份力量，在商业成功的同时关注社会价值。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3234"/>
      <w:r>
        <w:rPr>
          <w:rFonts w:ascii="仿宋" w:eastAsia="仿宋" w:hAnsi="仿宋" w:cs="仿宋" w:hint="eastAsia"/>
          <w:sz w:val="28"/>
          <w:lang w:eastAsia="zh-CN"/>
        </w:rPr>
        <w:t>四、工艺说明</w:t>
      </w:r>
      <w:bookmarkEnd w:id="17"/>
    </w:p>
    <w:p>
      <w:pPr>
        <w:pStyle w:val="Heading2"/>
        <w:rPr>
          <w:rFonts w:ascii="仿宋" w:eastAsia="仿宋" w:hAnsi="仿宋" w:cs="仿宋" w:hint="eastAsia"/>
          <w:lang w:eastAsia="zh-CN"/>
        </w:rPr>
      </w:pPr>
      <w:bookmarkStart w:id="18" w:name="_Toc16923"/>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籽项目的技术管理特点体现在其创新导向。通过引入最先进的技术趋势和解决方案，籽项目致力于提升科技含量、提高质量和效率水平。这意味着我们将采用最新的工具和方法，确保籽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籽项目技术管理的显著特征。通过整合不同领域的技术资源，我们实现了跨学科的协同工作。这有助于优化技术架构，提高整体效能。此外，整合性策略还促进了不同技术团队之间的紧密沟通和高效合作，确保籽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籽项目所采用的技术。通过不断优化技术方案，籽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籽项目团队将在籽项目初期识别可能的技术风险，并采取相应的预防和应对措施。通过建立健全的风险评估机制，籽项目能够在实施过程中及时发现并解决潜在的技术问题，保障籽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通过这些独特的技术管理特点，我们确信在籽项目中，技术将成为籽项目成功的有力支持。这一深度剖析揭示了技术管理在籽项目实施中的关键作用，为籽项目的技术基础奠定了坚实的基础。</w:t>
      </w:r>
    </w:p>
    <w:p>
      <w:pPr>
        <w:pStyle w:val="Heading2"/>
        <w:ind w:firstLine="560" w:firstLineChars="200"/>
        <w:rPr>
          <w:rFonts w:ascii="仿宋" w:eastAsia="仿宋" w:hAnsi="仿宋" w:cs="仿宋" w:hint="eastAsia"/>
          <w:sz w:val="28"/>
          <w:lang w:eastAsia="zh-CN"/>
        </w:rPr>
      </w:pPr>
      <w:bookmarkStart w:id="19" w:name="_Toc869"/>
      <w:r>
        <w:rPr>
          <w:rFonts w:ascii="仿宋" w:eastAsia="仿宋" w:hAnsi="仿宋" w:cs="仿宋" w:hint="eastAsia"/>
          <w:sz w:val="28"/>
          <w:lang w:eastAsia="zh-CN"/>
        </w:rPr>
        <w:t>(二)、籽项目工艺技术设计方案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籽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https://d.book118.com/028117000025006026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DB4694"/>
    <w:rsid w:val="06DB46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8117000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2024-01-11T13:53:00Z</dcterms:created>
  <dcterms:modified xsi:type="dcterms:W3CDTF">2024-01-11T13:53:56Z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56163674145945E89DCA1248730A9953_11</vt:lpwstr>
  </property>
  <property fmtid="{D5CDD505-2E9C-101B-9397-08002B2CF9AE}" pid="3" name="KSOProductBuildVer">
    <vt:lpwstr>2052-12.1.0.16120</vt:lpwstr>
  </property>
</Properties>
</file>