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按摩器具项目规划设计蓝图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58" w:history="1">
        <w:r>
          <w:rPr>
            <w:rFonts w:ascii="仿宋" w:eastAsia="仿宋" w:hAnsi="仿宋" w:cs="仿宋" w:hint="eastAsia"/>
            <w:lang w:eastAsia="zh-CN"/>
          </w:rPr>
          <w:t>前言</w:t>
        </w:r>
        <w:r>
          <w:tab/>
        </w:r>
        <w:r>
          <w:fldChar w:fldCharType="begin"/>
        </w:r>
        <w:r>
          <w:instrText xml:space="preserve"> PAGEREF _Toc15858 \h </w:instrText>
        </w:r>
        <w:r>
          <w:fldChar w:fldCharType="separate"/>
        </w:r>
        <w:r>
          <w:t>3</w:t>
        </w:r>
        <w:r>
          <w:fldChar w:fldCharType="end"/>
        </w:r>
      </w:hyperlink>
    </w:p>
    <w:p>
      <w:pPr>
        <w:pStyle w:val="TOC1"/>
        <w:tabs>
          <w:tab w:val="right" w:leader="dot" w:pos="8306"/>
        </w:tabs>
      </w:pPr>
      <w:hyperlink w:anchor="_Toc32341" w:history="1">
        <w:r>
          <w:rPr>
            <w:rFonts w:ascii="仿宋" w:eastAsia="仿宋" w:hAnsi="仿宋" w:cs="仿宋" w:hint="eastAsia"/>
            <w:lang w:eastAsia="zh-CN"/>
          </w:rPr>
          <w:t>一、按摩器具项目建设单位说明</w:t>
        </w:r>
        <w:r>
          <w:tab/>
        </w:r>
        <w:r>
          <w:fldChar w:fldCharType="begin"/>
        </w:r>
        <w:r>
          <w:instrText xml:space="preserve"> PAGEREF _Toc32341 \h </w:instrText>
        </w:r>
        <w:r>
          <w:fldChar w:fldCharType="separate"/>
        </w:r>
        <w:r>
          <w:t>3</w:t>
        </w:r>
        <w:r>
          <w:fldChar w:fldCharType="end"/>
        </w:r>
      </w:hyperlink>
    </w:p>
    <w:p>
      <w:pPr>
        <w:pStyle w:val="TOC2"/>
        <w:tabs>
          <w:tab w:val="right" w:leader="dot" w:pos="8306"/>
        </w:tabs>
      </w:pPr>
      <w:hyperlink w:anchor="_Toc13045" w:history="1">
        <w:r>
          <w:rPr>
            <w:rFonts w:ascii="仿宋" w:eastAsia="仿宋" w:hAnsi="仿宋" w:cs="仿宋" w:hint="eastAsia"/>
            <w:lang w:eastAsia="zh-CN"/>
          </w:rPr>
          <w:t>(一)、按摩器具项目承办单位基本情况</w:t>
        </w:r>
        <w:r>
          <w:tab/>
        </w:r>
        <w:r>
          <w:fldChar w:fldCharType="begin"/>
        </w:r>
        <w:r>
          <w:instrText xml:space="preserve"> PAGEREF _Toc13045 \h </w:instrText>
        </w:r>
        <w:r>
          <w:fldChar w:fldCharType="separate"/>
        </w:r>
        <w:r>
          <w:t>3</w:t>
        </w:r>
        <w:r>
          <w:fldChar w:fldCharType="end"/>
        </w:r>
      </w:hyperlink>
    </w:p>
    <w:p>
      <w:pPr>
        <w:pStyle w:val="TOC2"/>
        <w:tabs>
          <w:tab w:val="right" w:leader="dot" w:pos="8306"/>
        </w:tabs>
      </w:pPr>
      <w:hyperlink w:anchor="_Toc44" w:history="1">
        <w:r>
          <w:rPr>
            <w:rFonts w:ascii="仿宋" w:eastAsia="仿宋" w:hAnsi="仿宋" w:cs="仿宋" w:hint="eastAsia"/>
            <w:lang w:eastAsia="zh-CN"/>
          </w:rPr>
          <w:t>(二)、公司经济效益分析</w:t>
        </w:r>
        <w:r>
          <w:tab/>
        </w:r>
        <w:r>
          <w:fldChar w:fldCharType="begin"/>
        </w:r>
        <w:r>
          <w:instrText xml:space="preserve"> PAGEREF _Toc44 \h </w:instrText>
        </w:r>
        <w:r>
          <w:fldChar w:fldCharType="separate"/>
        </w:r>
        <w:r>
          <w:t>4</w:t>
        </w:r>
        <w:r>
          <w:fldChar w:fldCharType="end"/>
        </w:r>
      </w:hyperlink>
    </w:p>
    <w:p>
      <w:pPr>
        <w:pStyle w:val="TOC1"/>
        <w:tabs>
          <w:tab w:val="right" w:leader="dot" w:pos="8306"/>
        </w:tabs>
      </w:pPr>
      <w:hyperlink w:anchor="_Toc12787" w:history="1">
        <w:r>
          <w:rPr>
            <w:rFonts w:ascii="仿宋" w:eastAsia="仿宋" w:hAnsi="仿宋" w:cs="仿宋" w:hint="eastAsia"/>
            <w:lang w:eastAsia="zh-CN"/>
          </w:rPr>
          <w:t>二、按摩器具项目建设背景及必要性分析</w:t>
        </w:r>
        <w:r>
          <w:tab/>
        </w:r>
        <w:r>
          <w:fldChar w:fldCharType="begin"/>
        </w:r>
        <w:r>
          <w:instrText xml:space="preserve"> PAGEREF _Toc12787 \h </w:instrText>
        </w:r>
        <w:r>
          <w:fldChar w:fldCharType="separate"/>
        </w:r>
        <w:r>
          <w:t>5</w:t>
        </w:r>
        <w:r>
          <w:fldChar w:fldCharType="end"/>
        </w:r>
      </w:hyperlink>
    </w:p>
    <w:p>
      <w:pPr>
        <w:pStyle w:val="TOC2"/>
        <w:tabs>
          <w:tab w:val="right" w:leader="dot" w:pos="8306"/>
        </w:tabs>
      </w:pPr>
      <w:hyperlink w:anchor="_Toc75" w:history="1">
        <w:r>
          <w:rPr>
            <w:rFonts w:ascii="仿宋" w:eastAsia="仿宋" w:hAnsi="仿宋" w:cs="仿宋" w:hint="eastAsia"/>
            <w:lang w:eastAsia="zh-CN"/>
          </w:rPr>
          <w:t>(一)、按摩器具项目背景分析</w:t>
        </w:r>
        <w:r>
          <w:tab/>
        </w:r>
        <w:r>
          <w:fldChar w:fldCharType="begin"/>
        </w:r>
        <w:r>
          <w:instrText xml:space="preserve"> PAGEREF _Toc75 \h </w:instrText>
        </w:r>
        <w:r>
          <w:fldChar w:fldCharType="separate"/>
        </w:r>
        <w:r>
          <w:t>5</w:t>
        </w:r>
        <w:r>
          <w:fldChar w:fldCharType="end"/>
        </w:r>
      </w:hyperlink>
    </w:p>
    <w:p>
      <w:pPr>
        <w:pStyle w:val="TOC2"/>
        <w:tabs>
          <w:tab w:val="right" w:leader="dot" w:pos="8306"/>
        </w:tabs>
      </w:pPr>
      <w:hyperlink w:anchor="_Toc6762" w:history="1">
        <w:r>
          <w:rPr>
            <w:rFonts w:ascii="仿宋" w:eastAsia="仿宋" w:hAnsi="仿宋" w:cs="仿宋" w:hint="eastAsia"/>
            <w:lang w:eastAsia="zh-CN"/>
          </w:rPr>
          <w:t>(二)、按摩器具项目建设必要性分析</w:t>
        </w:r>
        <w:r>
          <w:tab/>
        </w:r>
        <w:r>
          <w:fldChar w:fldCharType="begin"/>
        </w:r>
        <w:r>
          <w:instrText xml:space="preserve"> PAGEREF _Toc6762 \h </w:instrText>
        </w:r>
        <w:r>
          <w:fldChar w:fldCharType="separate"/>
        </w:r>
        <w:r>
          <w:t>6</w:t>
        </w:r>
        <w:r>
          <w:fldChar w:fldCharType="end"/>
        </w:r>
      </w:hyperlink>
    </w:p>
    <w:p>
      <w:pPr>
        <w:pStyle w:val="TOC1"/>
        <w:tabs>
          <w:tab w:val="right" w:leader="dot" w:pos="8306"/>
        </w:tabs>
      </w:pPr>
      <w:hyperlink w:anchor="_Toc27662" w:history="1">
        <w:r>
          <w:rPr>
            <w:rFonts w:ascii="仿宋" w:eastAsia="仿宋" w:hAnsi="仿宋" w:cs="仿宋" w:hint="eastAsia"/>
            <w:lang w:eastAsia="zh-CN"/>
          </w:rPr>
          <w:t>三、按摩器具项目危机管理</w:t>
        </w:r>
        <w:r>
          <w:tab/>
        </w:r>
        <w:r>
          <w:fldChar w:fldCharType="begin"/>
        </w:r>
        <w:r>
          <w:instrText xml:space="preserve"> PAGEREF _Toc27662 \h </w:instrText>
        </w:r>
        <w:r>
          <w:fldChar w:fldCharType="separate"/>
        </w:r>
        <w:r>
          <w:t>8</w:t>
        </w:r>
        <w:r>
          <w:fldChar w:fldCharType="end"/>
        </w:r>
      </w:hyperlink>
    </w:p>
    <w:p>
      <w:pPr>
        <w:pStyle w:val="TOC2"/>
        <w:tabs>
          <w:tab w:val="right" w:leader="dot" w:pos="8306"/>
        </w:tabs>
      </w:pPr>
      <w:hyperlink w:anchor="_Toc18639" w:history="1">
        <w:r>
          <w:rPr>
            <w:rFonts w:ascii="仿宋" w:eastAsia="仿宋" w:hAnsi="仿宋" w:cs="仿宋" w:hint="eastAsia"/>
            <w:lang w:eastAsia="zh-CN"/>
          </w:rPr>
          <w:t>(一)、危机预警与识别</w:t>
        </w:r>
        <w:r>
          <w:tab/>
        </w:r>
        <w:r>
          <w:fldChar w:fldCharType="begin"/>
        </w:r>
        <w:r>
          <w:instrText xml:space="preserve"> PAGEREF _Toc18639 \h </w:instrText>
        </w:r>
        <w:r>
          <w:fldChar w:fldCharType="separate"/>
        </w:r>
        <w:r>
          <w:t>8</w:t>
        </w:r>
        <w:r>
          <w:fldChar w:fldCharType="end"/>
        </w:r>
      </w:hyperlink>
    </w:p>
    <w:p>
      <w:pPr>
        <w:pStyle w:val="TOC2"/>
        <w:tabs>
          <w:tab w:val="right" w:leader="dot" w:pos="8306"/>
        </w:tabs>
      </w:pPr>
      <w:hyperlink w:anchor="_Toc26737" w:history="1">
        <w:r>
          <w:rPr>
            <w:rFonts w:ascii="仿宋" w:eastAsia="仿宋" w:hAnsi="仿宋" w:cs="仿宋" w:hint="eastAsia"/>
            <w:lang w:eastAsia="zh-CN"/>
          </w:rPr>
          <w:t>(二)、危机应对与恢复</w:t>
        </w:r>
        <w:r>
          <w:tab/>
        </w:r>
        <w:r>
          <w:fldChar w:fldCharType="begin"/>
        </w:r>
        <w:r>
          <w:instrText xml:space="preserve"> PAGEREF _Toc26737 \h </w:instrText>
        </w:r>
        <w:r>
          <w:fldChar w:fldCharType="separate"/>
        </w:r>
        <w:r>
          <w:t>9</w:t>
        </w:r>
        <w:r>
          <w:fldChar w:fldCharType="end"/>
        </w:r>
      </w:hyperlink>
    </w:p>
    <w:p>
      <w:pPr>
        <w:pStyle w:val="TOC1"/>
        <w:tabs>
          <w:tab w:val="right" w:leader="dot" w:pos="8306"/>
        </w:tabs>
      </w:pPr>
      <w:hyperlink w:anchor="_Toc9993" w:history="1">
        <w:r>
          <w:rPr>
            <w:rFonts w:ascii="仿宋" w:eastAsia="仿宋" w:hAnsi="仿宋" w:cs="仿宋" w:hint="eastAsia"/>
            <w:lang w:eastAsia="zh-CN"/>
          </w:rPr>
          <w:t>四、按摩器具项目选址可行性分析</w:t>
        </w:r>
        <w:r>
          <w:tab/>
        </w:r>
        <w:r>
          <w:fldChar w:fldCharType="begin"/>
        </w:r>
        <w:r>
          <w:instrText xml:space="preserve"> PAGEREF _Toc9993 \h </w:instrText>
        </w:r>
        <w:r>
          <w:fldChar w:fldCharType="separate"/>
        </w:r>
        <w:r>
          <w:t>10</w:t>
        </w:r>
        <w:r>
          <w:fldChar w:fldCharType="end"/>
        </w:r>
      </w:hyperlink>
    </w:p>
    <w:p>
      <w:pPr>
        <w:pStyle w:val="TOC2"/>
        <w:tabs>
          <w:tab w:val="right" w:leader="dot" w:pos="8306"/>
        </w:tabs>
      </w:pPr>
      <w:hyperlink w:anchor="_Toc5433" w:history="1">
        <w:r>
          <w:rPr>
            <w:rFonts w:ascii="仿宋" w:eastAsia="仿宋" w:hAnsi="仿宋" w:cs="仿宋" w:hint="eastAsia"/>
            <w:lang w:eastAsia="zh-CN"/>
          </w:rPr>
          <w:t>(一)、按摩器具项目选址</w:t>
        </w:r>
        <w:r>
          <w:tab/>
        </w:r>
        <w:r>
          <w:fldChar w:fldCharType="begin"/>
        </w:r>
        <w:r>
          <w:instrText xml:space="preserve"> PAGEREF _Toc5433 \h </w:instrText>
        </w:r>
        <w:r>
          <w:fldChar w:fldCharType="separate"/>
        </w:r>
        <w:r>
          <w:t>10</w:t>
        </w:r>
        <w:r>
          <w:fldChar w:fldCharType="end"/>
        </w:r>
      </w:hyperlink>
    </w:p>
    <w:p>
      <w:pPr>
        <w:pStyle w:val="TOC2"/>
        <w:tabs>
          <w:tab w:val="right" w:leader="dot" w:pos="8306"/>
        </w:tabs>
      </w:pPr>
      <w:hyperlink w:anchor="_Toc1396" w:history="1">
        <w:r>
          <w:rPr>
            <w:rFonts w:ascii="仿宋" w:eastAsia="仿宋" w:hAnsi="仿宋" w:cs="仿宋" w:hint="eastAsia"/>
            <w:lang w:eastAsia="zh-CN"/>
          </w:rPr>
          <w:t>(二)、用地控制指标</w:t>
        </w:r>
        <w:r>
          <w:tab/>
        </w:r>
        <w:r>
          <w:fldChar w:fldCharType="begin"/>
        </w:r>
        <w:r>
          <w:instrText xml:space="preserve"> PAGEREF _Toc1396 \h </w:instrText>
        </w:r>
        <w:r>
          <w:fldChar w:fldCharType="separate"/>
        </w:r>
        <w:r>
          <w:t>10</w:t>
        </w:r>
        <w:r>
          <w:fldChar w:fldCharType="end"/>
        </w:r>
      </w:hyperlink>
    </w:p>
    <w:p>
      <w:pPr>
        <w:pStyle w:val="TOC2"/>
        <w:tabs>
          <w:tab w:val="right" w:leader="dot" w:pos="8306"/>
        </w:tabs>
      </w:pPr>
      <w:hyperlink w:anchor="_Toc6732" w:history="1">
        <w:r>
          <w:rPr>
            <w:rFonts w:ascii="仿宋" w:eastAsia="仿宋" w:hAnsi="仿宋" w:cs="仿宋" w:hint="eastAsia"/>
            <w:lang w:eastAsia="zh-CN"/>
          </w:rPr>
          <w:t>(三)、节约用地措施</w:t>
        </w:r>
        <w:r>
          <w:tab/>
        </w:r>
        <w:r>
          <w:fldChar w:fldCharType="begin"/>
        </w:r>
        <w:r>
          <w:instrText xml:space="preserve"> PAGEREF _Toc6732 \h </w:instrText>
        </w:r>
        <w:r>
          <w:fldChar w:fldCharType="separate"/>
        </w:r>
        <w:r>
          <w:t>12</w:t>
        </w:r>
        <w:r>
          <w:fldChar w:fldCharType="end"/>
        </w:r>
      </w:hyperlink>
    </w:p>
    <w:p>
      <w:pPr>
        <w:pStyle w:val="TOC2"/>
        <w:tabs>
          <w:tab w:val="right" w:leader="dot" w:pos="8306"/>
        </w:tabs>
      </w:pPr>
      <w:hyperlink w:anchor="_Toc10584" w:history="1">
        <w:r>
          <w:rPr>
            <w:rFonts w:ascii="仿宋" w:eastAsia="仿宋" w:hAnsi="仿宋" w:cs="仿宋" w:hint="eastAsia"/>
            <w:lang w:eastAsia="zh-CN"/>
          </w:rPr>
          <w:t>(四)、总图布置方案</w:t>
        </w:r>
        <w:r>
          <w:tab/>
        </w:r>
        <w:r>
          <w:fldChar w:fldCharType="begin"/>
        </w:r>
        <w:r>
          <w:instrText xml:space="preserve"> PAGEREF _Toc10584 \h </w:instrText>
        </w:r>
        <w:r>
          <w:fldChar w:fldCharType="separate"/>
        </w:r>
        <w:r>
          <w:t>13</w:t>
        </w:r>
        <w:r>
          <w:fldChar w:fldCharType="end"/>
        </w:r>
      </w:hyperlink>
    </w:p>
    <w:p>
      <w:pPr>
        <w:pStyle w:val="TOC2"/>
        <w:tabs>
          <w:tab w:val="right" w:leader="dot" w:pos="8306"/>
        </w:tabs>
      </w:pPr>
      <w:hyperlink w:anchor="_Toc22765" w:history="1">
        <w:r>
          <w:rPr>
            <w:rFonts w:ascii="仿宋" w:eastAsia="仿宋" w:hAnsi="仿宋" w:cs="仿宋" w:hint="eastAsia"/>
            <w:lang w:eastAsia="zh-CN"/>
          </w:rPr>
          <w:t>(五)、选址综合评价</w:t>
        </w:r>
        <w:r>
          <w:tab/>
        </w:r>
        <w:r>
          <w:fldChar w:fldCharType="begin"/>
        </w:r>
        <w:r>
          <w:instrText xml:space="preserve"> PAGEREF _Toc22765 \h </w:instrText>
        </w:r>
        <w:r>
          <w:fldChar w:fldCharType="separate"/>
        </w:r>
        <w:r>
          <w:t>14</w:t>
        </w:r>
        <w:r>
          <w:fldChar w:fldCharType="end"/>
        </w:r>
      </w:hyperlink>
    </w:p>
    <w:p>
      <w:pPr>
        <w:pStyle w:val="TOC1"/>
        <w:tabs>
          <w:tab w:val="right" w:leader="dot" w:pos="8306"/>
        </w:tabs>
      </w:pPr>
      <w:hyperlink w:anchor="_Toc9140" w:history="1">
        <w:r>
          <w:rPr>
            <w:rFonts w:ascii="仿宋" w:eastAsia="仿宋" w:hAnsi="仿宋" w:cs="仿宋" w:hint="eastAsia"/>
            <w:lang w:eastAsia="zh-CN"/>
          </w:rPr>
          <w:t>五、按摩器具项目土建工程</w:t>
        </w:r>
        <w:r>
          <w:tab/>
        </w:r>
        <w:r>
          <w:fldChar w:fldCharType="begin"/>
        </w:r>
        <w:r>
          <w:instrText xml:space="preserve"> PAGEREF _Toc9140 \h </w:instrText>
        </w:r>
        <w:r>
          <w:fldChar w:fldCharType="separate"/>
        </w:r>
        <w:r>
          <w:t>15</w:t>
        </w:r>
        <w:r>
          <w:fldChar w:fldCharType="end"/>
        </w:r>
      </w:hyperlink>
    </w:p>
    <w:p>
      <w:pPr>
        <w:pStyle w:val="TOC2"/>
        <w:tabs>
          <w:tab w:val="right" w:leader="dot" w:pos="8306"/>
        </w:tabs>
      </w:pPr>
      <w:hyperlink w:anchor="_Toc10168" w:history="1">
        <w:r>
          <w:rPr>
            <w:rFonts w:ascii="仿宋" w:eastAsia="仿宋" w:hAnsi="仿宋" w:cs="仿宋" w:hint="eastAsia"/>
            <w:lang w:eastAsia="zh-CN"/>
          </w:rPr>
          <w:t>(一)、建筑工程设计原则</w:t>
        </w:r>
        <w:r>
          <w:tab/>
        </w:r>
        <w:r>
          <w:fldChar w:fldCharType="begin"/>
        </w:r>
        <w:r>
          <w:instrText xml:space="preserve"> PAGEREF _Toc10168 \h </w:instrText>
        </w:r>
        <w:r>
          <w:fldChar w:fldCharType="separate"/>
        </w:r>
        <w:r>
          <w:t>15</w:t>
        </w:r>
        <w:r>
          <w:fldChar w:fldCharType="end"/>
        </w:r>
      </w:hyperlink>
    </w:p>
    <w:p>
      <w:pPr>
        <w:pStyle w:val="TOC2"/>
        <w:tabs>
          <w:tab w:val="right" w:leader="dot" w:pos="8306"/>
        </w:tabs>
      </w:pPr>
      <w:hyperlink w:anchor="_Toc23505" w:history="1">
        <w:r>
          <w:rPr>
            <w:rFonts w:ascii="仿宋" w:eastAsia="仿宋" w:hAnsi="仿宋" w:cs="仿宋" w:hint="eastAsia"/>
            <w:lang w:eastAsia="zh-CN"/>
          </w:rPr>
          <w:t>(二)、土建工程设计年限及安全等级</w:t>
        </w:r>
        <w:r>
          <w:tab/>
        </w:r>
        <w:r>
          <w:fldChar w:fldCharType="begin"/>
        </w:r>
        <w:r>
          <w:instrText xml:space="preserve"> PAGEREF _Toc23505 \h </w:instrText>
        </w:r>
        <w:r>
          <w:fldChar w:fldCharType="separate"/>
        </w:r>
        <w:r>
          <w:t>16</w:t>
        </w:r>
        <w:r>
          <w:fldChar w:fldCharType="end"/>
        </w:r>
      </w:hyperlink>
    </w:p>
    <w:p>
      <w:pPr>
        <w:pStyle w:val="TOC2"/>
        <w:tabs>
          <w:tab w:val="right" w:leader="dot" w:pos="8306"/>
        </w:tabs>
      </w:pPr>
      <w:hyperlink w:anchor="_Toc30605" w:history="1">
        <w:r>
          <w:rPr>
            <w:rFonts w:ascii="仿宋" w:eastAsia="仿宋" w:hAnsi="仿宋" w:cs="仿宋" w:hint="eastAsia"/>
            <w:lang w:eastAsia="zh-CN"/>
          </w:rPr>
          <w:t>(三)、建筑工程设计总体要求</w:t>
        </w:r>
        <w:r>
          <w:tab/>
        </w:r>
        <w:r>
          <w:fldChar w:fldCharType="begin"/>
        </w:r>
        <w:r>
          <w:instrText xml:space="preserve"> PAGEREF _Toc30605 \h </w:instrText>
        </w:r>
        <w:r>
          <w:fldChar w:fldCharType="separate"/>
        </w:r>
        <w:r>
          <w:t>18</w:t>
        </w:r>
        <w:r>
          <w:fldChar w:fldCharType="end"/>
        </w:r>
      </w:hyperlink>
    </w:p>
    <w:p>
      <w:pPr>
        <w:pStyle w:val="TOC2"/>
        <w:tabs>
          <w:tab w:val="right" w:leader="dot" w:pos="8306"/>
        </w:tabs>
      </w:pPr>
      <w:hyperlink w:anchor="_Toc21238" w:history="1">
        <w:r>
          <w:rPr>
            <w:rFonts w:ascii="仿宋" w:eastAsia="仿宋" w:hAnsi="仿宋" w:cs="仿宋" w:hint="eastAsia"/>
            <w:lang w:eastAsia="zh-CN"/>
          </w:rPr>
          <w:t>(四)、土建工程建设指标</w:t>
        </w:r>
        <w:r>
          <w:tab/>
        </w:r>
        <w:r>
          <w:fldChar w:fldCharType="begin"/>
        </w:r>
        <w:r>
          <w:instrText xml:space="preserve"> PAGEREF _Toc21238 \h </w:instrText>
        </w:r>
        <w:r>
          <w:fldChar w:fldCharType="separate"/>
        </w:r>
        <w:r>
          <w:t>18</w:t>
        </w:r>
        <w:r>
          <w:fldChar w:fldCharType="end"/>
        </w:r>
      </w:hyperlink>
    </w:p>
    <w:p>
      <w:pPr>
        <w:pStyle w:val="TOC1"/>
        <w:tabs>
          <w:tab w:val="right" w:leader="dot" w:pos="8306"/>
        </w:tabs>
      </w:pPr>
      <w:hyperlink w:anchor="_Toc28879" w:history="1">
        <w:r>
          <w:rPr>
            <w:rFonts w:ascii="仿宋" w:eastAsia="仿宋" w:hAnsi="仿宋" w:cs="仿宋" w:hint="eastAsia"/>
            <w:lang w:eastAsia="zh-CN"/>
          </w:rPr>
          <w:t>六、产品规划分析</w:t>
        </w:r>
        <w:r>
          <w:tab/>
        </w:r>
        <w:r>
          <w:fldChar w:fldCharType="begin"/>
        </w:r>
        <w:r>
          <w:instrText xml:space="preserve"> PAGEREF _Toc28879 \h </w:instrText>
        </w:r>
        <w:r>
          <w:fldChar w:fldCharType="separate"/>
        </w:r>
        <w:r>
          <w:t>18</w:t>
        </w:r>
        <w:r>
          <w:fldChar w:fldCharType="end"/>
        </w:r>
      </w:hyperlink>
    </w:p>
    <w:p>
      <w:pPr>
        <w:pStyle w:val="TOC2"/>
        <w:tabs>
          <w:tab w:val="right" w:leader="dot" w:pos="8306"/>
        </w:tabs>
      </w:pPr>
      <w:hyperlink w:anchor="_Toc4917" w:history="1">
        <w:r>
          <w:rPr>
            <w:rFonts w:ascii="仿宋" w:eastAsia="仿宋" w:hAnsi="仿宋" w:cs="仿宋" w:hint="eastAsia"/>
            <w:lang w:eastAsia="zh-CN"/>
          </w:rPr>
          <w:t>(一)、产品规划</w:t>
        </w:r>
        <w:r>
          <w:tab/>
        </w:r>
        <w:r>
          <w:fldChar w:fldCharType="begin"/>
        </w:r>
        <w:r>
          <w:instrText xml:space="preserve"> PAGEREF _Toc4917 \h </w:instrText>
        </w:r>
        <w:r>
          <w:fldChar w:fldCharType="separate"/>
        </w:r>
        <w:r>
          <w:t>18</w:t>
        </w:r>
        <w:r>
          <w:fldChar w:fldCharType="end"/>
        </w:r>
      </w:hyperlink>
    </w:p>
    <w:p>
      <w:pPr>
        <w:pStyle w:val="TOC2"/>
        <w:tabs>
          <w:tab w:val="right" w:leader="dot" w:pos="8306"/>
        </w:tabs>
      </w:pPr>
      <w:hyperlink w:anchor="_Toc21410" w:history="1">
        <w:r>
          <w:rPr>
            <w:rFonts w:ascii="仿宋" w:eastAsia="仿宋" w:hAnsi="仿宋" w:cs="仿宋" w:hint="eastAsia"/>
            <w:lang w:eastAsia="zh-CN"/>
          </w:rPr>
          <w:t>(二)、建设规模</w:t>
        </w:r>
        <w:r>
          <w:tab/>
        </w:r>
        <w:r>
          <w:fldChar w:fldCharType="begin"/>
        </w:r>
        <w:r>
          <w:instrText xml:space="preserve"> PAGEREF _Toc21410 \h </w:instrText>
        </w:r>
        <w:r>
          <w:fldChar w:fldCharType="separate"/>
        </w:r>
        <w:r>
          <w:t>19</w:t>
        </w:r>
        <w:r>
          <w:fldChar w:fldCharType="end"/>
        </w:r>
      </w:hyperlink>
    </w:p>
    <w:p>
      <w:pPr>
        <w:pStyle w:val="TOC1"/>
        <w:tabs>
          <w:tab w:val="right" w:leader="dot" w:pos="8306"/>
        </w:tabs>
      </w:pPr>
      <w:hyperlink w:anchor="_Toc2348" w:history="1">
        <w:r>
          <w:rPr>
            <w:rFonts w:ascii="仿宋" w:eastAsia="仿宋" w:hAnsi="仿宋" w:cs="仿宋" w:hint="eastAsia"/>
            <w:lang w:eastAsia="zh-CN"/>
          </w:rPr>
          <w:t>七、按摩器具项目风险管理</w:t>
        </w:r>
        <w:r>
          <w:tab/>
        </w:r>
        <w:r>
          <w:fldChar w:fldCharType="begin"/>
        </w:r>
        <w:r>
          <w:instrText xml:space="preserve"> PAGEREF _Toc2348 \h </w:instrText>
        </w:r>
        <w:r>
          <w:fldChar w:fldCharType="separate"/>
        </w:r>
        <w:r>
          <w:t>20</w:t>
        </w:r>
        <w:r>
          <w:fldChar w:fldCharType="end"/>
        </w:r>
      </w:hyperlink>
    </w:p>
    <w:p>
      <w:pPr>
        <w:pStyle w:val="TOC2"/>
        <w:tabs>
          <w:tab w:val="right" w:leader="dot" w:pos="8306"/>
        </w:tabs>
      </w:pPr>
      <w:hyperlink w:anchor="_Toc31500" w:history="1">
        <w:r>
          <w:rPr>
            <w:rFonts w:ascii="仿宋" w:eastAsia="仿宋" w:hAnsi="仿宋" w:cs="仿宋" w:hint="eastAsia"/>
            <w:lang w:eastAsia="zh-CN"/>
          </w:rPr>
          <w:t>(一)、风险识别与评估</w:t>
        </w:r>
        <w:r>
          <w:tab/>
        </w:r>
        <w:r>
          <w:fldChar w:fldCharType="begin"/>
        </w:r>
        <w:r>
          <w:instrText xml:space="preserve"> PAGEREF _Toc31500 \h </w:instrText>
        </w:r>
        <w:r>
          <w:fldChar w:fldCharType="separate"/>
        </w:r>
        <w:r>
          <w:t>20</w:t>
        </w:r>
        <w:r>
          <w:fldChar w:fldCharType="end"/>
        </w:r>
      </w:hyperlink>
    </w:p>
    <w:p>
      <w:pPr>
        <w:pStyle w:val="TOC2"/>
        <w:tabs>
          <w:tab w:val="right" w:leader="dot" w:pos="8306"/>
        </w:tabs>
      </w:pPr>
      <w:hyperlink w:anchor="_Toc18724" w:history="1">
        <w:r>
          <w:rPr>
            <w:rFonts w:ascii="仿宋" w:eastAsia="仿宋" w:hAnsi="仿宋" w:cs="仿宋" w:hint="eastAsia"/>
            <w:lang w:eastAsia="zh-CN"/>
          </w:rPr>
          <w:t>(二)、风险应对策略</w:t>
        </w:r>
        <w:r>
          <w:tab/>
        </w:r>
        <w:r>
          <w:fldChar w:fldCharType="begin"/>
        </w:r>
        <w:r>
          <w:instrText xml:space="preserve"> PAGEREF _Toc18724 \h </w:instrText>
        </w:r>
        <w:r>
          <w:fldChar w:fldCharType="separate"/>
        </w:r>
        <w:r>
          <w:t>22</w:t>
        </w:r>
        <w:r>
          <w:fldChar w:fldCharType="end"/>
        </w:r>
      </w:hyperlink>
    </w:p>
    <w:p>
      <w:pPr>
        <w:pStyle w:val="TOC2"/>
        <w:tabs>
          <w:tab w:val="right" w:leader="dot" w:pos="8306"/>
        </w:tabs>
      </w:pPr>
      <w:hyperlink w:anchor="_Toc8739" w:history="1">
        <w:r>
          <w:rPr>
            <w:rFonts w:ascii="仿宋" w:eastAsia="仿宋" w:hAnsi="仿宋" w:cs="仿宋" w:hint="eastAsia"/>
            <w:lang w:eastAsia="zh-CN"/>
          </w:rPr>
          <w:t>(三)、风险监控与控制</w:t>
        </w:r>
        <w:r>
          <w:tab/>
        </w:r>
        <w:r>
          <w:fldChar w:fldCharType="begin"/>
        </w:r>
        <w:r>
          <w:instrText xml:space="preserve"> PAGEREF _Toc8739 \h </w:instrText>
        </w:r>
        <w:r>
          <w:fldChar w:fldCharType="separate"/>
        </w:r>
        <w:r>
          <w:t>23</w:t>
        </w:r>
        <w:r>
          <w:fldChar w:fldCharType="end"/>
        </w:r>
      </w:hyperlink>
    </w:p>
    <w:p>
      <w:pPr>
        <w:pStyle w:val="TOC1"/>
        <w:tabs>
          <w:tab w:val="right" w:leader="dot" w:pos="8306"/>
        </w:tabs>
      </w:pPr>
      <w:hyperlink w:anchor="_Toc517" w:history="1">
        <w:r>
          <w:rPr>
            <w:rFonts w:ascii="仿宋" w:eastAsia="仿宋" w:hAnsi="仿宋" w:cs="仿宋" w:hint="eastAsia"/>
            <w:lang w:eastAsia="zh-CN"/>
          </w:rPr>
          <w:t>八、按摩器具项目财务管理</w:t>
        </w:r>
        <w:r>
          <w:tab/>
        </w:r>
        <w:r>
          <w:fldChar w:fldCharType="begin"/>
        </w:r>
        <w:r>
          <w:instrText xml:space="preserve"> PAGEREF _Toc517 \h </w:instrText>
        </w:r>
        <w:r>
          <w:fldChar w:fldCharType="separate"/>
        </w:r>
        <w:r>
          <w:t>24</w:t>
        </w:r>
        <w:r>
          <w:fldChar w:fldCharType="end"/>
        </w:r>
      </w:hyperlink>
    </w:p>
    <w:p>
      <w:pPr>
        <w:pStyle w:val="TOC2"/>
        <w:tabs>
          <w:tab w:val="right" w:leader="dot" w:pos="8306"/>
        </w:tabs>
      </w:pPr>
      <w:hyperlink w:anchor="_Toc17328" w:history="1">
        <w:r>
          <w:rPr>
            <w:rFonts w:ascii="仿宋" w:eastAsia="仿宋" w:hAnsi="仿宋" w:cs="仿宋" w:hint="eastAsia"/>
            <w:lang w:eastAsia="zh-CN"/>
          </w:rPr>
          <w:t>(一)、资金需求大</w:t>
        </w:r>
        <w:r>
          <w:tab/>
        </w:r>
        <w:r>
          <w:fldChar w:fldCharType="begin"/>
        </w:r>
        <w:r>
          <w:instrText xml:space="preserve"> PAGEREF _Toc17328 \h </w:instrText>
        </w:r>
        <w:r>
          <w:fldChar w:fldCharType="separate"/>
        </w:r>
        <w:r>
          <w:t>24</w:t>
        </w:r>
        <w:r>
          <w:fldChar w:fldCharType="end"/>
        </w:r>
      </w:hyperlink>
    </w:p>
    <w:p>
      <w:pPr>
        <w:pStyle w:val="TOC2"/>
        <w:tabs>
          <w:tab w:val="right" w:leader="dot" w:pos="8306"/>
        </w:tabs>
      </w:pPr>
      <w:hyperlink w:anchor="_Toc13547" w:history="1">
        <w:r>
          <w:rPr>
            <w:rFonts w:ascii="仿宋" w:eastAsia="仿宋" w:hAnsi="仿宋" w:cs="仿宋" w:hint="eastAsia"/>
            <w:lang w:eastAsia="zh-CN"/>
          </w:rPr>
          <w:t>(二)、研发周期长</w:t>
        </w:r>
        <w:r>
          <w:tab/>
        </w:r>
        <w:r>
          <w:fldChar w:fldCharType="begin"/>
        </w:r>
        <w:r>
          <w:instrText xml:space="preserve"> PAGEREF _Toc13547 \h </w:instrText>
        </w:r>
        <w:r>
          <w:fldChar w:fldCharType="separate"/>
        </w:r>
        <w:r>
          <w:t>25</w:t>
        </w:r>
        <w:r>
          <w:fldChar w:fldCharType="end"/>
        </w:r>
      </w:hyperlink>
    </w:p>
    <w:p>
      <w:pPr>
        <w:pStyle w:val="TOC2"/>
        <w:tabs>
          <w:tab w:val="right" w:leader="dot" w:pos="8306"/>
        </w:tabs>
      </w:pPr>
      <w:hyperlink w:anchor="_Toc28660" w:history="1">
        <w:r>
          <w:rPr>
            <w:rFonts w:ascii="仿宋" w:eastAsia="仿宋" w:hAnsi="仿宋" w:cs="仿宋" w:hint="eastAsia"/>
            <w:lang w:eastAsia="zh-CN"/>
          </w:rPr>
          <w:t>(三)、市场风险大</w:t>
        </w:r>
        <w:r>
          <w:tab/>
        </w:r>
        <w:r>
          <w:fldChar w:fldCharType="begin"/>
        </w:r>
        <w:r>
          <w:instrText xml:space="preserve"> PAGEREF _Toc28660 \h </w:instrText>
        </w:r>
        <w:r>
          <w:fldChar w:fldCharType="separate"/>
        </w:r>
        <w:r>
          <w:t>27</w:t>
        </w:r>
        <w:r>
          <w:fldChar w:fldCharType="end"/>
        </w:r>
      </w:hyperlink>
    </w:p>
    <w:p>
      <w:pPr>
        <w:pStyle w:val="TOC2"/>
        <w:tabs>
          <w:tab w:val="right" w:leader="dot" w:pos="8306"/>
        </w:tabs>
      </w:pPr>
      <w:hyperlink w:anchor="_Toc15971" w:history="1">
        <w:r>
          <w:rPr>
            <w:rFonts w:ascii="仿宋" w:eastAsia="仿宋" w:hAnsi="仿宋" w:cs="仿宋" w:hint="eastAsia"/>
            <w:lang w:eastAsia="zh-CN"/>
          </w:rPr>
          <w:t>(四)、利润率高</w:t>
        </w:r>
        <w:r>
          <w:tab/>
        </w:r>
        <w:r>
          <w:fldChar w:fldCharType="begin"/>
        </w:r>
        <w:r>
          <w:instrText xml:space="preserve"> PAGEREF _Toc15971 \h </w:instrText>
        </w:r>
        <w:r>
          <w:fldChar w:fldCharType="separate"/>
        </w:r>
        <w:r>
          <w:t>29</w:t>
        </w:r>
        <w:r>
          <w:fldChar w:fldCharType="end"/>
        </w:r>
      </w:hyperlink>
    </w:p>
    <w:p>
      <w:pPr>
        <w:pStyle w:val="TOC1"/>
        <w:tabs>
          <w:tab w:val="right" w:leader="dot" w:pos="8306"/>
        </w:tabs>
      </w:pPr>
      <w:hyperlink w:anchor="_Toc4453" w:history="1">
        <w:r>
          <w:rPr>
            <w:rFonts w:ascii="仿宋" w:eastAsia="仿宋" w:hAnsi="仿宋" w:cs="仿宋" w:hint="eastAsia"/>
            <w:lang w:eastAsia="zh-CN"/>
          </w:rPr>
          <w:t>九、按摩器具项目投资规划</w:t>
        </w:r>
        <w:r>
          <w:tab/>
        </w:r>
        <w:r>
          <w:fldChar w:fldCharType="begin"/>
        </w:r>
        <w:r>
          <w:instrText xml:space="preserve"> PAGEREF _Toc4453 \h </w:instrText>
        </w:r>
        <w:r>
          <w:fldChar w:fldCharType="separate"/>
        </w:r>
        <w:r>
          <w:t>31</w:t>
        </w:r>
        <w:r>
          <w:fldChar w:fldCharType="end"/>
        </w:r>
      </w:hyperlink>
    </w:p>
    <w:p>
      <w:pPr>
        <w:pStyle w:val="TOC2"/>
        <w:tabs>
          <w:tab w:val="right" w:leader="dot" w:pos="8306"/>
        </w:tabs>
      </w:pPr>
      <w:hyperlink w:anchor="_Toc26269" w:history="1">
        <w:r>
          <w:rPr>
            <w:rFonts w:ascii="仿宋" w:eastAsia="仿宋" w:hAnsi="仿宋" w:cs="仿宋" w:hint="eastAsia"/>
            <w:lang w:eastAsia="zh-CN"/>
          </w:rPr>
          <w:t>(一)、按摩器具项目总投资估算</w:t>
        </w:r>
        <w:r>
          <w:tab/>
        </w:r>
        <w:r>
          <w:fldChar w:fldCharType="begin"/>
        </w:r>
        <w:r>
          <w:instrText xml:space="preserve"> PAGEREF _Toc26269 \h </w:instrText>
        </w:r>
        <w:r>
          <w:fldChar w:fldCharType="separate"/>
        </w:r>
        <w:r>
          <w:t>31</w:t>
        </w:r>
        <w:r>
          <w:fldChar w:fldCharType="end"/>
        </w:r>
      </w:hyperlink>
    </w:p>
    <w:p>
      <w:pPr>
        <w:pStyle w:val="TOC2"/>
        <w:tabs>
          <w:tab w:val="right" w:leader="dot" w:pos="8306"/>
        </w:tabs>
      </w:pPr>
      <w:hyperlink w:anchor="_Toc8364" w:history="1">
        <w:r>
          <w:rPr>
            <w:rFonts w:ascii="仿宋" w:eastAsia="仿宋" w:hAnsi="仿宋" w:cs="仿宋" w:hint="eastAsia"/>
            <w:lang w:eastAsia="zh-CN"/>
          </w:rPr>
          <w:t>(二)、资金筹措</w:t>
        </w:r>
        <w:r>
          <w:tab/>
        </w:r>
        <w:r>
          <w:fldChar w:fldCharType="begin"/>
        </w:r>
        <w:r>
          <w:instrText xml:space="preserve"> PAGEREF _Toc8364 \h </w:instrText>
        </w:r>
        <w:r>
          <w:fldChar w:fldCharType="separate"/>
        </w:r>
        <w:r>
          <w:t>33</w:t>
        </w:r>
        <w:r>
          <w:fldChar w:fldCharType="end"/>
        </w:r>
      </w:hyperlink>
    </w:p>
    <w:p>
      <w:pPr>
        <w:pStyle w:val="TOC1"/>
        <w:tabs>
          <w:tab w:val="right" w:leader="dot" w:pos="8306"/>
        </w:tabs>
      </w:pPr>
      <w:hyperlink w:anchor="_Toc6159" w:history="1">
        <w:r>
          <w:rPr>
            <w:rFonts w:ascii="仿宋" w:eastAsia="仿宋" w:hAnsi="仿宋" w:cs="仿宋" w:hint="eastAsia"/>
            <w:lang w:eastAsia="zh-CN"/>
          </w:rPr>
          <w:t>十、按摩器具项目创新与研发</w:t>
        </w:r>
        <w:r>
          <w:tab/>
        </w:r>
        <w:r>
          <w:fldChar w:fldCharType="begin"/>
        </w:r>
        <w:r>
          <w:instrText xml:space="preserve"> PAGEREF _Toc6159 \h </w:instrText>
        </w:r>
        <w:r>
          <w:fldChar w:fldCharType="separate"/>
        </w:r>
        <w:r>
          <w:t>33</w:t>
        </w:r>
        <w:r>
          <w:fldChar w:fldCharType="end"/>
        </w:r>
      </w:hyperlink>
    </w:p>
    <w:p>
      <w:pPr>
        <w:pStyle w:val="TOC2"/>
        <w:tabs>
          <w:tab w:val="right" w:leader="dot" w:pos="8306"/>
        </w:tabs>
      </w:pPr>
      <w:hyperlink w:anchor="_Toc2338" w:history="1">
        <w:r>
          <w:rPr>
            <w:rFonts w:ascii="仿宋" w:eastAsia="仿宋" w:hAnsi="仿宋" w:cs="仿宋" w:hint="eastAsia"/>
            <w:lang w:eastAsia="zh-CN"/>
          </w:rPr>
          <w:t>(一)、创新策略与方向</w:t>
        </w:r>
        <w:r>
          <w:tab/>
        </w:r>
        <w:r>
          <w:fldChar w:fldCharType="begin"/>
        </w:r>
        <w:r>
          <w:instrText xml:space="preserve"> PAGEREF _Toc2338 \h </w:instrText>
        </w:r>
        <w:r>
          <w:fldChar w:fldCharType="separate"/>
        </w:r>
        <w:r>
          <w:t>33</w:t>
        </w:r>
        <w:r>
          <w:fldChar w:fldCharType="end"/>
        </w:r>
      </w:hyperlink>
    </w:p>
    <w:p>
      <w:pPr>
        <w:pStyle w:val="TOC2"/>
        <w:tabs>
          <w:tab w:val="right" w:leader="dot" w:pos="8306"/>
        </w:tabs>
      </w:pPr>
      <w:hyperlink w:anchor="_Toc6245" w:history="1">
        <w:r>
          <w:rPr>
            <w:rFonts w:ascii="仿宋" w:eastAsia="仿宋" w:hAnsi="仿宋" w:cs="仿宋" w:hint="eastAsia"/>
            <w:lang w:eastAsia="zh-CN"/>
          </w:rPr>
          <w:t>(二)、研发规划与投入</w:t>
        </w:r>
        <w:r>
          <w:tab/>
        </w:r>
        <w:r>
          <w:fldChar w:fldCharType="begin"/>
        </w:r>
        <w:r>
          <w:instrText xml:space="preserve"> PAGEREF _Toc6245 \h </w:instrText>
        </w:r>
        <w:r>
          <w:fldChar w:fldCharType="separate"/>
        </w:r>
        <w:r>
          <w:t>35</w:t>
        </w:r>
        <w:r>
          <w:fldChar w:fldCharType="end"/>
        </w:r>
      </w:hyperlink>
    </w:p>
    <w:p>
      <w:pPr>
        <w:pStyle w:val="TOC1"/>
        <w:tabs>
          <w:tab w:val="right" w:leader="dot" w:pos="8306"/>
        </w:tabs>
      </w:pPr>
      <w:hyperlink w:anchor="_Toc19099" w:history="1">
        <w:r>
          <w:rPr>
            <w:rFonts w:ascii="仿宋" w:eastAsia="仿宋" w:hAnsi="仿宋" w:cs="仿宋" w:hint="eastAsia"/>
            <w:lang w:eastAsia="zh-CN"/>
          </w:rPr>
          <w:t>十一、按摩器具项目环境影响分析</w:t>
        </w:r>
        <w:r>
          <w:tab/>
        </w:r>
        <w:r>
          <w:fldChar w:fldCharType="begin"/>
        </w:r>
        <w:r>
          <w:instrText xml:space="preserve"> PAGEREF _Toc19099 \h </w:instrText>
        </w:r>
        <w:r>
          <w:fldChar w:fldCharType="separate"/>
        </w:r>
        <w:r>
          <w:t>36</w:t>
        </w:r>
        <w:r>
          <w:fldChar w:fldCharType="end"/>
        </w:r>
      </w:hyperlink>
    </w:p>
    <w:p>
      <w:pPr>
        <w:pStyle w:val="TOC2"/>
        <w:tabs>
          <w:tab w:val="right" w:leader="dot" w:pos="8306"/>
        </w:tabs>
      </w:pPr>
      <w:hyperlink w:anchor="_Toc15788" w:history="1">
        <w:r>
          <w:rPr>
            <w:rFonts w:ascii="仿宋" w:eastAsia="仿宋" w:hAnsi="仿宋" w:cs="仿宋" w:hint="eastAsia"/>
            <w:lang w:eastAsia="zh-CN"/>
          </w:rPr>
          <w:t>(一)、建设区域环境质量现状</w:t>
        </w:r>
        <w:r>
          <w:tab/>
        </w:r>
        <w:r>
          <w:fldChar w:fldCharType="begin"/>
        </w:r>
        <w:r>
          <w:instrText xml:space="preserve"> PAGEREF _Toc15788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8" w:history="1">
        <w:r>
          <w:rPr>
            <w:rFonts w:ascii="仿宋" w:eastAsia="仿宋" w:hAnsi="仿宋" w:cs="仿宋" w:hint="eastAsia"/>
            <w:lang w:eastAsia="zh-CN"/>
          </w:rPr>
          <w:t>(二)、建设期环境保护</w:t>
        </w:r>
        <w:r>
          <w:tab/>
        </w:r>
        <w:r>
          <w:fldChar w:fldCharType="begin"/>
        </w:r>
        <w:r>
          <w:instrText xml:space="preserve"> PAGEREF _Toc2638 \h </w:instrText>
        </w:r>
        <w:r>
          <w:fldChar w:fldCharType="separate"/>
        </w:r>
        <w:r>
          <w:t>38</w:t>
        </w:r>
        <w:r>
          <w:fldChar w:fldCharType="end"/>
        </w:r>
      </w:hyperlink>
    </w:p>
    <w:p>
      <w:pPr>
        <w:pStyle w:val="TOC2"/>
        <w:tabs>
          <w:tab w:val="right" w:leader="dot" w:pos="8306"/>
        </w:tabs>
      </w:pPr>
      <w:hyperlink w:anchor="_Toc10778" w:history="1">
        <w:r>
          <w:rPr>
            <w:rFonts w:ascii="仿宋" w:eastAsia="仿宋" w:hAnsi="仿宋" w:cs="仿宋" w:hint="eastAsia"/>
            <w:lang w:eastAsia="zh-CN"/>
          </w:rPr>
          <w:t>(三)、运营期环境保护</w:t>
        </w:r>
        <w:r>
          <w:tab/>
        </w:r>
        <w:r>
          <w:fldChar w:fldCharType="begin"/>
        </w:r>
        <w:r>
          <w:instrText xml:space="preserve"> PAGEREF _Toc10778 \h </w:instrText>
        </w:r>
        <w:r>
          <w:fldChar w:fldCharType="separate"/>
        </w:r>
        <w:r>
          <w:t>39</w:t>
        </w:r>
        <w:r>
          <w:fldChar w:fldCharType="end"/>
        </w:r>
      </w:hyperlink>
    </w:p>
    <w:p>
      <w:pPr>
        <w:pStyle w:val="TOC2"/>
        <w:tabs>
          <w:tab w:val="right" w:leader="dot" w:pos="8306"/>
        </w:tabs>
      </w:pPr>
      <w:hyperlink w:anchor="_Toc5132" w:history="1">
        <w:r>
          <w:rPr>
            <w:rFonts w:ascii="仿宋" w:eastAsia="仿宋" w:hAnsi="仿宋" w:cs="仿宋" w:hint="eastAsia"/>
            <w:lang w:eastAsia="zh-CN"/>
          </w:rPr>
          <w:t>(四)、按摩器具项目建设对区域经济的影响</w:t>
        </w:r>
        <w:r>
          <w:tab/>
        </w:r>
        <w:r>
          <w:fldChar w:fldCharType="begin"/>
        </w:r>
        <w:r>
          <w:instrText xml:space="preserve"> PAGEREF _Toc5132 \h </w:instrText>
        </w:r>
        <w:r>
          <w:fldChar w:fldCharType="separate"/>
        </w:r>
        <w:r>
          <w:t>40</w:t>
        </w:r>
        <w:r>
          <w:fldChar w:fldCharType="end"/>
        </w:r>
      </w:hyperlink>
    </w:p>
    <w:p>
      <w:pPr>
        <w:pStyle w:val="TOC2"/>
        <w:tabs>
          <w:tab w:val="right" w:leader="dot" w:pos="8306"/>
        </w:tabs>
      </w:pPr>
      <w:hyperlink w:anchor="_Toc10985" w:history="1">
        <w:r>
          <w:rPr>
            <w:rFonts w:ascii="仿宋" w:eastAsia="仿宋" w:hAnsi="仿宋" w:cs="仿宋" w:hint="eastAsia"/>
            <w:lang w:eastAsia="zh-CN"/>
          </w:rPr>
          <w:t>(五)、废弃物处理</w:t>
        </w:r>
        <w:r>
          <w:tab/>
        </w:r>
        <w:r>
          <w:fldChar w:fldCharType="begin"/>
        </w:r>
        <w:r>
          <w:instrText xml:space="preserve"> PAGEREF _Toc10985 \h </w:instrText>
        </w:r>
        <w:r>
          <w:fldChar w:fldCharType="separate"/>
        </w:r>
        <w:r>
          <w:t>42</w:t>
        </w:r>
        <w:r>
          <w:fldChar w:fldCharType="end"/>
        </w:r>
      </w:hyperlink>
    </w:p>
    <w:p>
      <w:pPr>
        <w:pStyle w:val="TOC2"/>
        <w:tabs>
          <w:tab w:val="right" w:leader="dot" w:pos="8306"/>
        </w:tabs>
      </w:pPr>
      <w:hyperlink w:anchor="_Toc5672" w:history="1">
        <w:r>
          <w:rPr>
            <w:rFonts w:ascii="仿宋" w:eastAsia="仿宋" w:hAnsi="仿宋" w:cs="仿宋" w:hint="eastAsia"/>
            <w:lang w:eastAsia="zh-CN"/>
          </w:rPr>
          <w:t>(六)、特殊环境影响分析</w:t>
        </w:r>
        <w:r>
          <w:tab/>
        </w:r>
        <w:r>
          <w:fldChar w:fldCharType="begin"/>
        </w:r>
        <w:r>
          <w:instrText xml:space="preserve"> PAGEREF _Toc5672 \h </w:instrText>
        </w:r>
        <w:r>
          <w:fldChar w:fldCharType="separate"/>
        </w:r>
        <w:r>
          <w:t>43</w:t>
        </w:r>
        <w:r>
          <w:fldChar w:fldCharType="end"/>
        </w:r>
      </w:hyperlink>
    </w:p>
    <w:p>
      <w:pPr>
        <w:pStyle w:val="TOC2"/>
        <w:tabs>
          <w:tab w:val="right" w:leader="dot" w:pos="8306"/>
        </w:tabs>
      </w:pPr>
      <w:hyperlink w:anchor="_Toc31508" w:history="1">
        <w:r>
          <w:rPr>
            <w:rFonts w:ascii="仿宋" w:eastAsia="仿宋" w:hAnsi="仿宋" w:cs="仿宋" w:hint="eastAsia"/>
            <w:lang w:eastAsia="zh-CN"/>
          </w:rPr>
          <w:t>(七)、清洁生产</w:t>
        </w:r>
        <w:r>
          <w:tab/>
        </w:r>
        <w:r>
          <w:fldChar w:fldCharType="begin"/>
        </w:r>
        <w:r>
          <w:instrText xml:space="preserve"> PAGEREF _Toc31508 \h </w:instrText>
        </w:r>
        <w:r>
          <w:fldChar w:fldCharType="separate"/>
        </w:r>
        <w:r>
          <w:t>44</w:t>
        </w:r>
        <w:r>
          <w:fldChar w:fldCharType="end"/>
        </w:r>
      </w:hyperlink>
    </w:p>
    <w:p>
      <w:pPr>
        <w:pStyle w:val="TOC2"/>
        <w:tabs>
          <w:tab w:val="right" w:leader="dot" w:pos="8306"/>
        </w:tabs>
      </w:pPr>
      <w:hyperlink w:anchor="_Toc30151" w:history="1">
        <w:r>
          <w:rPr>
            <w:rFonts w:ascii="仿宋" w:eastAsia="仿宋" w:hAnsi="仿宋" w:cs="仿宋" w:hint="eastAsia"/>
            <w:lang w:eastAsia="zh-CN"/>
          </w:rPr>
          <w:t>(八)、环境保护综合评价</w:t>
        </w:r>
        <w:r>
          <w:tab/>
        </w:r>
        <w:r>
          <w:fldChar w:fldCharType="begin"/>
        </w:r>
        <w:r>
          <w:instrText xml:space="preserve"> PAGEREF _Toc30151 \h </w:instrText>
        </w:r>
        <w:r>
          <w:fldChar w:fldCharType="separate"/>
        </w:r>
        <w:r>
          <w:t>46</w:t>
        </w:r>
        <w:r>
          <w:fldChar w:fldCharType="end"/>
        </w:r>
      </w:hyperlink>
    </w:p>
    <w:p>
      <w:pPr>
        <w:pStyle w:val="TOC1"/>
        <w:tabs>
          <w:tab w:val="right" w:leader="dot" w:pos="8306"/>
        </w:tabs>
      </w:pPr>
      <w:hyperlink w:anchor="_Toc28923" w:history="1">
        <w:r>
          <w:rPr>
            <w:rFonts w:ascii="仿宋" w:eastAsia="仿宋" w:hAnsi="仿宋" w:cs="仿宋" w:hint="eastAsia"/>
            <w:lang w:eastAsia="zh-CN"/>
          </w:rPr>
          <w:t>十二、生产安全保护</w:t>
        </w:r>
        <w:r>
          <w:tab/>
        </w:r>
        <w:r>
          <w:fldChar w:fldCharType="begin"/>
        </w:r>
        <w:r>
          <w:instrText xml:space="preserve"> PAGEREF _Toc28923 \h </w:instrText>
        </w:r>
        <w:r>
          <w:fldChar w:fldCharType="separate"/>
        </w:r>
        <w:r>
          <w:t>47</w:t>
        </w:r>
        <w:r>
          <w:fldChar w:fldCharType="end"/>
        </w:r>
      </w:hyperlink>
    </w:p>
    <w:p>
      <w:pPr>
        <w:pStyle w:val="TOC2"/>
        <w:tabs>
          <w:tab w:val="right" w:leader="dot" w:pos="8306"/>
        </w:tabs>
      </w:pPr>
      <w:hyperlink w:anchor="_Toc18022" w:history="1">
        <w:r>
          <w:rPr>
            <w:rFonts w:ascii="仿宋" w:eastAsia="仿宋" w:hAnsi="仿宋" w:cs="仿宋" w:hint="eastAsia"/>
            <w:lang w:eastAsia="zh-CN"/>
          </w:rPr>
          <w:t>(一)、消防安全</w:t>
        </w:r>
        <w:r>
          <w:tab/>
        </w:r>
        <w:r>
          <w:fldChar w:fldCharType="begin"/>
        </w:r>
        <w:r>
          <w:instrText xml:space="preserve"> PAGEREF _Toc18022 \h </w:instrText>
        </w:r>
        <w:r>
          <w:fldChar w:fldCharType="separate"/>
        </w:r>
        <w:r>
          <w:t>47</w:t>
        </w:r>
        <w:r>
          <w:fldChar w:fldCharType="end"/>
        </w:r>
      </w:hyperlink>
    </w:p>
    <w:p>
      <w:pPr>
        <w:pStyle w:val="TOC2"/>
        <w:tabs>
          <w:tab w:val="right" w:leader="dot" w:pos="8306"/>
        </w:tabs>
      </w:pPr>
      <w:hyperlink w:anchor="_Toc5694" w:history="1">
        <w:r>
          <w:rPr>
            <w:rFonts w:ascii="仿宋" w:eastAsia="仿宋" w:hAnsi="仿宋" w:cs="仿宋" w:hint="eastAsia"/>
            <w:lang w:eastAsia="zh-CN"/>
          </w:rPr>
          <w:t>(二)、防火防爆总图布置措施</w:t>
        </w:r>
        <w:r>
          <w:tab/>
        </w:r>
        <w:r>
          <w:fldChar w:fldCharType="begin"/>
        </w:r>
        <w:r>
          <w:instrText xml:space="preserve"> PAGEREF _Toc5694 \h </w:instrText>
        </w:r>
        <w:r>
          <w:fldChar w:fldCharType="separate"/>
        </w:r>
        <w:r>
          <w:t>48</w:t>
        </w:r>
        <w:r>
          <w:fldChar w:fldCharType="end"/>
        </w:r>
      </w:hyperlink>
    </w:p>
    <w:p>
      <w:pPr>
        <w:pStyle w:val="TOC2"/>
        <w:tabs>
          <w:tab w:val="right" w:leader="dot" w:pos="8306"/>
        </w:tabs>
      </w:pPr>
      <w:hyperlink w:anchor="_Toc1754" w:history="1">
        <w:r>
          <w:rPr>
            <w:rFonts w:ascii="仿宋" w:eastAsia="仿宋" w:hAnsi="仿宋" w:cs="仿宋" w:hint="eastAsia"/>
            <w:lang w:eastAsia="zh-CN"/>
          </w:rPr>
          <w:t>(三)、自然灾害防范措施</w:t>
        </w:r>
        <w:r>
          <w:tab/>
        </w:r>
        <w:r>
          <w:fldChar w:fldCharType="begin"/>
        </w:r>
        <w:r>
          <w:instrText xml:space="preserve"> PAGEREF _Toc1754 \h </w:instrText>
        </w:r>
        <w:r>
          <w:fldChar w:fldCharType="separate"/>
        </w:r>
        <w:r>
          <w:t>49</w:t>
        </w:r>
        <w:r>
          <w:fldChar w:fldCharType="end"/>
        </w:r>
      </w:hyperlink>
    </w:p>
    <w:p>
      <w:pPr>
        <w:pStyle w:val="TOC2"/>
        <w:tabs>
          <w:tab w:val="right" w:leader="dot" w:pos="8306"/>
        </w:tabs>
      </w:pPr>
      <w:hyperlink w:anchor="_Toc25419" w:history="1">
        <w:r>
          <w:rPr>
            <w:rFonts w:ascii="仿宋" w:eastAsia="仿宋" w:hAnsi="仿宋" w:cs="仿宋" w:hint="eastAsia"/>
            <w:lang w:eastAsia="zh-CN"/>
          </w:rPr>
          <w:t>(四)、安全色及安全标志使用要求</w:t>
        </w:r>
        <w:r>
          <w:tab/>
        </w:r>
        <w:r>
          <w:fldChar w:fldCharType="begin"/>
        </w:r>
        <w:r>
          <w:instrText xml:space="preserve"> PAGEREF _Toc25419 \h </w:instrText>
        </w:r>
        <w:r>
          <w:fldChar w:fldCharType="separate"/>
        </w:r>
        <w:r>
          <w:t>50</w:t>
        </w:r>
        <w:r>
          <w:fldChar w:fldCharType="end"/>
        </w:r>
      </w:hyperlink>
    </w:p>
    <w:p>
      <w:pPr>
        <w:pStyle w:val="TOC2"/>
        <w:tabs>
          <w:tab w:val="right" w:leader="dot" w:pos="8306"/>
        </w:tabs>
      </w:pPr>
      <w:hyperlink w:anchor="_Toc5916" w:history="1">
        <w:r>
          <w:rPr>
            <w:rFonts w:ascii="仿宋" w:eastAsia="仿宋" w:hAnsi="仿宋" w:cs="仿宋" w:hint="eastAsia"/>
            <w:lang w:eastAsia="zh-CN"/>
          </w:rPr>
          <w:t>(五)、防尘防毒措施</w:t>
        </w:r>
        <w:r>
          <w:tab/>
        </w:r>
        <w:r>
          <w:fldChar w:fldCharType="begin"/>
        </w:r>
        <w:r>
          <w:instrText xml:space="preserve"> PAGEREF _Toc5916 \h </w:instrText>
        </w:r>
        <w:r>
          <w:fldChar w:fldCharType="separate"/>
        </w:r>
        <w:r>
          <w:t>51</w:t>
        </w:r>
        <w:r>
          <w:fldChar w:fldCharType="end"/>
        </w:r>
      </w:hyperlink>
    </w:p>
    <w:p>
      <w:pPr>
        <w:pStyle w:val="TOC2"/>
        <w:tabs>
          <w:tab w:val="right" w:leader="dot" w:pos="8306"/>
        </w:tabs>
      </w:pPr>
      <w:hyperlink w:anchor="_Toc25709" w:history="1">
        <w:r>
          <w:rPr>
            <w:rFonts w:ascii="仿宋" w:eastAsia="仿宋" w:hAnsi="仿宋" w:cs="仿宋" w:hint="eastAsia"/>
            <w:lang w:eastAsia="zh-CN"/>
          </w:rPr>
          <w:t>(六)、防静电、触电防护及防雷措施</w:t>
        </w:r>
        <w:r>
          <w:tab/>
        </w:r>
        <w:r>
          <w:fldChar w:fldCharType="begin"/>
        </w:r>
        <w:r>
          <w:instrText xml:space="preserve"> PAGEREF _Toc25709 \h </w:instrText>
        </w:r>
        <w:r>
          <w:fldChar w:fldCharType="separate"/>
        </w:r>
        <w:r>
          <w:t>52</w:t>
        </w:r>
        <w:r>
          <w:fldChar w:fldCharType="end"/>
        </w:r>
      </w:hyperlink>
    </w:p>
    <w:p>
      <w:pPr>
        <w:pStyle w:val="TOC2"/>
        <w:tabs>
          <w:tab w:val="right" w:leader="dot" w:pos="8306"/>
        </w:tabs>
      </w:pPr>
      <w:hyperlink w:anchor="_Toc13721" w:history="1">
        <w:r>
          <w:rPr>
            <w:rFonts w:ascii="仿宋" w:eastAsia="仿宋" w:hAnsi="仿宋" w:cs="仿宋" w:hint="eastAsia"/>
            <w:lang w:eastAsia="zh-CN"/>
          </w:rPr>
          <w:t>(七)、机械设备安全保障措施</w:t>
        </w:r>
        <w:r>
          <w:tab/>
        </w:r>
        <w:r>
          <w:fldChar w:fldCharType="begin"/>
        </w:r>
        <w:r>
          <w:instrText xml:space="preserve"> PAGEREF _Toc13721 \h </w:instrText>
        </w:r>
        <w:r>
          <w:fldChar w:fldCharType="separate"/>
        </w:r>
        <w:r>
          <w:t>53</w:t>
        </w:r>
        <w:r>
          <w:fldChar w:fldCharType="end"/>
        </w:r>
      </w:hyperlink>
    </w:p>
    <w:p>
      <w:pPr>
        <w:pStyle w:val="TOC1"/>
        <w:tabs>
          <w:tab w:val="right" w:leader="dot" w:pos="8306"/>
        </w:tabs>
      </w:pPr>
      <w:hyperlink w:anchor="_Toc31851" w:history="1">
        <w:r>
          <w:rPr>
            <w:rFonts w:ascii="仿宋" w:eastAsia="仿宋" w:hAnsi="仿宋" w:cs="仿宋" w:hint="eastAsia"/>
            <w:lang w:eastAsia="zh-CN"/>
          </w:rPr>
          <w:t>十三、质量管理体系</w:t>
        </w:r>
        <w:r>
          <w:tab/>
        </w:r>
        <w:r>
          <w:fldChar w:fldCharType="begin"/>
        </w:r>
        <w:r>
          <w:instrText xml:space="preserve"> PAGEREF _Toc31851 \h </w:instrText>
        </w:r>
        <w:r>
          <w:fldChar w:fldCharType="separate"/>
        </w:r>
        <w:r>
          <w:t>55</w:t>
        </w:r>
        <w:r>
          <w:fldChar w:fldCharType="end"/>
        </w:r>
      </w:hyperlink>
    </w:p>
    <w:p>
      <w:pPr>
        <w:pStyle w:val="TOC2"/>
        <w:tabs>
          <w:tab w:val="right" w:leader="dot" w:pos="8306"/>
        </w:tabs>
      </w:pPr>
      <w:hyperlink w:anchor="_Toc2016" w:history="1">
        <w:r>
          <w:rPr>
            <w:rFonts w:ascii="仿宋" w:eastAsia="仿宋" w:hAnsi="仿宋" w:cs="仿宋" w:hint="eastAsia"/>
            <w:lang w:eastAsia="zh-CN"/>
          </w:rPr>
          <w:t>(一)、质量目标与方针</w:t>
        </w:r>
        <w:r>
          <w:tab/>
        </w:r>
        <w:r>
          <w:fldChar w:fldCharType="begin"/>
        </w:r>
        <w:r>
          <w:instrText xml:space="preserve"> PAGEREF _Toc2016 \h </w:instrText>
        </w:r>
        <w:r>
          <w:fldChar w:fldCharType="separate"/>
        </w:r>
        <w:r>
          <w:t>55</w:t>
        </w:r>
        <w:r>
          <w:fldChar w:fldCharType="end"/>
        </w:r>
      </w:hyperlink>
    </w:p>
    <w:p>
      <w:pPr>
        <w:pStyle w:val="TOC2"/>
        <w:tabs>
          <w:tab w:val="right" w:leader="dot" w:pos="8306"/>
        </w:tabs>
      </w:pPr>
      <w:hyperlink w:anchor="_Toc22768" w:history="1">
        <w:r>
          <w:rPr>
            <w:rFonts w:ascii="仿宋" w:eastAsia="仿宋" w:hAnsi="仿宋" w:cs="仿宋" w:hint="eastAsia"/>
            <w:lang w:eastAsia="zh-CN"/>
          </w:rPr>
          <w:t>(二)、质量管理责任</w:t>
        </w:r>
        <w:r>
          <w:tab/>
        </w:r>
        <w:r>
          <w:fldChar w:fldCharType="begin"/>
        </w:r>
        <w:r>
          <w:instrText xml:space="preserve"> PAGEREF _Toc22768 \h </w:instrText>
        </w:r>
        <w:r>
          <w:fldChar w:fldCharType="separate"/>
        </w:r>
        <w:r>
          <w:t>56</w:t>
        </w:r>
        <w:r>
          <w:fldChar w:fldCharType="end"/>
        </w:r>
      </w:hyperlink>
    </w:p>
    <w:p>
      <w:pPr>
        <w:pStyle w:val="TOC2"/>
        <w:tabs>
          <w:tab w:val="right" w:leader="dot" w:pos="8306"/>
        </w:tabs>
      </w:pPr>
      <w:hyperlink w:anchor="_Toc4580" w:history="1">
        <w:r>
          <w:rPr>
            <w:rFonts w:ascii="仿宋" w:eastAsia="仿宋" w:hAnsi="仿宋" w:cs="仿宋" w:hint="eastAsia"/>
            <w:lang w:eastAsia="zh-CN"/>
          </w:rPr>
          <w:t>(三)、质量管理体系文件</w:t>
        </w:r>
        <w:r>
          <w:tab/>
        </w:r>
        <w:r>
          <w:fldChar w:fldCharType="begin"/>
        </w:r>
        <w:r>
          <w:instrText xml:space="preserve"> PAGEREF _Toc4580 \h </w:instrText>
        </w:r>
        <w:r>
          <w:fldChar w:fldCharType="separate"/>
        </w:r>
        <w:r>
          <w:t>57</w:t>
        </w:r>
        <w:r>
          <w:fldChar w:fldCharType="end"/>
        </w:r>
      </w:hyperlink>
    </w:p>
    <w:p>
      <w:pPr>
        <w:pStyle w:val="TOC2"/>
        <w:tabs>
          <w:tab w:val="right" w:leader="dot" w:pos="8306"/>
        </w:tabs>
      </w:pPr>
      <w:hyperlink w:anchor="_Toc3919" w:history="1">
        <w:r>
          <w:rPr>
            <w:rFonts w:ascii="仿宋" w:eastAsia="仿宋" w:hAnsi="仿宋" w:cs="仿宋" w:hint="eastAsia"/>
            <w:lang w:eastAsia="zh-CN"/>
          </w:rPr>
          <w:t>(四)、质量培训与教育</w:t>
        </w:r>
        <w:r>
          <w:tab/>
        </w:r>
        <w:r>
          <w:fldChar w:fldCharType="begin"/>
        </w:r>
        <w:r>
          <w:instrText xml:space="preserve"> PAGEREF _Toc3919 \h </w:instrText>
        </w:r>
        <w:r>
          <w:fldChar w:fldCharType="separate"/>
        </w:r>
        <w:r>
          <w:t>59</w:t>
        </w:r>
        <w:r>
          <w:fldChar w:fldCharType="end"/>
        </w:r>
      </w:hyperlink>
    </w:p>
    <w:p>
      <w:pPr>
        <w:pStyle w:val="TOC2"/>
        <w:tabs>
          <w:tab w:val="right" w:leader="dot" w:pos="8306"/>
        </w:tabs>
      </w:pPr>
      <w:hyperlink w:anchor="_Toc22572" w:history="1">
        <w:r>
          <w:rPr>
            <w:rFonts w:ascii="仿宋" w:eastAsia="仿宋" w:hAnsi="仿宋" w:cs="仿宋" w:hint="eastAsia"/>
            <w:lang w:eastAsia="zh-CN"/>
          </w:rPr>
          <w:t>(五)、质量审核与评价</w:t>
        </w:r>
        <w:r>
          <w:tab/>
        </w:r>
        <w:r>
          <w:fldChar w:fldCharType="begin"/>
        </w:r>
        <w:r>
          <w:instrText xml:space="preserve"> PAGEREF _Toc22572 \h </w:instrText>
        </w:r>
        <w:r>
          <w:fldChar w:fldCharType="separate"/>
        </w:r>
        <w:r>
          <w:t>60</w:t>
        </w:r>
        <w:r>
          <w:fldChar w:fldCharType="end"/>
        </w:r>
      </w:hyperlink>
    </w:p>
    <w:p>
      <w:pPr>
        <w:pStyle w:val="TOC2"/>
        <w:tabs>
          <w:tab w:val="right" w:leader="dot" w:pos="8306"/>
        </w:tabs>
      </w:pPr>
      <w:hyperlink w:anchor="_Toc19561" w:history="1">
        <w:r>
          <w:rPr>
            <w:rFonts w:ascii="仿宋" w:eastAsia="仿宋" w:hAnsi="仿宋" w:cs="仿宋" w:hint="eastAsia"/>
            <w:lang w:eastAsia="zh-CN"/>
          </w:rPr>
          <w:t>(六)、不符合与纠正措施</w:t>
        </w:r>
        <w:r>
          <w:tab/>
        </w:r>
        <w:r>
          <w:fldChar w:fldCharType="begin"/>
        </w:r>
        <w:r>
          <w:instrText xml:space="preserve"> PAGEREF _Toc19561 \h </w:instrText>
        </w:r>
        <w:r>
          <w:fldChar w:fldCharType="separate"/>
        </w:r>
        <w:r>
          <w:t>61</w:t>
        </w:r>
        <w:r>
          <w:fldChar w:fldCharType="end"/>
        </w:r>
      </w:hyperlink>
    </w:p>
    <w:p>
      <w:pPr>
        <w:pStyle w:val="TOC1"/>
        <w:tabs>
          <w:tab w:val="right" w:leader="dot" w:pos="8306"/>
        </w:tabs>
      </w:pPr>
      <w:hyperlink w:anchor="_Toc3240" w:history="1">
        <w:r>
          <w:rPr>
            <w:rFonts w:ascii="仿宋" w:eastAsia="仿宋" w:hAnsi="仿宋" w:cs="仿宋" w:hint="eastAsia"/>
            <w:lang w:eastAsia="zh-CN"/>
          </w:rPr>
          <w:t>十四、供应链管理</w:t>
        </w:r>
        <w:r>
          <w:tab/>
        </w:r>
        <w:r>
          <w:fldChar w:fldCharType="begin"/>
        </w:r>
        <w:r>
          <w:instrText xml:space="preserve"> PAGEREF _Toc3240 \h </w:instrText>
        </w:r>
        <w:r>
          <w:fldChar w:fldCharType="separate"/>
        </w:r>
        <w:r>
          <w:t>62</w:t>
        </w:r>
        <w:r>
          <w:fldChar w:fldCharType="end"/>
        </w:r>
      </w:hyperlink>
    </w:p>
    <w:p>
      <w:pPr>
        <w:pStyle w:val="TOC2"/>
        <w:tabs>
          <w:tab w:val="right" w:leader="dot" w:pos="8306"/>
        </w:tabs>
      </w:pPr>
      <w:hyperlink w:anchor="_Toc6330" w:history="1">
        <w:r>
          <w:rPr>
            <w:rFonts w:ascii="仿宋" w:eastAsia="仿宋" w:hAnsi="仿宋" w:cs="仿宋" w:hint="eastAsia"/>
            <w:lang w:eastAsia="zh-CN"/>
          </w:rPr>
          <w:t>(一)、供应链战略规划</w:t>
        </w:r>
        <w:r>
          <w:tab/>
        </w:r>
        <w:r>
          <w:fldChar w:fldCharType="begin"/>
        </w:r>
        <w:r>
          <w:instrText xml:space="preserve"> PAGEREF _Toc6330 \h </w:instrText>
        </w:r>
        <w:r>
          <w:fldChar w:fldCharType="separate"/>
        </w:r>
        <w:r>
          <w:t>62</w:t>
        </w:r>
        <w:r>
          <w:fldChar w:fldCharType="end"/>
        </w:r>
      </w:hyperlink>
    </w:p>
    <w:p>
      <w:pPr>
        <w:pStyle w:val="TOC2"/>
        <w:tabs>
          <w:tab w:val="right" w:leader="dot" w:pos="8306"/>
        </w:tabs>
      </w:pPr>
      <w:hyperlink w:anchor="_Toc25348" w:history="1">
        <w:r>
          <w:rPr>
            <w:rFonts w:ascii="仿宋" w:eastAsia="仿宋" w:hAnsi="仿宋" w:cs="仿宋" w:hint="eastAsia"/>
            <w:lang w:eastAsia="zh-CN"/>
          </w:rPr>
          <w:t>(二)、供应商选择与合作</w:t>
        </w:r>
        <w:r>
          <w:tab/>
        </w:r>
        <w:r>
          <w:fldChar w:fldCharType="begin"/>
        </w:r>
        <w:r>
          <w:instrText xml:space="preserve"> PAGEREF _Toc25348 \h </w:instrText>
        </w:r>
        <w:r>
          <w:fldChar w:fldCharType="separate"/>
        </w:r>
        <w:r>
          <w:t>64</w:t>
        </w:r>
        <w:r>
          <w:fldChar w:fldCharType="end"/>
        </w:r>
      </w:hyperlink>
    </w:p>
    <w:p>
      <w:pPr>
        <w:pStyle w:val="TOC2"/>
        <w:tabs>
          <w:tab w:val="right" w:leader="dot" w:pos="8306"/>
        </w:tabs>
      </w:pPr>
      <w:hyperlink w:anchor="_Toc31195" w:history="1">
        <w:r>
          <w:rPr>
            <w:rFonts w:ascii="仿宋" w:eastAsia="仿宋" w:hAnsi="仿宋" w:cs="仿宋" w:hint="eastAsia"/>
            <w:lang w:eastAsia="zh-CN"/>
          </w:rPr>
          <w:t>(三)、物流与库存管理</w:t>
        </w:r>
        <w:r>
          <w:tab/>
        </w:r>
        <w:r>
          <w:fldChar w:fldCharType="begin"/>
        </w:r>
        <w:r>
          <w:instrText xml:space="preserve"> PAGEREF _Toc31195 \h </w:instrText>
        </w:r>
        <w:r>
          <w:fldChar w:fldCharType="separate"/>
        </w:r>
        <w:r>
          <w:t>65</w:t>
        </w:r>
        <w:r>
          <w:fldChar w:fldCharType="end"/>
        </w:r>
      </w:hyperlink>
    </w:p>
    <w:p>
      <w:pPr>
        <w:pStyle w:val="TOC1"/>
        <w:tabs>
          <w:tab w:val="right" w:leader="dot" w:pos="8306"/>
        </w:tabs>
      </w:pPr>
      <w:hyperlink w:anchor="_Toc20648" w:history="1">
        <w:r>
          <w:rPr>
            <w:rFonts w:ascii="仿宋" w:eastAsia="仿宋" w:hAnsi="仿宋" w:cs="仿宋" w:hint="eastAsia"/>
            <w:lang w:eastAsia="zh-CN"/>
          </w:rPr>
          <w:t>十五、按摩器具项目变更管理</w:t>
        </w:r>
        <w:r>
          <w:tab/>
        </w:r>
        <w:r>
          <w:fldChar w:fldCharType="begin"/>
        </w:r>
        <w:r>
          <w:instrText xml:space="preserve"> PAGEREF _Toc20648 \h </w:instrText>
        </w:r>
        <w:r>
          <w:fldChar w:fldCharType="separate"/>
        </w:r>
        <w:r>
          <w:t>67</w:t>
        </w:r>
        <w:r>
          <w:fldChar w:fldCharType="end"/>
        </w:r>
      </w:hyperlink>
    </w:p>
    <w:p>
      <w:pPr>
        <w:pStyle w:val="TOC2"/>
        <w:tabs>
          <w:tab w:val="right" w:leader="dot" w:pos="8306"/>
        </w:tabs>
      </w:pPr>
      <w:hyperlink w:anchor="_Toc17654" w:history="1">
        <w:r>
          <w:rPr>
            <w:rFonts w:ascii="仿宋" w:eastAsia="仿宋" w:hAnsi="仿宋" w:cs="仿宋" w:hint="eastAsia"/>
            <w:lang w:eastAsia="zh-CN"/>
          </w:rPr>
          <w:t>(一)、变更申请与评估</w:t>
        </w:r>
        <w:r>
          <w:tab/>
        </w:r>
        <w:r>
          <w:fldChar w:fldCharType="begin"/>
        </w:r>
        <w:r>
          <w:instrText xml:space="preserve"> PAGEREF _Toc17654 \h </w:instrText>
        </w:r>
        <w:r>
          <w:fldChar w:fldCharType="separate"/>
        </w:r>
        <w:r>
          <w:t>67</w:t>
        </w:r>
        <w:r>
          <w:fldChar w:fldCharType="end"/>
        </w:r>
      </w:hyperlink>
    </w:p>
    <w:p>
      <w:pPr>
        <w:pStyle w:val="TOC2"/>
        <w:tabs>
          <w:tab w:val="right" w:leader="dot" w:pos="8306"/>
        </w:tabs>
      </w:pPr>
      <w:hyperlink w:anchor="_Toc24024" w:history="1">
        <w:r>
          <w:rPr>
            <w:rFonts w:ascii="仿宋" w:eastAsia="仿宋" w:hAnsi="仿宋" w:cs="仿宋" w:hint="eastAsia"/>
            <w:lang w:eastAsia="zh-CN"/>
          </w:rPr>
          <w:t>(二)、变更实施与控制</w:t>
        </w:r>
        <w:r>
          <w:tab/>
        </w:r>
        <w:r>
          <w:fldChar w:fldCharType="begin"/>
        </w:r>
        <w:r>
          <w:instrText xml:space="preserve"> PAGEREF _Toc24024 \h </w:instrText>
        </w:r>
        <w:r>
          <w:fldChar w:fldCharType="separate"/>
        </w:r>
        <w:r>
          <w:t>67</w:t>
        </w:r>
        <w:r>
          <w:fldChar w:fldCharType="end"/>
        </w:r>
      </w:hyperlink>
    </w:p>
    <w:p>
      <w:pPr>
        <w:pStyle w:val="TOC1"/>
        <w:tabs>
          <w:tab w:val="right" w:leader="dot" w:pos="8306"/>
        </w:tabs>
      </w:pPr>
      <w:hyperlink w:anchor="_Toc20995" w:history="1">
        <w:r>
          <w:rPr>
            <w:rFonts w:ascii="仿宋" w:eastAsia="仿宋" w:hAnsi="仿宋" w:cs="仿宋" w:hint="eastAsia"/>
            <w:lang w:eastAsia="zh-CN"/>
          </w:rPr>
          <w:t>十六、利益相关者分析与沟通计划</w:t>
        </w:r>
        <w:r>
          <w:tab/>
        </w:r>
        <w:r>
          <w:fldChar w:fldCharType="begin"/>
        </w:r>
        <w:r>
          <w:instrText xml:space="preserve"> PAGEREF _Toc20995 \h </w:instrText>
        </w:r>
        <w:r>
          <w:fldChar w:fldCharType="separate"/>
        </w:r>
        <w:r>
          <w:t>68</w:t>
        </w:r>
        <w:r>
          <w:fldChar w:fldCharType="end"/>
        </w:r>
      </w:hyperlink>
    </w:p>
    <w:p>
      <w:pPr>
        <w:pStyle w:val="TOC2"/>
        <w:tabs>
          <w:tab w:val="right" w:leader="dot" w:pos="8306"/>
        </w:tabs>
      </w:pPr>
      <w:hyperlink w:anchor="_Toc6270" w:history="1">
        <w:r>
          <w:rPr>
            <w:rFonts w:ascii="仿宋" w:eastAsia="仿宋" w:hAnsi="仿宋" w:cs="仿宋" w:hint="eastAsia"/>
            <w:lang w:eastAsia="zh-CN"/>
          </w:rPr>
          <w:t>(一)、利益相关者分析</w:t>
        </w:r>
        <w:r>
          <w:tab/>
        </w:r>
        <w:r>
          <w:fldChar w:fldCharType="begin"/>
        </w:r>
        <w:r>
          <w:instrText xml:space="preserve"> PAGEREF _Toc6270 \h </w:instrText>
        </w:r>
        <w:r>
          <w:fldChar w:fldCharType="separate"/>
        </w:r>
        <w:r>
          <w:t>68</w:t>
        </w:r>
        <w:r>
          <w:fldChar w:fldCharType="end"/>
        </w:r>
      </w:hyperlink>
    </w:p>
    <w:p>
      <w:pPr>
        <w:pStyle w:val="TOC2"/>
        <w:tabs>
          <w:tab w:val="right" w:leader="dot" w:pos="8306"/>
        </w:tabs>
      </w:pPr>
      <w:hyperlink w:anchor="_Toc32200" w:history="1">
        <w:r>
          <w:rPr>
            <w:rFonts w:ascii="仿宋" w:eastAsia="仿宋" w:hAnsi="仿宋" w:cs="仿宋" w:hint="eastAsia"/>
            <w:lang w:eastAsia="zh-CN"/>
          </w:rPr>
          <w:t>(二)、沟通计划</w:t>
        </w:r>
        <w:r>
          <w:tab/>
        </w:r>
        <w:r>
          <w:fldChar w:fldCharType="begin"/>
        </w:r>
        <w:r>
          <w:instrText xml:space="preserve"> PAGEREF _Toc32200 \h </w:instrText>
        </w:r>
        <w:r>
          <w:fldChar w:fldCharType="separate"/>
        </w:r>
        <w:r>
          <w:t>69</w:t>
        </w:r>
        <w:r>
          <w:fldChar w:fldCharType="end"/>
        </w:r>
      </w:hyperlink>
    </w:p>
    <w:p>
      <w:pPr>
        <w:pStyle w:val="TOC1"/>
        <w:tabs>
          <w:tab w:val="right" w:leader="dot" w:pos="8306"/>
        </w:tabs>
      </w:pPr>
      <w:hyperlink w:anchor="_Toc32427" w:history="1">
        <w:r>
          <w:rPr>
            <w:rFonts w:ascii="仿宋" w:eastAsia="仿宋" w:hAnsi="仿宋" w:cs="仿宋" w:hint="eastAsia"/>
            <w:lang w:eastAsia="zh-CN"/>
          </w:rPr>
          <w:t>十七、按摩器具项目实施时间节点</w:t>
        </w:r>
        <w:r>
          <w:tab/>
        </w:r>
        <w:r>
          <w:fldChar w:fldCharType="begin"/>
        </w:r>
        <w:r>
          <w:instrText xml:space="preserve"> PAGEREF _Toc32427 \h </w:instrText>
        </w:r>
        <w:r>
          <w:fldChar w:fldCharType="separate"/>
        </w:r>
        <w:r>
          <w:t>70</w:t>
        </w:r>
        <w:r>
          <w:fldChar w:fldCharType="end"/>
        </w:r>
      </w:hyperlink>
    </w:p>
    <w:p>
      <w:pPr>
        <w:pStyle w:val="TOC2"/>
        <w:tabs>
          <w:tab w:val="right" w:leader="dot" w:pos="8306"/>
        </w:tabs>
      </w:pPr>
      <w:hyperlink w:anchor="_Toc6380" w:history="1">
        <w:r>
          <w:rPr>
            <w:rFonts w:ascii="仿宋" w:eastAsia="仿宋" w:hAnsi="仿宋" w:cs="仿宋" w:hint="eastAsia"/>
            <w:lang w:eastAsia="zh-CN"/>
          </w:rPr>
          <w:t>(一)、按摩器具项目启动阶段时间节点</w:t>
        </w:r>
        <w:r>
          <w:tab/>
        </w:r>
        <w:r>
          <w:fldChar w:fldCharType="begin"/>
        </w:r>
        <w:r>
          <w:instrText xml:space="preserve"> PAGEREF _Toc6380 \h </w:instrText>
        </w:r>
        <w:r>
          <w:fldChar w:fldCharType="separate"/>
        </w:r>
        <w:r>
          <w:t>70</w:t>
        </w:r>
        <w:r>
          <w:fldChar w:fldCharType="end"/>
        </w:r>
      </w:hyperlink>
    </w:p>
    <w:p>
      <w:pPr>
        <w:pStyle w:val="TOC2"/>
        <w:tabs>
          <w:tab w:val="right" w:leader="dot" w:pos="8306"/>
        </w:tabs>
      </w:pPr>
      <w:hyperlink w:anchor="_Toc9692" w:history="1">
        <w:r>
          <w:rPr>
            <w:rFonts w:ascii="仿宋" w:eastAsia="仿宋" w:hAnsi="仿宋" w:cs="仿宋" w:hint="eastAsia"/>
            <w:lang w:eastAsia="zh-CN"/>
          </w:rPr>
          <w:t>(二)、按摩器具项目执行阶段时间节点</w:t>
        </w:r>
        <w:r>
          <w:tab/>
        </w:r>
        <w:r>
          <w:fldChar w:fldCharType="begin"/>
        </w:r>
        <w:r>
          <w:instrText xml:space="preserve"> PAGEREF _Toc9692 \h </w:instrText>
        </w:r>
        <w:r>
          <w:fldChar w:fldCharType="separate"/>
        </w:r>
        <w:r>
          <w:t>71</w:t>
        </w:r>
        <w:r>
          <w:fldChar w:fldCharType="end"/>
        </w:r>
      </w:hyperlink>
    </w:p>
    <w:p>
      <w:pPr>
        <w:pStyle w:val="TOC2"/>
        <w:tabs>
          <w:tab w:val="right" w:leader="dot" w:pos="8306"/>
        </w:tabs>
      </w:pPr>
      <w:hyperlink w:anchor="_Toc5283" w:history="1">
        <w:r>
          <w:rPr>
            <w:rFonts w:ascii="仿宋" w:eastAsia="仿宋" w:hAnsi="仿宋" w:cs="仿宋" w:hint="eastAsia"/>
            <w:lang w:eastAsia="zh-CN"/>
          </w:rPr>
          <w:t>(三)、按摩器具项目完成阶段时间节点</w:t>
        </w:r>
        <w:r>
          <w:tab/>
        </w:r>
        <w:r>
          <w:fldChar w:fldCharType="begin"/>
        </w:r>
        <w:r>
          <w:instrText xml:space="preserve"> PAGEREF _Toc5283 \h </w:instrText>
        </w:r>
        <w:r>
          <w:fldChar w:fldCharType="separate"/>
        </w:r>
        <w:r>
          <w:t>72</w:t>
        </w:r>
        <w:r>
          <w:fldChar w:fldCharType="end"/>
        </w:r>
      </w:hyperlink>
    </w:p>
    <w:p>
      <w:pPr>
        <w:pStyle w:val="TOC1"/>
        <w:tabs>
          <w:tab w:val="right" w:leader="dot" w:pos="8306"/>
        </w:tabs>
      </w:pPr>
      <w:hyperlink w:anchor="_Toc19829" w:history="1">
        <w:r>
          <w:rPr>
            <w:rFonts w:ascii="仿宋" w:eastAsia="仿宋" w:hAnsi="仿宋" w:cs="仿宋" w:hint="eastAsia"/>
            <w:lang w:eastAsia="zh-CN"/>
          </w:rPr>
          <w:t>十八、按摩器具项目工程方案分析</w:t>
        </w:r>
        <w:r>
          <w:tab/>
        </w:r>
        <w:r>
          <w:fldChar w:fldCharType="begin"/>
        </w:r>
        <w:r>
          <w:instrText xml:space="preserve"> PAGEREF _Toc19829 \h </w:instrText>
        </w:r>
        <w:r>
          <w:fldChar w:fldCharType="separate"/>
        </w:r>
        <w:r>
          <w:t>73</w:t>
        </w:r>
        <w:r>
          <w:fldChar w:fldCharType="end"/>
        </w:r>
      </w:hyperlink>
    </w:p>
    <w:p>
      <w:pPr>
        <w:pStyle w:val="TOC2"/>
        <w:tabs>
          <w:tab w:val="right" w:leader="dot" w:pos="8306"/>
        </w:tabs>
      </w:pPr>
      <w:hyperlink w:anchor="_Toc446" w:history="1">
        <w:r>
          <w:rPr>
            <w:rFonts w:ascii="仿宋" w:eastAsia="仿宋" w:hAnsi="仿宋" w:cs="仿宋" w:hint="eastAsia"/>
            <w:lang w:eastAsia="zh-CN"/>
          </w:rPr>
          <w:t>(一)、建筑工程设计原则</w:t>
        </w:r>
        <w:r>
          <w:tab/>
        </w:r>
        <w:r>
          <w:fldChar w:fldCharType="begin"/>
        </w:r>
        <w:r>
          <w:instrText xml:space="preserve"> PAGEREF _Toc446 \h </w:instrText>
        </w:r>
        <w:r>
          <w:fldChar w:fldCharType="separate"/>
        </w:r>
        <w:r>
          <w:t>73</w:t>
        </w:r>
        <w:r>
          <w:fldChar w:fldCharType="end"/>
        </w:r>
      </w:hyperlink>
    </w:p>
    <w:p>
      <w:pPr>
        <w:pStyle w:val="TOC2"/>
        <w:tabs>
          <w:tab w:val="right" w:leader="dot" w:pos="8306"/>
        </w:tabs>
      </w:pPr>
      <w:hyperlink w:anchor="_Toc15896" w:history="1">
        <w:r>
          <w:rPr>
            <w:rFonts w:ascii="仿宋" w:eastAsia="仿宋" w:hAnsi="仿宋" w:cs="仿宋" w:hint="eastAsia"/>
            <w:lang w:eastAsia="zh-CN"/>
          </w:rPr>
          <w:t>(二)、土建工程建设指标</w:t>
        </w:r>
        <w:r>
          <w:tab/>
        </w:r>
        <w:r>
          <w:fldChar w:fldCharType="begin"/>
        </w:r>
        <w:r>
          <w:instrText xml:space="preserve"> PAGEREF _Toc15896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341"/>
      <w:r>
        <w:rPr>
          <w:rFonts w:ascii="仿宋" w:eastAsia="仿宋" w:hAnsi="仿宋" w:cs="仿宋" w:hint="eastAsia"/>
          <w:sz w:val="28"/>
          <w:lang w:eastAsia="zh-CN"/>
        </w:rPr>
        <w:t>一、按摩器具项目建设单位说明</w:t>
      </w:r>
      <w:bookmarkEnd w:id="2"/>
    </w:p>
    <w:p>
      <w:pPr>
        <w:pStyle w:val="Heading2"/>
        <w:rPr>
          <w:rFonts w:ascii="仿宋" w:eastAsia="仿宋" w:hAnsi="仿宋" w:cs="仿宋" w:hint="eastAsia"/>
          <w:lang w:eastAsia="zh-CN"/>
        </w:rPr>
      </w:pPr>
      <w:bookmarkStart w:id="3" w:name="_Toc13045"/>
      <w:r>
        <w:rPr>
          <w:rFonts w:ascii="仿宋" w:eastAsia="仿宋" w:hAnsi="仿宋" w:cs="仿宋" w:hint="eastAsia"/>
          <w:lang w:eastAsia="zh-CN"/>
        </w:rPr>
        <w:t>(一)、按摩器具项目承办单位基本情况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按摩器具项目承办单位的XXXX，我们着眼于实现可持续的经济效益。通过技术创新和解决方案的提供，公司预计在按摩器具项目执行期间将获得可观的收入增长。这一收入来源主要包括按摩器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同时，我们注重成本控制和效率提升，以确保按摩器具项目的可持续盈利。透过精细的管理和资源优化，公司期望实现按摩器具项目利润最大化。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按摩器具项目实施进行全面的投资评估，包括按摩器具项目启动阶段的资金投入和后续运营成本。通过对按摩器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按摩器具项目实施过程中具备足够的资金流动性，公司将进行详尽的现金流分析。这包括资金需求的合理预测、按摩器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787"/>
      <w:r>
        <w:rPr>
          <w:rFonts w:ascii="仿宋" w:eastAsia="仿宋" w:hAnsi="仿宋" w:cs="仿宋" w:hint="eastAsia"/>
          <w:sz w:val="28"/>
          <w:lang w:eastAsia="zh-CN"/>
        </w:rPr>
        <w:t>二、按摩器具项目建设背景及必要性分析</w:t>
      </w:r>
      <w:bookmarkEnd w:id="5"/>
    </w:p>
    <w:p>
      <w:pPr>
        <w:pStyle w:val="Heading2"/>
        <w:rPr>
          <w:rFonts w:ascii="仿宋" w:eastAsia="仿宋" w:hAnsi="仿宋" w:cs="仿宋" w:hint="eastAsia"/>
          <w:lang w:eastAsia="zh-CN"/>
        </w:rPr>
      </w:pPr>
      <w:bookmarkStart w:id="6" w:name="_Toc75"/>
      <w:r>
        <w:rPr>
          <w:rFonts w:ascii="仿宋" w:eastAsia="仿宋" w:hAnsi="仿宋" w:cs="仿宋" w:hint="eastAsia"/>
          <w:lang w:eastAsia="zh-CN"/>
        </w:rPr>
        <w:t>(一)、按摩器具项目背景分析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按摩器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按摩器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按摩器具项目在这个潮流中的定位。同时，我们将关注行业内涌现的新兴机遇，以便按摩器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按摩器具项目提供了强大的发展动力。我们将聚焦于行业内最新的技术发展趋势，包括但不限于人工智能、大数据分析、物联网等领域。通过深度的技术研究，我们将确保按摩器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按摩器具项目发展的源泉。我们将投入更多的精力对市场需求进行深入剖析，超越表面的需求，深入挖掘潜在的市场痛点和机遇。通过对市场需求的细致了解，按摩器具项目将更有针对性地设计解决方案，满足市场的多样化需求，从而更好地促进按摩器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按摩器具项目战略至关重要。我们将对竞争态势进行更为深入的分析，包括但不限于市场份额、产品特点、客户满意度等多个维度。通过深度的竞争分析，按摩器具项目将能够更准确地把握市场脉搏，制定具有竞争力的按摩器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按摩器具项目的发展具有直接的影响。我们将进行更为全面的法规和政策分析，了解行业发展中的潜在法律风险和合规挑战。通过充分了解和遵守相关法规，按摩器具项目将确保在法律框架内合法合规运营，为按摩器具项目的稳健发展提供有力支持。</w:t>
      </w:r>
    </w:p>
    <w:p>
      <w:pPr>
        <w:pStyle w:val="Heading2"/>
        <w:ind w:firstLine="560" w:firstLineChars="200"/>
        <w:rPr>
          <w:rFonts w:ascii="仿宋" w:eastAsia="仿宋" w:hAnsi="仿宋" w:cs="仿宋" w:hint="eastAsia"/>
          <w:sz w:val="28"/>
          <w:lang w:eastAsia="zh-CN"/>
        </w:rPr>
      </w:pPr>
      <w:bookmarkStart w:id="7" w:name="_Toc6762"/>
      <w:r>
        <w:rPr>
          <w:rFonts w:ascii="仿宋" w:eastAsia="仿宋" w:hAnsi="仿宋" w:cs="仿宋" w:hint="eastAsia"/>
          <w:sz w:val="28"/>
          <w:lang w:eastAsia="zh-CN"/>
        </w:rPr>
        <w:t>(二)、按摩器具项目建设必要性分析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按摩器具项目建设的迫切性源于对行业发展趋势的深刻洞察。我们正处于一个行业变革的时代，科技创新、数字化转型成为企业发展的关键动力。按摩器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按摩器具项目建设不仅仅是为了跟上潮流，更是为了通过技术创新推动企业的持续发展。通过引入先进的技术和解决方案，按摩器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按摩器具项目的建设成为必然选择，通过提高产品质量、拓展服务领域，从而在竞争中获得更多的机会。按摩器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按摩器具项目建设的必要性体现在对客户需求更精准的满足。通过按摩器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按摩器具项目建设的背后是对企业持续创新的追求。只有通过不断创新，企业才能在竞争中立于不败之地。按摩器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7662"/>
      <w:r>
        <w:rPr>
          <w:rFonts w:ascii="仿宋" w:eastAsia="仿宋" w:hAnsi="仿宋" w:cs="仿宋" w:hint="eastAsia"/>
          <w:sz w:val="28"/>
          <w:lang w:eastAsia="zh-CN"/>
        </w:rPr>
        <w:t>三、按摩器具项目危机管理</w:t>
      </w:r>
      <w:bookmarkEnd w:id="8"/>
    </w:p>
    <w:p>
      <w:pPr>
        <w:pStyle w:val="Heading2"/>
        <w:rPr>
          <w:rFonts w:ascii="仿宋" w:eastAsia="仿宋" w:hAnsi="仿宋" w:cs="仿宋" w:hint="eastAsia"/>
          <w:lang w:eastAsia="zh-CN"/>
        </w:rPr>
      </w:pPr>
      <w:bookmarkStart w:id="9" w:name="_Toc1863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按摩器具项目危机管理中，危机预警与识别是确保按摩器具项目稳健运行的核心步骤。通过建立全面的监测机制，按摩器具项目团队旨在及时发现和理解潜在的风险和危机因素，以便采取及时的预防和应对措施，确保按摩器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首先，通过深入的风险评估，按摩器具项目团队全面分析了整个按摩器具项目和各个阶段可能存在的威胁。这包括准确评估每个潜在风险的发生概率和可能影响的程度，为后续危机预警提供了有力支持。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按摩器具项目团队着重于明确定义按摩器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按摩器具项目进展的持续监控，团队能够及时发现潜在问题并作出迅速反应。按摩器具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在这一阶段，团队的专业素养和反应速度将发挥至关重要的作用，以确保潜在危机能够在初期得到有效的处理，最大程度地减轻负面影响。通过危机预警与识别，按摩器具项目得以更有序、可控地推进。</w:t>
      </w:r>
    </w:p>
    <w:p>
      <w:pPr>
        <w:pStyle w:val="Heading2"/>
        <w:ind w:firstLine="560" w:firstLineChars="200"/>
        <w:rPr>
          <w:rFonts w:ascii="仿宋" w:eastAsia="仿宋" w:hAnsi="仿宋" w:cs="仿宋" w:hint="eastAsia"/>
          <w:sz w:val="28"/>
          <w:lang w:eastAsia="zh-CN"/>
        </w:rPr>
      </w:pPr>
      <w:bookmarkStart w:id="10" w:name="_Toc2673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在危机发生时，按摩器具项目团队立即行动，成立了应急小组。该小组的任务是迅速制定并实施紧急应对措施，以最小化潜在损失。以下是采取的主要措施：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暂停按摩器具项目进度：为遏制危机蔓延，按摩器具项目暂时停止进行，以便全面评估当前状况。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资源重新分配：重新评估按摩器具项目资源的分配，确保最大限度地减小损失。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实时沟通：与关键利益相关者建立实时沟通机制，向他们传递按摩器具项目危机的实际状况，保障按摩器具项目核心利益。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在紧急应对的同时，按摩器具项目团队强调了团队协作和有效沟通的重要性。以下是团队协作的关键举措：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信息共享机制：建立了信息共享平台，确保团队成员能够及时获取按摩器具项目危机的实时信息。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领导者沟通：按摩器具项目领导者通过定期会议和即时沟通工具，指导团队应对危机，保持团队稳定运行。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随着危机得到初步控制，按摩器具项目团队转向制定恢复计划，以确保按摩器具项目能够从中迅速恢复。主要恢复计划包括：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修复受损的进度计划：重新评估按摩器具项目进度，制定修复计划，确保按摩器具项目尽快回归正常进程。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重新调整资源分配：优化资源分配，确保按摩器具项目在有限资源下高效运转。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风险管理机制加强：对按摩器具项目风险进行全面评估，制定更强化的风险管理策略，以预防未来可能的危机。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9993"/>
      <w:r>
        <w:rPr>
          <w:rFonts w:ascii="仿宋" w:eastAsia="仿宋" w:hAnsi="仿宋" w:cs="仿宋" w:hint="eastAsia"/>
          <w:sz w:val="28"/>
          <w:lang w:eastAsia="zh-CN"/>
        </w:rPr>
        <w:t>四、按摩器具项目选址可行性分析</w:t>
      </w:r>
      <w:bookmarkEnd w:id="11"/>
    </w:p>
    <w:p>
      <w:pPr>
        <w:pStyle w:val="Heading2"/>
        <w:rPr>
          <w:rFonts w:ascii="仿宋" w:eastAsia="仿宋" w:hAnsi="仿宋" w:cs="仿宋" w:hint="eastAsia"/>
          <w:lang w:eastAsia="zh-CN"/>
        </w:rPr>
      </w:pPr>
      <w:bookmarkStart w:id="12" w:name="_Toc5433"/>
      <w:r>
        <w:rPr>
          <w:rFonts w:ascii="仿宋" w:eastAsia="仿宋" w:hAnsi="仿宋" w:cs="仿宋" w:hint="eastAsia"/>
          <w:lang w:eastAsia="zh-CN"/>
        </w:rPr>
        <w:t>(一)、按摩器具项目选址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该按摩器具项目选址位于XX省XX市XX区XXX街道</w:t>
      </w:r>
    </w:p>
    <w:p>
      <w:pPr>
        <w:pStyle w:val="Heading2"/>
        <w:ind w:firstLine="560" w:firstLineChars="200"/>
        <w:rPr>
          <w:rFonts w:ascii="仿宋" w:eastAsia="仿宋" w:hAnsi="仿宋" w:cs="仿宋" w:hint="eastAsia"/>
          <w:sz w:val="28"/>
          <w:lang w:eastAsia="zh-CN"/>
        </w:rPr>
      </w:pPr>
      <w:bookmarkStart w:id="13" w:name="_Toc139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按摩器具项目的征地面积将根据按摩器具项目的实际规模和需求进行精确规划。具体面积XXX平方米，旨在确保按摩器具项目不仅能够满足当前的发展需求，还能够预留空间以适应未来的扩展。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净用地面积是在征地面积基础上去除不可利用面积后的实际可开发用地。具体面积XXX平方米，考虑到环保、交通、安全等多方面因素，以确保按摩器具项目在整体利用效率上达到最优。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按摩器具项目计划建设的建筑总规模具体面积XXX平方米。这一规模的确定综合考虑了按摩器具项目的性质、规模，以及城市规划的相关要求，确保建筑布局与周边环境协调一致。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绿地率是按摩器具项目用地中被规划为绿地的比例。具体面积XXX平方米，旨在通过合理规划绿地，改善按摩器具项目周边环境，提升居民生活质量，并符合城市整体绿化规划。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容积率是用地上可以建设的建筑总体积与用地面积之比。具体面积XXX，通过合理的容积率规划，确保按摩器具项目建筑规模与周边环境和谐共生。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确保按摩器具项目选址与当地城市规划相一致，具体面积XXX平方米。通过与城市规划部门深入沟通，确保按摩器具项目不仅符合城市的整体发展方向，还能够融入城市的发展布局，为城市的长远发展贡献力量。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按摩器具项目选址符合当地产业政策，具体面积XXX平方米。这包括按摩器具项目对当地经济的促进作用，以及对相关产业的带动效应，确保按摩器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用地总体要求必须符合环保和可持续发展的原则，具体面积XXX平方米。通过采用绿色建筑设计、节能减排等措施，确保按摩器具项目在建设和运营过程中对环境的影响最小化，达到可持续发展的要求。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 公共设施配套： 确保按摩器具项目选址具备必要的公共设施配套，具体面积XXX平方米。这包括交通便利性、教育、医疗等基础设施，以提高居民生活品质，使得按摩器具项目选址更具吸引力。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考虑用地总体要求对当地社会稳定性的影响，具体面积XXX平方米。通过深入了解当地社区反馈，确保按摩器具项目的选址和建设过程对当地社会和谐稳定产生积极作用。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按摩器具项目选址不仅符合法规和规划，还在实际操作中具有可行性。这一全面规划将为按摩器具项目的成功实施提供坚实的基础，确保按摩器具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673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按摩器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按摩器具项目的设备规划和空间设计中，我们将采取灵活设备布局的措施。设备布局将根据实际需求进行灵活设计，避免不必要的浪费。通过合理规划设备摆放位置，我们将提高设备的利用率，减少设备间距，以确保按摩器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按摩器具项目内部引入共享设施的概念，例如共享会议室、办公区等。通过这种方式，我们可以减少对资源的重复建设，提高资源共享效率，从而减小按摩器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058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按摩器具项目的总图布置中，我们将不同功能区域进行明确的规划，以最大程度满足按摩器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276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按摩器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按摩器具项目对环境的影响是综合评价的重要因素之一。我们将详细考虑选址周边的自然环境、生态保护区、水源地等情况，确保按摩器具项目的建设和运营对环境影响最小化，并符合当地的环保法规标准。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对选址的评价还需充分考虑当地政府的产业政策和法规。我们将详细了解按摩器具项目所在地的相关政策，确保按摩器具项目的规划和运营与当地法规相符，降低不必要的法律风险。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考虑到社会稳定性对企业运营的重要性，我们将评估选址地区的社会安全情况、劳工关系、社区反馈等方面，以确保按摩器具项目的建设和运营不会受到社会稳定性的负面影响。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最后，我们将综合考虑用地成本，包括土地购置费用、土地开发成本等。通过对用地成本的详细评估，我们能够做出更为精确的经济效益分析，为按摩器具项目的投资决策提供有力支持。</w:t>
      </w:r>
    </w:p>
    <w:p>
      <w:pPr>
        <w:pStyle w:val="Heading1"/>
        <w:ind w:firstLine="560" w:firstLineChars="200"/>
        <w:rPr>
          <w:rFonts w:ascii="仿宋" w:eastAsia="仿宋" w:hAnsi="仿宋" w:cs="仿宋" w:hint="eastAsia"/>
          <w:sz w:val="28"/>
          <w:lang w:eastAsia="zh-CN"/>
        </w:rPr>
      </w:pPr>
      <w:bookmarkStart w:id="17" w:name="_Toc9140"/>
      <w:r>
        <w:rPr>
          <w:rFonts w:ascii="仿宋" w:eastAsia="仿宋" w:hAnsi="仿宋" w:cs="仿宋" w:hint="eastAsia"/>
          <w:sz w:val="28"/>
          <w:lang w:eastAsia="zh-CN"/>
        </w:rPr>
        <w:t>五、按摩器具项目土建工程</w:t>
      </w:r>
      <w:bookmarkEnd w:id="17"/>
    </w:p>
    <w:p>
      <w:pPr>
        <w:pStyle w:val="Heading2"/>
        <w:rPr>
          <w:rFonts w:ascii="仿宋" w:eastAsia="仿宋" w:hAnsi="仿宋" w:cs="仿宋" w:hint="eastAsia"/>
          <w:lang w:eastAsia="zh-CN"/>
        </w:rPr>
      </w:pPr>
      <w:bookmarkStart w:id="18" w:name="_Toc10168"/>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在按摩器具项目的建筑工程设计中，我们将秉承一系列重要的设计原则，以确保按摩器具项目建筑在功能、美观、可持续性等方面达到最佳效果。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首要原则是确保建筑的功能性得到最大化的发挥。我们将充分理解按摩器具项目的实际需求，合理布局各个功能区域，保证建筑在满足业务需求的同时，提供高效的工作环境。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在建筑设计中，我们将综合考虑建设和运营成本。通过精细的经济效益分析，确保设计方案在高效利用资源的同时，对按摩器具项目的长期盈利能力有积极的贡献。</w:t>
      </w:r>
    </w:p>
    <w:p>
      <w:pPr>
        <w:pStyle w:val="Heading2"/>
        <w:ind w:firstLine="560" w:firstLineChars="200"/>
        <w:rPr>
          <w:rFonts w:ascii="仿宋" w:eastAsia="仿宋" w:hAnsi="仿宋" w:cs="仿宋" w:hint="eastAsia"/>
          <w:sz w:val="28"/>
          <w:lang w:eastAsia="zh-CN"/>
        </w:rPr>
      </w:pPr>
      <w:bookmarkStart w:id="19" w:name="_Toc23505"/>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https://d.book118.com/028120102110006031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0E6966"/>
    <w:rsid w:val="120E69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120102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2024-01-25T21:17:00Z</dcterms:created>
  <dcterms:modified xsi:type="dcterms:W3CDTF">2024-01-25T21:17:40Z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94E69026806348BE8C2750936B2F904A_11</vt:lpwstr>
  </property>
  <property fmtid="{D5CDD505-2E9C-101B-9397-08002B2CF9AE}" pid="3" name="KSOProductBuildVer">
    <vt:lpwstr>2052-12.1.0.16120</vt:lpwstr>
  </property>
</Properties>
</file>