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智能马桶盖项目规划设计方案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727" w:history="1">
        <w:r>
          <w:rPr>
            <w:rFonts w:ascii="仿宋" w:eastAsia="仿宋" w:hAnsi="仿宋" w:cs="仿宋" w:hint="eastAsia"/>
            <w:lang w:eastAsia="zh-CN"/>
          </w:rPr>
          <w:t>概论</w:t>
        </w:r>
        <w:r>
          <w:tab/>
        </w:r>
        <w:r>
          <w:fldChar w:fldCharType="begin"/>
        </w:r>
        <w:r>
          <w:instrText xml:space="preserve"> PAGEREF _Toc29727 \h </w:instrText>
        </w:r>
        <w:r>
          <w:fldChar w:fldCharType="separate"/>
        </w:r>
        <w:r>
          <w:t>3</w:t>
        </w:r>
        <w:r>
          <w:fldChar w:fldCharType="end"/>
        </w:r>
      </w:hyperlink>
    </w:p>
    <w:p>
      <w:pPr>
        <w:pStyle w:val="TOC1"/>
        <w:tabs>
          <w:tab w:val="right" w:leader="dot" w:pos="8306"/>
        </w:tabs>
      </w:pPr>
      <w:hyperlink w:anchor="_Toc29244" w:history="1">
        <w:r>
          <w:rPr>
            <w:rFonts w:ascii="仿宋" w:eastAsia="仿宋" w:hAnsi="仿宋" w:cs="仿宋" w:hint="eastAsia"/>
            <w:lang w:eastAsia="zh-CN"/>
          </w:rPr>
          <w:t>一、智能马桶盖项目建设单位说明</w:t>
        </w:r>
        <w:r>
          <w:tab/>
        </w:r>
        <w:r>
          <w:fldChar w:fldCharType="begin"/>
        </w:r>
        <w:r>
          <w:instrText xml:space="preserve"> PAGEREF _Toc29244 \h </w:instrText>
        </w:r>
        <w:r>
          <w:fldChar w:fldCharType="separate"/>
        </w:r>
        <w:r>
          <w:t>3</w:t>
        </w:r>
        <w:r>
          <w:fldChar w:fldCharType="end"/>
        </w:r>
      </w:hyperlink>
    </w:p>
    <w:p>
      <w:pPr>
        <w:pStyle w:val="TOC2"/>
        <w:tabs>
          <w:tab w:val="right" w:leader="dot" w:pos="8306"/>
        </w:tabs>
      </w:pPr>
      <w:hyperlink w:anchor="_Toc27449" w:history="1">
        <w:r>
          <w:rPr>
            <w:rFonts w:ascii="仿宋" w:eastAsia="仿宋" w:hAnsi="仿宋" w:cs="仿宋" w:hint="eastAsia"/>
            <w:lang w:eastAsia="zh-CN"/>
          </w:rPr>
          <w:t>(一)、智能马桶盖项目承办单位基本情况</w:t>
        </w:r>
        <w:r>
          <w:tab/>
        </w:r>
        <w:r>
          <w:fldChar w:fldCharType="begin"/>
        </w:r>
        <w:r>
          <w:instrText xml:space="preserve"> PAGEREF _Toc27449 \h </w:instrText>
        </w:r>
        <w:r>
          <w:fldChar w:fldCharType="separate"/>
        </w:r>
        <w:r>
          <w:t>3</w:t>
        </w:r>
        <w:r>
          <w:fldChar w:fldCharType="end"/>
        </w:r>
      </w:hyperlink>
    </w:p>
    <w:p>
      <w:pPr>
        <w:pStyle w:val="TOC2"/>
        <w:tabs>
          <w:tab w:val="right" w:leader="dot" w:pos="8306"/>
        </w:tabs>
      </w:pPr>
      <w:hyperlink w:anchor="_Toc5554" w:history="1">
        <w:r>
          <w:rPr>
            <w:rFonts w:ascii="仿宋" w:eastAsia="仿宋" w:hAnsi="仿宋" w:cs="仿宋" w:hint="eastAsia"/>
            <w:lang w:eastAsia="zh-CN"/>
          </w:rPr>
          <w:t>(二)、公司经济效益分析</w:t>
        </w:r>
        <w:r>
          <w:tab/>
        </w:r>
        <w:r>
          <w:fldChar w:fldCharType="begin"/>
        </w:r>
        <w:r>
          <w:instrText xml:space="preserve"> PAGEREF _Toc5554 \h </w:instrText>
        </w:r>
        <w:r>
          <w:fldChar w:fldCharType="separate"/>
        </w:r>
        <w:r>
          <w:t>4</w:t>
        </w:r>
        <w:r>
          <w:fldChar w:fldCharType="end"/>
        </w:r>
      </w:hyperlink>
    </w:p>
    <w:p>
      <w:pPr>
        <w:pStyle w:val="TOC1"/>
        <w:tabs>
          <w:tab w:val="right" w:leader="dot" w:pos="8306"/>
        </w:tabs>
      </w:pPr>
      <w:hyperlink w:anchor="_Toc18343" w:history="1">
        <w:r>
          <w:rPr>
            <w:rFonts w:ascii="仿宋" w:eastAsia="仿宋" w:hAnsi="仿宋" w:cs="仿宋" w:hint="eastAsia"/>
            <w:lang w:eastAsia="zh-CN"/>
          </w:rPr>
          <w:t>二、智能马桶盖项目文档管理</w:t>
        </w:r>
        <w:r>
          <w:tab/>
        </w:r>
        <w:r>
          <w:fldChar w:fldCharType="begin"/>
        </w:r>
        <w:r>
          <w:instrText xml:space="preserve"> PAGEREF _Toc18343 \h </w:instrText>
        </w:r>
        <w:r>
          <w:fldChar w:fldCharType="separate"/>
        </w:r>
        <w:r>
          <w:t>5</w:t>
        </w:r>
        <w:r>
          <w:fldChar w:fldCharType="end"/>
        </w:r>
      </w:hyperlink>
    </w:p>
    <w:p>
      <w:pPr>
        <w:pStyle w:val="TOC2"/>
        <w:tabs>
          <w:tab w:val="right" w:leader="dot" w:pos="8306"/>
        </w:tabs>
      </w:pPr>
      <w:hyperlink w:anchor="_Toc2206" w:history="1">
        <w:r>
          <w:rPr>
            <w:rFonts w:ascii="仿宋" w:eastAsia="仿宋" w:hAnsi="仿宋" w:cs="仿宋" w:hint="eastAsia"/>
            <w:lang w:eastAsia="zh-CN"/>
          </w:rPr>
          <w:t>(一)、文档编制与审查</w:t>
        </w:r>
        <w:r>
          <w:tab/>
        </w:r>
        <w:r>
          <w:fldChar w:fldCharType="begin"/>
        </w:r>
        <w:r>
          <w:instrText xml:space="preserve"> PAGEREF _Toc2206 \h </w:instrText>
        </w:r>
        <w:r>
          <w:fldChar w:fldCharType="separate"/>
        </w:r>
        <w:r>
          <w:t>5</w:t>
        </w:r>
        <w:r>
          <w:fldChar w:fldCharType="end"/>
        </w:r>
      </w:hyperlink>
    </w:p>
    <w:p>
      <w:pPr>
        <w:pStyle w:val="TOC2"/>
        <w:tabs>
          <w:tab w:val="right" w:leader="dot" w:pos="8306"/>
        </w:tabs>
      </w:pPr>
      <w:hyperlink w:anchor="_Toc16485" w:history="1">
        <w:r>
          <w:rPr>
            <w:rFonts w:ascii="仿宋" w:eastAsia="仿宋" w:hAnsi="仿宋" w:cs="仿宋" w:hint="eastAsia"/>
            <w:lang w:eastAsia="zh-CN"/>
          </w:rPr>
          <w:t>(二)、文档发布与分发</w:t>
        </w:r>
        <w:r>
          <w:tab/>
        </w:r>
        <w:r>
          <w:fldChar w:fldCharType="begin"/>
        </w:r>
        <w:r>
          <w:instrText xml:space="preserve"> PAGEREF _Toc16485 \h </w:instrText>
        </w:r>
        <w:r>
          <w:fldChar w:fldCharType="separate"/>
        </w:r>
        <w:r>
          <w:t>6</w:t>
        </w:r>
        <w:r>
          <w:fldChar w:fldCharType="end"/>
        </w:r>
      </w:hyperlink>
    </w:p>
    <w:p>
      <w:pPr>
        <w:pStyle w:val="TOC2"/>
        <w:tabs>
          <w:tab w:val="right" w:leader="dot" w:pos="8306"/>
        </w:tabs>
      </w:pPr>
      <w:hyperlink w:anchor="_Toc27511" w:history="1">
        <w:r>
          <w:rPr>
            <w:rFonts w:ascii="仿宋" w:eastAsia="仿宋" w:hAnsi="仿宋" w:cs="仿宋" w:hint="eastAsia"/>
            <w:lang w:eastAsia="zh-CN"/>
          </w:rPr>
          <w:t>(三)、文档存档与归档</w:t>
        </w:r>
        <w:r>
          <w:tab/>
        </w:r>
        <w:r>
          <w:fldChar w:fldCharType="begin"/>
        </w:r>
        <w:r>
          <w:instrText xml:space="preserve"> PAGEREF _Toc27511 \h </w:instrText>
        </w:r>
        <w:r>
          <w:fldChar w:fldCharType="separate"/>
        </w:r>
        <w:r>
          <w:t>7</w:t>
        </w:r>
        <w:r>
          <w:fldChar w:fldCharType="end"/>
        </w:r>
      </w:hyperlink>
    </w:p>
    <w:p>
      <w:pPr>
        <w:pStyle w:val="TOC1"/>
        <w:tabs>
          <w:tab w:val="right" w:leader="dot" w:pos="8306"/>
        </w:tabs>
      </w:pPr>
      <w:hyperlink w:anchor="_Toc27581" w:history="1">
        <w:r>
          <w:rPr>
            <w:rFonts w:ascii="仿宋" w:eastAsia="仿宋" w:hAnsi="仿宋" w:cs="仿宋" w:hint="eastAsia"/>
            <w:lang w:eastAsia="zh-CN"/>
          </w:rPr>
          <w:t>三、智能马桶盖项目选址可行性分析</w:t>
        </w:r>
        <w:r>
          <w:tab/>
        </w:r>
        <w:r>
          <w:fldChar w:fldCharType="begin"/>
        </w:r>
        <w:r>
          <w:instrText xml:space="preserve"> PAGEREF _Toc27581 \h </w:instrText>
        </w:r>
        <w:r>
          <w:fldChar w:fldCharType="separate"/>
        </w:r>
        <w:r>
          <w:t>8</w:t>
        </w:r>
        <w:r>
          <w:fldChar w:fldCharType="end"/>
        </w:r>
      </w:hyperlink>
    </w:p>
    <w:p>
      <w:pPr>
        <w:pStyle w:val="TOC2"/>
        <w:tabs>
          <w:tab w:val="right" w:leader="dot" w:pos="8306"/>
        </w:tabs>
      </w:pPr>
      <w:hyperlink w:anchor="_Toc15462" w:history="1">
        <w:r>
          <w:rPr>
            <w:rFonts w:ascii="仿宋" w:eastAsia="仿宋" w:hAnsi="仿宋" w:cs="仿宋" w:hint="eastAsia"/>
            <w:lang w:eastAsia="zh-CN"/>
          </w:rPr>
          <w:t>(一)、智能马桶盖项目选址</w:t>
        </w:r>
        <w:r>
          <w:tab/>
        </w:r>
        <w:r>
          <w:fldChar w:fldCharType="begin"/>
        </w:r>
        <w:r>
          <w:instrText xml:space="preserve"> PAGEREF _Toc15462 \h </w:instrText>
        </w:r>
        <w:r>
          <w:fldChar w:fldCharType="separate"/>
        </w:r>
        <w:r>
          <w:t>8</w:t>
        </w:r>
        <w:r>
          <w:fldChar w:fldCharType="end"/>
        </w:r>
      </w:hyperlink>
    </w:p>
    <w:p>
      <w:pPr>
        <w:pStyle w:val="TOC2"/>
        <w:tabs>
          <w:tab w:val="right" w:leader="dot" w:pos="8306"/>
        </w:tabs>
      </w:pPr>
      <w:hyperlink w:anchor="_Toc5166" w:history="1">
        <w:r>
          <w:rPr>
            <w:rFonts w:ascii="仿宋" w:eastAsia="仿宋" w:hAnsi="仿宋" w:cs="仿宋" w:hint="eastAsia"/>
            <w:lang w:eastAsia="zh-CN"/>
          </w:rPr>
          <w:t>(二)、用地控制指标</w:t>
        </w:r>
        <w:r>
          <w:tab/>
        </w:r>
        <w:r>
          <w:fldChar w:fldCharType="begin"/>
        </w:r>
        <w:r>
          <w:instrText xml:space="preserve"> PAGEREF _Toc5166 \h </w:instrText>
        </w:r>
        <w:r>
          <w:fldChar w:fldCharType="separate"/>
        </w:r>
        <w:r>
          <w:t>8</w:t>
        </w:r>
        <w:r>
          <w:fldChar w:fldCharType="end"/>
        </w:r>
      </w:hyperlink>
    </w:p>
    <w:p>
      <w:pPr>
        <w:pStyle w:val="TOC2"/>
        <w:tabs>
          <w:tab w:val="right" w:leader="dot" w:pos="8306"/>
        </w:tabs>
      </w:pPr>
      <w:hyperlink w:anchor="_Toc13567" w:history="1">
        <w:r>
          <w:rPr>
            <w:rFonts w:ascii="仿宋" w:eastAsia="仿宋" w:hAnsi="仿宋" w:cs="仿宋" w:hint="eastAsia"/>
            <w:lang w:eastAsia="zh-CN"/>
          </w:rPr>
          <w:t>(三)、节约用地措施</w:t>
        </w:r>
        <w:r>
          <w:tab/>
        </w:r>
        <w:r>
          <w:fldChar w:fldCharType="begin"/>
        </w:r>
        <w:r>
          <w:instrText xml:space="preserve"> PAGEREF _Toc13567 \h </w:instrText>
        </w:r>
        <w:r>
          <w:fldChar w:fldCharType="separate"/>
        </w:r>
        <w:r>
          <w:t>10</w:t>
        </w:r>
        <w:r>
          <w:fldChar w:fldCharType="end"/>
        </w:r>
      </w:hyperlink>
    </w:p>
    <w:p>
      <w:pPr>
        <w:pStyle w:val="TOC2"/>
        <w:tabs>
          <w:tab w:val="right" w:leader="dot" w:pos="8306"/>
        </w:tabs>
      </w:pPr>
      <w:hyperlink w:anchor="_Toc2499" w:history="1">
        <w:r>
          <w:rPr>
            <w:rFonts w:ascii="仿宋" w:eastAsia="仿宋" w:hAnsi="仿宋" w:cs="仿宋" w:hint="eastAsia"/>
            <w:lang w:eastAsia="zh-CN"/>
          </w:rPr>
          <w:t>(四)、总图布置方案</w:t>
        </w:r>
        <w:r>
          <w:tab/>
        </w:r>
        <w:r>
          <w:fldChar w:fldCharType="begin"/>
        </w:r>
        <w:r>
          <w:instrText xml:space="preserve"> PAGEREF _Toc2499 \h </w:instrText>
        </w:r>
        <w:r>
          <w:fldChar w:fldCharType="separate"/>
        </w:r>
        <w:r>
          <w:t>11</w:t>
        </w:r>
        <w:r>
          <w:fldChar w:fldCharType="end"/>
        </w:r>
      </w:hyperlink>
    </w:p>
    <w:p>
      <w:pPr>
        <w:pStyle w:val="TOC2"/>
        <w:tabs>
          <w:tab w:val="right" w:leader="dot" w:pos="8306"/>
        </w:tabs>
      </w:pPr>
      <w:hyperlink w:anchor="_Toc5824" w:history="1">
        <w:r>
          <w:rPr>
            <w:rFonts w:ascii="仿宋" w:eastAsia="仿宋" w:hAnsi="仿宋" w:cs="仿宋" w:hint="eastAsia"/>
            <w:lang w:eastAsia="zh-CN"/>
          </w:rPr>
          <w:t>(五)、选址综合评价</w:t>
        </w:r>
        <w:r>
          <w:tab/>
        </w:r>
        <w:r>
          <w:fldChar w:fldCharType="begin"/>
        </w:r>
        <w:r>
          <w:instrText xml:space="preserve"> PAGEREF _Toc5824 \h </w:instrText>
        </w:r>
        <w:r>
          <w:fldChar w:fldCharType="separate"/>
        </w:r>
        <w:r>
          <w:t>12</w:t>
        </w:r>
        <w:r>
          <w:fldChar w:fldCharType="end"/>
        </w:r>
      </w:hyperlink>
    </w:p>
    <w:p>
      <w:pPr>
        <w:pStyle w:val="TOC1"/>
        <w:tabs>
          <w:tab w:val="right" w:leader="dot" w:pos="8306"/>
        </w:tabs>
      </w:pPr>
      <w:hyperlink w:anchor="_Toc31517" w:history="1">
        <w:r>
          <w:rPr>
            <w:rFonts w:ascii="仿宋" w:eastAsia="仿宋" w:hAnsi="仿宋" w:cs="仿宋" w:hint="eastAsia"/>
            <w:lang w:eastAsia="zh-CN"/>
          </w:rPr>
          <w:t>四、智能马桶盖项目绩效评估</w:t>
        </w:r>
        <w:r>
          <w:tab/>
        </w:r>
        <w:r>
          <w:fldChar w:fldCharType="begin"/>
        </w:r>
        <w:r>
          <w:instrText xml:space="preserve"> PAGEREF _Toc31517 \h </w:instrText>
        </w:r>
        <w:r>
          <w:fldChar w:fldCharType="separate"/>
        </w:r>
        <w:r>
          <w:t>13</w:t>
        </w:r>
        <w:r>
          <w:fldChar w:fldCharType="end"/>
        </w:r>
      </w:hyperlink>
    </w:p>
    <w:p>
      <w:pPr>
        <w:pStyle w:val="TOC2"/>
        <w:tabs>
          <w:tab w:val="right" w:leader="dot" w:pos="8306"/>
        </w:tabs>
      </w:pPr>
      <w:hyperlink w:anchor="_Toc25723" w:history="1">
        <w:r>
          <w:rPr>
            <w:rFonts w:ascii="仿宋" w:eastAsia="仿宋" w:hAnsi="仿宋" w:cs="仿宋" w:hint="eastAsia"/>
            <w:lang w:eastAsia="zh-CN"/>
          </w:rPr>
          <w:t>(一)、绩效评估指标</w:t>
        </w:r>
        <w:r>
          <w:tab/>
        </w:r>
        <w:r>
          <w:fldChar w:fldCharType="begin"/>
        </w:r>
        <w:r>
          <w:instrText xml:space="preserve"> PAGEREF _Toc25723 \h </w:instrText>
        </w:r>
        <w:r>
          <w:fldChar w:fldCharType="separate"/>
        </w:r>
        <w:r>
          <w:t>13</w:t>
        </w:r>
        <w:r>
          <w:fldChar w:fldCharType="end"/>
        </w:r>
      </w:hyperlink>
    </w:p>
    <w:p>
      <w:pPr>
        <w:pStyle w:val="TOC2"/>
        <w:tabs>
          <w:tab w:val="right" w:leader="dot" w:pos="8306"/>
        </w:tabs>
      </w:pPr>
      <w:hyperlink w:anchor="_Toc31664" w:history="1">
        <w:r>
          <w:rPr>
            <w:rFonts w:ascii="仿宋" w:eastAsia="仿宋" w:hAnsi="仿宋" w:cs="仿宋" w:hint="eastAsia"/>
            <w:lang w:eastAsia="zh-CN"/>
          </w:rPr>
          <w:t>(二)、绩效评估方法</w:t>
        </w:r>
        <w:r>
          <w:tab/>
        </w:r>
        <w:r>
          <w:fldChar w:fldCharType="begin"/>
        </w:r>
        <w:r>
          <w:instrText xml:space="preserve"> PAGEREF _Toc31664 \h </w:instrText>
        </w:r>
        <w:r>
          <w:fldChar w:fldCharType="separate"/>
        </w:r>
        <w:r>
          <w:t>14</w:t>
        </w:r>
        <w:r>
          <w:fldChar w:fldCharType="end"/>
        </w:r>
      </w:hyperlink>
    </w:p>
    <w:p>
      <w:pPr>
        <w:pStyle w:val="TOC2"/>
        <w:tabs>
          <w:tab w:val="right" w:leader="dot" w:pos="8306"/>
        </w:tabs>
      </w:pPr>
      <w:hyperlink w:anchor="_Toc14358" w:history="1">
        <w:r>
          <w:rPr>
            <w:rFonts w:ascii="仿宋" w:eastAsia="仿宋" w:hAnsi="仿宋" w:cs="仿宋" w:hint="eastAsia"/>
            <w:lang w:eastAsia="zh-CN"/>
          </w:rPr>
          <w:t>(三)、绩效评估周期</w:t>
        </w:r>
        <w:r>
          <w:tab/>
        </w:r>
        <w:r>
          <w:fldChar w:fldCharType="begin"/>
        </w:r>
        <w:r>
          <w:instrText xml:space="preserve"> PAGEREF _Toc14358 \h </w:instrText>
        </w:r>
        <w:r>
          <w:fldChar w:fldCharType="separate"/>
        </w:r>
        <w:r>
          <w:t>15</w:t>
        </w:r>
        <w:r>
          <w:fldChar w:fldCharType="end"/>
        </w:r>
      </w:hyperlink>
    </w:p>
    <w:p>
      <w:pPr>
        <w:pStyle w:val="TOC1"/>
        <w:tabs>
          <w:tab w:val="right" w:leader="dot" w:pos="8306"/>
        </w:tabs>
      </w:pPr>
      <w:hyperlink w:anchor="_Toc18693" w:history="1">
        <w:r>
          <w:rPr>
            <w:rFonts w:ascii="仿宋" w:eastAsia="仿宋" w:hAnsi="仿宋" w:cs="仿宋" w:hint="eastAsia"/>
            <w:lang w:eastAsia="zh-CN"/>
          </w:rPr>
          <w:t>五、智能马桶盖项目建设背景及必要性分析</w:t>
        </w:r>
        <w:r>
          <w:tab/>
        </w:r>
        <w:r>
          <w:fldChar w:fldCharType="begin"/>
        </w:r>
        <w:r>
          <w:instrText xml:space="preserve"> PAGEREF _Toc18693 \h </w:instrText>
        </w:r>
        <w:r>
          <w:fldChar w:fldCharType="separate"/>
        </w:r>
        <w:r>
          <w:t>16</w:t>
        </w:r>
        <w:r>
          <w:fldChar w:fldCharType="end"/>
        </w:r>
      </w:hyperlink>
    </w:p>
    <w:p>
      <w:pPr>
        <w:pStyle w:val="TOC2"/>
        <w:tabs>
          <w:tab w:val="right" w:leader="dot" w:pos="8306"/>
        </w:tabs>
      </w:pPr>
      <w:hyperlink w:anchor="_Toc8006" w:history="1">
        <w:r>
          <w:rPr>
            <w:rFonts w:ascii="仿宋" w:eastAsia="仿宋" w:hAnsi="仿宋" w:cs="仿宋" w:hint="eastAsia"/>
            <w:lang w:eastAsia="zh-CN"/>
          </w:rPr>
          <w:t>(一)、智能马桶盖项目背景分析</w:t>
        </w:r>
        <w:r>
          <w:tab/>
        </w:r>
        <w:r>
          <w:fldChar w:fldCharType="begin"/>
        </w:r>
        <w:r>
          <w:instrText xml:space="preserve"> PAGEREF _Toc8006 \h </w:instrText>
        </w:r>
        <w:r>
          <w:fldChar w:fldCharType="separate"/>
        </w:r>
        <w:r>
          <w:t>16</w:t>
        </w:r>
        <w:r>
          <w:fldChar w:fldCharType="end"/>
        </w:r>
      </w:hyperlink>
    </w:p>
    <w:p>
      <w:pPr>
        <w:pStyle w:val="TOC2"/>
        <w:tabs>
          <w:tab w:val="right" w:leader="dot" w:pos="8306"/>
        </w:tabs>
      </w:pPr>
      <w:hyperlink w:anchor="_Toc12038" w:history="1">
        <w:r>
          <w:rPr>
            <w:rFonts w:ascii="仿宋" w:eastAsia="仿宋" w:hAnsi="仿宋" w:cs="仿宋" w:hint="eastAsia"/>
            <w:lang w:eastAsia="zh-CN"/>
          </w:rPr>
          <w:t>(二)、智能马桶盖项目建设必要性分析</w:t>
        </w:r>
        <w:r>
          <w:tab/>
        </w:r>
        <w:r>
          <w:fldChar w:fldCharType="begin"/>
        </w:r>
        <w:r>
          <w:instrText xml:space="preserve"> PAGEREF _Toc12038 \h </w:instrText>
        </w:r>
        <w:r>
          <w:fldChar w:fldCharType="separate"/>
        </w:r>
        <w:r>
          <w:t>18</w:t>
        </w:r>
        <w:r>
          <w:fldChar w:fldCharType="end"/>
        </w:r>
      </w:hyperlink>
    </w:p>
    <w:p>
      <w:pPr>
        <w:pStyle w:val="TOC1"/>
        <w:tabs>
          <w:tab w:val="right" w:leader="dot" w:pos="8306"/>
        </w:tabs>
      </w:pPr>
      <w:hyperlink w:anchor="_Toc32563" w:history="1">
        <w:r>
          <w:rPr>
            <w:rFonts w:ascii="仿宋" w:eastAsia="仿宋" w:hAnsi="仿宋" w:cs="仿宋" w:hint="eastAsia"/>
            <w:lang w:eastAsia="zh-CN"/>
          </w:rPr>
          <w:t>六、智能马桶盖项目可持续发展</w:t>
        </w:r>
        <w:r>
          <w:tab/>
        </w:r>
        <w:r>
          <w:fldChar w:fldCharType="begin"/>
        </w:r>
        <w:r>
          <w:instrText xml:space="preserve"> PAGEREF _Toc32563 \h </w:instrText>
        </w:r>
        <w:r>
          <w:fldChar w:fldCharType="separate"/>
        </w:r>
        <w:r>
          <w:t>19</w:t>
        </w:r>
        <w:r>
          <w:fldChar w:fldCharType="end"/>
        </w:r>
      </w:hyperlink>
    </w:p>
    <w:p>
      <w:pPr>
        <w:pStyle w:val="TOC2"/>
        <w:tabs>
          <w:tab w:val="right" w:leader="dot" w:pos="8306"/>
        </w:tabs>
      </w:pPr>
      <w:hyperlink w:anchor="_Toc11156" w:history="1">
        <w:r>
          <w:rPr>
            <w:rFonts w:ascii="仿宋" w:eastAsia="仿宋" w:hAnsi="仿宋" w:cs="仿宋" w:hint="eastAsia"/>
            <w:lang w:eastAsia="zh-CN"/>
          </w:rPr>
          <w:t>(一)、可持续战略与实践</w:t>
        </w:r>
        <w:r>
          <w:tab/>
        </w:r>
        <w:r>
          <w:fldChar w:fldCharType="begin"/>
        </w:r>
        <w:r>
          <w:instrText xml:space="preserve"> PAGEREF _Toc11156 \h </w:instrText>
        </w:r>
        <w:r>
          <w:fldChar w:fldCharType="separate"/>
        </w:r>
        <w:r>
          <w:t>19</w:t>
        </w:r>
        <w:r>
          <w:fldChar w:fldCharType="end"/>
        </w:r>
      </w:hyperlink>
    </w:p>
    <w:p>
      <w:pPr>
        <w:pStyle w:val="TOC2"/>
        <w:tabs>
          <w:tab w:val="right" w:leader="dot" w:pos="8306"/>
        </w:tabs>
      </w:pPr>
      <w:hyperlink w:anchor="_Toc15909" w:history="1">
        <w:r>
          <w:rPr>
            <w:rFonts w:ascii="仿宋" w:eastAsia="仿宋" w:hAnsi="仿宋" w:cs="仿宋" w:hint="eastAsia"/>
            <w:lang w:eastAsia="zh-CN"/>
          </w:rPr>
          <w:t>(二)、环保与社会责任</w:t>
        </w:r>
        <w:r>
          <w:tab/>
        </w:r>
        <w:r>
          <w:fldChar w:fldCharType="begin"/>
        </w:r>
        <w:r>
          <w:instrText xml:space="preserve"> PAGEREF _Toc15909 \h </w:instrText>
        </w:r>
        <w:r>
          <w:fldChar w:fldCharType="separate"/>
        </w:r>
        <w:r>
          <w:t>20</w:t>
        </w:r>
        <w:r>
          <w:fldChar w:fldCharType="end"/>
        </w:r>
      </w:hyperlink>
    </w:p>
    <w:p>
      <w:pPr>
        <w:pStyle w:val="TOC1"/>
        <w:tabs>
          <w:tab w:val="right" w:leader="dot" w:pos="8306"/>
        </w:tabs>
      </w:pPr>
      <w:hyperlink w:anchor="_Toc13316" w:history="1">
        <w:r>
          <w:rPr>
            <w:rFonts w:ascii="仿宋" w:eastAsia="仿宋" w:hAnsi="仿宋" w:cs="仿宋" w:hint="eastAsia"/>
            <w:lang w:eastAsia="zh-CN"/>
          </w:rPr>
          <w:t>七、智能马桶盖项目投资规划</w:t>
        </w:r>
        <w:r>
          <w:tab/>
        </w:r>
        <w:r>
          <w:fldChar w:fldCharType="begin"/>
        </w:r>
        <w:r>
          <w:instrText xml:space="preserve"> PAGEREF _Toc13316 \h </w:instrText>
        </w:r>
        <w:r>
          <w:fldChar w:fldCharType="separate"/>
        </w:r>
        <w:r>
          <w:t>21</w:t>
        </w:r>
        <w:r>
          <w:fldChar w:fldCharType="end"/>
        </w:r>
      </w:hyperlink>
    </w:p>
    <w:p>
      <w:pPr>
        <w:pStyle w:val="TOC2"/>
        <w:tabs>
          <w:tab w:val="right" w:leader="dot" w:pos="8306"/>
        </w:tabs>
      </w:pPr>
      <w:hyperlink w:anchor="_Toc11176" w:history="1">
        <w:r>
          <w:rPr>
            <w:rFonts w:ascii="仿宋" w:eastAsia="仿宋" w:hAnsi="仿宋" w:cs="仿宋" w:hint="eastAsia"/>
            <w:lang w:eastAsia="zh-CN"/>
          </w:rPr>
          <w:t>(一)、智能马桶盖项目总投资估算</w:t>
        </w:r>
        <w:r>
          <w:tab/>
        </w:r>
        <w:r>
          <w:fldChar w:fldCharType="begin"/>
        </w:r>
        <w:r>
          <w:instrText xml:space="preserve"> PAGEREF _Toc11176 \h </w:instrText>
        </w:r>
        <w:r>
          <w:fldChar w:fldCharType="separate"/>
        </w:r>
        <w:r>
          <w:t>21</w:t>
        </w:r>
        <w:r>
          <w:fldChar w:fldCharType="end"/>
        </w:r>
      </w:hyperlink>
    </w:p>
    <w:p>
      <w:pPr>
        <w:pStyle w:val="TOC2"/>
        <w:tabs>
          <w:tab w:val="right" w:leader="dot" w:pos="8306"/>
        </w:tabs>
      </w:pPr>
      <w:hyperlink w:anchor="_Toc21289" w:history="1">
        <w:r>
          <w:rPr>
            <w:rFonts w:ascii="仿宋" w:eastAsia="仿宋" w:hAnsi="仿宋" w:cs="仿宋" w:hint="eastAsia"/>
            <w:lang w:eastAsia="zh-CN"/>
          </w:rPr>
          <w:t>(二)、资金筹措</w:t>
        </w:r>
        <w:r>
          <w:tab/>
        </w:r>
        <w:r>
          <w:fldChar w:fldCharType="begin"/>
        </w:r>
        <w:r>
          <w:instrText xml:space="preserve"> PAGEREF _Toc21289 \h </w:instrText>
        </w:r>
        <w:r>
          <w:fldChar w:fldCharType="separate"/>
        </w:r>
        <w:r>
          <w:t>22</w:t>
        </w:r>
        <w:r>
          <w:fldChar w:fldCharType="end"/>
        </w:r>
      </w:hyperlink>
    </w:p>
    <w:p>
      <w:pPr>
        <w:pStyle w:val="TOC1"/>
        <w:tabs>
          <w:tab w:val="right" w:leader="dot" w:pos="8306"/>
        </w:tabs>
      </w:pPr>
      <w:hyperlink w:anchor="_Toc8909" w:history="1">
        <w:r>
          <w:rPr>
            <w:rFonts w:ascii="仿宋" w:eastAsia="仿宋" w:hAnsi="仿宋" w:cs="仿宋" w:hint="eastAsia"/>
            <w:lang w:eastAsia="zh-CN"/>
          </w:rPr>
          <w:t>八、智能马桶盖项目环境影响分析</w:t>
        </w:r>
        <w:r>
          <w:tab/>
        </w:r>
        <w:r>
          <w:fldChar w:fldCharType="begin"/>
        </w:r>
        <w:r>
          <w:instrText xml:space="preserve"> PAGEREF _Toc8909 \h </w:instrText>
        </w:r>
        <w:r>
          <w:fldChar w:fldCharType="separate"/>
        </w:r>
        <w:r>
          <w:t>23</w:t>
        </w:r>
        <w:r>
          <w:fldChar w:fldCharType="end"/>
        </w:r>
      </w:hyperlink>
    </w:p>
    <w:p>
      <w:pPr>
        <w:pStyle w:val="TOC2"/>
        <w:tabs>
          <w:tab w:val="right" w:leader="dot" w:pos="8306"/>
        </w:tabs>
      </w:pPr>
      <w:hyperlink w:anchor="_Toc19740" w:history="1">
        <w:r>
          <w:rPr>
            <w:rFonts w:ascii="仿宋" w:eastAsia="仿宋" w:hAnsi="仿宋" w:cs="仿宋" w:hint="eastAsia"/>
            <w:lang w:eastAsia="zh-CN"/>
          </w:rPr>
          <w:t>(一)、建设区域环境质量现状</w:t>
        </w:r>
        <w:r>
          <w:tab/>
        </w:r>
        <w:r>
          <w:fldChar w:fldCharType="begin"/>
        </w:r>
        <w:r>
          <w:instrText xml:space="preserve"> PAGEREF _Toc19740 \h </w:instrText>
        </w:r>
        <w:r>
          <w:fldChar w:fldCharType="separate"/>
        </w:r>
        <w:r>
          <w:t>23</w:t>
        </w:r>
        <w:r>
          <w:fldChar w:fldCharType="end"/>
        </w:r>
      </w:hyperlink>
    </w:p>
    <w:p>
      <w:pPr>
        <w:pStyle w:val="TOC2"/>
        <w:tabs>
          <w:tab w:val="right" w:leader="dot" w:pos="8306"/>
        </w:tabs>
      </w:pPr>
      <w:hyperlink w:anchor="_Toc32622" w:history="1">
        <w:r>
          <w:rPr>
            <w:rFonts w:ascii="仿宋" w:eastAsia="仿宋" w:hAnsi="仿宋" w:cs="仿宋" w:hint="eastAsia"/>
            <w:lang w:eastAsia="zh-CN"/>
          </w:rPr>
          <w:t>(二)、建设期环境保护</w:t>
        </w:r>
        <w:r>
          <w:tab/>
        </w:r>
        <w:r>
          <w:fldChar w:fldCharType="begin"/>
        </w:r>
        <w:r>
          <w:instrText xml:space="preserve"> PAGEREF _Toc32622 \h </w:instrText>
        </w:r>
        <w:r>
          <w:fldChar w:fldCharType="separate"/>
        </w:r>
        <w:r>
          <w:t>24</w:t>
        </w:r>
        <w:r>
          <w:fldChar w:fldCharType="end"/>
        </w:r>
      </w:hyperlink>
    </w:p>
    <w:p>
      <w:pPr>
        <w:pStyle w:val="TOC2"/>
        <w:tabs>
          <w:tab w:val="right" w:leader="dot" w:pos="8306"/>
        </w:tabs>
      </w:pPr>
      <w:hyperlink w:anchor="_Toc7653" w:history="1">
        <w:r>
          <w:rPr>
            <w:rFonts w:ascii="仿宋" w:eastAsia="仿宋" w:hAnsi="仿宋" w:cs="仿宋" w:hint="eastAsia"/>
            <w:lang w:eastAsia="zh-CN"/>
          </w:rPr>
          <w:t>(三)、运营期环境保护</w:t>
        </w:r>
        <w:r>
          <w:tab/>
        </w:r>
        <w:r>
          <w:fldChar w:fldCharType="begin"/>
        </w:r>
        <w:r>
          <w:instrText xml:space="preserve"> PAGEREF _Toc7653 \h </w:instrText>
        </w:r>
        <w:r>
          <w:fldChar w:fldCharType="separate"/>
        </w:r>
        <w:r>
          <w:t>26</w:t>
        </w:r>
        <w:r>
          <w:fldChar w:fldCharType="end"/>
        </w:r>
      </w:hyperlink>
    </w:p>
    <w:p>
      <w:pPr>
        <w:pStyle w:val="TOC2"/>
        <w:tabs>
          <w:tab w:val="right" w:leader="dot" w:pos="8306"/>
        </w:tabs>
      </w:pPr>
      <w:hyperlink w:anchor="_Toc1701" w:history="1">
        <w:r>
          <w:rPr>
            <w:rFonts w:ascii="仿宋" w:eastAsia="仿宋" w:hAnsi="仿宋" w:cs="仿宋" w:hint="eastAsia"/>
            <w:lang w:eastAsia="zh-CN"/>
          </w:rPr>
          <w:t>(四)、智能马桶盖项目建设对区域经济的影响</w:t>
        </w:r>
        <w:r>
          <w:tab/>
        </w:r>
        <w:r>
          <w:fldChar w:fldCharType="begin"/>
        </w:r>
        <w:r>
          <w:instrText xml:space="preserve"> PAGEREF _Toc1701 \h </w:instrText>
        </w:r>
        <w:r>
          <w:fldChar w:fldCharType="separate"/>
        </w:r>
        <w:r>
          <w:t>27</w:t>
        </w:r>
        <w:r>
          <w:fldChar w:fldCharType="end"/>
        </w:r>
      </w:hyperlink>
    </w:p>
    <w:p>
      <w:pPr>
        <w:pStyle w:val="TOC2"/>
        <w:tabs>
          <w:tab w:val="right" w:leader="dot" w:pos="8306"/>
        </w:tabs>
      </w:pPr>
      <w:hyperlink w:anchor="_Toc4775" w:history="1">
        <w:r>
          <w:rPr>
            <w:rFonts w:ascii="仿宋" w:eastAsia="仿宋" w:hAnsi="仿宋" w:cs="仿宋" w:hint="eastAsia"/>
            <w:lang w:eastAsia="zh-CN"/>
          </w:rPr>
          <w:t>(五)、废弃物处理</w:t>
        </w:r>
        <w:r>
          <w:tab/>
        </w:r>
        <w:r>
          <w:fldChar w:fldCharType="begin"/>
        </w:r>
        <w:r>
          <w:instrText xml:space="preserve"> PAGEREF _Toc4775 \h </w:instrText>
        </w:r>
        <w:r>
          <w:fldChar w:fldCharType="separate"/>
        </w:r>
        <w:r>
          <w:t>29</w:t>
        </w:r>
        <w:r>
          <w:fldChar w:fldCharType="end"/>
        </w:r>
      </w:hyperlink>
    </w:p>
    <w:p>
      <w:pPr>
        <w:pStyle w:val="TOC2"/>
        <w:tabs>
          <w:tab w:val="right" w:leader="dot" w:pos="8306"/>
        </w:tabs>
      </w:pPr>
      <w:hyperlink w:anchor="_Toc9166" w:history="1">
        <w:r>
          <w:rPr>
            <w:rFonts w:ascii="仿宋" w:eastAsia="仿宋" w:hAnsi="仿宋" w:cs="仿宋" w:hint="eastAsia"/>
            <w:lang w:eastAsia="zh-CN"/>
          </w:rPr>
          <w:t>(六)、特殊环境影响分析</w:t>
        </w:r>
        <w:r>
          <w:tab/>
        </w:r>
        <w:r>
          <w:fldChar w:fldCharType="begin"/>
        </w:r>
        <w:r>
          <w:instrText xml:space="preserve"> PAGEREF _Toc9166 \h </w:instrText>
        </w:r>
        <w:r>
          <w:fldChar w:fldCharType="separate"/>
        </w:r>
        <w:r>
          <w:t>30</w:t>
        </w:r>
        <w:r>
          <w:fldChar w:fldCharType="end"/>
        </w:r>
      </w:hyperlink>
    </w:p>
    <w:p>
      <w:pPr>
        <w:pStyle w:val="TOC2"/>
        <w:tabs>
          <w:tab w:val="right" w:leader="dot" w:pos="8306"/>
        </w:tabs>
      </w:pPr>
      <w:hyperlink w:anchor="_Toc30981" w:history="1">
        <w:r>
          <w:rPr>
            <w:rFonts w:ascii="仿宋" w:eastAsia="仿宋" w:hAnsi="仿宋" w:cs="仿宋" w:hint="eastAsia"/>
            <w:lang w:eastAsia="zh-CN"/>
          </w:rPr>
          <w:t>(七)、清洁生产</w:t>
        </w:r>
        <w:r>
          <w:tab/>
        </w:r>
        <w:r>
          <w:fldChar w:fldCharType="begin"/>
        </w:r>
        <w:r>
          <w:instrText xml:space="preserve"> PAGEREF _Toc30981 \h </w:instrText>
        </w:r>
        <w:r>
          <w:fldChar w:fldCharType="separate"/>
        </w:r>
        <w:r>
          <w:t>31</w:t>
        </w:r>
        <w:r>
          <w:fldChar w:fldCharType="end"/>
        </w:r>
      </w:hyperlink>
    </w:p>
    <w:p>
      <w:pPr>
        <w:pStyle w:val="TOC2"/>
        <w:tabs>
          <w:tab w:val="right" w:leader="dot" w:pos="8306"/>
        </w:tabs>
      </w:pPr>
      <w:hyperlink w:anchor="_Toc9934" w:history="1">
        <w:r>
          <w:rPr>
            <w:rFonts w:ascii="仿宋" w:eastAsia="仿宋" w:hAnsi="仿宋" w:cs="仿宋" w:hint="eastAsia"/>
            <w:lang w:eastAsia="zh-CN"/>
          </w:rPr>
          <w:t>(八)、环境保护综合评价</w:t>
        </w:r>
        <w:r>
          <w:tab/>
        </w:r>
        <w:r>
          <w:fldChar w:fldCharType="begin"/>
        </w:r>
        <w:r>
          <w:instrText xml:space="preserve"> PAGEREF _Toc9934 \h </w:instrText>
        </w:r>
        <w:r>
          <w:fldChar w:fldCharType="separate"/>
        </w:r>
        <w:r>
          <w:t>33</w:t>
        </w:r>
        <w:r>
          <w:fldChar w:fldCharType="end"/>
        </w:r>
      </w:hyperlink>
    </w:p>
    <w:p>
      <w:pPr>
        <w:pStyle w:val="TOC1"/>
        <w:tabs>
          <w:tab w:val="right" w:leader="dot" w:pos="8306"/>
        </w:tabs>
      </w:pPr>
      <w:hyperlink w:anchor="_Toc32472" w:history="1">
        <w:r>
          <w:rPr>
            <w:rFonts w:ascii="仿宋" w:eastAsia="仿宋" w:hAnsi="仿宋" w:cs="仿宋" w:hint="eastAsia"/>
            <w:lang w:eastAsia="zh-CN"/>
          </w:rPr>
          <w:t>九、智能马桶盖项目创新与研发</w:t>
        </w:r>
        <w:r>
          <w:tab/>
        </w:r>
        <w:r>
          <w:fldChar w:fldCharType="begin"/>
        </w:r>
        <w:r>
          <w:instrText xml:space="preserve"> PAGEREF _Toc32472 \h </w:instrText>
        </w:r>
        <w:r>
          <w:fldChar w:fldCharType="separate"/>
        </w:r>
        <w:r>
          <w:t>34</w:t>
        </w:r>
        <w:r>
          <w:fldChar w:fldCharType="end"/>
        </w:r>
      </w:hyperlink>
    </w:p>
    <w:p>
      <w:pPr>
        <w:pStyle w:val="TOC2"/>
        <w:tabs>
          <w:tab w:val="right" w:leader="dot" w:pos="8306"/>
        </w:tabs>
      </w:pPr>
      <w:hyperlink w:anchor="_Toc21886" w:history="1">
        <w:r>
          <w:rPr>
            <w:rFonts w:ascii="仿宋" w:eastAsia="仿宋" w:hAnsi="仿宋" w:cs="仿宋" w:hint="eastAsia"/>
            <w:lang w:eastAsia="zh-CN"/>
          </w:rPr>
          <w:t>(一)、创新策略与方向</w:t>
        </w:r>
        <w:r>
          <w:tab/>
        </w:r>
        <w:r>
          <w:fldChar w:fldCharType="begin"/>
        </w:r>
        <w:r>
          <w:instrText xml:space="preserve"> PAGEREF _Toc21886 \h </w:instrText>
        </w:r>
        <w:r>
          <w:fldChar w:fldCharType="separate"/>
        </w:r>
        <w:r>
          <w:t>34</w:t>
        </w:r>
        <w:r>
          <w:fldChar w:fldCharType="end"/>
        </w:r>
      </w:hyperlink>
    </w:p>
    <w:p>
      <w:pPr>
        <w:pStyle w:val="TOC2"/>
        <w:tabs>
          <w:tab w:val="right" w:leader="dot" w:pos="8306"/>
        </w:tabs>
      </w:pPr>
      <w:hyperlink w:anchor="_Toc27759" w:history="1">
        <w:r>
          <w:rPr>
            <w:rFonts w:ascii="仿宋" w:eastAsia="仿宋" w:hAnsi="仿宋" w:cs="仿宋" w:hint="eastAsia"/>
            <w:lang w:eastAsia="zh-CN"/>
          </w:rPr>
          <w:t>(二)、研发规划与投入</w:t>
        </w:r>
        <w:r>
          <w:tab/>
        </w:r>
        <w:r>
          <w:fldChar w:fldCharType="begin"/>
        </w:r>
        <w:r>
          <w:instrText xml:space="preserve"> PAGEREF _Toc27759 \h </w:instrText>
        </w:r>
        <w:r>
          <w:fldChar w:fldCharType="separate"/>
        </w:r>
        <w:r>
          <w:t>35</w:t>
        </w:r>
        <w:r>
          <w:fldChar w:fldCharType="end"/>
        </w:r>
      </w:hyperlink>
    </w:p>
    <w:p>
      <w:pPr>
        <w:pStyle w:val="TOC1"/>
        <w:tabs>
          <w:tab w:val="right" w:leader="dot" w:pos="8306"/>
        </w:tabs>
      </w:pPr>
      <w:hyperlink w:anchor="_Toc29025" w:history="1">
        <w:r>
          <w:rPr>
            <w:rFonts w:ascii="仿宋" w:eastAsia="仿宋" w:hAnsi="仿宋" w:cs="仿宋" w:hint="eastAsia"/>
            <w:lang w:eastAsia="zh-CN"/>
          </w:rPr>
          <w:t>十、智能马桶盖项目风险管理</w:t>
        </w:r>
        <w:r>
          <w:tab/>
        </w:r>
        <w:r>
          <w:fldChar w:fldCharType="begin"/>
        </w:r>
        <w:r>
          <w:instrText xml:space="preserve"> PAGEREF _Toc29025 \h </w:instrText>
        </w:r>
        <w:r>
          <w:fldChar w:fldCharType="separate"/>
        </w:r>
        <w:r>
          <w:t>37</w:t>
        </w:r>
        <w:r>
          <w:fldChar w:fldCharType="end"/>
        </w:r>
      </w:hyperlink>
    </w:p>
    <w:p>
      <w:pPr>
        <w:pStyle w:val="TOC2"/>
        <w:tabs>
          <w:tab w:val="right" w:leader="dot" w:pos="8306"/>
        </w:tabs>
      </w:pPr>
      <w:hyperlink w:anchor="_Toc30190" w:history="1">
        <w:r>
          <w:rPr>
            <w:rFonts w:ascii="仿宋" w:eastAsia="仿宋" w:hAnsi="仿宋" w:cs="仿宋" w:hint="eastAsia"/>
            <w:lang w:eastAsia="zh-CN"/>
          </w:rPr>
          <w:t>(一)、风险识别与评估</w:t>
        </w:r>
        <w:r>
          <w:tab/>
        </w:r>
        <w:r>
          <w:fldChar w:fldCharType="begin"/>
        </w:r>
        <w:r>
          <w:instrText xml:space="preserve"> PAGEREF _Toc30190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181" w:history="1">
        <w:r>
          <w:rPr>
            <w:rFonts w:ascii="仿宋" w:eastAsia="仿宋" w:hAnsi="仿宋" w:cs="仿宋" w:hint="eastAsia"/>
            <w:lang w:eastAsia="zh-CN"/>
          </w:rPr>
          <w:t>(二)、风险应对策略</w:t>
        </w:r>
        <w:r>
          <w:tab/>
        </w:r>
        <w:r>
          <w:fldChar w:fldCharType="begin"/>
        </w:r>
        <w:r>
          <w:instrText xml:space="preserve"> PAGEREF _Toc7181 \h </w:instrText>
        </w:r>
        <w:r>
          <w:fldChar w:fldCharType="separate"/>
        </w:r>
        <w:r>
          <w:t>38</w:t>
        </w:r>
        <w:r>
          <w:fldChar w:fldCharType="end"/>
        </w:r>
      </w:hyperlink>
    </w:p>
    <w:p>
      <w:pPr>
        <w:pStyle w:val="TOC2"/>
        <w:tabs>
          <w:tab w:val="right" w:leader="dot" w:pos="8306"/>
        </w:tabs>
      </w:pPr>
      <w:hyperlink w:anchor="_Toc1162" w:history="1">
        <w:r>
          <w:rPr>
            <w:rFonts w:ascii="仿宋" w:eastAsia="仿宋" w:hAnsi="仿宋" w:cs="仿宋" w:hint="eastAsia"/>
            <w:lang w:eastAsia="zh-CN"/>
          </w:rPr>
          <w:t>(三)、风险监控与控制</w:t>
        </w:r>
        <w:r>
          <w:tab/>
        </w:r>
        <w:r>
          <w:fldChar w:fldCharType="begin"/>
        </w:r>
        <w:r>
          <w:instrText xml:space="preserve"> PAGEREF _Toc1162 \h </w:instrText>
        </w:r>
        <w:r>
          <w:fldChar w:fldCharType="separate"/>
        </w:r>
        <w:r>
          <w:t>40</w:t>
        </w:r>
        <w:r>
          <w:fldChar w:fldCharType="end"/>
        </w:r>
      </w:hyperlink>
    </w:p>
    <w:p>
      <w:pPr>
        <w:pStyle w:val="TOC1"/>
        <w:tabs>
          <w:tab w:val="right" w:leader="dot" w:pos="8306"/>
        </w:tabs>
      </w:pPr>
      <w:hyperlink w:anchor="_Toc6135" w:history="1">
        <w:r>
          <w:rPr>
            <w:rFonts w:ascii="仿宋" w:eastAsia="仿宋" w:hAnsi="仿宋" w:cs="仿宋" w:hint="eastAsia"/>
            <w:lang w:eastAsia="zh-CN"/>
          </w:rPr>
          <w:t>十一、智能马桶盖项目人力资源培养与发展</w:t>
        </w:r>
        <w:r>
          <w:tab/>
        </w:r>
        <w:r>
          <w:fldChar w:fldCharType="begin"/>
        </w:r>
        <w:r>
          <w:instrText xml:space="preserve"> PAGEREF _Toc6135 \h </w:instrText>
        </w:r>
        <w:r>
          <w:fldChar w:fldCharType="separate"/>
        </w:r>
        <w:r>
          <w:t>41</w:t>
        </w:r>
        <w:r>
          <w:fldChar w:fldCharType="end"/>
        </w:r>
      </w:hyperlink>
    </w:p>
    <w:p>
      <w:pPr>
        <w:pStyle w:val="TOC2"/>
        <w:tabs>
          <w:tab w:val="right" w:leader="dot" w:pos="8306"/>
        </w:tabs>
      </w:pPr>
      <w:hyperlink w:anchor="_Toc7854" w:history="1">
        <w:r>
          <w:rPr>
            <w:rFonts w:ascii="仿宋" w:eastAsia="仿宋" w:hAnsi="仿宋" w:cs="仿宋" w:hint="eastAsia"/>
            <w:lang w:eastAsia="zh-CN"/>
          </w:rPr>
          <w:t>(一)、人才需求与规划</w:t>
        </w:r>
        <w:r>
          <w:tab/>
        </w:r>
        <w:r>
          <w:fldChar w:fldCharType="begin"/>
        </w:r>
        <w:r>
          <w:instrText xml:space="preserve"> PAGEREF _Toc7854 \h </w:instrText>
        </w:r>
        <w:r>
          <w:fldChar w:fldCharType="separate"/>
        </w:r>
        <w:r>
          <w:t>41</w:t>
        </w:r>
        <w:r>
          <w:fldChar w:fldCharType="end"/>
        </w:r>
      </w:hyperlink>
    </w:p>
    <w:p>
      <w:pPr>
        <w:pStyle w:val="TOC2"/>
        <w:tabs>
          <w:tab w:val="right" w:leader="dot" w:pos="8306"/>
        </w:tabs>
      </w:pPr>
      <w:hyperlink w:anchor="_Toc4224" w:history="1">
        <w:r>
          <w:rPr>
            <w:rFonts w:ascii="仿宋" w:eastAsia="仿宋" w:hAnsi="仿宋" w:cs="仿宋" w:hint="eastAsia"/>
            <w:lang w:eastAsia="zh-CN"/>
          </w:rPr>
          <w:t>(二)、培训与发展计划</w:t>
        </w:r>
        <w:r>
          <w:tab/>
        </w:r>
        <w:r>
          <w:fldChar w:fldCharType="begin"/>
        </w:r>
        <w:r>
          <w:instrText xml:space="preserve"> PAGEREF _Toc4224 \h </w:instrText>
        </w:r>
        <w:r>
          <w:fldChar w:fldCharType="separate"/>
        </w:r>
        <w:r>
          <w:t>41</w:t>
        </w:r>
        <w:r>
          <w:fldChar w:fldCharType="end"/>
        </w:r>
      </w:hyperlink>
    </w:p>
    <w:p>
      <w:pPr>
        <w:pStyle w:val="TOC1"/>
        <w:tabs>
          <w:tab w:val="right" w:leader="dot" w:pos="8306"/>
        </w:tabs>
      </w:pPr>
      <w:hyperlink w:anchor="_Toc3667" w:history="1">
        <w:r>
          <w:rPr>
            <w:rFonts w:ascii="仿宋" w:eastAsia="仿宋" w:hAnsi="仿宋" w:cs="仿宋" w:hint="eastAsia"/>
            <w:lang w:eastAsia="zh-CN"/>
          </w:rPr>
          <w:t>十二、智能马桶盖项目财务管理</w:t>
        </w:r>
        <w:r>
          <w:tab/>
        </w:r>
        <w:r>
          <w:fldChar w:fldCharType="begin"/>
        </w:r>
        <w:r>
          <w:instrText xml:space="preserve"> PAGEREF _Toc3667 \h </w:instrText>
        </w:r>
        <w:r>
          <w:fldChar w:fldCharType="separate"/>
        </w:r>
        <w:r>
          <w:t>42</w:t>
        </w:r>
        <w:r>
          <w:fldChar w:fldCharType="end"/>
        </w:r>
      </w:hyperlink>
    </w:p>
    <w:p>
      <w:pPr>
        <w:pStyle w:val="TOC2"/>
        <w:tabs>
          <w:tab w:val="right" w:leader="dot" w:pos="8306"/>
        </w:tabs>
      </w:pPr>
      <w:hyperlink w:anchor="_Toc11119" w:history="1">
        <w:r>
          <w:rPr>
            <w:rFonts w:ascii="仿宋" w:eastAsia="仿宋" w:hAnsi="仿宋" w:cs="仿宋" w:hint="eastAsia"/>
            <w:lang w:eastAsia="zh-CN"/>
          </w:rPr>
          <w:t>(一)、资金需求大</w:t>
        </w:r>
        <w:r>
          <w:tab/>
        </w:r>
        <w:r>
          <w:fldChar w:fldCharType="begin"/>
        </w:r>
        <w:r>
          <w:instrText xml:space="preserve"> PAGEREF _Toc11119 \h </w:instrText>
        </w:r>
        <w:r>
          <w:fldChar w:fldCharType="separate"/>
        </w:r>
        <w:r>
          <w:t>42</w:t>
        </w:r>
        <w:r>
          <w:fldChar w:fldCharType="end"/>
        </w:r>
      </w:hyperlink>
    </w:p>
    <w:p>
      <w:pPr>
        <w:pStyle w:val="TOC2"/>
        <w:tabs>
          <w:tab w:val="right" w:leader="dot" w:pos="8306"/>
        </w:tabs>
      </w:pPr>
      <w:hyperlink w:anchor="_Toc7953" w:history="1">
        <w:r>
          <w:rPr>
            <w:rFonts w:ascii="仿宋" w:eastAsia="仿宋" w:hAnsi="仿宋" w:cs="仿宋" w:hint="eastAsia"/>
            <w:lang w:eastAsia="zh-CN"/>
          </w:rPr>
          <w:t>(二)、研发周期长</w:t>
        </w:r>
        <w:r>
          <w:tab/>
        </w:r>
        <w:r>
          <w:fldChar w:fldCharType="begin"/>
        </w:r>
        <w:r>
          <w:instrText xml:space="preserve"> PAGEREF _Toc7953 \h </w:instrText>
        </w:r>
        <w:r>
          <w:fldChar w:fldCharType="separate"/>
        </w:r>
        <w:r>
          <w:t>43</w:t>
        </w:r>
        <w:r>
          <w:fldChar w:fldCharType="end"/>
        </w:r>
      </w:hyperlink>
    </w:p>
    <w:p>
      <w:pPr>
        <w:pStyle w:val="TOC2"/>
        <w:tabs>
          <w:tab w:val="right" w:leader="dot" w:pos="8306"/>
        </w:tabs>
      </w:pPr>
      <w:hyperlink w:anchor="_Toc30526" w:history="1">
        <w:r>
          <w:rPr>
            <w:rFonts w:ascii="仿宋" w:eastAsia="仿宋" w:hAnsi="仿宋" w:cs="仿宋" w:hint="eastAsia"/>
            <w:lang w:eastAsia="zh-CN"/>
          </w:rPr>
          <w:t>(三)、市场风险大</w:t>
        </w:r>
        <w:r>
          <w:tab/>
        </w:r>
        <w:r>
          <w:fldChar w:fldCharType="begin"/>
        </w:r>
        <w:r>
          <w:instrText xml:space="preserve"> PAGEREF _Toc30526 \h </w:instrText>
        </w:r>
        <w:r>
          <w:fldChar w:fldCharType="separate"/>
        </w:r>
        <w:r>
          <w:t>44</w:t>
        </w:r>
        <w:r>
          <w:fldChar w:fldCharType="end"/>
        </w:r>
      </w:hyperlink>
    </w:p>
    <w:p>
      <w:pPr>
        <w:pStyle w:val="TOC2"/>
        <w:tabs>
          <w:tab w:val="right" w:leader="dot" w:pos="8306"/>
        </w:tabs>
      </w:pPr>
      <w:hyperlink w:anchor="_Toc22958" w:history="1">
        <w:r>
          <w:rPr>
            <w:rFonts w:ascii="仿宋" w:eastAsia="仿宋" w:hAnsi="仿宋" w:cs="仿宋" w:hint="eastAsia"/>
            <w:lang w:eastAsia="zh-CN"/>
          </w:rPr>
          <w:t>(四)、利润率高</w:t>
        </w:r>
        <w:r>
          <w:tab/>
        </w:r>
        <w:r>
          <w:fldChar w:fldCharType="begin"/>
        </w:r>
        <w:r>
          <w:instrText xml:space="preserve"> PAGEREF _Toc22958 \h </w:instrText>
        </w:r>
        <w:r>
          <w:fldChar w:fldCharType="separate"/>
        </w:r>
        <w:r>
          <w:t>47</w:t>
        </w:r>
        <w:r>
          <w:fldChar w:fldCharType="end"/>
        </w:r>
      </w:hyperlink>
    </w:p>
    <w:p>
      <w:pPr>
        <w:pStyle w:val="TOC1"/>
        <w:tabs>
          <w:tab w:val="right" w:leader="dot" w:pos="8306"/>
        </w:tabs>
      </w:pPr>
      <w:hyperlink w:anchor="_Toc9451" w:history="1">
        <w:r>
          <w:rPr>
            <w:rFonts w:ascii="仿宋" w:eastAsia="仿宋" w:hAnsi="仿宋" w:cs="仿宋" w:hint="eastAsia"/>
            <w:lang w:eastAsia="zh-CN"/>
          </w:rPr>
          <w:t>十三、供应链管理</w:t>
        </w:r>
        <w:r>
          <w:tab/>
        </w:r>
        <w:r>
          <w:fldChar w:fldCharType="begin"/>
        </w:r>
        <w:r>
          <w:instrText xml:space="preserve"> PAGEREF _Toc9451 \h </w:instrText>
        </w:r>
        <w:r>
          <w:fldChar w:fldCharType="separate"/>
        </w:r>
        <w:r>
          <w:t>49</w:t>
        </w:r>
        <w:r>
          <w:fldChar w:fldCharType="end"/>
        </w:r>
      </w:hyperlink>
    </w:p>
    <w:p>
      <w:pPr>
        <w:pStyle w:val="TOC2"/>
        <w:tabs>
          <w:tab w:val="right" w:leader="dot" w:pos="8306"/>
        </w:tabs>
      </w:pPr>
      <w:hyperlink w:anchor="_Toc4410" w:history="1">
        <w:r>
          <w:rPr>
            <w:rFonts w:ascii="仿宋" w:eastAsia="仿宋" w:hAnsi="仿宋" w:cs="仿宋" w:hint="eastAsia"/>
            <w:lang w:eastAsia="zh-CN"/>
          </w:rPr>
          <w:t>(一)、供应链战略规划</w:t>
        </w:r>
        <w:r>
          <w:tab/>
        </w:r>
        <w:r>
          <w:fldChar w:fldCharType="begin"/>
        </w:r>
        <w:r>
          <w:instrText xml:space="preserve"> PAGEREF _Toc4410 \h </w:instrText>
        </w:r>
        <w:r>
          <w:fldChar w:fldCharType="separate"/>
        </w:r>
        <w:r>
          <w:t>49</w:t>
        </w:r>
        <w:r>
          <w:fldChar w:fldCharType="end"/>
        </w:r>
      </w:hyperlink>
    </w:p>
    <w:p>
      <w:pPr>
        <w:pStyle w:val="TOC2"/>
        <w:tabs>
          <w:tab w:val="right" w:leader="dot" w:pos="8306"/>
        </w:tabs>
      </w:pPr>
      <w:hyperlink w:anchor="_Toc12585" w:history="1">
        <w:r>
          <w:rPr>
            <w:rFonts w:ascii="仿宋" w:eastAsia="仿宋" w:hAnsi="仿宋" w:cs="仿宋" w:hint="eastAsia"/>
            <w:lang w:eastAsia="zh-CN"/>
          </w:rPr>
          <w:t>(二)、供应商选择与合作</w:t>
        </w:r>
        <w:r>
          <w:tab/>
        </w:r>
        <w:r>
          <w:fldChar w:fldCharType="begin"/>
        </w:r>
        <w:r>
          <w:instrText xml:space="preserve"> PAGEREF _Toc12585 \h </w:instrText>
        </w:r>
        <w:r>
          <w:fldChar w:fldCharType="separate"/>
        </w:r>
        <w:r>
          <w:t>50</w:t>
        </w:r>
        <w:r>
          <w:fldChar w:fldCharType="end"/>
        </w:r>
      </w:hyperlink>
    </w:p>
    <w:p>
      <w:pPr>
        <w:pStyle w:val="TOC2"/>
        <w:tabs>
          <w:tab w:val="right" w:leader="dot" w:pos="8306"/>
        </w:tabs>
      </w:pPr>
      <w:hyperlink w:anchor="_Toc30201" w:history="1">
        <w:r>
          <w:rPr>
            <w:rFonts w:ascii="仿宋" w:eastAsia="仿宋" w:hAnsi="仿宋" w:cs="仿宋" w:hint="eastAsia"/>
            <w:lang w:eastAsia="zh-CN"/>
          </w:rPr>
          <w:t>(三)、物流与库存管理</w:t>
        </w:r>
        <w:r>
          <w:tab/>
        </w:r>
        <w:r>
          <w:fldChar w:fldCharType="begin"/>
        </w:r>
        <w:r>
          <w:instrText xml:space="preserve"> PAGEREF _Toc30201 \h </w:instrText>
        </w:r>
        <w:r>
          <w:fldChar w:fldCharType="separate"/>
        </w:r>
        <w:r>
          <w:t>52</w:t>
        </w:r>
        <w:r>
          <w:fldChar w:fldCharType="end"/>
        </w:r>
      </w:hyperlink>
    </w:p>
    <w:p>
      <w:pPr>
        <w:pStyle w:val="TOC1"/>
        <w:tabs>
          <w:tab w:val="right" w:leader="dot" w:pos="8306"/>
        </w:tabs>
      </w:pPr>
      <w:hyperlink w:anchor="_Toc28" w:history="1">
        <w:r>
          <w:rPr>
            <w:rFonts w:ascii="仿宋" w:eastAsia="仿宋" w:hAnsi="仿宋" w:cs="仿宋" w:hint="eastAsia"/>
            <w:lang w:eastAsia="zh-CN"/>
          </w:rPr>
          <w:t>十四、智能马桶盖项目实施时间节点</w:t>
        </w:r>
        <w:r>
          <w:tab/>
        </w:r>
        <w:r>
          <w:fldChar w:fldCharType="begin"/>
        </w:r>
        <w:r>
          <w:instrText xml:space="preserve"> PAGEREF _Toc28 \h </w:instrText>
        </w:r>
        <w:r>
          <w:fldChar w:fldCharType="separate"/>
        </w:r>
        <w:r>
          <w:t>53</w:t>
        </w:r>
        <w:r>
          <w:fldChar w:fldCharType="end"/>
        </w:r>
      </w:hyperlink>
    </w:p>
    <w:p>
      <w:pPr>
        <w:pStyle w:val="TOC2"/>
        <w:tabs>
          <w:tab w:val="right" w:leader="dot" w:pos="8306"/>
        </w:tabs>
      </w:pPr>
      <w:hyperlink w:anchor="_Toc17578" w:history="1">
        <w:r>
          <w:rPr>
            <w:rFonts w:ascii="仿宋" w:eastAsia="仿宋" w:hAnsi="仿宋" w:cs="仿宋" w:hint="eastAsia"/>
            <w:lang w:eastAsia="zh-CN"/>
          </w:rPr>
          <w:t>(一)、智能马桶盖项目启动阶段时间节点</w:t>
        </w:r>
        <w:r>
          <w:tab/>
        </w:r>
        <w:r>
          <w:fldChar w:fldCharType="begin"/>
        </w:r>
        <w:r>
          <w:instrText xml:space="preserve"> PAGEREF _Toc17578 \h </w:instrText>
        </w:r>
        <w:r>
          <w:fldChar w:fldCharType="separate"/>
        </w:r>
        <w:r>
          <w:t>53</w:t>
        </w:r>
        <w:r>
          <w:fldChar w:fldCharType="end"/>
        </w:r>
      </w:hyperlink>
    </w:p>
    <w:p>
      <w:pPr>
        <w:pStyle w:val="TOC2"/>
        <w:tabs>
          <w:tab w:val="right" w:leader="dot" w:pos="8306"/>
        </w:tabs>
      </w:pPr>
      <w:hyperlink w:anchor="_Toc18446" w:history="1">
        <w:r>
          <w:rPr>
            <w:rFonts w:ascii="仿宋" w:eastAsia="仿宋" w:hAnsi="仿宋" w:cs="仿宋" w:hint="eastAsia"/>
            <w:lang w:eastAsia="zh-CN"/>
          </w:rPr>
          <w:t>(二)、智能马桶盖项目执行阶段时间节点</w:t>
        </w:r>
        <w:r>
          <w:tab/>
        </w:r>
        <w:r>
          <w:fldChar w:fldCharType="begin"/>
        </w:r>
        <w:r>
          <w:instrText xml:space="preserve"> PAGEREF _Toc18446 \h </w:instrText>
        </w:r>
        <w:r>
          <w:fldChar w:fldCharType="separate"/>
        </w:r>
        <w:r>
          <w:t>54</w:t>
        </w:r>
        <w:r>
          <w:fldChar w:fldCharType="end"/>
        </w:r>
      </w:hyperlink>
    </w:p>
    <w:p>
      <w:pPr>
        <w:pStyle w:val="TOC2"/>
        <w:tabs>
          <w:tab w:val="right" w:leader="dot" w:pos="8306"/>
        </w:tabs>
      </w:pPr>
      <w:hyperlink w:anchor="_Toc7399" w:history="1">
        <w:r>
          <w:rPr>
            <w:rFonts w:ascii="仿宋" w:eastAsia="仿宋" w:hAnsi="仿宋" w:cs="仿宋" w:hint="eastAsia"/>
            <w:lang w:eastAsia="zh-CN"/>
          </w:rPr>
          <w:t>(三)、智能马桶盖项目完成阶段时间节点</w:t>
        </w:r>
        <w:r>
          <w:tab/>
        </w:r>
        <w:r>
          <w:fldChar w:fldCharType="begin"/>
        </w:r>
        <w:r>
          <w:instrText xml:space="preserve"> PAGEREF _Toc7399 \h </w:instrText>
        </w:r>
        <w:r>
          <w:fldChar w:fldCharType="separate"/>
        </w:r>
        <w:r>
          <w:t>55</w:t>
        </w:r>
        <w:r>
          <w:fldChar w:fldCharType="end"/>
        </w:r>
      </w:hyperlink>
    </w:p>
    <w:p>
      <w:pPr>
        <w:pStyle w:val="TOC1"/>
        <w:tabs>
          <w:tab w:val="right" w:leader="dot" w:pos="8306"/>
        </w:tabs>
      </w:pPr>
      <w:hyperlink w:anchor="_Toc19136" w:history="1">
        <w:r>
          <w:rPr>
            <w:rFonts w:ascii="仿宋" w:eastAsia="仿宋" w:hAnsi="仿宋" w:cs="仿宋" w:hint="eastAsia"/>
            <w:lang w:eastAsia="zh-CN"/>
          </w:rPr>
          <w:t>十五、智能马桶盖项目治理与监督</w:t>
        </w:r>
        <w:r>
          <w:tab/>
        </w:r>
        <w:r>
          <w:fldChar w:fldCharType="begin"/>
        </w:r>
        <w:r>
          <w:instrText xml:space="preserve"> PAGEREF _Toc19136 \h </w:instrText>
        </w:r>
        <w:r>
          <w:fldChar w:fldCharType="separate"/>
        </w:r>
        <w:r>
          <w:t>56</w:t>
        </w:r>
        <w:r>
          <w:fldChar w:fldCharType="end"/>
        </w:r>
      </w:hyperlink>
    </w:p>
    <w:p>
      <w:pPr>
        <w:pStyle w:val="TOC2"/>
        <w:tabs>
          <w:tab w:val="right" w:leader="dot" w:pos="8306"/>
        </w:tabs>
      </w:pPr>
      <w:hyperlink w:anchor="_Toc8119" w:history="1">
        <w:r>
          <w:rPr>
            <w:rFonts w:ascii="仿宋" w:eastAsia="仿宋" w:hAnsi="仿宋" w:cs="仿宋" w:hint="eastAsia"/>
            <w:lang w:eastAsia="zh-CN"/>
          </w:rPr>
          <w:t>(一)、智能马桶盖项目治理结构</w:t>
        </w:r>
        <w:r>
          <w:tab/>
        </w:r>
        <w:r>
          <w:fldChar w:fldCharType="begin"/>
        </w:r>
        <w:r>
          <w:instrText xml:space="preserve"> PAGEREF _Toc8119 \h </w:instrText>
        </w:r>
        <w:r>
          <w:fldChar w:fldCharType="separate"/>
        </w:r>
        <w:r>
          <w:t>56</w:t>
        </w:r>
        <w:r>
          <w:fldChar w:fldCharType="end"/>
        </w:r>
      </w:hyperlink>
    </w:p>
    <w:p>
      <w:pPr>
        <w:pStyle w:val="TOC2"/>
        <w:tabs>
          <w:tab w:val="right" w:leader="dot" w:pos="8306"/>
        </w:tabs>
      </w:pPr>
      <w:hyperlink w:anchor="_Toc6719" w:history="1">
        <w:r>
          <w:rPr>
            <w:rFonts w:ascii="仿宋" w:eastAsia="仿宋" w:hAnsi="仿宋" w:cs="仿宋" w:hint="eastAsia"/>
            <w:lang w:eastAsia="zh-CN"/>
          </w:rPr>
          <w:t>(二)、监督与审计</w:t>
        </w:r>
        <w:r>
          <w:tab/>
        </w:r>
        <w:r>
          <w:fldChar w:fldCharType="begin"/>
        </w:r>
        <w:r>
          <w:instrText xml:space="preserve"> PAGEREF _Toc6719 \h </w:instrText>
        </w:r>
        <w:r>
          <w:fldChar w:fldCharType="separate"/>
        </w:r>
        <w:r>
          <w:t>58</w:t>
        </w:r>
        <w:r>
          <w:fldChar w:fldCharType="end"/>
        </w:r>
      </w:hyperlink>
    </w:p>
    <w:p>
      <w:pPr>
        <w:pStyle w:val="TOC1"/>
        <w:tabs>
          <w:tab w:val="right" w:leader="dot" w:pos="8306"/>
        </w:tabs>
      </w:pPr>
      <w:hyperlink w:anchor="_Toc16268" w:history="1">
        <w:r>
          <w:rPr>
            <w:rFonts w:ascii="仿宋" w:eastAsia="仿宋" w:hAnsi="仿宋" w:cs="仿宋" w:hint="eastAsia"/>
            <w:lang w:eastAsia="zh-CN"/>
          </w:rPr>
          <w:t>十六、智能马桶盖项目变更管理</w:t>
        </w:r>
        <w:r>
          <w:tab/>
        </w:r>
        <w:r>
          <w:fldChar w:fldCharType="begin"/>
        </w:r>
        <w:r>
          <w:instrText xml:space="preserve"> PAGEREF _Toc16268 \h </w:instrText>
        </w:r>
        <w:r>
          <w:fldChar w:fldCharType="separate"/>
        </w:r>
        <w:r>
          <w:t>59</w:t>
        </w:r>
        <w:r>
          <w:fldChar w:fldCharType="end"/>
        </w:r>
      </w:hyperlink>
    </w:p>
    <w:p>
      <w:pPr>
        <w:pStyle w:val="TOC2"/>
        <w:tabs>
          <w:tab w:val="right" w:leader="dot" w:pos="8306"/>
        </w:tabs>
      </w:pPr>
      <w:hyperlink w:anchor="_Toc19816" w:history="1">
        <w:r>
          <w:rPr>
            <w:rFonts w:ascii="仿宋" w:eastAsia="仿宋" w:hAnsi="仿宋" w:cs="仿宋" w:hint="eastAsia"/>
            <w:lang w:eastAsia="zh-CN"/>
          </w:rPr>
          <w:t>(一)、变更申请与评估</w:t>
        </w:r>
        <w:r>
          <w:tab/>
        </w:r>
        <w:r>
          <w:fldChar w:fldCharType="begin"/>
        </w:r>
        <w:r>
          <w:instrText xml:space="preserve"> PAGEREF _Toc19816 \h </w:instrText>
        </w:r>
        <w:r>
          <w:fldChar w:fldCharType="separate"/>
        </w:r>
        <w:r>
          <w:t>59</w:t>
        </w:r>
        <w:r>
          <w:fldChar w:fldCharType="end"/>
        </w:r>
      </w:hyperlink>
    </w:p>
    <w:p>
      <w:pPr>
        <w:pStyle w:val="TOC2"/>
        <w:tabs>
          <w:tab w:val="right" w:leader="dot" w:pos="8306"/>
        </w:tabs>
      </w:pPr>
      <w:hyperlink w:anchor="_Toc13626" w:history="1">
        <w:r>
          <w:rPr>
            <w:rFonts w:ascii="仿宋" w:eastAsia="仿宋" w:hAnsi="仿宋" w:cs="仿宋" w:hint="eastAsia"/>
            <w:lang w:eastAsia="zh-CN"/>
          </w:rPr>
          <w:t>(二)、变更实施与控制</w:t>
        </w:r>
        <w:r>
          <w:tab/>
        </w:r>
        <w:r>
          <w:fldChar w:fldCharType="begin"/>
        </w:r>
        <w:r>
          <w:instrText xml:space="preserve"> PAGEREF _Toc13626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72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9244"/>
      <w:r>
        <w:rPr>
          <w:rFonts w:ascii="仿宋" w:eastAsia="仿宋" w:hAnsi="仿宋" w:cs="仿宋" w:hint="eastAsia"/>
          <w:sz w:val="28"/>
          <w:lang w:eastAsia="zh-CN"/>
        </w:rPr>
        <w:t>一、智能马桶盖项目建设单位说明</w:t>
      </w:r>
      <w:bookmarkEnd w:id="2"/>
    </w:p>
    <w:p>
      <w:pPr>
        <w:pStyle w:val="Heading2"/>
        <w:rPr>
          <w:rFonts w:ascii="仿宋" w:eastAsia="仿宋" w:hAnsi="仿宋" w:cs="仿宋" w:hint="eastAsia"/>
          <w:lang w:eastAsia="zh-CN"/>
        </w:rPr>
      </w:pPr>
      <w:bookmarkStart w:id="3" w:name="_Toc27449"/>
      <w:r>
        <w:rPr>
          <w:rFonts w:ascii="仿宋" w:eastAsia="仿宋" w:hAnsi="仿宋" w:cs="仿宋" w:hint="eastAsia"/>
          <w:lang w:eastAsia="zh-CN"/>
        </w:rPr>
        <w:t>(一)、智能马桶盖项目承办单位基本情况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5554"/>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智能马桶盖项目承办单位的XXXX，我们着眼于实现可持续的经济效益。通过技术创新和解决方案的提供，公司预计在智能马桶盖项目执行期间将获得可观的收入增长。这一收入来源主要包括智能马桶盖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同时，我们注重成本控制和效率提升，以确保智能马桶盖项目的可持续盈利。透过精细的管理和资源优化，公司期望实现智能马桶盖项目利润最大化。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智能马桶盖项目实施进行全面的投资评估，包括智能马桶盖项目启动阶段的资金投入和后续运营成本。通过对智能马桶盖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智能马桶盖项目实施过程中具备足够的资金流动性，公司将进行详尽的现金流分析。这包括资金需求的合理预测、智能马桶盖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8343"/>
      <w:r>
        <w:rPr>
          <w:rFonts w:ascii="仿宋" w:eastAsia="仿宋" w:hAnsi="仿宋" w:cs="仿宋" w:hint="eastAsia"/>
          <w:sz w:val="28"/>
          <w:lang w:eastAsia="zh-CN"/>
        </w:rPr>
        <w:t>二、智能马桶盖项目文档管理</w:t>
      </w:r>
      <w:bookmarkEnd w:id="5"/>
    </w:p>
    <w:p>
      <w:pPr>
        <w:pStyle w:val="Heading2"/>
        <w:rPr>
          <w:rFonts w:ascii="仿宋" w:eastAsia="仿宋" w:hAnsi="仿宋" w:cs="仿宋" w:hint="eastAsia"/>
          <w:lang w:eastAsia="zh-CN"/>
        </w:rPr>
      </w:pPr>
      <w:bookmarkStart w:id="6" w:name="_Toc2206"/>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智能马桶盖项目高度重视文档的质量和准确性，以支持智能马桶盖项目的各项活动和决策。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马桶盖项目文档的编制始于智能马桶盖项目计划的初期，我们制定了详细的文档编制计划，明确了每个文档的内容、格式和编写责任人。在智能马桶盖项目启动阶段，我们首先编制了智能马桶盖项目章程，明确定义了智能马桶盖项目的目标、范围、风险等关键要素。随后，智能马桶盖项目团队根据计划陆续编制了需求文档、设计文档、测试文档等各类文档，确保智能马桶盖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智能马桶盖项目管理中的重要环节，旨在确保智能马桶盖项目文档符合质量标准和智能马桶盖项目需求。在智能马桶盖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智能马桶盖项目相关利益方和专业领域的专家对文档进行独立审查。这有助于获取更全面、客观的反馈，确保智能马桶盖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智能马桶盖项目在文档编制与审查方面建立了严格的管理机制，通过规范的流程和多维度的审查，确保智能马桶盖项目文档的质量、准确性和可靠性，为智能马桶盖项目的顺利推进提供了有力支持。</w:t>
      </w:r>
    </w:p>
    <w:p>
      <w:pPr>
        <w:pStyle w:val="Heading2"/>
        <w:ind w:firstLine="560" w:firstLineChars="200"/>
        <w:rPr>
          <w:rFonts w:ascii="仿宋" w:eastAsia="仿宋" w:hAnsi="仿宋" w:cs="仿宋" w:hint="eastAsia"/>
          <w:sz w:val="28"/>
          <w:lang w:eastAsia="zh-CN"/>
        </w:rPr>
      </w:pPr>
      <w:bookmarkStart w:id="7" w:name="_Toc16485"/>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在智能马桶盖项目中，我们致力于优化文档发布与分发过程，以确保信息的高效传递和团队间协作的顺畅进行。以下是我们采取的关键优化策略：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我们通过多渠道发布文档，包括电子邮件、智能马桶盖项目管理平台、内部网站等，以满足不同团队成员的偏好和需求。多渠道发布确保了信息的全面覆盖。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我们采用了精细的权限控制，确保只有授权人员可以访问敏感信息。这种安全措施保护了智能马桶盖项目文档的机密性，防止了未经授权的信息泄露。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27511"/>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文档存档与归档是智能马桶盖项目生命周期中一个至关重要的环节，直接关系到智能马桶盖项目信息的长期保存和历史记录的完整性。在智能马桶盖项目中，我们实施了一系列有效的文档存档与归档管理策略：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27581"/>
      <w:r>
        <w:rPr>
          <w:rFonts w:ascii="仿宋" w:eastAsia="仿宋" w:hAnsi="仿宋" w:cs="仿宋" w:hint="eastAsia"/>
          <w:sz w:val="28"/>
          <w:lang w:eastAsia="zh-CN"/>
        </w:rPr>
        <w:t>三、智能马桶盖项目选址可行性分析</w:t>
      </w:r>
      <w:bookmarkEnd w:id="9"/>
    </w:p>
    <w:p>
      <w:pPr>
        <w:pStyle w:val="Heading2"/>
        <w:rPr>
          <w:rFonts w:ascii="仿宋" w:eastAsia="仿宋" w:hAnsi="仿宋" w:cs="仿宋" w:hint="eastAsia"/>
          <w:lang w:eastAsia="zh-CN"/>
        </w:rPr>
      </w:pPr>
      <w:bookmarkStart w:id="10" w:name="_Toc15462"/>
      <w:r>
        <w:rPr>
          <w:rFonts w:ascii="仿宋" w:eastAsia="仿宋" w:hAnsi="仿宋" w:cs="仿宋" w:hint="eastAsia"/>
          <w:lang w:eastAsia="zh-CN"/>
        </w:rPr>
        <w:t>(一)、智能马桶盖项目选址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该智能马桶盖项目选址位于XX省XX市XX区XXX街道</w:t>
      </w:r>
    </w:p>
    <w:p>
      <w:pPr>
        <w:pStyle w:val="Heading2"/>
        <w:ind w:firstLine="560" w:firstLineChars="200"/>
        <w:rPr>
          <w:rFonts w:ascii="仿宋" w:eastAsia="仿宋" w:hAnsi="仿宋" w:cs="仿宋" w:hint="eastAsia"/>
          <w:sz w:val="28"/>
          <w:lang w:eastAsia="zh-CN"/>
        </w:rPr>
      </w:pPr>
      <w:bookmarkStart w:id="11" w:name="_Toc5166"/>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智能马桶盖项目的征地面积将根据智能马桶盖项目的实际规模和需求进行精确规划。具体面积XXX平方米，旨在确保智能马桶盖项目不仅能够满足当前的发展需求，还能够预留空间以适应未来的扩展。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净用地面积是在征地面积基础上去除不可利用面积后的实际可开发用地。具体面积XXX平方米，考虑到环保、交通、安全等多方面因素，以确保智能马桶盖项目在整体利用效率上达到最优。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智能马桶盖项目计划建设的建筑总规模具体面积XXX平方米。这一规模的确定综合考虑了智能马桶盖项目的性质、规模，以及城市规划的相关要求，确保建筑布局与周边环境协调一致。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绿地率是智能马桶盖项目用地中被规划为绿地的比例。具体面积XXX平方米，旨在通过合理规划绿地，改善智能马桶盖项目周边环境，提升居民生活质量，并符合城市整体绿化规划。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容积率是用地上可以建设的建筑总体积与用地面积之比。具体面积XXX，通过合理的容积率规划，确保智能马桶盖项目建筑规模与周边环境和谐共生。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智能马桶盖项目选址与当地城市规划相一致，具体面积XXX平方米。通过与城市规划部门深入沟通，确保智能马桶盖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智能马桶盖项目选址符合当地产业政策，具体面积XXX平方米。这包括智能马桶盖项目对当地经济的促进作用，以及对相关产业的带动效应，确保智能马桶盖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用地总体要求必须符合环保和可持续发展的原则，具体面积XXX平方米。通过采用绿色建筑设计、节能减排等措施，确保智能马桶盖项目在建设和运营过程中对环境的影响最小化，达到可持续发展的要求。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确保智能马桶盖项目选址具备必要的公共设施配套，具体面积XXX平方米。这包括交通便利性、教育、医疗等基础设施，以提高居民生活品质，使得智能马桶盖项目选址更具吸引力。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考虑用地总体要求对当地社会稳定性的影响，具体面积XXX平方米。通过深入了解当地社区反馈，确保智能马桶盖项目的选址和建设过程对当地社会和谐稳定产生积极作用。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智能马桶盖项目选址不仅符合法规和规划，还在实际操作中具有可行性。这一全面规划将为智能马桶盖项目的成功实施提供坚实的基础，确保智能马桶盖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13567"/>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智能马桶盖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智能马桶盖项目的设备规划和空间设计中，我们将采取灵活设备布局的措施。设备布局将根据实际需求进行灵活设计，避免不必要的浪费。通过合理规划设备摆放位置，我们将提高设备的利用率，减少设备间距，以确保智能马桶盖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智能马桶盖项目内部引入共享设施的概念，例如共享会议室、办公区等。通过这种方式，我们可以减少对资源的重复建设，提高资源共享效率，从而减小智能马桶盖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2499"/>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智能马桶盖项目的总图布置中，我们将不同功能区域进行明确的规划，以最大程度满足智能马桶盖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5824"/>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智能马桶盖项目能够在有利的市场环境中蓬勃发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智能马桶盖项目对环境的影响是综合评价的重要因素之一。我们将详细考虑选址周边的自然环境、生态保护区、水源地等情况，确保智能马桶盖项目的建设和运营对环境影响最小化，并符合当地的环保法规标准。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对选址的评价还需充分考虑当地政府的产业政策和法规。我们将详细了解智能马桶盖项目所在地的相关政策，确保智能马桶盖项目的规划和运营与当地法规相符，降低不必要的法律风险。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考虑到社会稳定性对企业运营的重要性，我们将评估选址地区的社会安全情况、劳工关系、社区反馈等方面，以确保智能马桶盖项目的建设和运营不会受到社会稳定性的负面影响。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最后，我们将综合考虑用地成本，包括土地购置费用、土地开发成本等。通过对用地成本的详细评估，我们能够做出更为精确的经济效益分析，为智能马桶盖项目的投资决策提供有力支持。</w:t>
      </w:r>
    </w:p>
    <w:p>
      <w:pPr>
        <w:pStyle w:val="Heading1"/>
        <w:ind w:firstLine="560" w:firstLineChars="200"/>
        <w:rPr>
          <w:rFonts w:ascii="仿宋" w:eastAsia="仿宋" w:hAnsi="仿宋" w:cs="仿宋" w:hint="eastAsia"/>
          <w:sz w:val="28"/>
          <w:lang w:eastAsia="zh-CN"/>
        </w:rPr>
      </w:pPr>
      <w:bookmarkStart w:id="15" w:name="_Toc31517"/>
      <w:r>
        <w:rPr>
          <w:rFonts w:ascii="仿宋" w:eastAsia="仿宋" w:hAnsi="仿宋" w:cs="仿宋" w:hint="eastAsia"/>
          <w:sz w:val="28"/>
          <w:lang w:eastAsia="zh-CN"/>
        </w:rPr>
        <w:t>四、智能马桶盖项目绩效评估</w:t>
      </w:r>
      <w:bookmarkEnd w:id="15"/>
    </w:p>
    <w:p>
      <w:pPr>
        <w:pStyle w:val="Heading2"/>
        <w:rPr>
          <w:rFonts w:ascii="仿宋" w:eastAsia="仿宋" w:hAnsi="仿宋" w:cs="仿宋" w:hint="eastAsia"/>
          <w:lang w:eastAsia="zh-CN"/>
        </w:rPr>
      </w:pPr>
      <w:bookmarkStart w:id="16" w:name="_Toc25723"/>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智能马桶盖项目中，我们设计了一套全面的绩效评估指标，以确保智能马桶盖项目的可控和成功交付。这些指标跨足智能马桶盖项目目标、成本、进度和质量等多个维度，为我们提供了全面洞察智能马桶盖项目的健康状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智能马桶盖项目目标达成率是我们关注的首要指标。我们设定了明确的目标，并通过定期监测和评估，迅速发现并应对潜在的目标偏差。这为智能马桶盖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成本绩效是另一个核心关注点。通过实际成本与预算成本的对比分析，我们深入了解成本差异的原因，及时调整资源分配，保持智能马桶盖项目在经济效益方面的合理水平。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马桶盖项目进度作为关键的绩效指标之一，得到了精心的关注。我们制定了详细的智能马桶盖项目进度计划，并设立了进度符合度指标，确保实际进度与计划进度保持一致。这使我们能够快速发现和解决潜在的进度问题，保持智能马桶盖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智能马桶盖项目绩效的不可或缺的一环。我们引入了一系列的质量标准和客户满意度指标，以确保智能马桶盖项目交付的成果在质量上达到或超越预期水平。通过持续监测这些指标，我们努力提升智能马桶盖项目整体质量水平，为智能马桶盖项目的成功交付提供有力保障。通过这些科学且全面的绩效评估，我们能够更好地引导智能马桶盖项目的持续改进，确保智能马桶盖项目目标的顺利达成。</w:t>
      </w:r>
    </w:p>
    <w:p>
      <w:pPr>
        <w:pStyle w:val="Heading2"/>
        <w:ind w:firstLine="560" w:firstLineChars="200"/>
        <w:rPr>
          <w:rFonts w:ascii="仿宋" w:eastAsia="仿宋" w:hAnsi="仿宋" w:cs="仿宋" w:hint="eastAsia"/>
          <w:sz w:val="28"/>
          <w:lang w:eastAsia="zh-CN"/>
        </w:rPr>
      </w:pPr>
      <w:bookmarkStart w:id="17" w:name="_Toc31664"/>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绩效评估是智能马桶盖项目中的关键环节，为确保智能马桶盖项目达到预期目标，我们采用了多层次、多维度的绩效评估方法。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智能马桶盖项目的战略目标对齐，确保每个决策和行动都与智能马桶盖项目整体目标保持一致。团队会定期召开战略对齐会议，审视当前工作与智能马桶盖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智能马桶盖项目进度、质量、成本和风险等方面。这些指标通过数据收集和分析，为智能马桶盖项目管理团队提供了客观的评估依据。例如，我们通过智能马桶盖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绩效评估不仅仅停留在智能马桶盖项目内部，还考虑了智能马桶盖项目对外部环境的影响。我们定期进行干系人满意度调查，以了解各利益相关方对智能马桶盖项目的期望和满意度，并及时做出调整。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这种多层次、多角度的绩效评估方法，使得我们能够全面了解智能马桶盖项目的运行状态，及时做出调整，确保智能马桶盖项目在不断变化的环境中保持稳健前行。</w:t>
      </w:r>
    </w:p>
    <w:p>
      <w:pPr>
        <w:pStyle w:val="Heading2"/>
        <w:ind w:firstLine="560" w:firstLineChars="200"/>
        <w:rPr>
          <w:rFonts w:ascii="仿宋" w:eastAsia="仿宋" w:hAnsi="仿宋" w:cs="仿宋" w:hint="eastAsia"/>
          <w:sz w:val="28"/>
          <w:lang w:eastAsia="zh-CN"/>
        </w:rPr>
      </w:pPr>
      <w:bookmarkStart w:id="18" w:name="_Toc14358"/>
      <w:r>
        <w:rPr>
          <w:rFonts w:ascii="仿宋" w:eastAsia="仿宋" w:hAnsi="仿宋" w:cs="仿宋" w:hint="eastAsia"/>
          <w:sz w:val="28"/>
          <w:lang w:eastAsia="zh-CN"/>
        </w:rPr>
        <w:t>(三)、绩效评估周期</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为了确保智能马桶盖项目的有效管理和不断优化，我们采用了精心设计的绩效评估周期。这个周期旨在实现灵活、实时和全面的评估，以适应智能马桶盖项目执行中的各种挑战。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智能马桶盖项目的不同需求，分为短期、中期和长期。短期评估关注每个迭代或工作周期，以及时发现和解决当前任务中的问题。中期评估涵盖几个迭代，深入了解整体智能马桶盖项目的趋势和性能。长期评估则着眼于整个智能马桶盖项目阶段，确保智能马桶盖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智能马桶盖项目管理工具和协作平台，团队成员能够随时更新和分享智能马桶盖项目数据。这种实时性的反馈机制使我们能够及时察觉潜在问题，快速调整，保持智能马桶盖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智能马桶盖项目的决策制定密不可分。每个周期的智能马桶盖项目回顾会议成为集体总结经验、识别问题深层次原因并找到创新解决方案的平台。这种定期的反思与调整机制使智能马桶盖项目能够不断学习、进化，以更好地适应变化的环境。</w:t>
      </w:r>
    </w:p>
    <w:p>
      <w:pPr>
        <w:pStyle w:val="Heading1"/>
        <w:ind w:firstLine="560" w:firstLineChars="200"/>
        <w:rPr>
          <w:rFonts w:ascii="仿宋" w:eastAsia="仿宋" w:hAnsi="仿宋" w:cs="仿宋" w:hint="eastAsia"/>
          <w:sz w:val="28"/>
          <w:lang w:eastAsia="zh-CN"/>
        </w:rPr>
      </w:pPr>
      <w:bookmarkStart w:id="19" w:name="_Toc18693"/>
      <w:r>
        <w:rPr>
          <w:rFonts w:ascii="仿宋" w:eastAsia="仿宋" w:hAnsi="仿宋" w:cs="仿宋" w:hint="eastAsia"/>
          <w:sz w:val="28"/>
          <w:lang w:eastAsia="zh-CN"/>
        </w:rPr>
        <w:t>五、智能马桶盖项目建设背景及必要性分析</w:t>
      </w:r>
      <w:bookmarkEnd w:id="19"/>
    </w:p>
    <w:p>
      <w:pPr>
        <w:pStyle w:val="Heading2"/>
        <w:rPr>
          <w:rFonts w:ascii="仿宋" w:eastAsia="仿宋" w:hAnsi="仿宋" w:cs="仿宋" w:hint="eastAsia"/>
          <w:lang w:eastAsia="zh-CN"/>
        </w:rPr>
      </w:pPr>
      <w:bookmarkStart w:id="20" w:name="_Toc8006"/>
      <w:r>
        <w:rPr>
          <w:rFonts w:ascii="仿宋" w:eastAsia="仿宋" w:hAnsi="仿宋" w:cs="仿宋" w:hint="eastAsia"/>
          <w:lang w:eastAsia="zh-CN"/>
        </w:rPr>
        <w:t>(一)、智能马桶盖项目背景分析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https://d.book118.com/028121022050006025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智能马桶盖项目规划设计方案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智能马桶盖项目规划设计方案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智能马桶盖项目规划设计方案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智能马桶盖项目规划设计方案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智能马桶盖项目规划设计方案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智能马桶盖项目规划设计方案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智能马桶盖项目规划设计方案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智能马桶盖项目规划设计方案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智能马桶盖项目规划设计方案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智能马桶盖项目规划设计方案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智能马桶盖项目规划设计方案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智能马桶盖项目规划设计方案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智能马桶盖项目规划设计方案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智能马桶盖项目规划设计方案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智能马桶盖项目规划设计方案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智能马桶盖项目规划设计方案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智能马桶盖项目规划设计方案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1EB620E"/>
    <w:rsid w:val="41EB620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28121022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2024-01-10T20:07:00Z</dcterms:created>
  <dcterms:modified xsi:type="dcterms:W3CDTF">2024-01-10T20:07:16Z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97B7B22145A24499883FD878A6F66999_11</vt:lpwstr>
  </property>
  <property fmtid="{D5CDD505-2E9C-101B-9397-08002B2CF9AE}" pid="3" name="KSOProductBuildVer">
    <vt:lpwstr>2052-12.1.0.16120</vt:lpwstr>
  </property>
</Properties>
</file>