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1CC3" w:rsidRPr="00080157" w:rsidP="00080157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2"/>
          <w:szCs w:val="36"/>
        </w:rPr>
      </w:pPr>
      <w:r w:rsidRPr="00080157">
        <w:rPr>
          <w:rFonts w:ascii="微软雅黑" w:eastAsia="微软雅黑" w:hAnsi="微软雅黑" w:cs="宋体" w:hint="eastAsia"/>
          <w:bCs/>
          <w:color w:val="FF0000"/>
          <w:kern w:val="0"/>
          <w:sz w:val="32"/>
          <w:szCs w:val="36"/>
        </w:rPr>
        <w:t>新《植物生产与环境》考试题库大全-中（多选题汇总）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bCs/>
          <w:color w:val="000000"/>
          <w:kern w:val="0"/>
          <w:sz w:val="24"/>
          <w:szCs w:val="30"/>
        </w:rPr>
      </w:pPr>
      <w:r w:rsidRPr="00080157">
        <w:rPr>
          <w:rFonts w:ascii="微软雅黑" w:eastAsia="微软雅黑" w:hAnsi="微软雅黑" w:cs="宋体" w:hint="eastAsia"/>
          <w:bCs/>
          <w:color w:val="000000"/>
          <w:kern w:val="0"/>
          <w:sz w:val="24"/>
          <w:szCs w:val="30"/>
        </w:rPr>
        <w:t>多选题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1.光质对种子萌发有影响，如（）的连续照射会抑制黄瓜种子的萌发。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A、红光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B、蓝光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C、白光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D、绿光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2.我国南方高温多雨，土壤多呈酸性,应选用（）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A、铵态氮肥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B、硝态氮肥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C、碱性、生理碱性肥料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D、富含钙质肥料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解析：我国南方高温多雨，土壤多呈酸性，应选用铵态氮肥、碱性、生理碱性肥料和富含钙质肥料，硝态氮肥在多雨地区易淋失，不宜施用。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3.下列措施属于生产中调控光照时间控制花期的有（）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A、长日照处理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B、及时修剪去除若叶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C、短日照处理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D、光暗颠倒处理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4.改良盐碱地可以用下列物质中的（）。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A、石膏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B、明矾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C、磷石膏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D、石灰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5.下列有关低等植物的描述正确的有（）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A、都有明显的世代交替现象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B、都可称无胚植物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C、都可叫孢子植物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D、都无根茎叶分化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解析：高等植物才有明显世代交替现象。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6.生物学三基点温度指的是（）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A、最低温度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B、最高温度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C、最适温度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D、土壤温度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7.下列说法正确的有（）。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A、土壤温度随着纬度增加、海拔降低而逐渐降低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B、辐射逆温通常在日落以后开始出现，半夜以后形成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C、有霜冻的夜晚往往有逆温层存在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D、寒冷季节晾晒农副产品时，常将晾晒的产品置于2m高度左右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8.有机肥料按其来源、特性和积制方法一般可分为()。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A、粪尿肥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B、堆肥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C、绿肥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D、杂肥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9.地膜覆盖的功能包括（）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A、增温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B、保墒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C、抑制杂草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D、增加CO2浓度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解析：地膜覆盖具有增温、保墒、抑制杂草、减少蒸发、增加二氧化碳浓度的功能，故四个选项均对。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br/>
        <w:t>三、判断题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10.下列细胞中，吸水方式以吸胀吸水为主的有（）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A、干燥种子吸水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B、根尖分生区细胞吸水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C、茎类分生区细胞吸水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D、根毛区细胞从土壤中吸水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解析：吸水方式以吸胀吸水为主的是干燥种子和细嫩细胞，也就是没有形成液泡前的细胞靠吸胀作用吸水，形成液泡后靠渗透作用吸水。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11.下列双子叶植物的种子是无胚乳种子的是（）。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A、瓜类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B、白菜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C、萝卜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D、梨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12.以下哪些肥料不能做种肥（）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A、浓度过大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B、过酸、过碱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C、含有毒物质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D、容易产生高温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解析：所施种肥必须对种子胚没有杀伤作用。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13.植物的成花过程一般包括（）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成花诱导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花芽分化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根芽分化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花器官的形成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14.下列属于植物所需的大量元素的是（）。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A、氮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B、硫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C、镁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D、锰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15.下列节气在12月份的有（）。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A、冬至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B、立冬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C、小雪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D、大雪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16.常和机械组织一起组成束状，上下贯穿在植物体各个器官中的组织是（）。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A、筛管和伴胞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B、分泌道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C、乳汁管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D、导管和管胞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17.一个地区能否复种，必须考虑的因素有（）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A、热量条件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B、经济条件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C、水分条件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D、劳动力条件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解析：一个地区能否复种，必须考虑的因素有热量条件、水分条件、劳动力条件。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18.下列植物是高等植物类型的有（）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A、苔藓植物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B、蕨类植物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C、颈卵器植物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D、维管束植物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解析：都符合高等植物的特征。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19.二十四节气中，反映物侯的是（）。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A、惊垫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B、清明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C、芒种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D、小满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20.降水来自云中，要形成较强的降水，必须（）。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A、大气中必须有冰晶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B、要有充足的水汽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C、要有较多的凝结核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D、要使气块能够被持久抬升并冷却凝结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21.下列关于温度对植物生长的影响的说法中，正确的有（）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A、影响植物对水分的吸收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B、影响植物对养分的吸收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C、影响植物块根块茎的形成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D、影响植物病虫害的发生与流行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22.需钾量大的植物有（）。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A、油料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B、棉麻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C、烟草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D、桑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23.下列关于表皮的叙述，正确的是（）。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A、细胞排列紧密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B、无细胞间隙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C、液泡较小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D、不含叶绿体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24.二十四节气中，表示昼夜长短更换的是（）。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A、春分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B、秋分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C、夏至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D、冬至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25.下列说法正确的有（）。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A、5℃以上持续的日数称为生长期或生长季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B、秋季通过15℃为冬小麦适宜播种期的下限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C、春季通过20℃初日，是水稻安全抽穗、开花的指标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D、初终日之间为热带植物的生长期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26.下列属于生物肥料的是()。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A、根瘤菌肥料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B、固氮菌肥料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C、磷细菌肥料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D、钾细菌肥料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27.降水量通常以日为最小单位，进行降（）的统计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A、水日总量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B、旬总量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C、月总量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D、年总量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28.下列水分环境调控措施中，属于节水灌溉技术的是（）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微集水面积种植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膜上灌技术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化学覆盖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喷灌技术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答案：BD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29.有关植物组织含水量说法正确的有（）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A、不同植物含水量不同：（草本＞木本）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B、同一植物不同组织含水量不同：（根尖、茎尖、叶＞种子）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C、植物生长环境不同含水量不同：水生植物＞陆生植物＞旱生植物）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D、组织代谢状态不同含水量不同：（代谢旺盛＞代谢微弱）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30.空气湿度是表示空气潮湿程度的物理量，用（）等表示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水气压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相对湿度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饱和差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露点温度。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31.下列属于弱酸溶性磷肥的有（）。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A、钙镁磷肥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B、过磷酸钙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C、沉淀磷肥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D、偏磷酸钙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32.下列关于空气湿度的说法正确的是（）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A、通常情况下，空气中水汽含量多，水汽压大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B、饱和水汽压大，则空气中含水多，湿度大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C、在季风盛行地区，相对湿度最小值出现在冬季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D、相对湿度日较差一般是陆地大于海洋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33.植物细胞相同的基本结构是（）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A、细胞壁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B、细胞膜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C、细胞质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D、细胞核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34.下列属于保墒技术的有（）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A、适当深耕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B、中耕松土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C、表土镇压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D、创造团粒结构体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E、植树种草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F、水肥耦合技术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G、化学制剂保水节水技术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答案：ABCDE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35.连续性降水多降自（）。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层云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积雨云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层积云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雨层云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E、高层云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答案：DE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36.设施增温的主要方式有（）。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A、智能化温室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B、加温温室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C、日光温室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D、塑料大棚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37.秸秆直接还田时，根据稻草还田数量和土壤性质等具体情况，应采用（）的水分管理方法。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A、浅水勤灌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B、干干湿湿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C、脱水上水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D、经常轻烤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38.植物春化作用后，生理变化一般表行为（）。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A、蒸腾作用增强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B、水分代谢加快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C、叶绿素含量增多，光合速率加快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D、酶活性增强，呼吸加强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答案：ABCD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解析：植物春化作用后，生理变化般表行为：蒸腾作用增强，水分代谢加快，叶绿素含量增多，光合速率加快，酶活性增强，呼吸加强。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39.下列与根系吸水的有关说法，正确的是（）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吸水的主要部位是根尖的成熟区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根压引起的吸水属于主动吸水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蒸腾拉力引起的吸水属于被动吸水</w:t>
      </w:r>
    </w:p>
    <w:p w:rsidR="00FE1CC3" w:rsidRPr="00080157" w:rsidP="00080157">
      <w:pPr>
        <w:widowControl/>
        <w:shd w:val="clear" w:color="auto" w:fill="FFFFFF"/>
        <w:wordWrap w:val="0"/>
        <w:spacing w:before="150"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D、</w:t>
      </w: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根压是植物吸水的主要动力</w:t>
      </w:r>
    </w:p>
    <w:p w:rsidR="00080157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答案：ABC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40.双子叶植物根的基本结构是（）。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A、表皮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B、皮层</w:t>
      </w:r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  <w:r w:rsidRPr="00080157">
        <w:rPr>
          <w:rFonts w:ascii="微软雅黑" w:eastAsia="微软雅黑" w:hAnsi="微软雅黑" w:cs="宋体" w:hint="eastAsia"/>
          <w:color w:val="000000"/>
          <w:kern w:val="0"/>
          <w:sz w:val="24"/>
          <w:szCs w:val="27"/>
        </w:rPr>
        <w:t>C、髓</w:t>
      </w:r>
      <w:r w:rsidRPr="00080157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  <w:r w:rsidRPr="00080157">
        <w:rPr>
          <w:rFonts w:ascii="微软雅黑" w:eastAsia="微软雅黑" w:hAnsi="微软雅黑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https://d.book118.com/028127103111006047</w:t>
        </w:r>
      </w:hyperlink>
    </w:p>
    <w:p w:rsidR="00FE1CC3" w:rsidRPr="00080157" w:rsidP="00080157">
      <w:pPr>
        <w:widowControl/>
        <w:shd w:val="clear" w:color="auto" w:fill="FFFFFF"/>
        <w:wordWrap w:val="0"/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 w:rsidP="00AB5F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08015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015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86C"/>
    <w:rsid w:val="00080157"/>
    <w:rsid w:val="00AB5F91"/>
    <w:rsid w:val="00AE125B"/>
    <w:rsid w:val="00AF686C"/>
    <w:rsid w:val="00FE1CC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FE1CC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FE1CC3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FE1C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FE1CC3"/>
  </w:style>
  <w:style w:type="paragraph" w:customStyle="1" w:styleId="question-title">
    <w:name w:val="question-title"/>
    <w:basedOn w:val="Normal"/>
    <w:rsid w:val="00FE1C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FE1C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FE1CC3"/>
  </w:style>
  <w:style w:type="paragraph" w:styleId="NormalWeb">
    <w:name w:val="Normal (Web)"/>
    <w:basedOn w:val="Normal"/>
    <w:uiPriority w:val="99"/>
    <w:semiHidden/>
    <w:unhideWhenUsed/>
    <w:rsid w:val="00FE1C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080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8015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80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8015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01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28127103111006047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3497</Words>
  <Characters>19938</Characters>
  <Application>Microsoft Office Word</Application>
  <DocSecurity>0</DocSecurity>
  <Lines>166</Lines>
  <Paragraphs>46</Paragraphs>
  <ScaleCrop>false</ScaleCrop>
  <Company>Organization</Company>
  <LinksUpToDate>false</LinksUpToDate>
  <CharactersWithSpaces>23389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2024-03-20T04:56:00Z</dcterms:created>
  <dcterms:modified xsi:type="dcterms:W3CDTF">2024-03-20T07:02:00Z</dcterms:modified>
</cp:coreProperties>
</file>