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发光二极管项目规划设计纲要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6" w:history="1">
        <w:r>
          <w:rPr>
            <w:rFonts w:ascii="仿宋" w:eastAsia="仿宋" w:hAnsi="仿宋" w:cs="仿宋" w:hint="eastAsia"/>
            <w:lang w:eastAsia="zh-CN"/>
          </w:rPr>
          <w:t>序言</w:t>
        </w:r>
        <w:r>
          <w:tab/>
        </w:r>
        <w:r>
          <w:fldChar w:fldCharType="begin"/>
        </w:r>
        <w:r>
          <w:instrText xml:space="preserve"> PAGEREF _Toc5416 \h </w:instrText>
        </w:r>
        <w:r>
          <w:fldChar w:fldCharType="separate"/>
        </w:r>
        <w:r>
          <w:t>3</w:t>
        </w:r>
        <w:r>
          <w:fldChar w:fldCharType="end"/>
        </w:r>
      </w:hyperlink>
    </w:p>
    <w:p>
      <w:pPr>
        <w:pStyle w:val="TOC1"/>
        <w:tabs>
          <w:tab w:val="right" w:leader="dot" w:pos="8306"/>
        </w:tabs>
      </w:pPr>
      <w:hyperlink w:anchor="_Toc4567" w:history="1">
        <w:r>
          <w:rPr>
            <w:rFonts w:ascii="仿宋" w:eastAsia="仿宋" w:hAnsi="仿宋" w:cs="仿宋" w:hint="eastAsia"/>
            <w:lang w:eastAsia="zh-CN"/>
          </w:rPr>
          <w:t>一、产品规划分析</w:t>
        </w:r>
        <w:r>
          <w:tab/>
        </w:r>
        <w:r>
          <w:fldChar w:fldCharType="begin"/>
        </w:r>
        <w:r>
          <w:instrText xml:space="preserve"> PAGEREF _Toc4567 \h </w:instrText>
        </w:r>
        <w:r>
          <w:fldChar w:fldCharType="separate"/>
        </w:r>
        <w:r>
          <w:t>3</w:t>
        </w:r>
        <w:r>
          <w:fldChar w:fldCharType="end"/>
        </w:r>
      </w:hyperlink>
    </w:p>
    <w:p>
      <w:pPr>
        <w:pStyle w:val="TOC2"/>
        <w:tabs>
          <w:tab w:val="right" w:leader="dot" w:pos="8306"/>
        </w:tabs>
      </w:pPr>
      <w:hyperlink w:anchor="_Toc20963" w:history="1">
        <w:r>
          <w:rPr>
            <w:rFonts w:ascii="仿宋" w:eastAsia="仿宋" w:hAnsi="仿宋" w:cs="仿宋" w:hint="eastAsia"/>
            <w:lang w:eastAsia="zh-CN"/>
          </w:rPr>
          <w:t>(一)、产品规划</w:t>
        </w:r>
        <w:r>
          <w:tab/>
        </w:r>
        <w:r>
          <w:fldChar w:fldCharType="begin"/>
        </w:r>
        <w:r>
          <w:instrText xml:space="preserve"> PAGEREF _Toc20963 \h </w:instrText>
        </w:r>
        <w:r>
          <w:fldChar w:fldCharType="separate"/>
        </w:r>
        <w:r>
          <w:t>3</w:t>
        </w:r>
        <w:r>
          <w:fldChar w:fldCharType="end"/>
        </w:r>
      </w:hyperlink>
    </w:p>
    <w:p>
      <w:pPr>
        <w:pStyle w:val="TOC2"/>
        <w:tabs>
          <w:tab w:val="right" w:leader="dot" w:pos="8306"/>
        </w:tabs>
      </w:pPr>
      <w:hyperlink w:anchor="_Toc10340" w:history="1">
        <w:r>
          <w:rPr>
            <w:rFonts w:ascii="仿宋" w:eastAsia="仿宋" w:hAnsi="仿宋" w:cs="仿宋" w:hint="eastAsia"/>
            <w:lang w:eastAsia="zh-CN"/>
          </w:rPr>
          <w:t>(二)、建设规模</w:t>
        </w:r>
        <w:r>
          <w:tab/>
        </w:r>
        <w:r>
          <w:fldChar w:fldCharType="begin"/>
        </w:r>
        <w:r>
          <w:instrText xml:space="preserve"> PAGEREF _Toc10340 \h </w:instrText>
        </w:r>
        <w:r>
          <w:fldChar w:fldCharType="separate"/>
        </w:r>
        <w:r>
          <w:t>4</w:t>
        </w:r>
        <w:r>
          <w:fldChar w:fldCharType="end"/>
        </w:r>
      </w:hyperlink>
    </w:p>
    <w:p>
      <w:pPr>
        <w:pStyle w:val="TOC1"/>
        <w:tabs>
          <w:tab w:val="right" w:leader="dot" w:pos="8306"/>
        </w:tabs>
      </w:pPr>
      <w:hyperlink w:anchor="_Toc30245" w:history="1">
        <w:r>
          <w:rPr>
            <w:rFonts w:ascii="仿宋" w:eastAsia="仿宋" w:hAnsi="仿宋" w:cs="仿宋" w:hint="eastAsia"/>
            <w:lang w:eastAsia="zh-CN"/>
          </w:rPr>
          <w:t>二、工艺说明</w:t>
        </w:r>
        <w:r>
          <w:tab/>
        </w:r>
        <w:r>
          <w:fldChar w:fldCharType="begin"/>
        </w:r>
        <w:r>
          <w:instrText xml:space="preserve"> PAGEREF _Toc30245 \h </w:instrText>
        </w:r>
        <w:r>
          <w:fldChar w:fldCharType="separate"/>
        </w:r>
        <w:r>
          <w:t>5</w:t>
        </w:r>
        <w:r>
          <w:fldChar w:fldCharType="end"/>
        </w:r>
      </w:hyperlink>
    </w:p>
    <w:p>
      <w:pPr>
        <w:pStyle w:val="TOC2"/>
        <w:tabs>
          <w:tab w:val="right" w:leader="dot" w:pos="8306"/>
        </w:tabs>
      </w:pPr>
      <w:hyperlink w:anchor="_Toc6530" w:history="1">
        <w:r>
          <w:rPr>
            <w:rFonts w:ascii="仿宋" w:eastAsia="仿宋" w:hAnsi="仿宋" w:cs="仿宋" w:hint="eastAsia"/>
            <w:lang w:eastAsia="zh-CN"/>
          </w:rPr>
          <w:t>(一)、技术管理特点</w:t>
        </w:r>
        <w:r>
          <w:tab/>
        </w:r>
        <w:r>
          <w:fldChar w:fldCharType="begin"/>
        </w:r>
        <w:r>
          <w:instrText xml:space="preserve"> PAGEREF _Toc6530 \h </w:instrText>
        </w:r>
        <w:r>
          <w:fldChar w:fldCharType="separate"/>
        </w:r>
        <w:r>
          <w:t>5</w:t>
        </w:r>
        <w:r>
          <w:fldChar w:fldCharType="end"/>
        </w:r>
      </w:hyperlink>
    </w:p>
    <w:p>
      <w:pPr>
        <w:pStyle w:val="TOC2"/>
        <w:tabs>
          <w:tab w:val="right" w:leader="dot" w:pos="8306"/>
        </w:tabs>
      </w:pPr>
      <w:hyperlink w:anchor="_Toc18491" w:history="1">
        <w:r>
          <w:rPr>
            <w:rFonts w:ascii="仿宋" w:eastAsia="仿宋" w:hAnsi="仿宋" w:cs="仿宋" w:hint="eastAsia"/>
            <w:lang w:eastAsia="zh-CN"/>
          </w:rPr>
          <w:t>(二)、发光二极管项目工艺技术设计方案</w:t>
        </w:r>
        <w:r>
          <w:tab/>
        </w:r>
        <w:r>
          <w:fldChar w:fldCharType="begin"/>
        </w:r>
        <w:r>
          <w:instrText xml:space="preserve"> PAGEREF _Toc18491 \h </w:instrText>
        </w:r>
        <w:r>
          <w:fldChar w:fldCharType="separate"/>
        </w:r>
        <w:r>
          <w:t>6</w:t>
        </w:r>
        <w:r>
          <w:fldChar w:fldCharType="end"/>
        </w:r>
      </w:hyperlink>
    </w:p>
    <w:p>
      <w:pPr>
        <w:pStyle w:val="TOC2"/>
        <w:tabs>
          <w:tab w:val="right" w:leader="dot" w:pos="8306"/>
        </w:tabs>
      </w:pPr>
      <w:hyperlink w:anchor="_Toc30096" w:history="1">
        <w:r>
          <w:rPr>
            <w:rFonts w:ascii="仿宋" w:eastAsia="仿宋" w:hAnsi="仿宋" w:cs="仿宋" w:hint="eastAsia"/>
            <w:lang w:eastAsia="zh-CN"/>
          </w:rPr>
          <w:t>(三)、设备选型方案</w:t>
        </w:r>
        <w:r>
          <w:tab/>
        </w:r>
        <w:r>
          <w:fldChar w:fldCharType="begin"/>
        </w:r>
        <w:r>
          <w:instrText xml:space="preserve"> PAGEREF _Toc30096 \h </w:instrText>
        </w:r>
        <w:r>
          <w:fldChar w:fldCharType="separate"/>
        </w:r>
        <w:r>
          <w:t>7</w:t>
        </w:r>
        <w:r>
          <w:fldChar w:fldCharType="end"/>
        </w:r>
      </w:hyperlink>
    </w:p>
    <w:p>
      <w:pPr>
        <w:pStyle w:val="TOC1"/>
        <w:tabs>
          <w:tab w:val="right" w:leader="dot" w:pos="8306"/>
        </w:tabs>
      </w:pPr>
      <w:hyperlink w:anchor="_Toc30020" w:history="1">
        <w:r>
          <w:rPr>
            <w:rFonts w:ascii="仿宋" w:eastAsia="仿宋" w:hAnsi="仿宋" w:cs="仿宋" w:hint="eastAsia"/>
            <w:lang w:eastAsia="zh-CN"/>
          </w:rPr>
          <w:t>三、发光二极管项目文档管理</w:t>
        </w:r>
        <w:r>
          <w:tab/>
        </w:r>
        <w:r>
          <w:fldChar w:fldCharType="begin"/>
        </w:r>
        <w:r>
          <w:instrText xml:space="preserve"> PAGEREF _Toc30020 \h </w:instrText>
        </w:r>
        <w:r>
          <w:fldChar w:fldCharType="separate"/>
        </w:r>
        <w:r>
          <w:t>9</w:t>
        </w:r>
        <w:r>
          <w:fldChar w:fldCharType="end"/>
        </w:r>
      </w:hyperlink>
    </w:p>
    <w:p>
      <w:pPr>
        <w:pStyle w:val="TOC2"/>
        <w:tabs>
          <w:tab w:val="right" w:leader="dot" w:pos="8306"/>
        </w:tabs>
      </w:pPr>
      <w:hyperlink w:anchor="_Toc641" w:history="1">
        <w:r>
          <w:rPr>
            <w:rFonts w:ascii="仿宋" w:eastAsia="仿宋" w:hAnsi="仿宋" w:cs="仿宋" w:hint="eastAsia"/>
            <w:lang w:eastAsia="zh-CN"/>
          </w:rPr>
          <w:t>(一)、文档编制与审查</w:t>
        </w:r>
        <w:r>
          <w:tab/>
        </w:r>
        <w:r>
          <w:fldChar w:fldCharType="begin"/>
        </w:r>
        <w:r>
          <w:instrText xml:space="preserve"> PAGEREF _Toc641 \h </w:instrText>
        </w:r>
        <w:r>
          <w:fldChar w:fldCharType="separate"/>
        </w:r>
        <w:r>
          <w:t>9</w:t>
        </w:r>
        <w:r>
          <w:fldChar w:fldCharType="end"/>
        </w:r>
      </w:hyperlink>
    </w:p>
    <w:p>
      <w:pPr>
        <w:pStyle w:val="TOC2"/>
        <w:tabs>
          <w:tab w:val="right" w:leader="dot" w:pos="8306"/>
        </w:tabs>
      </w:pPr>
      <w:hyperlink w:anchor="_Toc2924" w:history="1">
        <w:r>
          <w:rPr>
            <w:rFonts w:ascii="仿宋" w:eastAsia="仿宋" w:hAnsi="仿宋" w:cs="仿宋" w:hint="eastAsia"/>
            <w:lang w:eastAsia="zh-CN"/>
          </w:rPr>
          <w:t>(二)、文档发布与分发</w:t>
        </w:r>
        <w:r>
          <w:tab/>
        </w:r>
        <w:r>
          <w:fldChar w:fldCharType="begin"/>
        </w:r>
        <w:r>
          <w:instrText xml:space="preserve"> PAGEREF _Toc2924 \h </w:instrText>
        </w:r>
        <w:r>
          <w:fldChar w:fldCharType="separate"/>
        </w:r>
        <w:r>
          <w:t>10</w:t>
        </w:r>
        <w:r>
          <w:fldChar w:fldCharType="end"/>
        </w:r>
      </w:hyperlink>
    </w:p>
    <w:p>
      <w:pPr>
        <w:pStyle w:val="TOC2"/>
        <w:tabs>
          <w:tab w:val="right" w:leader="dot" w:pos="8306"/>
        </w:tabs>
      </w:pPr>
      <w:hyperlink w:anchor="_Toc7603" w:history="1">
        <w:r>
          <w:rPr>
            <w:rFonts w:ascii="仿宋" w:eastAsia="仿宋" w:hAnsi="仿宋" w:cs="仿宋" w:hint="eastAsia"/>
            <w:lang w:eastAsia="zh-CN"/>
          </w:rPr>
          <w:t>(三)、文档存档与归档</w:t>
        </w:r>
        <w:r>
          <w:tab/>
        </w:r>
        <w:r>
          <w:fldChar w:fldCharType="begin"/>
        </w:r>
        <w:r>
          <w:instrText xml:space="preserve"> PAGEREF _Toc7603 \h </w:instrText>
        </w:r>
        <w:r>
          <w:fldChar w:fldCharType="separate"/>
        </w:r>
        <w:r>
          <w:t>11</w:t>
        </w:r>
        <w:r>
          <w:fldChar w:fldCharType="end"/>
        </w:r>
      </w:hyperlink>
    </w:p>
    <w:p>
      <w:pPr>
        <w:pStyle w:val="TOC1"/>
        <w:tabs>
          <w:tab w:val="right" w:leader="dot" w:pos="8306"/>
        </w:tabs>
      </w:pPr>
      <w:hyperlink w:anchor="_Toc25336" w:history="1">
        <w:r>
          <w:rPr>
            <w:rFonts w:ascii="仿宋" w:eastAsia="仿宋" w:hAnsi="仿宋" w:cs="仿宋" w:hint="eastAsia"/>
            <w:lang w:eastAsia="zh-CN"/>
          </w:rPr>
          <w:t>四、发光二极管项目建设背景及必要性分析</w:t>
        </w:r>
        <w:r>
          <w:tab/>
        </w:r>
        <w:r>
          <w:fldChar w:fldCharType="begin"/>
        </w:r>
        <w:r>
          <w:instrText xml:space="preserve"> PAGEREF _Toc25336 \h </w:instrText>
        </w:r>
        <w:r>
          <w:fldChar w:fldCharType="separate"/>
        </w:r>
        <w:r>
          <w:t>12</w:t>
        </w:r>
        <w:r>
          <w:fldChar w:fldCharType="end"/>
        </w:r>
      </w:hyperlink>
    </w:p>
    <w:p>
      <w:pPr>
        <w:pStyle w:val="TOC2"/>
        <w:tabs>
          <w:tab w:val="right" w:leader="dot" w:pos="8306"/>
        </w:tabs>
      </w:pPr>
      <w:hyperlink w:anchor="_Toc21832" w:history="1">
        <w:r>
          <w:rPr>
            <w:rFonts w:ascii="仿宋" w:eastAsia="仿宋" w:hAnsi="仿宋" w:cs="仿宋" w:hint="eastAsia"/>
            <w:lang w:eastAsia="zh-CN"/>
          </w:rPr>
          <w:t>(一)、发光二极管项目背景分析</w:t>
        </w:r>
        <w:r>
          <w:tab/>
        </w:r>
        <w:r>
          <w:fldChar w:fldCharType="begin"/>
        </w:r>
        <w:r>
          <w:instrText xml:space="preserve"> PAGEREF _Toc21832 \h </w:instrText>
        </w:r>
        <w:r>
          <w:fldChar w:fldCharType="separate"/>
        </w:r>
        <w:r>
          <w:t>12</w:t>
        </w:r>
        <w:r>
          <w:fldChar w:fldCharType="end"/>
        </w:r>
      </w:hyperlink>
    </w:p>
    <w:p>
      <w:pPr>
        <w:pStyle w:val="TOC2"/>
        <w:tabs>
          <w:tab w:val="right" w:leader="dot" w:pos="8306"/>
        </w:tabs>
      </w:pPr>
      <w:hyperlink w:anchor="_Toc21675" w:history="1">
        <w:r>
          <w:rPr>
            <w:rFonts w:ascii="仿宋" w:eastAsia="仿宋" w:hAnsi="仿宋" w:cs="仿宋" w:hint="eastAsia"/>
            <w:lang w:eastAsia="zh-CN"/>
          </w:rPr>
          <w:t>(二)、发光二极管项目建设必要性分析</w:t>
        </w:r>
        <w:r>
          <w:tab/>
        </w:r>
        <w:r>
          <w:fldChar w:fldCharType="begin"/>
        </w:r>
        <w:r>
          <w:instrText xml:space="preserve"> PAGEREF _Toc21675 \h </w:instrText>
        </w:r>
        <w:r>
          <w:fldChar w:fldCharType="separate"/>
        </w:r>
        <w:r>
          <w:t>14</w:t>
        </w:r>
        <w:r>
          <w:fldChar w:fldCharType="end"/>
        </w:r>
      </w:hyperlink>
    </w:p>
    <w:p>
      <w:pPr>
        <w:pStyle w:val="TOC1"/>
        <w:tabs>
          <w:tab w:val="right" w:leader="dot" w:pos="8306"/>
        </w:tabs>
      </w:pPr>
      <w:hyperlink w:anchor="_Toc15741" w:history="1">
        <w:r>
          <w:rPr>
            <w:rFonts w:ascii="仿宋" w:eastAsia="仿宋" w:hAnsi="仿宋" w:cs="仿宋" w:hint="eastAsia"/>
            <w:lang w:eastAsia="zh-CN"/>
          </w:rPr>
          <w:t>五、市场分析、调研</w:t>
        </w:r>
        <w:r>
          <w:tab/>
        </w:r>
        <w:r>
          <w:fldChar w:fldCharType="begin"/>
        </w:r>
        <w:r>
          <w:instrText xml:space="preserve"> PAGEREF _Toc15741 \h </w:instrText>
        </w:r>
        <w:r>
          <w:fldChar w:fldCharType="separate"/>
        </w:r>
        <w:r>
          <w:t>15</w:t>
        </w:r>
        <w:r>
          <w:fldChar w:fldCharType="end"/>
        </w:r>
      </w:hyperlink>
    </w:p>
    <w:p>
      <w:pPr>
        <w:pStyle w:val="TOC2"/>
        <w:tabs>
          <w:tab w:val="right" w:leader="dot" w:pos="8306"/>
        </w:tabs>
      </w:pPr>
      <w:hyperlink w:anchor="_Toc20551" w:history="1">
        <w:r>
          <w:rPr>
            <w:rFonts w:ascii="仿宋" w:eastAsia="仿宋" w:hAnsi="仿宋" w:cs="仿宋" w:hint="eastAsia"/>
            <w:lang w:eastAsia="zh-CN"/>
          </w:rPr>
          <w:t>(一)、发光二极管行业分析</w:t>
        </w:r>
        <w:r>
          <w:tab/>
        </w:r>
        <w:r>
          <w:fldChar w:fldCharType="begin"/>
        </w:r>
        <w:r>
          <w:instrText xml:space="preserve"> PAGEREF _Toc20551 \h </w:instrText>
        </w:r>
        <w:r>
          <w:fldChar w:fldCharType="separate"/>
        </w:r>
        <w:r>
          <w:t>15</w:t>
        </w:r>
        <w:r>
          <w:fldChar w:fldCharType="end"/>
        </w:r>
      </w:hyperlink>
    </w:p>
    <w:p>
      <w:pPr>
        <w:pStyle w:val="TOC2"/>
        <w:tabs>
          <w:tab w:val="right" w:leader="dot" w:pos="8306"/>
        </w:tabs>
      </w:pPr>
      <w:hyperlink w:anchor="_Toc27033" w:history="1">
        <w:r>
          <w:rPr>
            <w:rFonts w:ascii="仿宋" w:eastAsia="仿宋" w:hAnsi="仿宋" w:cs="仿宋" w:hint="eastAsia"/>
            <w:lang w:eastAsia="zh-CN"/>
          </w:rPr>
          <w:t>(二)、发光二极管市场分析预测</w:t>
        </w:r>
        <w:r>
          <w:tab/>
        </w:r>
        <w:r>
          <w:fldChar w:fldCharType="begin"/>
        </w:r>
        <w:r>
          <w:instrText xml:space="preserve"> PAGEREF _Toc27033 \h </w:instrText>
        </w:r>
        <w:r>
          <w:fldChar w:fldCharType="separate"/>
        </w:r>
        <w:r>
          <w:t>16</w:t>
        </w:r>
        <w:r>
          <w:fldChar w:fldCharType="end"/>
        </w:r>
      </w:hyperlink>
    </w:p>
    <w:p>
      <w:pPr>
        <w:pStyle w:val="TOC1"/>
        <w:tabs>
          <w:tab w:val="right" w:leader="dot" w:pos="8306"/>
        </w:tabs>
      </w:pPr>
      <w:hyperlink w:anchor="_Toc15424" w:history="1">
        <w:r>
          <w:rPr>
            <w:rFonts w:ascii="仿宋" w:eastAsia="仿宋" w:hAnsi="仿宋" w:cs="仿宋" w:hint="eastAsia"/>
            <w:lang w:eastAsia="zh-CN"/>
          </w:rPr>
          <w:t>六、发光二极管项目土建工程</w:t>
        </w:r>
        <w:r>
          <w:tab/>
        </w:r>
        <w:r>
          <w:fldChar w:fldCharType="begin"/>
        </w:r>
        <w:r>
          <w:instrText xml:space="preserve"> PAGEREF _Toc15424 \h </w:instrText>
        </w:r>
        <w:r>
          <w:fldChar w:fldCharType="separate"/>
        </w:r>
        <w:r>
          <w:t>17</w:t>
        </w:r>
        <w:r>
          <w:fldChar w:fldCharType="end"/>
        </w:r>
      </w:hyperlink>
    </w:p>
    <w:p>
      <w:pPr>
        <w:pStyle w:val="TOC2"/>
        <w:tabs>
          <w:tab w:val="right" w:leader="dot" w:pos="8306"/>
        </w:tabs>
      </w:pPr>
      <w:hyperlink w:anchor="_Toc28004" w:history="1">
        <w:r>
          <w:rPr>
            <w:rFonts w:ascii="仿宋" w:eastAsia="仿宋" w:hAnsi="仿宋" w:cs="仿宋" w:hint="eastAsia"/>
            <w:lang w:eastAsia="zh-CN"/>
          </w:rPr>
          <w:t>(一)、建筑工程设计原则</w:t>
        </w:r>
        <w:r>
          <w:tab/>
        </w:r>
        <w:r>
          <w:fldChar w:fldCharType="begin"/>
        </w:r>
        <w:r>
          <w:instrText xml:space="preserve"> PAGEREF _Toc28004 \h </w:instrText>
        </w:r>
        <w:r>
          <w:fldChar w:fldCharType="separate"/>
        </w:r>
        <w:r>
          <w:t>17</w:t>
        </w:r>
        <w:r>
          <w:fldChar w:fldCharType="end"/>
        </w:r>
      </w:hyperlink>
    </w:p>
    <w:p>
      <w:pPr>
        <w:pStyle w:val="TOC2"/>
        <w:tabs>
          <w:tab w:val="right" w:leader="dot" w:pos="8306"/>
        </w:tabs>
      </w:pPr>
      <w:hyperlink w:anchor="_Toc4057" w:history="1">
        <w:r>
          <w:rPr>
            <w:rFonts w:ascii="仿宋" w:eastAsia="仿宋" w:hAnsi="仿宋" w:cs="仿宋" w:hint="eastAsia"/>
            <w:lang w:eastAsia="zh-CN"/>
          </w:rPr>
          <w:t>(二)、土建工程设计年限及安全等级</w:t>
        </w:r>
        <w:r>
          <w:tab/>
        </w:r>
        <w:r>
          <w:fldChar w:fldCharType="begin"/>
        </w:r>
        <w:r>
          <w:instrText xml:space="preserve"> PAGEREF _Toc4057 \h </w:instrText>
        </w:r>
        <w:r>
          <w:fldChar w:fldCharType="separate"/>
        </w:r>
        <w:r>
          <w:t>18</w:t>
        </w:r>
        <w:r>
          <w:fldChar w:fldCharType="end"/>
        </w:r>
      </w:hyperlink>
    </w:p>
    <w:p>
      <w:pPr>
        <w:pStyle w:val="TOC2"/>
        <w:tabs>
          <w:tab w:val="right" w:leader="dot" w:pos="8306"/>
        </w:tabs>
      </w:pPr>
      <w:hyperlink w:anchor="_Toc13130" w:history="1">
        <w:r>
          <w:rPr>
            <w:rFonts w:ascii="仿宋" w:eastAsia="仿宋" w:hAnsi="仿宋" w:cs="仿宋" w:hint="eastAsia"/>
            <w:lang w:eastAsia="zh-CN"/>
          </w:rPr>
          <w:t>(三)、建筑工程设计总体要求</w:t>
        </w:r>
        <w:r>
          <w:tab/>
        </w:r>
        <w:r>
          <w:fldChar w:fldCharType="begin"/>
        </w:r>
        <w:r>
          <w:instrText xml:space="preserve"> PAGEREF _Toc13130 \h </w:instrText>
        </w:r>
        <w:r>
          <w:fldChar w:fldCharType="separate"/>
        </w:r>
        <w:r>
          <w:t>19</w:t>
        </w:r>
        <w:r>
          <w:fldChar w:fldCharType="end"/>
        </w:r>
      </w:hyperlink>
    </w:p>
    <w:p>
      <w:pPr>
        <w:pStyle w:val="TOC2"/>
        <w:tabs>
          <w:tab w:val="right" w:leader="dot" w:pos="8306"/>
        </w:tabs>
      </w:pPr>
      <w:hyperlink w:anchor="_Toc25403" w:history="1">
        <w:r>
          <w:rPr>
            <w:rFonts w:ascii="仿宋" w:eastAsia="仿宋" w:hAnsi="仿宋" w:cs="仿宋" w:hint="eastAsia"/>
            <w:lang w:eastAsia="zh-CN"/>
          </w:rPr>
          <w:t>(四)、土建工程建设指标</w:t>
        </w:r>
        <w:r>
          <w:tab/>
        </w:r>
        <w:r>
          <w:fldChar w:fldCharType="begin"/>
        </w:r>
        <w:r>
          <w:instrText xml:space="preserve"> PAGEREF _Toc25403 \h </w:instrText>
        </w:r>
        <w:r>
          <w:fldChar w:fldCharType="separate"/>
        </w:r>
        <w:r>
          <w:t>20</w:t>
        </w:r>
        <w:r>
          <w:fldChar w:fldCharType="end"/>
        </w:r>
      </w:hyperlink>
    </w:p>
    <w:p>
      <w:pPr>
        <w:pStyle w:val="TOC1"/>
        <w:tabs>
          <w:tab w:val="right" w:leader="dot" w:pos="8306"/>
        </w:tabs>
      </w:pPr>
      <w:hyperlink w:anchor="_Toc5263" w:history="1">
        <w:r>
          <w:rPr>
            <w:rFonts w:ascii="仿宋" w:eastAsia="仿宋" w:hAnsi="仿宋" w:cs="仿宋" w:hint="eastAsia"/>
            <w:lang w:eastAsia="zh-CN"/>
          </w:rPr>
          <w:t>七、发光二极管项目人力资源培养与发展</w:t>
        </w:r>
        <w:r>
          <w:tab/>
        </w:r>
        <w:r>
          <w:fldChar w:fldCharType="begin"/>
        </w:r>
        <w:r>
          <w:instrText xml:space="preserve"> PAGEREF _Toc5263 \h </w:instrText>
        </w:r>
        <w:r>
          <w:fldChar w:fldCharType="separate"/>
        </w:r>
        <w:r>
          <w:t>20</w:t>
        </w:r>
        <w:r>
          <w:fldChar w:fldCharType="end"/>
        </w:r>
      </w:hyperlink>
    </w:p>
    <w:p>
      <w:pPr>
        <w:pStyle w:val="TOC2"/>
        <w:tabs>
          <w:tab w:val="right" w:leader="dot" w:pos="8306"/>
        </w:tabs>
      </w:pPr>
      <w:hyperlink w:anchor="_Toc19791" w:history="1">
        <w:r>
          <w:rPr>
            <w:rFonts w:ascii="仿宋" w:eastAsia="仿宋" w:hAnsi="仿宋" w:cs="仿宋" w:hint="eastAsia"/>
            <w:lang w:eastAsia="zh-CN"/>
          </w:rPr>
          <w:t>(一)、人才需求与规划</w:t>
        </w:r>
        <w:r>
          <w:tab/>
        </w:r>
        <w:r>
          <w:fldChar w:fldCharType="begin"/>
        </w:r>
        <w:r>
          <w:instrText xml:space="preserve"> PAGEREF _Toc19791 \h </w:instrText>
        </w:r>
        <w:r>
          <w:fldChar w:fldCharType="separate"/>
        </w:r>
        <w:r>
          <w:t>20</w:t>
        </w:r>
        <w:r>
          <w:fldChar w:fldCharType="end"/>
        </w:r>
      </w:hyperlink>
    </w:p>
    <w:p>
      <w:pPr>
        <w:pStyle w:val="TOC2"/>
        <w:tabs>
          <w:tab w:val="right" w:leader="dot" w:pos="8306"/>
        </w:tabs>
      </w:pPr>
      <w:hyperlink w:anchor="_Toc19528" w:history="1">
        <w:r>
          <w:rPr>
            <w:rFonts w:ascii="仿宋" w:eastAsia="仿宋" w:hAnsi="仿宋" w:cs="仿宋" w:hint="eastAsia"/>
            <w:lang w:eastAsia="zh-CN"/>
          </w:rPr>
          <w:t>(二)、培训与发展计划</w:t>
        </w:r>
        <w:r>
          <w:tab/>
        </w:r>
        <w:r>
          <w:fldChar w:fldCharType="begin"/>
        </w:r>
        <w:r>
          <w:instrText xml:space="preserve"> PAGEREF _Toc19528 \h </w:instrText>
        </w:r>
        <w:r>
          <w:fldChar w:fldCharType="separate"/>
        </w:r>
        <w:r>
          <w:t>20</w:t>
        </w:r>
        <w:r>
          <w:fldChar w:fldCharType="end"/>
        </w:r>
      </w:hyperlink>
    </w:p>
    <w:p>
      <w:pPr>
        <w:pStyle w:val="TOC1"/>
        <w:tabs>
          <w:tab w:val="right" w:leader="dot" w:pos="8306"/>
        </w:tabs>
      </w:pPr>
      <w:hyperlink w:anchor="_Toc25954" w:history="1">
        <w:r>
          <w:rPr>
            <w:rFonts w:ascii="仿宋" w:eastAsia="仿宋" w:hAnsi="仿宋" w:cs="仿宋" w:hint="eastAsia"/>
            <w:lang w:eastAsia="zh-CN"/>
          </w:rPr>
          <w:t>八、发光二极管项目投资规划</w:t>
        </w:r>
        <w:r>
          <w:tab/>
        </w:r>
        <w:r>
          <w:fldChar w:fldCharType="begin"/>
        </w:r>
        <w:r>
          <w:instrText xml:space="preserve"> PAGEREF _Toc25954 \h </w:instrText>
        </w:r>
        <w:r>
          <w:fldChar w:fldCharType="separate"/>
        </w:r>
        <w:r>
          <w:t>21</w:t>
        </w:r>
        <w:r>
          <w:fldChar w:fldCharType="end"/>
        </w:r>
      </w:hyperlink>
    </w:p>
    <w:p>
      <w:pPr>
        <w:pStyle w:val="TOC2"/>
        <w:tabs>
          <w:tab w:val="right" w:leader="dot" w:pos="8306"/>
        </w:tabs>
      </w:pPr>
      <w:hyperlink w:anchor="_Toc25331" w:history="1">
        <w:r>
          <w:rPr>
            <w:rFonts w:ascii="仿宋" w:eastAsia="仿宋" w:hAnsi="仿宋" w:cs="仿宋" w:hint="eastAsia"/>
            <w:lang w:eastAsia="zh-CN"/>
          </w:rPr>
          <w:t>(一)、发光二极管项目总投资估算</w:t>
        </w:r>
        <w:r>
          <w:tab/>
        </w:r>
        <w:r>
          <w:fldChar w:fldCharType="begin"/>
        </w:r>
        <w:r>
          <w:instrText xml:space="preserve"> PAGEREF _Toc25331 \h </w:instrText>
        </w:r>
        <w:r>
          <w:fldChar w:fldCharType="separate"/>
        </w:r>
        <w:r>
          <w:t>21</w:t>
        </w:r>
        <w:r>
          <w:fldChar w:fldCharType="end"/>
        </w:r>
      </w:hyperlink>
    </w:p>
    <w:p>
      <w:pPr>
        <w:pStyle w:val="TOC2"/>
        <w:tabs>
          <w:tab w:val="right" w:leader="dot" w:pos="8306"/>
        </w:tabs>
      </w:pPr>
      <w:hyperlink w:anchor="_Toc11990" w:history="1">
        <w:r>
          <w:rPr>
            <w:rFonts w:ascii="仿宋" w:eastAsia="仿宋" w:hAnsi="仿宋" w:cs="仿宋" w:hint="eastAsia"/>
            <w:lang w:eastAsia="zh-CN"/>
          </w:rPr>
          <w:t>(二)、资金筹措</w:t>
        </w:r>
        <w:r>
          <w:tab/>
        </w:r>
        <w:r>
          <w:fldChar w:fldCharType="begin"/>
        </w:r>
        <w:r>
          <w:instrText xml:space="preserve"> PAGEREF _Toc11990 \h </w:instrText>
        </w:r>
        <w:r>
          <w:fldChar w:fldCharType="separate"/>
        </w:r>
        <w:r>
          <w:t>22</w:t>
        </w:r>
        <w:r>
          <w:fldChar w:fldCharType="end"/>
        </w:r>
      </w:hyperlink>
    </w:p>
    <w:p>
      <w:pPr>
        <w:pStyle w:val="TOC1"/>
        <w:tabs>
          <w:tab w:val="right" w:leader="dot" w:pos="8306"/>
        </w:tabs>
      </w:pPr>
      <w:hyperlink w:anchor="_Toc24540" w:history="1">
        <w:r>
          <w:rPr>
            <w:rFonts w:ascii="仿宋" w:eastAsia="仿宋" w:hAnsi="仿宋" w:cs="仿宋" w:hint="eastAsia"/>
            <w:lang w:eastAsia="zh-CN"/>
          </w:rPr>
          <w:t>九、发光二极管项目社会影响</w:t>
        </w:r>
        <w:r>
          <w:tab/>
        </w:r>
        <w:r>
          <w:fldChar w:fldCharType="begin"/>
        </w:r>
        <w:r>
          <w:instrText xml:space="preserve"> PAGEREF _Toc24540 \h </w:instrText>
        </w:r>
        <w:r>
          <w:fldChar w:fldCharType="separate"/>
        </w:r>
        <w:r>
          <w:t>23</w:t>
        </w:r>
        <w:r>
          <w:fldChar w:fldCharType="end"/>
        </w:r>
      </w:hyperlink>
    </w:p>
    <w:p>
      <w:pPr>
        <w:pStyle w:val="TOC2"/>
        <w:tabs>
          <w:tab w:val="right" w:leader="dot" w:pos="8306"/>
        </w:tabs>
      </w:pPr>
      <w:hyperlink w:anchor="_Toc10093" w:history="1">
        <w:r>
          <w:rPr>
            <w:rFonts w:ascii="仿宋" w:eastAsia="仿宋" w:hAnsi="仿宋" w:cs="仿宋" w:hint="eastAsia"/>
            <w:lang w:eastAsia="zh-CN"/>
          </w:rPr>
          <w:t>(一)、社会责任与义务</w:t>
        </w:r>
        <w:r>
          <w:tab/>
        </w:r>
        <w:r>
          <w:fldChar w:fldCharType="begin"/>
        </w:r>
        <w:r>
          <w:instrText xml:space="preserve"> PAGEREF _Toc10093 \h </w:instrText>
        </w:r>
        <w:r>
          <w:fldChar w:fldCharType="separate"/>
        </w:r>
        <w:r>
          <w:t>23</w:t>
        </w:r>
        <w:r>
          <w:fldChar w:fldCharType="end"/>
        </w:r>
      </w:hyperlink>
    </w:p>
    <w:p>
      <w:pPr>
        <w:pStyle w:val="TOC2"/>
        <w:tabs>
          <w:tab w:val="right" w:leader="dot" w:pos="8306"/>
        </w:tabs>
      </w:pPr>
      <w:hyperlink w:anchor="_Toc14012" w:history="1">
        <w:r>
          <w:rPr>
            <w:rFonts w:ascii="仿宋" w:eastAsia="仿宋" w:hAnsi="仿宋" w:cs="仿宋" w:hint="eastAsia"/>
            <w:lang w:eastAsia="zh-CN"/>
          </w:rPr>
          <w:t>(二)、社会参与与沟通</w:t>
        </w:r>
        <w:r>
          <w:tab/>
        </w:r>
        <w:r>
          <w:fldChar w:fldCharType="begin"/>
        </w:r>
        <w:r>
          <w:instrText xml:space="preserve"> PAGEREF _Toc14012 \h </w:instrText>
        </w:r>
        <w:r>
          <w:fldChar w:fldCharType="separate"/>
        </w:r>
        <w:r>
          <w:t>24</w:t>
        </w:r>
        <w:r>
          <w:fldChar w:fldCharType="end"/>
        </w:r>
      </w:hyperlink>
    </w:p>
    <w:p>
      <w:pPr>
        <w:pStyle w:val="TOC1"/>
        <w:tabs>
          <w:tab w:val="right" w:leader="dot" w:pos="8306"/>
        </w:tabs>
      </w:pPr>
      <w:hyperlink w:anchor="_Toc13563" w:history="1">
        <w:r>
          <w:rPr>
            <w:rFonts w:ascii="仿宋" w:eastAsia="仿宋" w:hAnsi="仿宋" w:cs="仿宋" w:hint="eastAsia"/>
            <w:lang w:eastAsia="zh-CN"/>
          </w:rPr>
          <w:t>十、发光二极管项目技术管理</w:t>
        </w:r>
        <w:r>
          <w:tab/>
        </w:r>
        <w:r>
          <w:fldChar w:fldCharType="begin"/>
        </w:r>
        <w:r>
          <w:instrText xml:space="preserve"> PAGEREF _Toc13563 \h </w:instrText>
        </w:r>
        <w:r>
          <w:fldChar w:fldCharType="separate"/>
        </w:r>
        <w:r>
          <w:t>25</w:t>
        </w:r>
        <w:r>
          <w:fldChar w:fldCharType="end"/>
        </w:r>
      </w:hyperlink>
    </w:p>
    <w:p>
      <w:pPr>
        <w:pStyle w:val="TOC2"/>
        <w:tabs>
          <w:tab w:val="right" w:leader="dot" w:pos="8306"/>
        </w:tabs>
      </w:pPr>
      <w:hyperlink w:anchor="_Toc23341" w:history="1">
        <w:r>
          <w:rPr>
            <w:rFonts w:ascii="仿宋" w:eastAsia="仿宋" w:hAnsi="仿宋" w:cs="仿宋" w:hint="eastAsia"/>
            <w:lang w:eastAsia="zh-CN"/>
          </w:rPr>
          <w:t>(一)、技术方案选用方向</w:t>
        </w:r>
        <w:r>
          <w:tab/>
        </w:r>
        <w:r>
          <w:fldChar w:fldCharType="begin"/>
        </w:r>
        <w:r>
          <w:instrText xml:space="preserve"> PAGEREF _Toc23341 \h </w:instrText>
        </w:r>
        <w:r>
          <w:fldChar w:fldCharType="separate"/>
        </w:r>
        <w:r>
          <w:t>25</w:t>
        </w:r>
        <w:r>
          <w:fldChar w:fldCharType="end"/>
        </w:r>
      </w:hyperlink>
    </w:p>
    <w:p>
      <w:pPr>
        <w:pStyle w:val="TOC2"/>
        <w:tabs>
          <w:tab w:val="right" w:leader="dot" w:pos="8306"/>
        </w:tabs>
      </w:pPr>
      <w:hyperlink w:anchor="_Toc21878" w:history="1">
        <w:r>
          <w:rPr>
            <w:rFonts w:ascii="仿宋" w:eastAsia="仿宋" w:hAnsi="仿宋" w:cs="仿宋" w:hint="eastAsia"/>
            <w:lang w:eastAsia="zh-CN"/>
          </w:rPr>
          <w:t>(二)、工艺技术方案选用原则</w:t>
        </w:r>
        <w:r>
          <w:tab/>
        </w:r>
        <w:r>
          <w:fldChar w:fldCharType="begin"/>
        </w:r>
        <w:r>
          <w:instrText xml:space="preserve"> PAGEREF _Toc21878 \h </w:instrText>
        </w:r>
        <w:r>
          <w:fldChar w:fldCharType="separate"/>
        </w:r>
        <w:r>
          <w:t>27</w:t>
        </w:r>
        <w:r>
          <w:fldChar w:fldCharType="end"/>
        </w:r>
      </w:hyperlink>
    </w:p>
    <w:p>
      <w:pPr>
        <w:pStyle w:val="TOC2"/>
        <w:tabs>
          <w:tab w:val="right" w:leader="dot" w:pos="8306"/>
        </w:tabs>
      </w:pPr>
      <w:hyperlink w:anchor="_Toc28910" w:history="1">
        <w:r>
          <w:rPr>
            <w:rFonts w:ascii="仿宋" w:eastAsia="仿宋" w:hAnsi="仿宋" w:cs="仿宋" w:hint="eastAsia"/>
            <w:lang w:eastAsia="zh-CN"/>
          </w:rPr>
          <w:t>(三)、工艺技术方案要求</w:t>
        </w:r>
        <w:r>
          <w:tab/>
        </w:r>
        <w:r>
          <w:fldChar w:fldCharType="begin"/>
        </w:r>
        <w:r>
          <w:instrText xml:space="preserve"> PAGEREF _Toc28910 \h </w:instrText>
        </w:r>
        <w:r>
          <w:fldChar w:fldCharType="separate"/>
        </w:r>
        <w:r>
          <w:t>29</w:t>
        </w:r>
        <w:r>
          <w:fldChar w:fldCharType="end"/>
        </w:r>
      </w:hyperlink>
    </w:p>
    <w:p>
      <w:pPr>
        <w:pStyle w:val="TOC1"/>
        <w:tabs>
          <w:tab w:val="right" w:leader="dot" w:pos="8306"/>
        </w:tabs>
      </w:pPr>
      <w:hyperlink w:anchor="_Toc19649" w:history="1">
        <w:r>
          <w:rPr>
            <w:rFonts w:ascii="仿宋" w:eastAsia="仿宋" w:hAnsi="仿宋" w:cs="仿宋" w:hint="eastAsia"/>
            <w:lang w:eastAsia="zh-CN"/>
          </w:rPr>
          <w:t>十一、发光二极管项目财务管理</w:t>
        </w:r>
        <w:r>
          <w:tab/>
        </w:r>
        <w:r>
          <w:fldChar w:fldCharType="begin"/>
        </w:r>
        <w:r>
          <w:instrText xml:space="preserve"> PAGEREF _Toc19649 \h </w:instrText>
        </w:r>
        <w:r>
          <w:fldChar w:fldCharType="separate"/>
        </w:r>
        <w:r>
          <w:t>31</w:t>
        </w:r>
        <w:r>
          <w:fldChar w:fldCharType="end"/>
        </w:r>
      </w:hyperlink>
    </w:p>
    <w:p>
      <w:pPr>
        <w:pStyle w:val="TOC2"/>
        <w:tabs>
          <w:tab w:val="right" w:leader="dot" w:pos="8306"/>
        </w:tabs>
      </w:pPr>
      <w:hyperlink w:anchor="_Toc1799" w:history="1">
        <w:r>
          <w:rPr>
            <w:rFonts w:ascii="仿宋" w:eastAsia="仿宋" w:hAnsi="仿宋" w:cs="仿宋" w:hint="eastAsia"/>
            <w:lang w:eastAsia="zh-CN"/>
          </w:rPr>
          <w:t>(一)、资金需求大</w:t>
        </w:r>
        <w:r>
          <w:tab/>
        </w:r>
        <w:r>
          <w:fldChar w:fldCharType="begin"/>
        </w:r>
        <w:r>
          <w:instrText xml:space="preserve"> PAGEREF _Toc1799 \h </w:instrText>
        </w:r>
        <w:r>
          <w:fldChar w:fldCharType="separate"/>
        </w:r>
        <w:r>
          <w:t>31</w:t>
        </w:r>
        <w:r>
          <w:fldChar w:fldCharType="end"/>
        </w:r>
      </w:hyperlink>
    </w:p>
    <w:p>
      <w:pPr>
        <w:pStyle w:val="TOC2"/>
        <w:tabs>
          <w:tab w:val="right" w:leader="dot" w:pos="8306"/>
        </w:tabs>
      </w:pPr>
      <w:hyperlink w:anchor="_Toc9643" w:history="1">
        <w:r>
          <w:rPr>
            <w:rFonts w:ascii="仿宋" w:eastAsia="仿宋" w:hAnsi="仿宋" w:cs="仿宋" w:hint="eastAsia"/>
            <w:lang w:eastAsia="zh-CN"/>
          </w:rPr>
          <w:t>(二)、研发周期长</w:t>
        </w:r>
        <w:r>
          <w:tab/>
        </w:r>
        <w:r>
          <w:fldChar w:fldCharType="begin"/>
        </w:r>
        <w:r>
          <w:instrText xml:space="preserve"> PAGEREF _Toc9643 \h </w:instrText>
        </w:r>
        <w:r>
          <w:fldChar w:fldCharType="separate"/>
        </w:r>
        <w:r>
          <w:t>32</w:t>
        </w:r>
        <w:r>
          <w:fldChar w:fldCharType="end"/>
        </w:r>
      </w:hyperlink>
    </w:p>
    <w:p>
      <w:pPr>
        <w:pStyle w:val="TOC2"/>
        <w:tabs>
          <w:tab w:val="right" w:leader="dot" w:pos="8306"/>
        </w:tabs>
      </w:pPr>
      <w:hyperlink w:anchor="_Toc32076" w:history="1">
        <w:r>
          <w:rPr>
            <w:rFonts w:ascii="仿宋" w:eastAsia="仿宋" w:hAnsi="仿宋" w:cs="仿宋" w:hint="eastAsia"/>
            <w:lang w:eastAsia="zh-CN"/>
          </w:rPr>
          <w:t>(三)、市场风险大</w:t>
        </w:r>
        <w:r>
          <w:tab/>
        </w:r>
        <w:r>
          <w:fldChar w:fldCharType="begin"/>
        </w:r>
        <w:r>
          <w:instrText xml:space="preserve"> PAGEREF _Toc32076 \h </w:instrText>
        </w:r>
        <w:r>
          <w:fldChar w:fldCharType="separate"/>
        </w:r>
        <w:r>
          <w:t>33</w:t>
        </w:r>
        <w:r>
          <w:fldChar w:fldCharType="end"/>
        </w:r>
      </w:hyperlink>
    </w:p>
    <w:p>
      <w:pPr>
        <w:pStyle w:val="TOC2"/>
        <w:tabs>
          <w:tab w:val="right" w:leader="dot" w:pos="8306"/>
        </w:tabs>
      </w:pPr>
      <w:hyperlink w:anchor="_Toc18416" w:history="1">
        <w:r>
          <w:rPr>
            <w:rFonts w:ascii="仿宋" w:eastAsia="仿宋" w:hAnsi="仿宋" w:cs="仿宋" w:hint="eastAsia"/>
            <w:lang w:eastAsia="zh-CN"/>
          </w:rPr>
          <w:t>(四)、利润率高</w:t>
        </w:r>
        <w:r>
          <w:tab/>
        </w:r>
        <w:r>
          <w:fldChar w:fldCharType="begin"/>
        </w:r>
        <w:r>
          <w:instrText xml:space="preserve"> PAGEREF _Toc18416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8" w:history="1">
        <w:r>
          <w:rPr>
            <w:rFonts w:ascii="仿宋" w:eastAsia="仿宋" w:hAnsi="仿宋" w:cs="仿宋" w:hint="eastAsia"/>
            <w:lang w:eastAsia="zh-CN"/>
          </w:rPr>
          <w:t>十二、发光二极管项目环境影响分析</w:t>
        </w:r>
        <w:r>
          <w:tab/>
        </w:r>
        <w:r>
          <w:fldChar w:fldCharType="begin"/>
        </w:r>
        <w:r>
          <w:instrText xml:space="preserve"> PAGEREF _Toc28378 \h </w:instrText>
        </w:r>
        <w:r>
          <w:fldChar w:fldCharType="separate"/>
        </w:r>
        <w:r>
          <w:t>38</w:t>
        </w:r>
        <w:r>
          <w:fldChar w:fldCharType="end"/>
        </w:r>
      </w:hyperlink>
    </w:p>
    <w:p>
      <w:pPr>
        <w:pStyle w:val="TOC2"/>
        <w:tabs>
          <w:tab w:val="right" w:leader="dot" w:pos="8306"/>
        </w:tabs>
      </w:pPr>
      <w:hyperlink w:anchor="_Toc13126" w:history="1">
        <w:r>
          <w:rPr>
            <w:rFonts w:ascii="仿宋" w:eastAsia="仿宋" w:hAnsi="仿宋" w:cs="仿宋" w:hint="eastAsia"/>
            <w:lang w:eastAsia="zh-CN"/>
          </w:rPr>
          <w:t>(一)、建设区域环境质量现状</w:t>
        </w:r>
        <w:r>
          <w:tab/>
        </w:r>
        <w:r>
          <w:fldChar w:fldCharType="begin"/>
        </w:r>
        <w:r>
          <w:instrText xml:space="preserve"> PAGEREF _Toc13126 \h </w:instrText>
        </w:r>
        <w:r>
          <w:fldChar w:fldCharType="separate"/>
        </w:r>
        <w:r>
          <w:t>38</w:t>
        </w:r>
        <w:r>
          <w:fldChar w:fldCharType="end"/>
        </w:r>
      </w:hyperlink>
    </w:p>
    <w:p>
      <w:pPr>
        <w:pStyle w:val="TOC2"/>
        <w:tabs>
          <w:tab w:val="right" w:leader="dot" w:pos="8306"/>
        </w:tabs>
      </w:pPr>
      <w:hyperlink w:anchor="_Toc4473" w:history="1">
        <w:r>
          <w:rPr>
            <w:rFonts w:ascii="仿宋" w:eastAsia="仿宋" w:hAnsi="仿宋" w:cs="仿宋" w:hint="eastAsia"/>
            <w:lang w:eastAsia="zh-CN"/>
          </w:rPr>
          <w:t>(二)、建设期环境保护</w:t>
        </w:r>
        <w:r>
          <w:tab/>
        </w:r>
        <w:r>
          <w:fldChar w:fldCharType="begin"/>
        </w:r>
        <w:r>
          <w:instrText xml:space="preserve"> PAGEREF _Toc4473 \h </w:instrText>
        </w:r>
        <w:r>
          <w:fldChar w:fldCharType="separate"/>
        </w:r>
        <w:r>
          <w:t>39</w:t>
        </w:r>
        <w:r>
          <w:fldChar w:fldCharType="end"/>
        </w:r>
      </w:hyperlink>
    </w:p>
    <w:p>
      <w:pPr>
        <w:pStyle w:val="TOC2"/>
        <w:tabs>
          <w:tab w:val="right" w:leader="dot" w:pos="8306"/>
        </w:tabs>
      </w:pPr>
      <w:hyperlink w:anchor="_Toc12209" w:history="1">
        <w:r>
          <w:rPr>
            <w:rFonts w:ascii="仿宋" w:eastAsia="仿宋" w:hAnsi="仿宋" w:cs="仿宋" w:hint="eastAsia"/>
            <w:lang w:eastAsia="zh-CN"/>
          </w:rPr>
          <w:t>(三)、运营期环境保护</w:t>
        </w:r>
        <w:r>
          <w:tab/>
        </w:r>
        <w:r>
          <w:fldChar w:fldCharType="begin"/>
        </w:r>
        <w:r>
          <w:instrText xml:space="preserve"> PAGEREF _Toc12209 \h </w:instrText>
        </w:r>
        <w:r>
          <w:fldChar w:fldCharType="separate"/>
        </w:r>
        <w:r>
          <w:t>41</w:t>
        </w:r>
        <w:r>
          <w:fldChar w:fldCharType="end"/>
        </w:r>
      </w:hyperlink>
    </w:p>
    <w:p>
      <w:pPr>
        <w:pStyle w:val="TOC2"/>
        <w:tabs>
          <w:tab w:val="right" w:leader="dot" w:pos="8306"/>
        </w:tabs>
      </w:pPr>
      <w:hyperlink w:anchor="_Toc14598" w:history="1">
        <w:r>
          <w:rPr>
            <w:rFonts w:ascii="仿宋" w:eastAsia="仿宋" w:hAnsi="仿宋" w:cs="仿宋" w:hint="eastAsia"/>
            <w:lang w:eastAsia="zh-CN"/>
          </w:rPr>
          <w:t>(四)、发光二极管项目建设对区域经济的影响</w:t>
        </w:r>
        <w:r>
          <w:tab/>
        </w:r>
        <w:r>
          <w:fldChar w:fldCharType="begin"/>
        </w:r>
        <w:r>
          <w:instrText xml:space="preserve"> PAGEREF _Toc14598 \h </w:instrText>
        </w:r>
        <w:r>
          <w:fldChar w:fldCharType="separate"/>
        </w:r>
        <w:r>
          <w:t>42</w:t>
        </w:r>
        <w:r>
          <w:fldChar w:fldCharType="end"/>
        </w:r>
      </w:hyperlink>
    </w:p>
    <w:p>
      <w:pPr>
        <w:pStyle w:val="TOC2"/>
        <w:tabs>
          <w:tab w:val="right" w:leader="dot" w:pos="8306"/>
        </w:tabs>
      </w:pPr>
      <w:hyperlink w:anchor="_Toc1471" w:history="1">
        <w:r>
          <w:rPr>
            <w:rFonts w:ascii="仿宋" w:eastAsia="仿宋" w:hAnsi="仿宋" w:cs="仿宋" w:hint="eastAsia"/>
            <w:lang w:eastAsia="zh-CN"/>
          </w:rPr>
          <w:t>(五)、废弃物处理</w:t>
        </w:r>
        <w:r>
          <w:tab/>
        </w:r>
        <w:r>
          <w:fldChar w:fldCharType="begin"/>
        </w:r>
        <w:r>
          <w:instrText xml:space="preserve"> PAGEREF _Toc1471 \h </w:instrText>
        </w:r>
        <w:r>
          <w:fldChar w:fldCharType="separate"/>
        </w:r>
        <w:r>
          <w:t>44</w:t>
        </w:r>
        <w:r>
          <w:fldChar w:fldCharType="end"/>
        </w:r>
      </w:hyperlink>
    </w:p>
    <w:p>
      <w:pPr>
        <w:pStyle w:val="TOC2"/>
        <w:tabs>
          <w:tab w:val="right" w:leader="dot" w:pos="8306"/>
        </w:tabs>
      </w:pPr>
      <w:hyperlink w:anchor="_Toc26461" w:history="1">
        <w:r>
          <w:rPr>
            <w:rFonts w:ascii="仿宋" w:eastAsia="仿宋" w:hAnsi="仿宋" w:cs="仿宋" w:hint="eastAsia"/>
            <w:lang w:eastAsia="zh-CN"/>
          </w:rPr>
          <w:t>(六)、特殊环境影响分析</w:t>
        </w:r>
        <w:r>
          <w:tab/>
        </w:r>
        <w:r>
          <w:fldChar w:fldCharType="begin"/>
        </w:r>
        <w:r>
          <w:instrText xml:space="preserve"> PAGEREF _Toc26461 \h </w:instrText>
        </w:r>
        <w:r>
          <w:fldChar w:fldCharType="separate"/>
        </w:r>
        <w:r>
          <w:t>45</w:t>
        </w:r>
        <w:r>
          <w:fldChar w:fldCharType="end"/>
        </w:r>
      </w:hyperlink>
    </w:p>
    <w:p>
      <w:pPr>
        <w:pStyle w:val="TOC2"/>
        <w:tabs>
          <w:tab w:val="right" w:leader="dot" w:pos="8306"/>
        </w:tabs>
      </w:pPr>
      <w:hyperlink w:anchor="_Toc9560" w:history="1">
        <w:r>
          <w:rPr>
            <w:rFonts w:ascii="仿宋" w:eastAsia="仿宋" w:hAnsi="仿宋" w:cs="仿宋" w:hint="eastAsia"/>
            <w:lang w:eastAsia="zh-CN"/>
          </w:rPr>
          <w:t>(七)、清洁生产</w:t>
        </w:r>
        <w:r>
          <w:tab/>
        </w:r>
        <w:r>
          <w:fldChar w:fldCharType="begin"/>
        </w:r>
        <w:r>
          <w:instrText xml:space="preserve"> PAGEREF _Toc9560 \h </w:instrText>
        </w:r>
        <w:r>
          <w:fldChar w:fldCharType="separate"/>
        </w:r>
        <w:r>
          <w:t>46</w:t>
        </w:r>
        <w:r>
          <w:fldChar w:fldCharType="end"/>
        </w:r>
      </w:hyperlink>
    </w:p>
    <w:p>
      <w:pPr>
        <w:pStyle w:val="TOC2"/>
        <w:tabs>
          <w:tab w:val="right" w:leader="dot" w:pos="8306"/>
        </w:tabs>
      </w:pPr>
      <w:hyperlink w:anchor="_Toc21589" w:history="1">
        <w:r>
          <w:rPr>
            <w:rFonts w:ascii="仿宋" w:eastAsia="仿宋" w:hAnsi="仿宋" w:cs="仿宋" w:hint="eastAsia"/>
            <w:lang w:eastAsia="zh-CN"/>
          </w:rPr>
          <w:t>(八)、环境保护综合评价</w:t>
        </w:r>
        <w:r>
          <w:tab/>
        </w:r>
        <w:r>
          <w:fldChar w:fldCharType="begin"/>
        </w:r>
        <w:r>
          <w:instrText xml:space="preserve"> PAGEREF _Toc21589 \h </w:instrText>
        </w:r>
        <w:r>
          <w:fldChar w:fldCharType="separate"/>
        </w:r>
        <w:r>
          <w:t>47</w:t>
        </w:r>
        <w:r>
          <w:fldChar w:fldCharType="end"/>
        </w:r>
      </w:hyperlink>
    </w:p>
    <w:p>
      <w:pPr>
        <w:pStyle w:val="TOC1"/>
        <w:tabs>
          <w:tab w:val="right" w:leader="dot" w:pos="8306"/>
        </w:tabs>
      </w:pPr>
      <w:hyperlink w:anchor="_Toc6207" w:history="1">
        <w:r>
          <w:rPr>
            <w:rFonts w:ascii="仿宋" w:eastAsia="仿宋" w:hAnsi="仿宋" w:cs="仿宋" w:hint="eastAsia"/>
            <w:lang w:eastAsia="zh-CN"/>
          </w:rPr>
          <w:t>十三、发光二极管项目变更管理</w:t>
        </w:r>
        <w:r>
          <w:tab/>
        </w:r>
        <w:r>
          <w:fldChar w:fldCharType="begin"/>
        </w:r>
        <w:r>
          <w:instrText xml:space="preserve"> PAGEREF _Toc6207 \h </w:instrText>
        </w:r>
        <w:r>
          <w:fldChar w:fldCharType="separate"/>
        </w:r>
        <w:r>
          <w:t>49</w:t>
        </w:r>
        <w:r>
          <w:fldChar w:fldCharType="end"/>
        </w:r>
      </w:hyperlink>
    </w:p>
    <w:p>
      <w:pPr>
        <w:pStyle w:val="TOC2"/>
        <w:tabs>
          <w:tab w:val="right" w:leader="dot" w:pos="8306"/>
        </w:tabs>
      </w:pPr>
      <w:hyperlink w:anchor="_Toc30410" w:history="1">
        <w:r>
          <w:rPr>
            <w:rFonts w:ascii="仿宋" w:eastAsia="仿宋" w:hAnsi="仿宋" w:cs="仿宋" w:hint="eastAsia"/>
            <w:lang w:eastAsia="zh-CN"/>
          </w:rPr>
          <w:t>(一)、变更申请与评估</w:t>
        </w:r>
        <w:r>
          <w:tab/>
        </w:r>
        <w:r>
          <w:fldChar w:fldCharType="begin"/>
        </w:r>
        <w:r>
          <w:instrText xml:space="preserve"> PAGEREF _Toc30410 \h </w:instrText>
        </w:r>
        <w:r>
          <w:fldChar w:fldCharType="separate"/>
        </w:r>
        <w:r>
          <w:t>49</w:t>
        </w:r>
        <w:r>
          <w:fldChar w:fldCharType="end"/>
        </w:r>
      </w:hyperlink>
    </w:p>
    <w:p>
      <w:pPr>
        <w:pStyle w:val="TOC2"/>
        <w:tabs>
          <w:tab w:val="right" w:leader="dot" w:pos="8306"/>
        </w:tabs>
      </w:pPr>
      <w:hyperlink w:anchor="_Toc17793" w:history="1">
        <w:r>
          <w:rPr>
            <w:rFonts w:ascii="仿宋" w:eastAsia="仿宋" w:hAnsi="仿宋" w:cs="仿宋" w:hint="eastAsia"/>
            <w:lang w:eastAsia="zh-CN"/>
          </w:rPr>
          <w:t>(二)、变更实施与控制</w:t>
        </w:r>
        <w:r>
          <w:tab/>
        </w:r>
        <w:r>
          <w:fldChar w:fldCharType="begin"/>
        </w:r>
        <w:r>
          <w:instrText xml:space="preserve"> PAGEREF _Toc17793 \h </w:instrText>
        </w:r>
        <w:r>
          <w:fldChar w:fldCharType="separate"/>
        </w:r>
        <w:r>
          <w:t>49</w:t>
        </w:r>
        <w:r>
          <w:fldChar w:fldCharType="end"/>
        </w:r>
      </w:hyperlink>
    </w:p>
    <w:p>
      <w:pPr>
        <w:pStyle w:val="TOC1"/>
        <w:tabs>
          <w:tab w:val="right" w:leader="dot" w:pos="8306"/>
        </w:tabs>
      </w:pPr>
      <w:hyperlink w:anchor="_Toc7881" w:history="1">
        <w:r>
          <w:rPr>
            <w:rFonts w:ascii="仿宋" w:eastAsia="仿宋" w:hAnsi="仿宋" w:cs="仿宋" w:hint="eastAsia"/>
            <w:lang w:eastAsia="zh-CN"/>
          </w:rPr>
          <w:t>十四、发光二极管项目实施保障措施</w:t>
        </w:r>
        <w:r>
          <w:tab/>
        </w:r>
        <w:r>
          <w:fldChar w:fldCharType="begin"/>
        </w:r>
        <w:r>
          <w:instrText xml:space="preserve"> PAGEREF _Toc7881 \h </w:instrText>
        </w:r>
        <w:r>
          <w:fldChar w:fldCharType="separate"/>
        </w:r>
        <w:r>
          <w:t>50</w:t>
        </w:r>
        <w:r>
          <w:fldChar w:fldCharType="end"/>
        </w:r>
      </w:hyperlink>
    </w:p>
    <w:p>
      <w:pPr>
        <w:pStyle w:val="TOC2"/>
        <w:tabs>
          <w:tab w:val="right" w:leader="dot" w:pos="8306"/>
        </w:tabs>
      </w:pPr>
      <w:hyperlink w:anchor="_Toc30041" w:history="1">
        <w:r>
          <w:rPr>
            <w:rFonts w:ascii="仿宋" w:eastAsia="仿宋" w:hAnsi="仿宋" w:cs="仿宋" w:hint="eastAsia"/>
            <w:lang w:eastAsia="zh-CN"/>
          </w:rPr>
          <w:t>(一)、发光二极管项目实施保障机制</w:t>
        </w:r>
        <w:r>
          <w:tab/>
        </w:r>
        <w:r>
          <w:fldChar w:fldCharType="begin"/>
        </w:r>
        <w:r>
          <w:instrText xml:space="preserve"> PAGEREF _Toc30041 \h </w:instrText>
        </w:r>
        <w:r>
          <w:fldChar w:fldCharType="separate"/>
        </w:r>
        <w:r>
          <w:t>50</w:t>
        </w:r>
        <w:r>
          <w:fldChar w:fldCharType="end"/>
        </w:r>
      </w:hyperlink>
    </w:p>
    <w:p>
      <w:pPr>
        <w:pStyle w:val="TOC2"/>
        <w:tabs>
          <w:tab w:val="right" w:leader="dot" w:pos="8306"/>
        </w:tabs>
      </w:pPr>
      <w:hyperlink w:anchor="_Toc29279" w:history="1">
        <w:r>
          <w:rPr>
            <w:rFonts w:ascii="仿宋" w:eastAsia="仿宋" w:hAnsi="仿宋" w:cs="仿宋" w:hint="eastAsia"/>
            <w:lang w:eastAsia="zh-CN"/>
          </w:rPr>
          <w:t>(二)、发光二极管项目法律合规要求</w:t>
        </w:r>
        <w:r>
          <w:tab/>
        </w:r>
        <w:r>
          <w:fldChar w:fldCharType="begin"/>
        </w:r>
        <w:r>
          <w:instrText xml:space="preserve"> PAGEREF _Toc29279 \h </w:instrText>
        </w:r>
        <w:r>
          <w:fldChar w:fldCharType="separate"/>
        </w:r>
        <w:r>
          <w:t>53</w:t>
        </w:r>
        <w:r>
          <w:fldChar w:fldCharType="end"/>
        </w:r>
      </w:hyperlink>
    </w:p>
    <w:p>
      <w:pPr>
        <w:pStyle w:val="TOC2"/>
        <w:tabs>
          <w:tab w:val="right" w:leader="dot" w:pos="8306"/>
        </w:tabs>
      </w:pPr>
      <w:hyperlink w:anchor="_Toc16734" w:history="1">
        <w:r>
          <w:rPr>
            <w:rFonts w:ascii="仿宋" w:eastAsia="仿宋" w:hAnsi="仿宋" w:cs="仿宋" w:hint="eastAsia"/>
            <w:lang w:eastAsia="zh-CN"/>
          </w:rPr>
          <w:t>(三)、发光二极管项目合同管理与法律事务</w:t>
        </w:r>
        <w:r>
          <w:tab/>
        </w:r>
        <w:r>
          <w:fldChar w:fldCharType="begin"/>
        </w:r>
        <w:r>
          <w:instrText xml:space="preserve"> PAGEREF _Toc16734 \h </w:instrText>
        </w:r>
        <w:r>
          <w:fldChar w:fldCharType="separate"/>
        </w:r>
        <w:r>
          <w:t>58</w:t>
        </w:r>
        <w:r>
          <w:fldChar w:fldCharType="end"/>
        </w:r>
      </w:hyperlink>
    </w:p>
    <w:p>
      <w:pPr>
        <w:pStyle w:val="TOC2"/>
        <w:tabs>
          <w:tab w:val="right" w:leader="dot" w:pos="8306"/>
        </w:tabs>
      </w:pPr>
      <w:hyperlink w:anchor="_Toc15093" w:history="1">
        <w:r>
          <w:rPr>
            <w:rFonts w:ascii="仿宋" w:eastAsia="仿宋" w:hAnsi="仿宋" w:cs="仿宋" w:hint="eastAsia"/>
            <w:lang w:eastAsia="zh-CN"/>
          </w:rPr>
          <w:t>(四)、发光二极管项目知识产权保护策略</w:t>
        </w:r>
        <w:r>
          <w:tab/>
        </w:r>
        <w:r>
          <w:fldChar w:fldCharType="begin"/>
        </w:r>
        <w:r>
          <w:instrText xml:space="preserve"> PAGEREF _Toc15093 \h </w:instrText>
        </w:r>
        <w:r>
          <w:fldChar w:fldCharType="separate"/>
        </w:r>
        <w:r>
          <w:t>64</w:t>
        </w:r>
        <w:r>
          <w:fldChar w:fldCharType="end"/>
        </w:r>
      </w:hyperlink>
    </w:p>
    <w:p>
      <w:pPr>
        <w:pStyle w:val="TOC1"/>
        <w:tabs>
          <w:tab w:val="right" w:leader="dot" w:pos="8306"/>
        </w:tabs>
      </w:pPr>
      <w:hyperlink w:anchor="_Toc2989" w:history="1">
        <w:r>
          <w:rPr>
            <w:rFonts w:ascii="仿宋" w:eastAsia="仿宋" w:hAnsi="仿宋" w:cs="仿宋" w:hint="eastAsia"/>
            <w:lang w:eastAsia="zh-CN"/>
          </w:rPr>
          <w:t>十五、营销与推广策略</w:t>
        </w:r>
        <w:r>
          <w:tab/>
        </w:r>
        <w:r>
          <w:fldChar w:fldCharType="begin"/>
        </w:r>
        <w:r>
          <w:instrText xml:space="preserve"> PAGEREF _Toc2989 \h </w:instrText>
        </w:r>
        <w:r>
          <w:fldChar w:fldCharType="separate"/>
        </w:r>
        <w:r>
          <w:t>66</w:t>
        </w:r>
        <w:r>
          <w:fldChar w:fldCharType="end"/>
        </w:r>
      </w:hyperlink>
    </w:p>
    <w:p>
      <w:pPr>
        <w:pStyle w:val="TOC2"/>
        <w:tabs>
          <w:tab w:val="right" w:leader="dot" w:pos="8306"/>
        </w:tabs>
      </w:pPr>
      <w:hyperlink w:anchor="_Toc8783" w:history="1">
        <w:r>
          <w:rPr>
            <w:rFonts w:ascii="仿宋" w:eastAsia="仿宋" w:hAnsi="仿宋" w:cs="仿宋" w:hint="eastAsia"/>
            <w:lang w:eastAsia="zh-CN"/>
          </w:rPr>
          <w:t>(一)、产品/服务定位与特点</w:t>
        </w:r>
        <w:r>
          <w:tab/>
        </w:r>
        <w:r>
          <w:fldChar w:fldCharType="begin"/>
        </w:r>
        <w:r>
          <w:instrText xml:space="preserve"> PAGEREF _Toc8783 \h </w:instrText>
        </w:r>
        <w:r>
          <w:fldChar w:fldCharType="separate"/>
        </w:r>
        <w:r>
          <w:t>66</w:t>
        </w:r>
        <w:r>
          <w:fldChar w:fldCharType="end"/>
        </w:r>
      </w:hyperlink>
    </w:p>
    <w:p>
      <w:pPr>
        <w:pStyle w:val="TOC2"/>
        <w:tabs>
          <w:tab w:val="right" w:leader="dot" w:pos="8306"/>
        </w:tabs>
      </w:pPr>
      <w:hyperlink w:anchor="_Toc32374" w:history="1">
        <w:r>
          <w:rPr>
            <w:rFonts w:ascii="仿宋" w:eastAsia="仿宋" w:hAnsi="仿宋" w:cs="仿宋" w:hint="eastAsia"/>
            <w:lang w:eastAsia="zh-CN"/>
          </w:rPr>
          <w:t>(二)、市场定位与竞争分析</w:t>
        </w:r>
        <w:r>
          <w:tab/>
        </w:r>
        <w:r>
          <w:fldChar w:fldCharType="begin"/>
        </w:r>
        <w:r>
          <w:instrText xml:space="preserve"> PAGEREF _Toc32374 \h </w:instrText>
        </w:r>
        <w:r>
          <w:fldChar w:fldCharType="separate"/>
        </w:r>
        <w:r>
          <w:t>68</w:t>
        </w:r>
        <w:r>
          <w:fldChar w:fldCharType="end"/>
        </w:r>
      </w:hyperlink>
    </w:p>
    <w:p>
      <w:pPr>
        <w:pStyle w:val="TOC2"/>
        <w:tabs>
          <w:tab w:val="right" w:leader="dot" w:pos="8306"/>
        </w:tabs>
      </w:pPr>
      <w:hyperlink w:anchor="_Toc6796" w:history="1">
        <w:r>
          <w:rPr>
            <w:rFonts w:ascii="仿宋" w:eastAsia="仿宋" w:hAnsi="仿宋" w:cs="仿宋" w:hint="eastAsia"/>
            <w:lang w:eastAsia="zh-CN"/>
          </w:rPr>
          <w:t>(三)、营销渠道与策略</w:t>
        </w:r>
        <w:r>
          <w:tab/>
        </w:r>
        <w:r>
          <w:fldChar w:fldCharType="begin"/>
        </w:r>
        <w:r>
          <w:instrText xml:space="preserve"> PAGEREF _Toc6796 \h </w:instrText>
        </w:r>
        <w:r>
          <w:fldChar w:fldCharType="separate"/>
        </w:r>
        <w:r>
          <w:t>69</w:t>
        </w:r>
        <w:r>
          <w:fldChar w:fldCharType="end"/>
        </w:r>
      </w:hyperlink>
    </w:p>
    <w:p>
      <w:pPr>
        <w:pStyle w:val="TOC2"/>
        <w:tabs>
          <w:tab w:val="right" w:leader="dot" w:pos="8306"/>
        </w:tabs>
      </w:pPr>
      <w:hyperlink w:anchor="_Toc17049" w:history="1">
        <w:r>
          <w:rPr>
            <w:rFonts w:ascii="仿宋" w:eastAsia="仿宋" w:hAnsi="仿宋" w:cs="仿宋" w:hint="eastAsia"/>
            <w:lang w:eastAsia="zh-CN"/>
          </w:rPr>
          <w:t>(四)、推广与宣传活动</w:t>
        </w:r>
        <w:r>
          <w:tab/>
        </w:r>
        <w:r>
          <w:fldChar w:fldCharType="begin"/>
        </w:r>
        <w:r>
          <w:instrText xml:space="preserve"> PAGEREF _Toc17049 \h </w:instrText>
        </w:r>
        <w:r>
          <w:fldChar w:fldCharType="separate"/>
        </w:r>
        <w:r>
          <w:t>70</w:t>
        </w:r>
        <w:r>
          <w:fldChar w:fldCharType="end"/>
        </w:r>
      </w:hyperlink>
    </w:p>
    <w:p>
      <w:pPr>
        <w:pStyle w:val="TOC1"/>
        <w:tabs>
          <w:tab w:val="right" w:leader="dot" w:pos="8306"/>
        </w:tabs>
      </w:pPr>
      <w:hyperlink w:anchor="_Toc27571" w:history="1">
        <w:r>
          <w:rPr>
            <w:rFonts w:ascii="仿宋" w:eastAsia="仿宋" w:hAnsi="仿宋" w:cs="仿宋" w:hint="eastAsia"/>
            <w:lang w:eastAsia="zh-CN"/>
          </w:rPr>
          <w:t>十六、发光二极管项目治理与监督</w:t>
        </w:r>
        <w:r>
          <w:tab/>
        </w:r>
        <w:r>
          <w:fldChar w:fldCharType="begin"/>
        </w:r>
        <w:r>
          <w:instrText xml:space="preserve"> PAGEREF _Toc27571 \h </w:instrText>
        </w:r>
        <w:r>
          <w:fldChar w:fldCharType="separate"/>
        </w:r>
        <w:r>
          <w:t>75</w:t>
        </w:r>
        <w:r>
          <w:fldChar w:fldCharType="end"/>
        </w:r>
      </w:hyperlink>
    </w:p>
    <w:p>
      <w:pPr>
        <w:pStyle w:val="TOC2"/>
        <w:tabs>
          <w:tab w:val="right" w:leader="dot" w:pos="8306"/>
        </w:tabs>
      </w:pPr>
      <w:hyperlink w:anchor="_Toc2578" w:history="1">
        <w:r>
          <w:rPr>
            <w:rFonts w:ascii="仿宋" w:eastAsia="仿宋" w:hAnsi="仿宋" w:cs="仿宋" w:hint="eastAsia"/>
            <w:lang w:eastAsia="zh-CN"/>
          </w:rPr>
          <w:t>(一)、发光二极管项目治理结构</w:t>
        </w:r>
        <w:r>
          <w:tab/>
        </w:r>
        <w:r>
          <w:fldChar w:fldCharType="begin"/>
        </w:r>
        <w:r>
          <w:instrText xml:space="preserve"> PAGEREF _Toc2578 \h </w:instrText>
        </w:r>
        <w:r>
          <w:fldChar w:fldCharType="separate"/>
        </w:r>
        <w:r>
          <w:t>75</w:t>
        </w:r>
        <w:r>
          <w:fldChar w:fldCharType="end"/>
        </w:r>
      </w:hyperlink>
    </w:p>
    <w:p>
      <w:pPr>
        <w:pStyle w:val="TOC2"/>
        <w:tabs>
          <w:tab w:val="right" w:leader="dot" w:pos="8306"/>
        </w:tabs>
      </w:pPr>
      <w:hyperlink w:anchor="_Toc10651" w:history="1">
        <w:r>
          <w:rPr>
            <w:rFonts w:ascii="仿宋" w:eastAsia="仿宋" w:hAnsi="仿宋" w:cs="仿宋" w:hint="eastAsia"/>
            <w:lang w:eastAsia="zh-CN"/>
          </w:rPr>
          <w:t>(二)、监督与审计</w:t>
        </w:r>
        <w:r>
          <w:tab/>
        </w:r>
        <w:r>
          <w:fldChar w:fldCharType="begin"/>
        </w:r>
        <w:r>
          <w:instrText xml:space="preserve"> PAGEREF _Toc10651 \h </w:instrText>
        </w:r>
        <w:r>
          <w:fldChar w:fldCharType="separate"/>
        </w:r>
        <w:r>
          <w:t>77</w:t>
        </w:r>
        <w:r>
          <w:fldChar w:fldCharType="end"/>
        </w:r>
      </w:hyperlink>
    </w:p>
    <w:p>
      <w:pPr>
        <w:pStyle w:val="TOC1"/>
        <w:tabs>
          <w:tab w:val="right" w:leader="dot" w:pos="8306"/>
        </w:tabs>
      </w:pPr>
      <w:hyperlink w:anchor="_Toc17409" w:history="1">
        <w:r>
          <w:rPr>
            <w:rFonts w:ascii="仿宋" w:eastAsia="仿宋" w:hAnsi="仿宋" w:cs="仿宋" w:hint="eastAsia"/>
            <w:lang w:eastAsia="zh-CN"/>
          </w:rPr>
          <w:t>十七、风险识别与分类</w:t>
        </w:r>
        <w:r>
          <w:tab/>
        </w:r>
        <w:r>
          <w:fldChar w:fldCharType="begin"/>
        </w:r>
        <w:r>
          <w:instrText xml:space="preserve"> PAGEREF _Toc17409 \h </w:instrText>
        </w:r>
        <w:r>
          <w:fldChar w:fldCharType="separate"/>
        </w:r>
        <w:r>
          <w:t>78</w:t>
        </w:r>
        <w:r>
          <w:fldChar w:fldCharType="end"/>
        </w:r>
      </w:hyperlink>
    </w:p>
    <w:p>
      <w:pPr>
        <w:pStyle w:val="TOC2"/>
        <w:tabs>
          <w:tab w:val="right" w:leader="dot" w:pos="8306"/>
        </w:tabs>
      </w:pPr>
      <w:hyperlink w:anchor="_Toc3839" w:history="1">
        <w:r>
          <w:rPr>
            <w:rFonts w:ascii="仿宋" w:eastAsia="仿宋" w:hAnsi="仿宋" w:cs="仿宋" w:hint="eastAsia"/>
            <w:lang w:eastAsia="zh-CN"/>
          </w:rPr>
          <w:t>(一)、风险识别</w:t>
        </w:r>
        <w:r>
          <w:tab/>
        </w:r>
        <w:r>
          <w:fldChar w:fldCharType="begin"/>
        </w:r>
        <w:r>
          <w:instrText xml:space="preserve"> PAGEREF _Toc3839 \h </w:instrText>
        </w:r>
        <w:r>
          <w:fldChar w:fldCharType="separate"/>
        </w:r>
        <w:r>
          <w:t>78</w:t>
        </w:r>
        <w:r>
          <w:fldChar w:fldCharType="end"/>
        </w:r>
      </w:hyperlink>
    </w:p>
    <w:p>
      <w:pPr>
        <w:pStyle w:val="TOC2"/>
        <w:tabs>
          <w:tab w:val="right" w:leader="dot" w:pos="8306"/>
        </w:tabs>
      </w:pPr>
      <w:hyperlink w:anchor="_Toc4067" w:history="1">
        <w:r>
          <w:rPr>
            <w:rFonts w:ascii="仿宋" w:eastAsia="仿宋" w:hAnsi="仿宋" w:cs="仿宋" w:hint="eastAsia"/>
            <w:lang w:eastAsia="zh-CN"/>
          </w:rPr>
          <w:t>(二)、风险分类</w:t>
        </w:r>
        <w:r>
          <w:tab/>
        </w:r>
        <w:r>
          <w:fldChar w:fldCharType="begin"/>
        </w:r>
        <w:r>
          <w:instrText xml:space="preserve"> PAGEREF _Toc4067 \h </w:instrText>
        </w:r>
        <w:r>
          <w:fldChar w:fldCharType="separate"/>
        </w:r>
        <w:r>
          <w:t>79</w:t>
        </w:r>
        <w:r>
          <w:fldChar w:fldCharType="end"/>
        </w:r>
      </w:hyperlink>
    </w:p>
    <w:p>
      <w:pPr>
        <w:pStyle w:val="TOC1"/>
        <w:tabs>
          <w:tab w:val="right" w:leader="dot" w:pos="8306"/>
        </w:tabs>
      </w:pPr>
      <w:hyperlink w:anchor="_Toc5713" w:history="1">
        <w:r>
          <w:rPr>
            <w:rFonts w:ascii="仿宋" w:eastAsia="仿宋" w:hAnsi="仿宋" w:cs="仿宋" w:hint="eastAsia"/>
            <w:lang w:eastAsia="zh-CN"/>
          </w:rPr>
          <w:t>十八、发光二极管项目实施时间节点</w:t>
        </w:r>
        <w:r>
          <w:tab/>
        </w:r>
        <w:r>
          <w:fldChar w:fldCharType="begin"/>
        </w:r>
        <w:r>
          <w:instrText xml:space="preserve"> PAGEREF _Toc5713 \h </w:instrText>
        </w:r>
        <w:r>
          <w:fldChar w:fldCharType="separate"/>
        </w:r>
        <w:r>
          <w:t>81</w:t>
        </w:r>
        <w:r>
          <w:fldChar w:fldCharType="end"/>
        </w:r>
      </w:hyperlink>
    </w:p>
    <w:p>
      <w:pPr>
        <w:pStyle w:val="TOC2"/>
        <w:tabs>
          <w:tab w:val="right" w:leader="dot" w:pos="8306"/>
        </w:tabs>
      </w:pPr>
      <w:hyperlink w:anchor="_Toc7075" w:history="1">
        <w:r>
          <w:rPr>
            <w:rFonts w:ascii="仿宋" w:eastAsia="仿宋" w:hAnsi="仿宋" w:cs="仿宋" w:hint="eastAsia"/>
            <w:lang w:eastAsia="zh-CN"/>
          </w:rPr>
          <w:t>(一)、发光二极管项目启动阶段时间节点</w:t>
        </w:r>
        <w:r>
          <w:tab/>
        </w:r>
        <w:r>
          <w:fldChar w:fldCharType="begin"/>
        </w:r>
        <w:r>
          <w:instrText xml:space="preserve"> PAGEREF _Toc7075 \h </w:instrText>
        </w:r>
        <w:r>
          <w:fldChar w:fldCharType="separate"/>
        </w:r>
        <w:r>
          <w:t>81</w:t>
        </w:r>
        <w:r>
          <w:fldChar w:fldCharType="end"/>
        </w:r>
      </w:hyperlink>
    </w:p>
    <w:p>
      <w:pPr>
        <w:pStyle w:val="TOC2"/>
        <w:tabs>
          <w:tab w:val="right" w:leader="dot" w:pos="8306"/>
        </w:tabs>
      </w:pPr>
      <w:hyperlink w:anchor="_Toc26125" w:history="1">
        <w:r>
          <w:rPr>
            <w:rFonts w:ascii="仿宋" w:eastAsia="仿宋" w:hAnsi="仿宋" w:cs="仿宋" w:hint="eastAsia"/>
            <w:lang w:eastAsia="zh-CN"/>
          </w:rPr>
          <w:t>(二)、发光二极管项目执行阶段时间节点</w:t>
        </w:r>
        <w:r>
          <w:tab/>
        </w:r>
        <w:r>
          <w:fldChar w:fldCharType="begin"/>
        </w:r>
        <w:r>
          <w:instrText xml:space="preserve"> PAGEREF _Toc26125 \h </w:instrText>
        </w:r>
        <w:r>
          <w:fldChar w:fldCharType="separate"/>
        </w:r>
        <w:r>
          <w:t>83</w:t>
        </w:r>
        <w:r>
          <w:fldChar w:fldCharType="end"/>
        </w:r>
      </w:hyperlink>
    </w:p>
    <w:p>
      <w:pPr>
        <w:pStyle w:val="TOC2"/>
        <w:tabs>
          <w:tab w:val="right" w:leader="dot" w:pos="8306"/>
        </w:tabs>
      </w:pPr>
      <w:hyperlink w:anchor="_Toc19237" w:history="1">
        <w:r>
          <w:rPr>
            <w:rFonts w:ascii="仿宋" w:eastAsia="仿宋" w:hAnsi="仿宋" w:cs="仿宋" w:hint="eastAsia"/>
            <w:lang w:eastAsia="zh-CN"/>
          </w:rPr>
          <w:t>(三)、发光二极管项目完成阶段时间节点</w:t>
        </w:r>
        <w:r>
          <w:tab/>
        </w:r>
        <w:r>
          <w:fldChar w:fldCharType="begin"/>
        </w:r>
        <w:r>
          <w:instrText xml:space="preserve"> PAGEREF _Toc19237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9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发光二极管项目的主要产品是XXXX，预计年产值为XXX万元。这一产品在市场中占据着重要的地位，其广泛的应用范围使得该发光二极管项目的市场前景非常广阔。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光二极管项目的xxx产品作为重要的原材料之一，将在多个领域发挥关键作用。其在建筑、交通、能源等方面的广泛应用将为整个产业链提供强大的支持，形成产业协同效应。发光二极管项目的年产值XXX万XXX万XXX万万元不仅反映了其在市场上的巨大潜力，更预示着它对国民经济的积极贡献。这种关联度高、涉及面广的产业关系，使得该发光二极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3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总征地面积为XXXX平方米，相当于约XX.XX亩，其中净用地面积为XXXX平方米，红线范围内相当于约XX.XX亩。这一用地规模充分考虑了发光二极管项目的建设需求，保障了发光二极管项目在合适的空间内得以充分发展。发光二极管项目规划的总建筑面积为XXXX平方米，其中主体工程建设占XXXX平方米，计容建筑面积达XXXX平方米。预计建筑工程的投资将达到XXXX万元，为发光二极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计划购置的设备共计XXXX台（套），设备购置费用为XXXX万元。这一设备购置计划充分考虑到发光二极管项目的生产需求和技术要求，确保了发光二极管项目在生产运营中具备先进的技术装备和高效的生产能力。设备的合理配置将为发光二极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计划总投资为XXXX万元，预计年实现营业收入为XXXX万元。这一产能规模的设定旨在确保发光二极管项目能够在投资与回报之间取得平衡，实现长期可持续的发展。发光二极管项目的总投资充分考虑到各个方面的需求，包括用地建设、设备购置等多个环节，以确保发光二极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24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53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的技术管理特点体现在其创新导向。通过引入最先进的技术趋势和解决方案，发光二极管项目致力于提升科技含量、提高质量和效率水平。这意味着我们将采用最新的工具和方法，确保发光二极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光二极管项目技术管理的显著特征。通过整合不同领域的技术资源，我们实现了跨学科的协同工作。这有助于优化技术架构，提高整体效能。此外，整合性策略还促进了不同技术团队之间的紧密沟通和高效合作，确保发光二极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光二极管项目所采用的技术。通过不断优化技术方案，发光二极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光二极管项目团队将在发光二极管项目初期识别可能的技术风险，并采取相应的预防和应对措施。通过建立健全的风险评估机制，发光二极管项目能够在实施过程中及时发现并解决潜在的技术问题，保障发光二极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光二极管项目中，技术将成为发光二极管项目成功的有力支持。这一深度剖析揭示了技术管理在发光二极管项目实施中的关键作用，为发光二极管项目的技术基础奠定了坚实的基础。</w:t>
      </w:r>
    </w:p>
    <w:p>
      <w:pPr>
        <w:pStyle w:val="Heading2"/>
        <w:ind w:firstLine="560" w:firstLineChars="200"/>
        <w:rPr>
          <w:rFonts w:ascii="仿宋" w:eastAsia="仿宋" w:hAnsi="仿宋" w:cs="仿宋" w:hint="eastAsia"/>
          <w:sz w:val="28"/>
          <w:lang w:eastAsia="zh-CN"/>
        </w:rPr>
      </w:pPr>
      <w:bookmarkStart w:id="7" w:name="_Toc18491"/>
      <w:r>
        <w:rPr>
          <w:rFonts w:ascii="仿宋" w:eastAsia="仿宋" w:hAnsi="仿宋" w:cs="仿宋" w:hint="eastAsia"/>
          <w:sz w:val="28"/>
          <w:lang w:eastAsia="zh-CN"/>
        </w:rPr>
        <w:t>(二)、发光二极管项目工艺技术设计方案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光二极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光二极管项目将严格按照相关行业规范要求进行组织。通过有效控制产品质量，发光二极管项目将致力于为顾客提供优质的发光二极管项目产品和良好的服务。这体现了发光二极管项目对于生产活动合规性和质量标准的高度重视，为发光二极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光二极管项目注重生态效益和清洁生产原则。发光二极管项目建设将紧密结合地方特色经济发展，与社会经济发展规划和区域环境保护规划方案相协调一致。通过与当地区域自然生态系统的结合，发光二极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光二极管项目产品具有多样化的客户需求和个性化的特点。因此，发光二极管项目产品规格品种多样，且单批生产数量较小。为满足这一特点，发光二极管项目承办单位将建设先进的柔性制造生产线。通过广泛应用柔性制造技术，发光二极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光二极管项目采用的技术具有较高的技术含量和自动化水平，处于国内先进水平。这一技术选用不仅体现了对生产效率、质量和环境友好性的高标准要求，同时为发光二极管项目的可持续发展奠定了坚实的基础。</w:t>
      </w:r>
    </w:p>
    <w:p>
      <w:pPr>
        <w:pStyle w:val="Heading2"/>
        <w:ind w:firstLine="560" w:firstLineChars="200"/>
        <w:rPr>
          <w:rFonts w:ascii="仿宋" w:eastAsia="仿宋" w:hAnsi="仿宋" w:cs="仿宋" w:hint="eastAsia"/>
          <w:sz w:val="28"/>
          <w:lang w:eastAsia="zh-CN"/>
        </w:rPr>
      </w:pPr>
      <w:bookmarkStart w:id="8" w:name="_Toc3009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为确保发光二极管项目的高效生产和技术实施，我们制定了一套精心设计的设备选型方案，以满足发光二极管项目生产、质量和环保的要求。该方案的主要特点如下：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光二极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针对发光二极管项目产品的多样性和小批量生产的特点，我们将建设柔性制造生产线。通过在设备选型中考虑柔性制造技术，可以灵活应对不同产品规格和生产需求，实现生产线的高度灵活性和适应性。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020"/>
      <w:r>
        <w:rPr>
          <w:rFonts w:ascii="仿宋" w:eastAsia="仿宋" w:hAnsi="仿宋" w:cs="仿宋" w:hint="eastAsia"/>
          <w:sz w:val="28"/>
          <w:lang w:eastAsia="zh-CN"/>
        </w:rPr>
        <w:t>三、发光二极管项目文档管理</w:t>
      </w:r>
      <w:bookmarkEnd w:id="9"/>
    </w:p>
    <w:p>
      <w:pPr>
        <w:pStyle w:val="Heading2"/>
        <w:rPr>
          <w:rFonts w:ascii="仿宋" w:eastAsia="仿宋" w:hAnsi="仿宋" w:cs="仿宋" w:hint="eastAsia"/>
          <w:lang w:eastAsia="zh-CN"/>
        </w:rPr>
      </w:pPr>
      <w:bookmarkStart w:id="10" w:name="_Toc64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发光二极管项目高度重视文档的质量和准确性，以支持发光二极管项目的各项活动和决策。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文档的编制始于发光二极管项目计划的初期，我们制定了详细的文档编制计划，明确了每个文档的内容、格式和编写责任人。在发光二极管项目启动阶段，我们首先编制了发光二极管项目章程，明确定义了发光二极管项目的目标、范围、风险等关键要素。随后，发光二极管项目团队根据计划陆续编制了需求文档、设计文档、测试文档等各类文档，确保发光二极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发光二极管项目管理中的重要环节，旨在确保发光二极管项目文档符合质量标准和发光二极管项目需求。在发光二极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发光二极管项目相关利益方和专业领域的专家对文档进行独立审查。这有助于获取更全面、客观的反馈，确保发光二极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发光二极管项目在文档编制与审查方面建立了严格的管理机制，通过规范的流程和多维度的审查，确保发光二极管项目文档的质量、准确性和可靠性，为发光二极管项目的顺利推进提供了有力支持。</w:t>
      </w:r>
    </w:p>
    <w:p>
      <w:pPr>
        <w:pStyle w:val="Heading2"/>
        <w:ind w:firstLine="560" w:firstLineChars="200"/>
        <w:rPr>
          <w:rFonts w:ascii="仿宋" w:eastAsia="仿宋" w:hAnsi="仿宋" w:cs="仿宋" w:hint="eastAsia"/>
          <w:sz w:val="28"/>
          <w:lang w:eastAsia="zh-CN"/>
        </w:rPr>
      </w:pPr>
      <w:bookmarkStart w:id="11" w:name="_Toc292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在发光二极管项目中，我们致力于优化文档发布与分发过程，以确保信息的高效传递和团队间协作的顺畅进行。以下是我们采取的关键优化策略：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我们通过多渠道发布文档，包括电子邮件、发光二极管项目管理平台、内部网站等，以满足不同团队成员的偏好和需求。多渠道发布确保了信息的全面覆盖。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我们采用了精细的权限控制，确保只有授权人员可以访问敏感信息。这种安全措施保护了发光二极管项目文档的机密性，防止了未经授权的信息泄露。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760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文档存档与归档是发光二极管项目生命周期中一个至关重要的环节，直接关系到发光二极管项目信息的长期保存和历史记录的完整性。在发光二极管项目中，我们实施了一系列有效的文档存档与归档管理策略：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5336"/>
      <w:r>
        <w:rPr>
          <w:rFonts w:ascii="仿宋" w:eastAsia="仿宋" w:hAnsi="仿宋" w:cs="仿宋" w:hint="eastAsia"/>
          <w:sz w:val="28"/>
          <w:lang w:eastAsia="zh-CN"/>
        </w:rPr>
        <w:t>四、发光二极管项目建设背景及必要性分析</w:t>
      </w:r>
      <w:bookmarkEnd w:id="13"/>
    </w:p>
    <w:p>
      <w:pPr>
        <w:pStyle w:val="Heading2"/>
        <w:rPr>
          <w:rFonts w:ascii="仿宋" w:eastAsia="仿宋" w:hAnsi="仿宋" w:cs="仿宋" w:hint="eastAsia"/>
          <w:lang w:eastAsia="zh-CN"/>
        </w:rPr>
      </w:pPr>
      <w:bookmarkStart w:id="14" w:name="_Toc21832"/>
      <w:r>
        <w:rPr>
          <w:rFonts w:ascii="仿宋" w:eastAsia="仿宋" w:hAnsi="仿宋" w:cs="仿宋" w:hint="eastAsia"/>
          <w:lang w:eastAsia="zh-CN"/>
        </w:rPr>
        <w:t>(一)、发光二极管项目背景分析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光二极管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发光二极管项目在这个潮流中的定位。同时，我们将关注行业内涌现的新兴机遇，以便发光二极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光二极管项目提供了强大的发展动力。我们将聚焦于行业内最新的技术发展趋势，包括但不限于人工智能、大数据分析、物联网等领域。通过深度的技术研究，我们将确保发光二极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光二极管项目发展的源泉。我们将投入更多的精力对市场需求进行深入剖析，超越表面的需求，深入挖掘潜在的市场痛点和机遇。通过对市场需求的细致了解，发光二极管项目将更有针对性地设计解决方案，满足市场的多样化需求，从而更好地促进发光二极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光二极管项目战略至关重要。我们将对竞争态势进行更为深入的分析，包括但不限于市场份额、产品特点、客户满意度等多个维度。通过深度的竞争分析，发光二极管项目将能够更准确地把握市场脉搏，制定具有竞争力的发光二极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发光二极管项目的发展具有直接的影响。我们将进行更为全面的法规和政策分析，了解行业发展中的潜在法律风险和合规挑战。通过充分了解和遵守相关法规，发光二极管项目将确保在法律框架内合法合规运营，为发光二极管项目的稳健发展提供有力支持。</w:t>
      </w:r>
    </w:p>
    <w:p>
      <w:pPr>
        <w:pStyle w:val="Heading2"/>
        <w:ind w:firstLine="560" w:firstLineChars="200"/>
        <w:rPr>
          <w:rFonts w:ascii="仿宋" w:eastAsia="仿宋" w:hAnsi="仿宋" w:cs="仿宋" w:hint="eastAsia"/>
          <w:sz w:val="28"/>
          <w:lang w:eastAsia="zh-CN"/>
        </w:rPr>
      </w:pPr>
      <w:bookmarkStart w:id="15" w:name="_Toc21675"/>
      <w:r>
        <w:rPr>
          <w:rFonts w:ascii="仿宋" w:eastAsia="仿宋" w:hAnsi="仿宋" w:cs="仿宋" w:hint="eastAsia"/>
          <w:sz w:val="28"/>
          <w:lang w:eastAsia="zh-CN"/>
        </w:rPr>
        <w:t>(二)、发光二极管项目建设必要性分析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建设的迫切性源于对行业发展趋势的深刻洞察。我们正处于一个行业变革的时代，科技创新、数字化转型成为企业发展的关键动力。发光二极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建设不仅仅是为了跟上潮流，更是为了通过技术创新推动企业的持续发展。通过引入先进的技术和解决方案，发光二极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光二极管项目的建设成为必然选择，通过提高产品质量、拓展服务领域，从而在竞争中获得更多的机会。发光二极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发光二极管项目建设的必要性体现在对客户需求更精准的满足。通过发光二极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项目建设的背后是对企业持续创新的追求。只有通过不断创新，企业才能在竞争中立于不败之地。发光二极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74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0551"/>
      <w:r>
        <w:rPr>
          <w:rFonts w:ascii="仿宋" w:eastAsia="仿宋" w:hAnsi="仿宋" w:cs="仿宋" w:hint="eastAsia"/>
          <w:lang w:eastAsia="zh-CN"/>
        </w:rPr>
        <w:t>(一)、发光二极管行业分析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发光二极管行业一直以来都是市场的关注焦点。行业内的发展趋势、竞争态势以及潜在机会都对发光二极管项目的推进产生深远的影响。通过深入研究行业的整体概貌，我们将更好地理解行业的核心特征，为发光二极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发光二极管行业，技术一直是推动创新和发展的关键因素。我们将对当前技术趋势进行详尽分析，包括但不限于人工智能、大数据应用、先进制造技术等。这有助于发光二极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发光二极管项目成功的基础。我们将对主要竞争对手进行深入研究，包括其市场份额、产品特点、市场定位等。通过全面了解竞争对手的优势和劣势，发光二极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7033"/>
      <w:r>
        <w:rPr>
          <w:rFonts w:ascii="仿宋" w:eastAsia="仿宋" w:hAnsi="仿宋" w:cs="仿宋" w:hint="eastAsia"/>
          <w:sz w:val="28"/>
          <w:lang w:eastAsia="zh-CN"/>
        </w:rPr>
        <w:t>(二)、发光二极管市场分析预测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光二极管市场未来的增长趋势。这包括市场的整体规模、各细分领域的发展趋势等。发光二极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光二极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https://d.book118.com/028137064041006031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发光二极管项目规划设计纲要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96B4F"/>
    <w:rsid w:val="4E096B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3706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2024-01-17T08:55:00Z</dcterms:created>
  <dcterms:modified xsi:type="dcterms:W3CDTF">2024-01-17T08:55:58Z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9A3882B1D1BF4A64907F348914FA62E5_11</vt:lpwstr>
  </property>
  <property fmtid="{D5CDD505-2E9C-101B-9397-08002B2CF9AE}" pid="3" name="KSOProductBuildVer">
    <vt:lpwstr>2052-12.1.0.16120</vt:lpwstr>
  </property>
</Properties>
</file>