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5" w:history="1">
        <w:r>
          <w:rPr>
            <w:rFonts w:ascii="仿宋" w:eastAsia="仿宋" w:hAnsi="仿宋" w:cs="仿宋" w:hint="eastAsia"/>
            <w:lang w:eastAsia="zh-CN"/>
          </w:rPr>
          <w:t>前言</w:t>
        </w:r>
        <w:r>
          <w:tab/>
        </w:r>
        <w:r>
          <w:fldChar w:fldCharType="begin"/>
        </w:r>
        <w:r>
          <w:instrText xml:space="preserve"> PAGEREF _Toc20915 \h </w:instrText>
        </w:r>
        <w:r>
          <w:fldChar w:fldCharType="separate"/>
        </w:r>
        <w:r>
          <w:t>3</w:t>
        </w:r>
        <w:r>
          <w:fldChar w:fldCharType="end"/>
        </w:r>
      </w:hyperlink>
    </w:p>
    <w:p>
      <w:pPr>
        <w:pStyle w:val="TOC1"/>
        <w:tabs>
          <w:tab w:val="right" w:leader="dot" w:pos="8306"/>
        </w:tabs>
      </w:pPr>
      <w:hyperlink w:anchor="_Toc16283" w:history="1">
        <w:r>
          <w:rPr>
            <w:rFonts w:ascii="仿宋" w:eastAsia="仿宋" w:hAnsi="仿宋" w:cs="仿宋" w:hint="eastAsia"/>
            <w:lang w:eastAsia="zh-CN"/>
          </w:rPr>
          <w:t>一、亚磷酸盐项目概论</w:t>
        </w:r>
        <w:r>
          <w:tab/>
        </w:r>
        <w:r>
          <w:fldChar w:fldCharType="begin"/>
        </w:r>
        <w:r>
          <w:instrText xml:space="preserve"> PAGEREF _Toc16283 \h </w:instrText>
        </w:r>
        <w:r>
          <w:fldChar w:fldCharType="separate"/>
        </w:r>
        <w:r>
          <w:t>3</w:t>
        </w:r>
        <w:r>
          <w:fldChar w:fldCharType="end"/>
        </w:r>
      </w:hyperlink>
    </w:p>
    <w:p>
      <w:pPr>
        <w:pStyle w:val="TOC2"/>
        <w:tabs>
          <w:tab w:val="right" w:leader="dot" w:pos="8306"/>
        </w:tabs>
      </w:pPr>
      <w:hyperlink w:anchor="_Toc3866" w:history="1">
        <w:r>
          <w:rPr>
            <w:rFonts w:ascii="仿宋" w:eastAsia="仿宋" w:hAnsi="仿宋" w:cs="仿宋" w:hint="eastAsia"/>
            <w:lang w:eastAsia="zh-CN"/>
          </w:rPr>
          <w:t>(一)、项目申报单位概况</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2855" w:history="1">
        <w:r>
          <w:rPr>
            <w:rFonts w:ascii="仿宋" w:eastAsia="仿宋" w:hAnsi="仿宋" w:cs="仿宋" w:hint="eastAsia"/>
            <w:lang w:eastAsia="zh-CN"/>
          </w:rPr>
          <w:t>(二)、项目概况</w:t>
        </w:r>
        <w:r>
          <w:tab/>
        </w:r>
        <w:r>
          <w:fldChar w:fldCharType="begin"/>
        </w:r>
        <w:r>
          <w:instrText xml:space="preserve"> PAGEREF _Toc2855 \h </w:instrText>
        </w:r>
        <w:r>
          <w:fldChar w:fldCharType="separate"/>
        </w:r>
        <w:r>
          <w:t>4</w:t>
        </w:r>
        <w:r>
          <w:fldChar w:fldCharType="end"/>
        </w:r>
      </w:hyperlink>
    </w:p>
    <w:p>
      <w:pPr>
        <w:pStyle w:val="TOC1"/>
        <w:tabs>
          <w:tab w:val="right" w:leader="dot" w:pos="8306"/>
        </w:tabs>
      </w:pPr>
      <w:hyperlink w:anchor="_Toc29909" w:history="1">
        <w:r>
          <w:rPr>
            <w:rFonts w:ascii="仿宋" w:eastAsia="仿宋" w:hAnsi="仿宋" w:cs="仿宋" w:hint="eastAsia"/>
            <w:lang w:eastAsia="zh-CN"/>
          </w:rPr>
          <w:t>二、资源开发及综合利用分析</w:t>
        </w:r>
        <w:r>
          <w:tab/>
        </w:r>
        <w:r>
          <w:fldChar w:fldCharType="begin"/>
        </w:r>
        <w:r>
          <w:instrText xml:space="preserve"> PAGEREF _Toc29909 \h </w:instrText>
        </w:r>
        <w:r>
          <w:fldChar w:fldCharType="separate"/>
        </w:r>
        <w:r>
          <w:t>7</w:t>
        </w:r>
        <w:r>
          <w:fldChar w:fldCharType="end"/>
        </w:r>
      </w:hyperlink>
    </w:p>
    <w:p>
      <w:pPr>
        <w:pStyle w:val="TOC2"/>
        <w:tabs>
          <w:tab w:val="right" w:leader="dot" w:pos="8306"/>
        </w:tabs>
      </w:pPr>
      <w:hyperlink w:anchor="_Toc1528" w:history="1">
        <w:r>
          <w:rPr>
            <w:rFonts w:ascii="仿宋" w:eastAsia="仿宋" w:hAnsi="仿宋" w:cs="仿宋" w:hint="eastAsia"/>
            <w:lang w:eastAsia="zh-CN"/>
          </w:rPr>
          <w:t>(一)、资源开发方案</w:t>
        </w:r>
        <w:r>
          <w:tab/>
        </w:r>
        <w:r>
          <w:fldChar w:fldCharType="begin"/>
        </w:r>
        <w:r>
          <w:instrText xml:space="preserve"> PAGEREF _Toc1528 \h </w:instrText>
        </w:r>
        <w:r>
          <w:fldChar w:fldCharType="separate"/>
        </w:r>
        <w:r>
          <w:t>7</w:t>
        </w:r>
        <w:r>
          <w:fldChar w:fldCharType="end"/>
        </w:r>
      </w:hyperlink>
    </w:p>
    <w:p>
      <w:pPr>
        <w:pStyle w:val="TOC2"/>
        <w:tabs>
          <w:tab w:val="right" w:leader="dot" w:pos="8306"/>
        </w:tabs>
      </w:pPr>
      <w:hyperlink w:anchor="_Toc28920" w:history="1">
        <w:r>
          <w:rPr>
            <w:rFonts w:ascii="仿宋" w:eastAsia="仿宋" w:hAnsi="仿宋" w:cs="仿宋" w:hint="eastAsia"/>
            <w:lang w:eastAsia="zh-CN"/>
          </w:rPr>
          <w:t>(二)、资源利用方案</w:t>
        </w:r>
        <w:r>
          <w:tab/>
        </w:r>
        <w:r>
          <w:fldChar w:fldCharType="begin"/>
        </w:r>
        <w:r>
          <w:instrText xml:space="preserve"> PAGEREF _Toc28920 \h </w:instrText>
        </w:r>
        <w:r>
          <w:fldChar w:fldCharType="separate"/>
        </w:r>
        <w:r>
          <w:t>8</w:t>
        </w:r>
        <w:r>
          <w:fldChar w:fldCharType="end"/>
        </w:r>
      </w:hyperlink>
    </w:p>
    <w:p>
      <w:pPr>
        <w:pStyle w:val="TOC2"/>
        <w:tabs>
          <w:tab w:val="right" w:leader="dot" w:pos="8306"/>
        </w:tabs>
      </w:pPr>
      <w:hyperlink w:anchor="_Toc31217" w:history="1">
        <w:r>
          <w:rPr>
            <w:rFonts w:ascii="仿宋" w:eastAsia="仿宋" w:hAnsi="仿宋" w:cs="仿宋" w:hint="eastAsia"/>
            <w:lang w:eastAsia="zh-CN"/>
          </w:rPr>
          <w:t>(三)、资源节约措施</w:t>
        </w:r>
        <w:r>
          <w:tab/>
        </w:r>
        <w:r>
          <w:fldChar w:fldCharType="begin"/>
        </w:r>
        <w:r>
          <w:instrText xml:space="preserve"> PAGEREF _Toc31217 \h </w:instrText>
        </w:r>
        <w:r>
          <w:fldChar w:fldCharType="separate"/>
        </w:r>
        <w:r>
          <w:t>9</w:t>
        </w:r>
        <w:r>
          <w:fldChar w:fldCharType="end"/>
        </w:r>
      </w:hyperlink>
    </w:p>
    <w:p>
      <w:pPr>
        <w:pStyle w:val="TOC1"/>
        <w:tabs>
          <w:tab w:val="right" w:leader="dot" w:pos="8306"/>
        </w:tabs>
      </w:pPr>
      <w:hyperlink w:anchor="_Toc20874" w:history="1">
        <w:r>
          <w:rPr>
            <w:rFonts w:ascii="仿宋" w:eastAsia="仿宋" w:hAnsi="仿宋" w:cs="仿宋" w:hint="eastAsia"/>
            <w:lang w:eastAsia="zh-CN"/>
          </w:rPr>
          <w:t>三、背景、必要性分析</w:t>
        </w:r>
        <w:r>
          <w:tab/>
        </w:r>
        <w:r>
          <w:fldChar w:fldCharType="begin"/>
        </w:r>
        <w:r>
          <w:instrText xml:space="preserve"> PAGEREF _Toc20874 \h </w:instrText>
        </w:r>
        <w:r>
          <w:fldChar w:fldCharType="separate"/>
        </w:r>
        <w:r>
          <w:t>10</w:t>
        </w:r>
        <w:r>
          <w:fldChar w:fldCharType="end"/>
        </w:r>
      </w:hyperlink>
    </w:p>
    <w:p>
      <w:pPr>
        <w:pStyle w:val="TOC2"/>
        <w:tabs>
          <w:tab w:val="right" w:leader="dot" w:pos="8306"/>
        </w:tabs>
      </w:pPr>
      <w:hyperlink w:anchor="_Toc16868" w:history="1">
        <w:r>
          <w:rPr>
            <w:rFonts w:ascii="仿宋" w:eastAsia="仿宋" w:hAnsi="仿宋" w:cs="仿宋" w:hint="eastAsia"/>
            <w:lang w:eastAsia="zh-CN"/>
          </w:rPr>
          <w:t>(一)、项目建设背景</w:t>
        </w:r>
        <w:r>
          <w:tab/>
        </w:r>
        <w:r>
          <w:fldChar w:fldCharType="begin"/>
        </w:r>
        <w:r>
          <w:instrText xml:space="preserve"> PAGEREF _Toc16868 \h </w:instrText>
        </w:r>
        <w:r>
          <w:fldChar w:fldCharType="separate"/>
        </w:r>
        <w:r>
          <w:t>10</w:t>
        </w:r>
        <w:r>
          <w:fldChar w:fldCharType="end"/>
        </w:r>
      </w:hyperlink>
    </w:p>
    <w:p>
      <w:pPr>
        <w:pStyle w:val="TOC2"/>
        <w:tabs>
          <w:tab w:val="right" w:leader="dot" w:pos="8306"/>
        </w:tabs>
      </w:pPr>
      <w:hyperlink w:anchor="_Toc24408" w:history="1">
        <w:r>
          <w:rPr>
            <w:rFonts w:ascii="仿宋" w:eastAsia="仿宋" w:hAnsi="仿宋" w:cs="仿宋" w:hint="eastAsia"/>
            <w:lang w:eastAsia="zh-CN"/>
          </w:rPr>
          <w:t>(二)、必要性分析</w:t>
        </w:r>
        <w:r>
          <w:tab/>
        </w:r>
        <w:r>
          <w:fldChar w:fldCharType="begin"/>
        </w:r>
        <w:r>
          <w:instrText xml:space="preserve"> PAGEREF _Toc24408 \h </w:instrText>
        </w:r>
        <w:r>
          <w:fldChar w:fldCharType="separate"/>
        </w:r>
        <w:r>
          <w:t>11</w:t>
        </w:r>
        <w:r>
          <w:fldChar w:fldCharType="end"/>
        </w:r>
      </w:hyperlink>
    </w:p>
    <w:p>
      <w:pPr>
        <w:pStyle w:val="TOC2"/>
        <w:tabs>
          <w:tab w:val="right" w:leader="dot" w:pos="8306"/>
        </w:tabs>
      </w:pPr>
      <w:hyperlink w:anchor="_Toc32673" w:history="1">
        <w:r>
          <w:rPr>
            <w:rFonts w:ascii="仿宋" w:eastAsia="仿宋" w:hAnsi="仿宋" w:cs="仿宋" w:hint="eastAsia"/>
            <w:lang w:eastAsia="zh-CN"/>
          </w:rPr>
          <w:t>(三)、项目建设有利条件</w:t>
        </w:r>
        <w:r>
          <w:tab/>
        </w:r>
        <w:r>
          <w:fldChar w:fldCharType="begin"/>
        </w:r>
        <w:r>
          <w:instrText xml:space="preserve"> PAGEREF _Toc32673 \h </w:instrText>
        </w:r>
        <w:r>
          <w:fldChar w:fldCharType="separate"/>
        </w:r>
        <w:r>
          <w:t>13</w:t>
        </w:r>
        <w:r>
          <w:fldChar w:fldCharType="end"/>
        </w:r>
      </w:hyperlink>
    </w:p>
    <w:p>
      <w:pPr>
        <w:pStyle w:val="TOC1"/>
        <w:tabs>
          <w:tab w:val="right" w:leader="dot" w:pos="8306"/>
        </w:tabs>
      </w:pPr>
      <w:hyperlink w:anchor="_Toc10308" w:history="1">
        <w:r>
          <w:rPr>
            <w:rFonts w:ascii="仿宋" w:eastAsia="仿宋" w:hAnsi="仿宋" w:cs="仿宋" w:hint="eastAsia"/>
            <w:lang w:eastAsia="zh-CN"/>
          </w:rPr>
          <w:t>四、环境和生态影响分析</w:t>
        </w:r>
        <w:r>
          <w:tab/>
        </w:r>
        <w:r>
          <w:fldChar w:fldCharType="begin"/>
        </w:r>
        <w:r>
          <w:instrText xml:space="preserve"> PAGEREF _Toc10308 \h </w:instrText>
        </w:r>
        <w:r>
          <w:fldChar w:fldCharType="separate"/>
        </w:r>
        <w:r>
          <w:t>14</w:t>
        </w:r>
        <w:r>
          <w:fldChar w:fldCharType="end"/>
        </w:r>
      </w:hyperlink>
    </w:p>
    <w:p>
      <w:pPr>
        <w:pStyle w:val="TOC2"/>
        <w:tabs>
          <w:tab w:val="right" w:leader="dot" w:pos="8306"/>
        </w:tabs>
      </w:pPr>
      <w:hyperlink w:anchor="_Toc30611" w:history="1">
        <w:r>
          <w:rPr>
            <w:rFonts w:ascii="仿宋" w:eastAsia="仿宋" w:hAnsi="仿宋" w:cs="仿宋" w:hint="eastAsia"/>
            <w:lang w:eastAsia="zh-CN"/>
          </w:rPr>
          <w:t>(一)、环境和生态现状</w:t>
        </w:r>
        <w:r>
          <w:tab/>
        </w:r>
        <w:r>
          <w:fldChar w:fldCharType="begin"/>
        </w:r>
        <w:r>
          <w:instrText xml:space="preserve"> PAGEREF _Toc30611 \h </w:instrText>
        </w:r>
        <w:r>
          <w:fldChar w:fldCharType="separate"/>
        </w:r>
        <w:r>
          <w:t>14</w:t>
        </w:r>
        <w:r>
          <w:fldChar w:fldCharType="end"/>
        </w:r>
      </w:hyperlink>
    </w:p>
    <w:p>
      <w:pPr>
        <w:pStyle w:val="TOC2"/>
        <w:tabs>
          <w:tab w:val="right" w:leader="dot" w:pos="8306"/>
        </w:tabs>
      </w:pPr>
      <w:hyperlink w:anchor="_Toc15600" w:history="1">
        <w:r>
          <w:rPr>
            <w:rFonts w:ascii="仿宋" w:eastAsia="仿宋" w:hAnsi="仿宋" w:cs="仿宋" w:hint="eastAsia"/>
            <w:lang w:eastAsia="zh-CN"/>
          </w:rPr>
          <w:t>(二)、生态环境影响分析</w:t>
        </w:r>
        <w:r>
          <w:tab/>
        </w:r>
        <w:r>
          <w:fldChar w:fldCharType="begin"/>
        </w:r>
        <w:r>
          <w:instrText xml:space="preserve"> PAGEREF _Toc15600 \h </w:instrText>
        </w:r>
        <w:r>
          <w:fldChar w:fldCharType="separate"/>
        </w:r>
        <w:r>
          <w:t>16</w:t>
        </w:r>
        <w:r>
          <w:fldChar w:fldCharType="end"/>
        </w:r>
      </w:hyperlink>
    </w:p>
    <w:p>
      <w:pPr>
        <w:pStyle w:val="TOC2"/>
        <w:tabs>
          <w:tab w:val="right" w:leader="dot" w:pos="8306"/>
        </w:tabs>
      </w:pPr>
      <w:hyperlink w:anchor="_Toc26152" w:history="1">
        <w:r>
          <w:rPr>
            <w:rFonts w:ascii="仿宋" w:eastAsia="仿宋" w:hAnsi="仿宋" w:cs="仿宋" w:hint="eastAsia"/>
            <w:lang w:eastAsia="zh-CN"/>
          </w:rPr>
          <w:t>(三)、生态环境保护措施</w:t>
        </w:r>
        <w:r>
          <w:tab/>
        </w:r>
        <w:r>
          <w:fldChar w:fldCharType="begin"/>
        </w:r>
        <w:r>
          <w:instrText xml:space="preserve"> PAGEREF _Toc26152 \h </w:instrText>
        </w:r>
        <w:r>
          <w:fldChar w:fldCharType="separate"/>
        </w:r>
        <w:r>
          <w:t>17</w:t>
        </w:r>
        <w:r>
          <w:fldChar w:fldCharType="end"/>
        </w:r>
      </w:hyperlink>
    </w:p>
    <w:p>
      <w:pPr>
        <w:pStyle w:val="TOC2"/>
        <w:tabs>
          <w:tab w:val="right" w:leader="dot" w:pos="8306"/>
        </w:tabs>
      </w:pPr>
      <w:hyperlink w:anchor="_Toc1284" w:history="1">
        <w:r>
          <w:rPr>
            <w:rFonts w:ascii="仿宋" w:eastAsia="仿宋" w:hAnsi="仿宋" w:cs="仿宋" w:hint="eastAsia"/>
            <w:lang w:eastAsia="zh-CN"/>
          </w:rPr>
          <w:t>(四)、地质灾害影响分析</w:t>
        </w:r>
        <w:r>
          <w:tab/>
        </w:r>
        <w:r>
          <w:fldChar w:fldCharType="begin"/>
        </w:r>
        <w:r>
          <w:instrText xml:space="preserve"> PAGEREF _Toc1284 \h </w:instrText>
        </w:r>
        <w:r>
          <w:fldChar w:fldCharType="separate"/>
        </w:r>
        <w:r>
          <w:t>19</w:t>
        </w:r>
        <w:r>
          <w:fldChar w:fldCharType="end"/>
        </w:r>
      </w:hyperlink>
    </w:p>
    <w:p>
      <w:pPr>
        <w:pStyle w:val="TOC2"/>
        <w:tabs>
          <w:tab w:val="right" w:leader="dot" w:pos="8306"/>
        </w:tabs>
      </w:pPr>
      <w:hyperlink w:anchor="_Toc1432" w:history="1">
        <w:r>
          <w:rPr>
            <w:rFonts w:ascii="仿宋" w:eastAsia="仿宋" w:hAnsi="仿宋" w:cs="仿宋" w:hint="eastAsia"/>
            <w:lang w:eastAsia="zh-CN"/>
          </w:rPr>
          <w:t>(五)、特殊环境影响</w:t>
        </w:r>
        <w:r>
          <w:tab/>
        </w:r>
        <w:r>
          <w:fldChar w:fldCharType="begin"/>
        </w:r>
        <w:r>
          <w:instrText xml:space="preserve"> PAGEREF _Toc1432 \h </w:instrText>
        </w:r>
        <w:r>
          <w:fldChar w:fldCharType="separate"/>
        </w:r>
        <w:r>
          <w:t>20</w:t>
        </w:r>
        <w:r>
          <w:fldChar w:fldCharType="end"/>
        </w:r>
      </w:hyperlink>
    </w:p>
    <w:p>
      <w:pPr>
        <w:pStyle w:val="TOC1"/>
        <w:tabs>
          <w:tab w:val="right" w:leader="dot" w:pos="8306"/>
        </w:tabs>
      </w:pPr>
      <w:hyperlink w:anchor="_Toc9818" w:history="1">
        <w:r>
          <w:rPr>
            <w:rFonts w:ascii="仿宋" w:eastAsia="仿宋" w:hAnsi="仿宋" w:cs="仿宋" w:hint="eastAsia"/>
            <w:lang w:eastAsia="zh-CN"/>
          </w:rPr>
          <w:t>五、发展规划、产业政策和行业准入分析</w:t>
        </w:r>
        <w:r>
          <w:tab/>
        </w:r>
        <w:r>
          <w:fldChar w:fldCharType="begin"/>
        </w:r>
        <w:r>
          <w:instrText xml:space="preserve"> PAGEREF _Toc9818 \h </w:instrText>
        </w:r>
        <w:r>
          <w:fldChar w:fldCharType="separate"/>
        </w:r>
        <w:r>
          <w:t>21</w:t>
        </w:r>
        <w:r>
          <w:fldChar w:fldCharType="end"/>
        </w:r>
      </w:hyperlink>
    </w:p>
    <w:p>
      <w:pPr>
        <w:pStyle w:val="TOC2"/>
        <w:tabs>
          <w:tab w:val="right" w:leader="dot" w:pos="8306"/>
        </w:tabs>
      </w:pPr>
      <w:hyperlink w:anchor="_Toc28358" w:history="1">
        <w:r>
          <w:rPr>
            <w:rFonts w:ascii="仿宋" w:eastAsia="仿宋" w:hAnsi="仿宋" w:cs="仿宋" w:hint="eastAsia"/>
            <w:lang w:eastAsia="zh-CN"/>
          </w:rPr>
          <w:t>(一)、发展规划分析</w:t>
        </w:r>
        <w:r>
          <w:tab/>
        </w:r>
        <w:r>
          <w:fldChar w:fldCharType="begin"/>
        </w:r>
        <w:r>
          <w:instrText xml:space="preserve"> PAGEREF _Toc28358 \h </w:instrText>
        </w:r>
        <w:r>
          <w:fldChar w:fldCharType="separate"/>
        </w:r>
        <w:r>
          <w:t>21</w:t>
        </w:r>
        <w:r>
          <w:fldChar w:fldCharType="end"/>
        </w:r>
      </w:hyperlink>
    </w:p>
    <w:p>
      <w:pPr>
        <w:pStyle w:val="TOC2"/>
        <w:tabs>
          <w:tab w:val="right" w:leader="dot" w:pos="8306"/>
        </w:tabs>
      </w:pPr>
      <w:hyperlink w:anchor="_Toc7895" w:history="1">
        <w:r>
          <w:rPr>
            <w:rFonts w:ascii="仿宋" w:eastAsia="仿宋" w:hAnsi="仿宋" w:cs="仿宋" w:hint="eastAsia"/>
            <w:lang w:eastAsia="zh-CN"/>
          </w:rPr>
          <w:t>(二)、产业政策分析</w:t>
        </w:r>
        <w:r>
          <w:tab/>
        </w:r>
        <w:r>
          <w:fldChar w:fldCharType="begin"/>
        </w:r>
        <w:r>
          <w:instrText xml:space="preserve"> PAGEREF _Toc7895 \h </w:instrText>
        </w:r>
        <w:r>
          <w:fldChar w:fldCharType="separate"/>
        </w:r>
        <w:r>
          <w:t>23</w:t>
        </w:r>
        <w:r>
          <w:fldChar w:fldCharType="end"/>
        </w:r>
      </w:hyperlink>
    </w:p>
    <w:p>
      <w:pPr>
        <w:pStyle w:val="TOC2"/>
        <w:tabs>
          <w:tab w:val="right" w:leader="dot" w:pos="8306"/>
        </w:tabs>
      </w:pPr>
      <w:hyperlink w:anchor="_Toc5717" w:history="1">
        <w:r>
          <w:rPr>
            <w:rFonts w:ascii="仿宋" w:eastAsia="仿宋" w:hAnsi="仿宋" w:cs="仿宋" w:hint="eastAsia"/>
            <w:lang w:eastAsia="zh-CN"/>
          </w:rPr>
          <w:t>(三)、行业准入分析</w:t>
        </w:r>
        <w:r>
          <w:tab/>
        </w:r>
        <w:r>
          <w:fldChar w:fldCharType="begin"/>
        </w:r>
        <w:r>
          <w:instrText xml:space="preserve"> PAGEREF _Toc5717 \h </w:instrText>
        </w:r>
        <w:r>
          <w:fldChar w:fldCharType="separate"/>
        </w:r>
        <w:r>
          <w:t>25</w:t>
        </w:r>
        <w:r>
          <w:fldChar w:fldCharType="end"/>
        </w:r>
      </w:hyperlink>
    </w:p>
    <w:p>
      <w:pPr>
        <w:pStyle w:val="TOC1"/>
        <w:tabs>
          <w:tab w:val="right" w:leader="dot" w:pos="8306"/>
        </w:tabs>
      </w:pPr>
      <w:hyperlink w:anchor="_Toc28090" w:history="1">
        <w:r>
          <w:rPr>
            <w:rFonts w:ascii="仿宋" w:eastAsia="仿宋" w:hAnsi="仿宋" w:cs="仿宋" w:hint="eastAsia"/>
            <w:lang w:eastAsia="zh-CN"/>
          </w:rPr>
          <w:t>六、项目选址研究</w:t>
        </w:r>
        <w:r>
          <w:tab/>
        </w:r>
        <w:r>
          <w:fldChar w:fldCharType="begin"/>
        </w:r>
        <w:r>
          <w:instrText xml:space="preserve"> PAGEREF _Toc28090 \h </w:instrText>
        </w:r>
        <w:r>
          <w:fldChar w:fldCharType="separate"/>
        </w:r>
        <w:r>
          <w:t>26</w:t>
        </w:r>
        <w:r>
          <w:fldChar w:fldCharType="end"/>
        </w:r>
      </w:hyperlink>
    </w:p>
    <w:p>
      <w:pPr>
        <w:pStyle w:val="TOC2"/>
        <w:tabs>
          <w:tab w:val="right" w:leader="dot" w:pos="8306"/>
        </w:tabs>
      </w:pPr>
      <w:hyperlink w:anchor="_Toc28448" w:history="1">
        <w:r>
          <w:rPr>
            <w:rFonts w:ascii="仿宋" w:eastAsia="仿宋" w:hAnsi="仿宋" w:cs="仿宋" w:hint="eastAsia"/>
            <w:lang w:eastAsia="zh-CN"/>
          </w:rPr>
          <w:t>(一)、项目选址原则</w:t>
        </w:r>
        <w:r>
          <w:tab/>
        </w:r>
        <w:r>
          <w:fldChar w:fldCharType="begin"/>
        </w:r>
        <w:r>
          <w:instrText xml:space="preserve"> PAGEREF _Toc28448 \h </w:instrText>
        </w:r>
        <w:r>
          <w:fldChar w:fldCharType="separate"/>
        </w:r>
        <w:r>
          <w:t>26</w:t>
        </w:r>
        <w:r>
          <w:fldChar w:fldCharType="end"/>
        </w:r>
      </w:hyperlink>
    </w:p>
    <w:p>
      <w:pPr>
        <w:pStyle w:val="TOC2"/>
        <w:tabs>
          <w:tab w:val="right" w:leader="dot" w:pos="8306"/>
        </w:tabs>
      </w:pPr>
      <w:hyperlink w:anchor="_Toc20640" w:history="1">
        <w:r>
          <w:rPr>
            <w:rFonts w:ascii="仿宋" w:eastAsia="仿宋" w:hAnsi="仿宋" w:cs="仿宋" w:hint="eastAsia"/>
            <w:lang w:eastAsia="zh-CN"/>
          </w:rPr>
          <w:t>(二)、项目选址</w:t>
        </w:r>
        <w:r>
          <w:tab/>
        </w:r>
        <w:r>
          <w:fldChar w:fldCharType="begin"/>
        </w:r>
        <w:r>
          <w:instrText xml:space="preserve"> PAGEREF _Toc20640 \h </w:instrText>
        </w:r>
        <w:r>
          <w:fldChar w:fldCharType="separate"/>
        </w:r>
        <w:r>
          <w:t>29</w:t>
        </w:r>
        <w:r>
          <w:fldChar w:fldCharType="end"/>
        </w:r>
      </w:hyperlink>
    </w:p>
    <w:p>
      <w:pPr>
        <w:pStyle w:val="TOC2"/>
        <w:tabs>
          <w:tab w:val="right" w:leader="dot" w:pos="8306"/>
        </w:tabs>
      </w:pPr>
      <w:hyperlink w:anchor="_Toc17846" w:history="1">
        <w:r>
          <w:rPr>
            <w:rFonts w:ascii="仿宋" w:eastAsia="仿宋" w:hAnsi="仿宋" w:cs="仿宋" w:hint="eastAsia"/>
            <w:lang w:eastAsia="zh-CN"/>
          </w:rPr>
          <w:t>(三)、建设条件分析</w:t>
        </w:r>
        <w:r>
          <w:tab/>
        </w:r>
        <w:r>
          <w:fldChar w:fldCharType="begin"/>
        </w:r>
        <w:r>
          <w:instrText xml:space="preserve"> PAGEREF _Toc17846 \h </w:instrText>
        </w:r>
        <w:r>
          <w:fldChar w:fldCharType="separate"/>
        </w:r>
        <w:r>
          <w:t>31</w:t>
        </w:r>
        <w:r>
          <w:fldChar w:fldCharType="end"/>
        </w:r>
      </w:hyperlink>
    </w:p>
    <w:p>
      <w:pPr>
        <w:pStyle w:val="TOC2"/>
        <w:tabs>
          <w:tab w:val="right" w:leader="dot" w:pos="8306"/>
        </w:tabs>
      </w:pPr>
      <w:hyperlink w:anchor="_Toc31136" w:history="1">
        <w:r>
          <w:rPr>
            <w:rFonts w:ascii="仿宋" w:eastAsia="仿宋" w:hAnsi="仿宋" w:cs="仿宋" w:hint="eastAsia"/>
            <w:lang w:eastAsia="zh-CN"/>
          </w:rPr>
          <w:t>(四)、用地控制指标</w:t>
        </w:r>
        <w:r>
          <w:tab/>
        </w:r>
        <w:r>
          <w:fldChar w:fldCharType="begin"/>
        </w:r>
        <w:r>
          <w:instrText xml:space="preserve"> PAGEREF _Toc31136 \h </w:instrText>
        </w:r>
        <w:r>
          <w:fldChar w:fldCharType="separate"/>
        </w:r>
        <w:r>
          <w:t>33</w:t>
        </w:r>
        <w:r>
          <w:fldChar w:fldCharType="end"/>
        </w:r>
      </w:hyperlink>
    </w:p>
    <w:p>
      <w:pPr>
        <w:pStyle w:val="TOC2"/>
        <w:tabs>
          <w:tab w:val="right" w:leader="dot" w:pos="8306"/>
        </w:tabs>
      </w:pPr>
      <w:hyperlink w:anchor="_Toc17554" w:history="1">
        <w:r>
          <w:rPr>
            <w:rFonts w:ascii="仿宋" w:eastAsia="仿宋" w:hAnsi="仿宋" w:cs="仿宋" w:hint="eastAsia"/>
            <w:lang w:eastAsia="zh-CN"/>
          </w:rPr>
          <w:t>(五)、地总体要求</w:t>
        </w:r>
        <w:r>
          <w:tab/>
        </w:r>
        <w:r>
          <w:fldChar w:fldCharType="begin"/>
        </w:r>
        <w:r>
          <w:instrText xml:space="preserve"> PAGEREF _Toc17554 \h </w:instrText>
        </w:r>
        <w:r>
          <w:fldChar w:fldCharType="separate"/>
        </w:r>
        <w:r>
          <w:t>34</w:t>
        </w:r>
        <w:r>
          <w:fldChar w:fldCharType="end"/>
        </w:r>
      </w:hyperlink>
    </w:p>
    <w:p>
      <w:pPr>
        <w:pStyle w:val="TOC2"/>
        <w:tabs>
          <w:tab w:val="right" w:leader="dot" w:pos="8306"/>
        </w:tabs>
      </w:pPr>
      <w:hyperlink w:anchor="_Toc3865" w:history="1">
        <w:r>
          <w:rPr>
            <w:rFonts w:ascii="仿宋" w:eastAsia="仿宋" w:hAnsi="仿宋" w:cs="仿宋" w:hint="eastAsia"/>
            <w:lang w:eastAsia="zh-CN"/>
          </w:rPr>
          <w:t>(六)、节约用地措施</w:t>
        </w:r>
        <w:r>
          <w:tab/>
        </w:r>
        <w:r>
          <w:fldChar w:fldCharType="begin"/>
        </w:r>
        <w:r>
          <w:instrText xml:space="preserve"> PAGEREF _Toc3865 \h </w:instrText>
        </w:r>
        <w:r>
          <w:fldChar w:fldCharType="separate"/>
        </w:r>
        <w:r>
          <w:t>35</w:t>
        </w:r>
        <w:r>
          <w:fldChar w:fldCharType="end"/>
        </w:r>
      </w:hyperlink>
    </w:p>
    <w:p>
      <w:pPr>
        <w:pStyle w:val="TOC2"/>
        <w:tabs>
          <w:tab w:val="right" w:leader="dot" w:pos="8306"/>
        </w:tabs>
      </w:pPr>
      <w:hyperlink w:anchor="_Toc20255" w:history="1">
        <w:r>
          <w:rPr>
            <w:rFonts w:ascii="仿宋" w:eastAsia="仿宋" w:hAnsi="仿宋" w:cs="仿宋" w:hint="eastAsia"/>
            <w:lang w:eastAsia="zh-CN"/>
          </w:rPr>
          <w:t>(七)、选址综合评价</w:t>
        </w:r>
        <w:r>
          <w:tab/>
        </w:r>
        <w:r>
          <w:fldChar w:fldCharType="begin"/>
        </w:r>
        <w:r>
          <w:instrText xml:space="preserve"> PAGEREF _Toc20255 \h </w:instrText>
        </w:r>
        <w:r>
          <w:fldChar w:fldCharType="separate"/>
        </w:r>
        <w:r>
          <w:t>37</w:t>
        </w:r>
        <w:r>
          <w:fldChar w:fldCharType="end"/>
        </w:r>
      </w:hyperlink>
    </w:p>
    <w:p>
      <w:pPr>
        <w:pStyle w:val="TOC1"/>
        <w:tabs>
          <w:tab w:val="right" w:leader="dot" w:pos="8306"/>
        </w:tabs>
      </w:pPr>
      <w:hyperlink w:anchor="_Toc2864" w:history="1">
        <w:r>
          <w:rPr>
            <w:rFonts w:ascii="仿宋" w:eastAsia="仿宋" w:hAnsi="仿宋" w:cs="仿宋" w:hint="eastAsia"/>
            <w:lang w:eastAsia="zh-CN"/>
          </w:rPr>
          <w:t>七、经济效益与社会效益优化</w:t>
        </w:r>
        <w:r>
          <w:tab/>
        </w:r>
        <w:r>
          <w:fldChar w:fldCharType="begin"/>
        </w:r>
        <w:r>
          <w:instrText xml:space="preserve"> PAGEREF _Toc2864 \h </w:instrText>
        </w:r>
        <w:r>
          <w:fldChar w:fldCharType="separate"/>
        </w:r>
        <w:r>
          <w:t>38</w:t>
        </w:r>
        <w:r>
          <w:fldChar w:fldCharType="end"/>
        </w:r>
      </w:hyperlink>
    </w:p>
    <w:p>
      <w:pPr>
        <w:pStyle w:val="TOC2"/>
        <w:tabs>
          <w:tab w:val="right" w:leader="dot" w:pos="8306"/>
        </w:tabs>
      </w:pPr>
      <w:hyperlink w:anchor="_Toc4550" w:history="1">
        <w:r>
          <w:rPr>
            <w:rFonts w:ascii="仿宋" w:eastAsia="仿宋" w:hAnsi="仿宋" w:cs="仿宋" w:hint="eastAsia"/>
            <w:lang w:eastAsia="zh-CN"/>
          </w:rPr>
          <w:t>(一)、经济效益提升策略</w:t>
        </w:r>
        <w:r>
          <w:tab/>
        </w:r>
        <w:r>
          <w:fldChar w:fldCharType="begin"/>
        </w:r>
        <w:r>
          <w:instrText xml:space="preserve"> PAGEREF _Toc4550 \h </w:instrText>
        </w:r>
        <w:r>
          <w:fldChar w:fldCharType="separate"/>
        </w:r>
        <w:r>
          <w:t>38</w:t>
        </w:r>
        <w:r>
          <w:fldChar w:fldCharType="end"/>
        </w:r>
      </w:hyperlink>
    </w:p>
    <w:p>
      <w:pPr>
        <w:pStyle w:val="TOC2"/>
        <w:tabs>
          <w:tab w:val="right" w:leader="dot" w:pos="8306"/>
        </w:tabs>
      </w:pPr>
      <w:hyperlink w:anchor="_Toc21" w:history="1">
        <w:r>
          <w:rPr>
            <w:rFonts w:ascii="仿宋" w:eastAsia="仿宋" w:hAnsi="仿宋" w:cs="仿宋" w:hint="eastAsia"/>
            <w:lang w:eastAsia="zh-CN"/>
          </w:rPr>
          <w:t>(二)、社会效益增强方案</w:t>
        </w:r>
        <w:r>
          <w:tab/>
        </w:r>
        <w:r>
          <w:fldChar w:fldCharType="begin"/>
        </w:r>
        <w:r>
          <w:instrText xml:space="preserve"> PAGEREF _Toc21 \h </w:instrText>
        </w:r>
        <w:r>
          <w:fldChar w:fldCharType="separate"/>
        </w:r>
        <w:r>
          <w:t>39</w:t>
        </w:r>
        <w:r>
          <w:fldChar w:fldCharType="end"/>
        </w:r>
      </w:hyperlink>
    </w:p>
    <w:p>
      <w:pPr>
        <w:pStyle w:val="TOC1"/>
        <w:tabs>
          <w:tab w:val="right" w:leader="dot" w:pos="8306"/>
        </w:tabs>
      </w:pPr>
      <w:hyperlink w:anchor="_Toc22434" w:history="1">
        <w:r>
          <w:rPr>
            <w:rFonts w:ascii="仿宋" w:eastAsia="仿宋" w:hAnsi="仿宋" w:cs="仿宋" w:hint="eastAsia"/>
            <w:lang w:eastAsia="zh-CN"/>
          </w:rPr>
          <w:t>八、环境保护与治理方案</w:t>
        </w:r>
        <w:r>
          <w:tab/>
        </w:r>
        <w:r>
          <w:fldChar w:fldCharType="begin"/>
        </w:r>
        <w:r>
          <w:instrText xml:space="preserve"> PAGEREF _Toc22434 \h </w:instrText>
        </w:r>
        <w:r>
          <w:fldChar w:fldCharType="separate"/>
        </w:r>
        <w:r>
          <w:t>40</w:t>
        </w:r>
        <w:r>
          <w:fldChar w:fldCharType="end"/>
        </w:r>
      </w:hyperlink>
    </w:p>
    <w:p>
      <w:pPr>
        <w:pStyle w:val="TOC2"/>
        <w:tabs>
          <w:tab w:val="right" w:leader="dot" w:pos="8306"/>
        </w:tabs>
      </w:pPr>
      <w:hyperlink w:anchor="_Toc12160" w:history="1">
        <w:r>
          <w:rPr>
            <w:rFonts w:ascii="仿宋" w:eastAsia="仿宋" w:hAnsi="仿宋" w:cs="仿宋" w:hint="eastAsia"/>
            <w:lang w:eastAsia="zh-CN"/>
          </w:rPr>
          <w:t>(一)、项目环境影响评估</w:t>
        </w:r>
        <w:r>
          <w:tab/>
        </w:r>
        <w:r>
          <w:fldChar w:fldCharType="begin"/>
        </w:r>
        <w:r>
          <w:instrText xml:space="preserve"> PAGEREF _Toc12160 \h </w:instrText>
        </w:r>
        <w:r>
          <w:fldChar w:fldCharType="separate"/>
        </w:r>
        <w:r>
          <w:t>40</w:t>
        </w:r>
        <w:r>
          <w:fldChar w:fldCharType="end"/>
        </w:r>
      </w:hyperlink>
    </w:p>
    <w:p>
      <w:pPr>
        <w:pStyle w:val="TOC2"/>
        <w:tabs>
          <w:tab w:val="right" w:leader="dot" w:pos="8306"/>
        </w:tabs>
      </w:pPr>
      <w:hyperlink w:anchor="_Toc31366" w:history="1">
        <w:r>
          <w:rPr>
            <w:rFonts w:ascii="仿宋" w:eastAsia="仿宋" w:hAnsi="仿宋" w:cs="仿宋" w:hint="eastAsia"/>
            <w:lang w:eastAsia="zh-CN"/>
          </w:rPr>
          <w:t>(二)、环境保护措施与治理方案</w:t>
        </w:r>
        <w:r>
          <w:tab/>
        </w:r>
        <w:r>
          <w:fldChar w:fldCharType="begin"/>
        </w:r>
        <w:r>
          <w:instrText xml:space="preserve"> PAGEREF _Toc31366 \h </w:instrText>
        </w:r>
        <w:r>
          <w:fldChar w:fldCharType="separate"/>
        </w:r>
        <w:r>
          <w:t>40</w:t>
        </w:r>
        <w:r>
          <w:fldChar w:fldCharType="end"/>
        </w:r>
      </w:hyperlink>
    </w:p>
    <w:p>
      <w:pPr>
        <w:pStyle w:val="TOC1"/>
        <w:tabs>
          <w:tab w:val="right" w:leader="dot" w:pos="8306"/>
        </w:tabs>
      </w:pPr>
      <w:hyperlink w:anchor="_Toc5896" w:history="1">
        <w:r>
          <w:rPr>
            <w:rFonts w:ascii="仿宋" w:eastAsia="仿宋" w:hAnsi="仿宋" w:cs="仿宋" w:hint="eastAsia"/>
            <w:lang w:eastAsia="zh-CN"/>
          </w:rPr>
          <w:t>九、资金管理与财务规划</w:t>
        </w:r>
        <w:r>
          <w:tab/>
        </w:r>
        <w:r>
          <w:fldChar w:fldCharType="begin"/>
        </w:r>
        <w:r>
          <w:instrText xml:space="preserve"> PAGEREF _Toc5896 \h </w:instrText>
        </w:r>
        <w:r>
          <w:fldChar w:fldCharType="separate"/>
        </w:r>
        <w:r>
          <w:t>41</w:t>
        </w:r>
        <w:r>
          <w:fldChar w:fldCharType="end"/>
        </w:r>
      </w:hyperlink>
    </w:p>
    <w:p>
      <w:pPr>
        <w:pStyle w:val="TOC2"/>
        <w:tabs>
          <w:tab w:val="right" w:leader="dot" w:pos="8306"/>
        </w:tabs>
      </w:pPr>
      <w:hyperlink w:anchor="_Toc10358" w:history="1">
        <w:r>
          <w:rPr>
            <w:rFonts w:ascii="仿宋" w:eastAsia="仿宋" w:hAnsi="仿宋" w:cs="仿宋" w:hint="eastAsia"/>
            <w:lang w:eastAsia="zh-CN"/>
          </w:rPr>
          <w:t>(一)、项目资金来源与筹措</w:t>
        </w:r>
        <w:r>
          <w:tab/>
        </w:r>
        <w:r>
          <w:fldChar w:fldCharType="begin"/>
        </w:r>
        <w:r>
          <w:instrText xml:space="preserve"> PAGEREF _Toc10358 \h </w:instrText>
        </w:r>
        <w:r>
          <w:fldChar w:fldCharType="separate"/>
        </w:r>
        <w:r>
          <w:t>41</w:t>
        </w:r>
        <w:r>
          <w:fldChar w:fldCharType="end"/>
        </w:r>
      </w:hyperlink>
    </w:p>
    <w:p>
      <w:pPr>
        <w:pStyle w:val="TOC2"/>
        <w:tabs>
          <w:tab w:val="right" w:leader="dot" w:pos="8306"/>
        </w:tabs>
      </w:pPr>
      <w:hyperlink w:anchor="_Toc24641" w:history="1">
        <w:r>
          <w:rPr>
            <w:rFonts w:ascii="仿宋" w:eastAsia="仿宋" w:hAnsi="仿宋" w:cs="仿宋" w:hint="eastAsia"/>
            <w:lang w:eastAsia="zh-CN"/>
          </w:rPr>
          <w:t>(二)、资金使用与监管</w:t>
        </w:r>
        <w:r>
          <w:tab/>
        </w:r>
        <w:r>
          <w:fldChar w:fldCharType="begin"/>
        </w:r>
        <w:r>
          <w:instrText xml:space="preserve"> PAGEREF _Toc24641 \h </w:instrText>
        </w:r>
        <w:r>
          <w:fldChar w:fldCharType="separate"/>
        </w:r>
        <w:r>
          <w:t>42</w:t>
        </w:r>
        <w:r>
          <w:fldChar w:fldCharType="end"/>
        </w:r>
      </w:hyperlink>
    </w:p>
    <w:p>
      <w:pPr>
        <w:pStyle w:val="TOC2"/>
        <w:tabs>
          <w:tab w:val="right" w:leader="dot" w:pos="8306"/>
        </w:tabs>
      </w:pPr>
      <w:hyperlink w:anchor="_Toc20942" w:history="1">
        <w:r>
          <w:rPr>
            <w:rFonts w:ascii="仿宋" w:eastAsia="仿宋" w:hAnsi="仿宋" w:cs="仿宋" w:hint="eastAsia"/>
            <w:lang w:eastAsia="zh-CN"/>
          </w:rPr>
          <w:t>(三)、财务规划与预测</w:t>
        </w:r>
        <w:r>
          <w:tab/>
        </w:r>
        <w:r>
          <w:fldChar w:fldCharType="begin"/>
        </w:r>
        <w:r>
          <w:instrText xml:space="preserve"> PAGEREF _Toc20942 \h </w:instrText>
        </w:r>
        <w:r>
          <w:fldChar w:fldCharType="separate"/>
        </w:r>
        <w:r>
          <w:t>43</w:t>
        </w:r>
        <w:r>
          <w:fldChar w:fldCharType="end"/>
        </w:r>
      </w:hyperlink>
    </w:p>
    <w:p>
      <w:pPr>
        <w:pStyle w:val="TOC1"/>
        <w:tabs>
          <w:tab w:val="right" w:leader="dot" w:pos="8306"/>
        </w:tabs>
      </w:pPr>
      <w:hyperlink w:anchor="_Toc23240" w:history="1">
        <w:r>
          <w:rPr>
            <w:rFonts w:ascii="仿宋" w:eastAsia="仿宋" w:hAnsi="仿宋" w:cs="仿宋" w:hint="eastAsia"/>
            <w:lang w:eastAsia="zh-CN"/>
          </w:rPr>
          <w:t>十、环境保护与绿色发展</w:t>
        </w:r>
        <w:r>
          <w:tab/>
        </w:r>
        <w:r>
          <w:fldChar w:fldCharType="begin"/>
        </w:r>
        <w:r>
          <w:instrText xml:space="preserve"> PAGEREF _Toc23240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8" w:history="1">
        <w:r>
          <w:rPr>
            <w:rFonts w:ascii="仿宋" w:eastAsia="仿宋" w:hAnsi="仿宋" w:cs="仿宋" w:hint="eastAsia"/>
            <w:lang w:eastAsia="zh-CN"/>
          </w:rPr>
          <w:t>(一)、环境保护措施</w:t>
        </w:r>
        <w:r>
          <w:tab/>
        </w:r>
        <w:r>
          <w:fldChar w:fldCharType="begin"/>
        </w:r>
        <w:r>
          <w:instrText xml:space="preserve"> PAGEREF _Toc28068 \h </w:instrText>
        </w:r>
        <w:r>
          <w:fldChar w:fldCharType="separate"/>
        </w:r>
        <w:r>
          <w:t>44</w:t>
        </w:r>
        <w:r>
          <w:fldChar w:fldCharType="end"/>
        </w:r>
      </w:hyperlink>
    </w:p>
    <w:p>
      <w:pPr>
        <w:pStyle w:val="TOC2"/>
        <w:tabs>
          <w:tab w:val="right" w:leader="dot" w:pos="8306"/>
        </w:tabs>
      </w:pPr>
      <w:hyperlink w:anchor="_Toc6050" w:history="1">
        <w:r>
          <w:rPr>
            <w:rFonts w:ascii="仿宋" w:eastAsia="仿宋" w:hAnsi="仿宋" w:cs="仿宋" w:hint="eastAsia"/>
            <w:lang w:eastAsia="zh-CN"/>
          </w:rPr>
          <w:t>(二)、绿色发展与可持续发展策略</w:t>
        </w:r>
        <w:r>
          <w:tab/>
        </w:r>
        <w:r>
          <w:fldChar w:fldCharType="begin"/>
        </w:r>
        <w:r>
          <w:instrText xml:space="preserve"> PAGEREF _Toc6050 \h </w:instrText>
        </w:r>
        <w:r>
          <w:fldChar w:fldCharType="separate"/>
        </w:r>
        <w:r>
          <w:t>46</w:t>
        </w:r>
        <w:r>
          <w:fldChar w:fldCharType="end"/>
        </w:r>
      </w:hyperlink>
    </w:p>
    <w:p>
      <w:pPr>
        <w:pStyle w:val="TOC1"/>
        <w:tabs>
          <w:tab w:val="right" w:leader="dot" w:pos="8306"/>
        </w:tabs>
      </w:pPr>
      <w:hyperlink w:anchor="_Toc28198" w:history="1">
        <w:r>
          <w:rPr>
            <w:rFonts w:ascii="仿宋" w:eastAsia="仿宋" w:hAnsi="仿宋" w:cs="仿宋" w:hint="eastAsia"/>
            <w:lang w:eastAsia="zh-CN"/>
          </w:rPr>
          <w:t>十一、项目质量与标准</w:t>
        </w:r>
        <w:r>
          <w:tab/>
        </w:r>
        <w:r>
          <w:fldChar w:fldCharType="begin"/>
        </w:r>
        <w:r>
          <w:instrText xml:space="preserve"> PAGEREF _Toc28198 \h </w:instrText>
        </w:r>
        <w:r>
          <w:fldChar w:fldCharType="separate"/>
        </w:r>
        <w:r>
          <w:t>48</w:t>
        </w:r>
        <w:r>
          <w:fldChar w:fldCharType="end"/>
        </w:r>
      </w:hyperlink>
    </w:p>
    <w:p>
      <w:pPr>
        <w:pStyle w:val="TOC2"/>
        <w:tabs>
          <w:tab w:val="right" w:leader="dot" w:pos="8306"/>
        </w:tabs>
      </w:pPr>
      <w:hyperlink w:anchor="_Toc14485" w:history="1">
        <w:r>
          <w:rPr>
            <w:rFonts w:ascii="仿宋" w:eastAsia="仿宋" w:hAnsi="仿宋" w:cs="仿宋" w:hint="eastAsia"/>
            <w:lang w:eastAsia="zh-CN"/>
          </w:rPr>
          <w:t>(一)、质量保障体系</w:t>
        </w:r>
        <w:r>
          <w:tab/>
        </w:r>
        <w:r>
          <w:fldChar w:fldCharType="begin"/>
        </w:r>
        <w:r>
          <w:instrText xml:space="preserve"> PAGEREF _Toc14485 \h </w:instrText>
        </w:r>
        <w:r>
          <w:fldChar w:fldCharType="separate"/>
        </w:r>
        <w:r>
          <w:t>48</w:t>
        </w:r>
        <w:r>
          <w:fldChar w:fldCharType="end"/>
        </w:r>
      </w:hyperlink>
    </w:p>
    <w:p>
      <w:pPr>
        <w:pStyle w:val="TOC2"/>
        <w:tabs>
          <w:tab w:val="right" w:leader="dot" w:pos="8306"/>
        </w:tabs>
      </w:pPr>
      <w:hyperlink w:anchor="_Toc19716" w:history="1">
        <w:r>
          <w:rPr>
            <w:rFonts w:ascii="仿宋" w:eastAsia="仿宋" w:hAnsi="仿宋" w:cs="仿宋" w:hint="eastAsia"/>
            <w:lang w:eastAsia="zh-CN"/>
          </w:rPr>
          <w:t>(二)、标准化作业流程</w:t>
        </w:r>
        <w:r>
          <w:tab/>
        </w:r>
        <w:r>
          <w:fldChar w:fldCharType="begin"/>
        </w:r>
        <w:r>
          <w:instrText xml:space="preserve"> PAGEREF _Toc19716 \h </w:instrText>
        </w:r>
        <w:r>
          <w:fldChar w:fldCharType="separate"/>
        </w:r>
        <w:r>
          <w:t>49</w:t>
        </w:r>
        <w:r>
          <w:fldChar w:fldCharType="end"/>
        </w:r>
      </w:hyperlink>
    </w:p>
    <w:p>
      <w:pPr>
        <w:pStyle w:val="TOC2"/>
        <w:tabs>
          <w:tab w:val="right" w:leader="dot" w:pos="8306"/>
        </w:tabs>
      </w:pPr>
      <w:hyperlink w:anchor="_Toc23409" w:history="1">
        <w:r>
          <w:rPr>
            <w:rFonts w:ascii="仿宋" w:eastAsia="仿宋" w:hAnsi="仿宋" w:cs="仿宋" w:hint="eastAsia"/>
            <w:lang w:eastAsia="zh-CN"/>
          </w:rPr>
          <w:t>(三)、质量监控与评估</w:t>
        </w:r>
        <w:r>
          <w:tab/>
        </w:r>
        <w:r>
          <w:fldChar w:fldCharType="begin"/>
        </w:r>
        <w:r>
          <w:instrText xml:space="preserve"> PAGEREF _Toc23409 \h </w:instrText>
        </w:r>
        <w:r>
          <w:fldChar w:fldCharType="separate"/>
        </w:r>
        <w:r>
          <w:t>51</w:t>
        </w:r>
        <w:r>
          <w:fldChar w:fldCharType="end"/>
        </w:r>
      </w:hyperlink>
    </w:p>
    <w:p>
      <w:pPr>
        <w:pStyle w:val="TOC2"/>
        <w:tabs>
          <w:tab w:val="right" w:leader="dot" w:pos="8306"/>
        </w:tabs>
      </w:pPr>
      <w:hyperlink w:anchor="_Toc6190" w:history="1">
        <w:r>
          <w:rPr>
            <w:rFonts w:ascii="仿宋" w:eastAsia="仿宋" w:hAnsi="仿宋" w:cs="仿宋" w:hint="eastAsia"/>
            <w:lang w:eastAsia="zh-CN"/>
          </w:rPr>
          <w:t>(四)、质量改进计划</w:t>
        </w:r>
        <w:r>
          <w:tab/>
        </w:r>
        <w:r>
          <w:fldChar w:fldCharType="begin"/>
        </w:r>
        <w:r>
          <w:instrText xml:space="preserve"> PAGEREF _Toc6190 \h </w:instrText>
        </w:r>
        <w:r>
          <w:fldChar w:fldCharType="separate"/>
        </w:r>
        <w:r>
          <w:t>52</w:t>
        </w:r>
        <w:r>
          <w:fldChar w:fldCharType="end"/>
        </w:r>
      </w:hyperlink>
    </w:p>
    <w:p>
      <w:pPr>
        <w:pStyle w:val="TOC1"/>
        <w:tabs>
          <w:tab w:val="right" w:leader="dot" w:pos="8306"/>
        </w:tabs>
      </w:pPr>
      <w:hyperlink w:anchor="_Toc2136" w:history="1">
        <w:r>
          <w:rPr>
            <w:rFonts w:ascii="仿宋" w:eastAsia="仿宋" w:hAnsi="仿宋" w:cs="仿宋" w:hint="eastAsia"/>
            <w:lang w:eastAsia="zh-CN"/>
          </w:rPr>
          <w:t>十二、技术创新与产业升级</w:t>
        </w:r>
        <w:r>
          <w:tab/>
        </w:r>
        <w:r>
          <w:fldChar w:fldCharType="begin"/>
        </w:r>
        <w:r>
          <w:instrText xml:space="preserve"> PAGEREF _Toc2136 \h </w:instrText>
        </w:r>
        <w:r>
          <w:fldChar w:fldCharType="separate"/>
        </w:r>
        <w:r>
          <w:t>53</w:t>
        </w:r>
        <w:r>
          <w:fldChar w:fldCharType="end"/>
        </w:r>
      </w:hyperlink>
    </w:p>
    <w:p>
      <w:pPr>
        <w:pStyle w:val="TOC2"/>
        <w:tabs>
          <w:tab w:val="right" w:leader="dot" w:pos="8306"/>
        </w:tabs>
      </w:pPr>
      <w:hyperlink w:anchor="_Toc26984" w:history="1">
        <w:r>
          <w:rPr>
            <w:rFonts w:ascii="仿宋" w:eastAsia="仿宋" w:hAnsi="仿宋" w:cs="仿宋" w:hint="eastAsia"/>
            <w:lang w:eastAsia="zh-CN"/>
          </w:rPr>
          <w:t>(一)、技术创新方向与目标</w:t>
        </w:r>
        <w:r>
          <w:tab/>
        </w:r>
        <w:r>
          <w:fldChar w:fldCharType="begin"/>
        </w:r>
        <w:r>
          <w:instrText xml:space="preserve"> PAGEREF _Toc26984 \h </w:instrText>
        </w:r>
        <w:r>
          <w:fldChar w:fldCharType="separate"/>
        </w:r>
        <w:r>
          <w:t>53</w:t>
        </w:r>
        <w:r>
          <w:fldChar w:fldCharType="end"/>
        </w:r>
      </w:hyperlink>
    </w:p>
    <w:p>
      <w:pPr>
        <w:pStyle w:val="TOC2"/>
        <w:tabs>
          <w:tab w:val="right" w:leader="dot" w:pos="8306"/>
        </w:tabs>
      </w:pPr>
      <w:hyperlink w:anchor="_Toc899" w:history="1">
        <w:r>
          <w:rPr>
            <w:rFonts w:ascii="仿宋" w:eastAsia="仿宋" w:hAnsi="仿宋" w:cs="仿宋" w:hint="eastAsia"/>
            <w:lang w:eastAsia="zh-CN"/>
          </w:rPr>
          <w:t>(二)、产业升级路径与措施</w:t>
        </w:r>
        <w:r>
          <w:tab/>
        </w:r>
        <w:r>
          <w:fldChar w:fldCharType="begin"/>
        </w:r>
        <w:r>
          <w:instrText xml:space="preserve"> PAGEREF _Toc899 \h </w:instrText>
        </w:r>
        <w:r>
          <w:fldChar w:fldCharType="separate"/>
        </w:r>
        <w:r>
          <w:t>54</w:t>
        </w:r>
        <w:r>
          <w:fldChar w:fldCharType="end"/>
        </w:r>
      </w:hyperlink>
    </w:p>
    <w:p>
      <w:pPr>
        <w:pStyle w:val="TOC1"/>
        <w:tabs>
          <w:tab w:val="right" w:leader="dot" w:pos="8306"/>
        </w:tabs>
      </w:pPr>
      <w:hyperlink w:anchor="_Toc18299" w:history="1">
        <w:r>
          <w:rPr>
            <w:rFonts w:ascii="仿宋" w:eastAsia="仿宋" w:hAnsi="仿宋" w:cs="仿宋" w:hint="eastAsia"/>
            <w:lang w:eastAsia="zh-CN"/>
          </w:rPr>
          <w:t>十三、法律法规与政策遵循</w:t>
        </w:r>
        <w:r>
          <w:tab/>
        </w:r>
        <w:r>
          <w:fldChar w:fldCharType="begin"/>
        </w:r>
        <w:r>
          <w:instrText xml:space="preserve"> PAGEREF _Toc18299 \h </w:instrText>
        </w:r>
        <w:r>
          <w:fldChar w:fldCharType="separate"/>
        </w:r>
        <w:r>
          <w:t>56</w:t>
        </w:r>
        <w:r>
          <w:fldChar w:fldCharType="end"/>
        </w:r>
      </w:hyperlink>
    </w:p>
    <w:p>
      <w:pPr>
        <w:pStyle w:val="TOC2"/>
        <w:tabs>
          <w:tab w:val="right" w:leader="dot" w:pos="8306"/>
        </w:tabs>
      </w:pPr>
      <w:hyperlink w:anchor="_Toc9768" w:history="1">
        <w:r>
          <w:rPr>
            <w:rFonts w:ascii="仿宋" w:eastAsia="仿宋" w:hAnsi="仿宋" w:cs="仿宋" w:hint="eastAsia"/>
            <w:lang w:eastAsia="zh-CN"/>
          </w:rPr>
          <w:t>(一)、法律法规遵守</w:t>
        </w:r>
        <w:r>
          <w:tab/>
        </w:r>
        <w:r>
          <w:fldChar w:fldCharType="begin"/>
        </w:r>
        <w:r>
          <w:instrText xml:space="preserve"> PAGEREF _Toc9768 \h </w:instrText>
        </w:r>
        <w:r>
          <w:fldChar w:fldCharType="separate"/>
        </w:r>
        <w:r>
          <w:t>56</w:t>
        </w:r>
        <w:r>
          <w:fldChar w:fldCharType="end"/>
        </w:r>
      </w:hyperlink>
    </w:p>
    <w:p>
      <w:pPr>
        <w:pStyle w:val="TOC2"/>
        <w:tabs>
          <w:tab w:val="right" w:leader="dot" w:pos="8306"/>
        </w:tabs>
      </w:pPr>
      <w:hyperlink w:anchor="_Toc9751" w:history="1">
        <w:r>
          <w:rPr>
            <w:rFonts w:ascii="仿宋" w:eastAsia="仿宋" w:hAnsi="仿宋" w:cs="仿宋" w:hint="eastAsia"/>
            <w:lang w:eastAsia="zh-CN"/>
          </w:rPr>
          <w:t>(二)、政策导向与利用</w:t>
        </w:r>
        <w:r>
          <w:tab/>
        </w:r>
        <w:r>
          <w:fldChar w:fldCharType="begin"/>
        </w:r>
        <w:r>
          <w:instrText xml:space="preserve"> PAGEREF _Toc9751 \h </w:instrText>
        </w:r>
        <w:r>
          <w:fldChar w:fldCharType="separate"/>
        </w:r>
        <w:r>
          <w:t>57</w:t>
        </w:r>
        <w:r>
          <w:fldChar w:fldCharType="end"/>
        </w:r>
      </w:hyperlink>
    </w:p>
    <w:p>
      <w:pPr>
        <w:pStyle w:val="TOC1"/>
        <w:tabs>
          <w:tab w:val="right" w:leader="dot" w:pos="8306"/>
        </w:tabs>
      </w:pPr>
      <w:hyperlink w:anchor="_Toc16215" w:history="1">
        <w:r>
          <w:rPr>
            <w:rFonts w:ascii="仿宋" w:eastAsia="仿宋" w:hAnsi="仿宋" w:cs="仿宋" w:hint="eastAsia"/>
            <w:lang w:eastAsia="zh-CN"/>
          </w:rPr>
          <w:t>十四、合作与交流机制建立</w:t>
        </w:r>
        <w:r>
          <w:tab/>
        </w:r>
        <w:r>
          <w:fldChar w:fldCharType="begin"/>
        </w:r>
        <w:r>
          <w:instrText xml:space="preserve"> PAGEREF _Toc16215 \h </w:instrText>
        </w:r>
        <w:r>
          <w:fldChar w:fldCharType="separate"/>
        </w:r>
        <w:r>
          <w:t>58</w:t>
        </w:r>
        <w:r>
          <w:fldChar w:fldCharType="end"/>
        </w:r>
      </w:hyperlink>
    </w:p>
    <w:p>
      <w:pPr>
        <w:pStyle w:val="TOC2"/>
        <w:tabs>
          <w:tab w:val="right" w:leader="dot" w:pos="8306"/>
        </w:tabs>
      </w:pPr>
      <w:hyperlink w:anchor="_Toc8609" w:history="1">
        <w:r>
          <w:rPr>
            <w:rFonts w:ascii="仿宋" w:eastAsia="仿宋" w:hAnsi="仿宋" w:cs="仿宋" w:hint="eastAsia"/>
            <w:lang w:eastAsia="zh-CN"/>
          </w:rPr>
          <w:t>(一)、合作伙伴选择与合作方式</w:t>
        </w:r>
        <w:r>
          <w:tab/>
        </w:r>
        <w:r>
          <w:fldChar w:fldCharType="begin"/>
        </w:r>
        <w:r>
          <w:instrText xml:space="preserve"> PAGEREF _Toc8609 \h </w:instrText>
        </w:r>
        <w:r>
          <w:fldChar w:fldCharType="separate"/>
        </w:r>
        <w:r>
          <w:t>58</w:t>
        </w:r>
        <w:r>
          <w:fldChar w:fldCharType="end"/>
        </w:r>
      </w:hyperlink>
    </w:p>
    <w:p>
      <w:pPr>
        <w:pStyle w:val="TOC2"/>
        <w:tabs>
          <w:tab w:val="right" w:leader="dot" w:pos="8306"/>
        </w:tabs>
      </w:pPr>
      <w:hyperlink w:anchor="_Toc17682" w:history="1">
        <w:r>
          <w:rPr>
            <w:rFonts w:ascii="仿宋" w:eastAsia="仿宋" w:hAnsi="仿宋" w:cs="仿宋" w:hint="eastAsia"/>
            <w:lang w:eastAsia="zh-CN"/>
          </w:rPr>
          <w:t>(二)、交流与合作平台搭建</w:t>
        </w:r>
        <w:r>
          <w:tab/>
        </w:r>
        <w:r>
          <w:fldChar w:fldCharType="begin"/>
        </w:r>
        <w:r>
          <w:instrText xml:space="preserve"> PAGEREF _Toc17682 \h </w:instrText>
        </w:r>
        <w:r>
          <w:fldChar w:fldCharType="separate"/>
        </w:r>
        <w:r>
          <w:t>59</w:t>
        </w:r>
        <w:r>
          <w:fldChar w:fldCharType="end"/>
        </w:r>
      </w:hyperlink>
    </w:p>
    <w:p>
      <w:pPr>
        <w:pStyle w:val="TOC1"/>
        <w:tabs>
          <w:tab w:val="right" w:leader="dot" w:pos="8306"/>
        </w:tabs>
      </w:pPr>
      <w:hyperlink w:anchor="_Toc15997" w:history="1">
        <w:r>
          <w:rPr>
            <w:rFonts w:ascii="仿宋" w:eastAsia="仿宋" w:hAnsi="仿宋" w:cs="仿宋" w:hint="eastAsia"/>
            <w:lang w:eastAsia="zh-CN"/>
          </w:rPr>
          <w:t>十五、项目施工方案</w:t>
        </w:r>
        <w:r>
          <w:tab/>
        </w:r>
        <w:r>
          <w:fldChar w:fldCharType="begin"/>
        </w:r>
        <w:r>
          <w:instrText xml:space="preserve"> PAGEREF _Toc15997 \h </w:instrText>
        </w:r>
        <w:r>
          <w:fldChar w:fldCharType="separate"/>
        </w:r>
        <w:r>
          <w:t>61</w:t>
        </w:r>
        <w:r>
          <w:fldChar w:fldCharType="end"/>
        </w:r>
      </w:hyperlink>
    </w:p>
    <w:p>
      <w:pPr>
        <w:pStyle w:val="TOC2"/>
        <w:tabs>
          <w:tab w:val="right" w:leader="dot" w:pos="8306"/>
        </w:tabs>
      </w:pPr>
      <w:hyperlink w:anchor="_Toc7926" w:history="1">
        <w:r>
          <w:rPr>
            <w:rFonts w:ascii="仿宋" w:eastAsia="仿宋" w:hAnsi="仿宋" w:cs="仿宋" w:hint="eastAsia"/>
            <w:lang w:eastAsia="zh-CN"/>
          </w:rPr>
          <w:t>(一)、施工组织设计</w:t>
        </w:r>
        <w:r>
          <w:tab/>
        </w:r>
        <w:r>
          <w:fldChar w:fldCharType="begin"/>
        </w:r>
        <w:r>
          <w:instrText xml:space="preserve"> PAGEREF _Toc7926 \h </w:instrText>
        </w:r>
        <w:r>
          <w:fldChar w:fldCharType="separate"/>
        </w:r>
        <w:r>
          <w:t>61</w:t>
        </w:r>
        <w:r>
          <w:fldChar w:fldCharType="end"/>
        </w:r>
      </w:hyperlink>
    </w:p>
    <w:p>
      <w:pPr>
        <w:pStyle w:val="TOC2"/>
        <w:tabs>
          <w:tab w:val="right" w:leader="dot" w:pos="8306"/>
        </w:tabs>
      </w:pPr>
      <w:hyperlink w:anchor="_Toc28561" w:history="1">
        <w:r>
          <w:rPr>
            <w:rFonts w:ascii="仿宋" w:eastAsia="仿宋" w:hAnsi="仿宋" w:cs="仿宋" w:hint="eastAsia"/>
            <w:lang w:eastAsia="zh-CN"/>
          </w:rPr>
          <w:t>(二)、施工工艺与技术路线</w:t>
        </w:r>
        <w:r>
          <w:tab/>
        </w:r>
        <w:r>
          <w:fldChar w:fldCharType="begin"/>
        </w:r>
        <w:r>
          <w:instrText xml:space="preserve"> PAGEREF _Toc28561 \h </w:instrText>
        </w:r>
        <w:r>
          <w:fldChar w:fldCharType="separate"/>
        </w:r>
        <w:r>
          <w:t>62</w:t>
        </w:r>
        <w:r>
          <w:fldChar w:fldCharType="end"/>
        </w:r>
      </w:hyperlink>
    </w:p>
    <w:p>
      <w:pPr>
        <w:pStyle w:val="TOC2"/>
        <w:tabs>
          <w:tab w:val="right" w:leader="dot" w:pos="8306"/>
        </w:tabs>
      </w:pPr>
      <w:hyperlink w:anchor="_Toc24346" w:history="1">
        <w:r>
          <w:rPr>
            <w:rFonts w:ascii="仿宋" w:eastAsia="仿宋" w:hAnsi="仿宋" w:cs="仿宋" w:hint="eastAsia"/>
            <w:lang w:eastAsia="zh-CN"/>
          </w:rPr>
          <w:t>(三)、关键节点施工计划</w:t>
        </w:r>
        <w:r>
          <w:tab/>
        </w:r>
        <w:r>
          <w:fldChar w:fldCharType="begin"/>
        </w:r>
        <w:r>
          <w:instrText xml:space="preserve"> PAGEREF _Toc24346 \h </w:instrText>
        </w:r>
        <w:r>
          <w:fldChar w:fldCharType="separate"/>
        </w:r>
        <w:r>
          <w:t>63</w:t>
        </w:r>
        <w:r>
          <w:fldChar w:fldCharType="end"/>
        </w:r>
      </w:hyperlink>
    </w:p>
    <w:p>
      <w:pPr>
        <w:pStyle w:val="TOC2"/>
        <w:tabs>
          <w:tab w:val="right" w:leader="dot" w:pos="8306"/>
        </w:tabs>
      </w:pPr>
      <w:hyperlink w:anchor="_Toc1568" w:history="1">
        <w:r>
          <w:rPr>
            <w:rFonts w:ascii="仿宋" w:eastAsia="仿宋" w:hAnsi="仿宋" w:cs="仿宋" w:hint="eastAsia"/>
            <w:lang w:eastAsia="zh-CN"/>
          </w:rPr>
          <w:t>(四)、施工现场管理</w:t>
        </w:r>
        <w:r>
          <w:tab/>
        </w:r>
        <w:r>
          <w:fldChar w:fldCharType="begin"/>
        </w:r>
        <w:r>
          <w:instrText xml:space="preserve"> PAGEREF _Toc1568 \h </w:instrText>
        </w:r>
        <w:r>
          <w:fldChar w:fldCharType="separate"/>
        </w:r>
        <w:r>
          <w:t>65</w:t>
        </w:r>
        <w:r>
          <w:fldChar w:fldCharType="end"/>
        </w:r>
      </w:hyperlink>
    </w:p>
    <w:p>
      <w:pPr>
        <w:pStyle w:val="TOC1"/>
        <w:tabs>
          <w:tab w:val="right" w:leader="dot" w:pos="8306"/>
        </w:tabs>
      </w:pPr>
      <w:hyperlink w:anchor="_Toc8989" w:history="1">
        <w:r>
          <w:rPr>
            <w:rFonts w:ascii="仿宋" w:eastAsia="仿宋" w:hAnsi="仿宋" w:cs="仿宋" w:hint="eastAsia"/>
            <w:lang w:eastAsia="zh-CN"/>
          </w:rPr>
          <w:t>十六、成果转化与推广应用</w:t>
        </w:r>
        <w:r>
          <w:tab/>
        </w:r>
        <w:r>
          <w:fldChar w:fldCharType="begin"/>
        </w:r>
        <w:r>
          <w:instrText xml:space="preserve"> PAGEREF _Toc8989 \h </w:instrText>
        </w:r>
        <w:r>
          <w:fldChar w:fldCharType="separate"/>
        </w:r>
        <w:r>
          <w:t>67</w:t>
        </w:r>
        <w:r>
          <w:fldChar w:fldCharType="end"/>
        </w:r>
      </w:hyperlink>
    </w:p>
    <w:p>
      <w:pPr>
        <w:pStyle w:val="TOC2"/>
        <w:tabs>
          <w:tab w:val="right" w:leader="dot" w:pos="8306"/>
        </w:tabs>
      </w:pPr>
      <w:hyperlink w:anchor="_Toc32038" w:history="1">
        <w:r>
          <w:rPr>
            <w:rFonts w:ascii="仿宋" w:eastAsia="仿宋" w:hAnsi="仿宋" w:cs="仿宋" w:hint="eastAsia"/>
            <w:lang w:eastAsia="zh-CN"/>
          </w:rPr>
          <w:t>(一)、成果转化策略制定</w:t>
        </w:r>
        <w:r>
          <w:tab/>
        </w:r>
        <w:r>
          <w:fldChar w:fldCharType="begin"/>
        </w:r>
        <w:r>
          <w:instrText xml:space="preserve"> PAGEREF _Toc32038 \h </w:instrText>
        </w:r>
        <w:r>
          <w:fldChar w:fldCharType="separate"/>
        </w:r>
        <w:r>
          <w:t>67</w:t>
        </w:r>
        <w:r>
          <w:fldChar w:fldCharType="end"/>
        </w:r>
      </w:hyperlink>
    </w:p>
    <w:p>
      <w:pPr>
        <w:pStyle w:val="TOC2"/>
        <w:tabs>
          <w:tab w:val="right" w:leader="dot" w:pos="8306"/>
        </w:tabs>
      </w:pPr>
      <w:hyperlink w:anchor="_Toc26237" w:history="1">
        <w:r>
          <w:rPr>
            <w:rFonts w:ascii="仿宋" w:eastAsia="仿宋" w:hAnsi="仿宋" w:cs="仿宋" w:hint="eastAsia"/>
            <w:lang w:eastAsia="zh-CN"/>
          </w:rPr>
          <w:t>(二)、成果推广应用方案</w:t>
        </w:r>
        <w:r>
          <w:tab/>
        </w:r>
        <w:r>
          <w:fldChar w:fldCharType="begin"/>
        </w:r>
        <w:r>
          <w:instrText xml:space="preserve"> PAGEREF _Toc26237 \h </w:instrText>
        </w:r>
        <w:r>
          <w:fldChar w:fldCharType="separate"/>
        </w:r>
        <w:r>
          <w:t>68</w:t>
        </w:r>
        <w:r>
          <w:fldChar w:fldCharType="end"/>
        </w:r>
      </w:hyperlink>
    </w:p>
    <w:p>
      <w:pPr>
        <w:pStyle w:val="TOC1"/>
        <w:tabs>
          <w:tab w:val="right" w:leader="dot" w:pos="8306"/>
        </w:tabs>
      </w:pPr>
      <w:hyperlink w:anchor="_Toc25814" w:history="1">
        <w:r>
          <w:rPr>
            <w:rFonts w:ascii="仿宋" w:eastAsia="仿宋" w:hAnsi="仿宋" w:cs="仿宋" w:hint="eastAsia"/>
            <w:lang w:eastAsia="zh-CN"/>
          </w:rPr>
          <w:t>十七、质量管理与控制</w:t>
        </w:r>
        <w:r>
          <w:tab/>
        </w:r>
        <w:r>
          <w:fldChar w:fldCharType="begin"/>
        </w:r>
        <w:r>
          <w:instrText xml:space="preserve"> PAGEREF _Toc25814 \h </w:instrText>
        </w:r>
        <w:r>
          <w:fldChar w:fldCharType="separate"/>
        </w:r>
        <w:r>
          <w:t>70</w:t>
        </w:r>
        <w:r>
          <w:fldChar w:fldCharType="end"/>
        </w:r>
      </w:hyperlink>
    </w:p>
    <w:p>
      <w:pPr>
        <w:pStyle w:val="TOC2"/>
        <w:tabs>
          <w:tab w:val="right" w:leader="dot" w:pos="8306"/>
        </w:tabs>
      </w:pPr>
      <w:hyperlink w:anchor="_Toc6302" w:history="1">
        <w:r>
          <w:rPr>
            <w:rFonts w:ascii="仿宋" w:eastAsia="仿宋" w:hAnsi="仿宋" w:cs="仿宋" w:hint="eastAsia"/>
            <w:lang w:eastAsia="zh-CN"/>
          </w:rPr>
          <w:t>(一)、质量管理体系建设</w:t>
        </w:r>
        <w:r>
          <w:tab/>
        </w:r>
        <w:r>
          <w:fldChar w:fldCharType="begin"/>
        </w:r>
        <w:r>
          <w:instrText xml:space="preserve"> PAGEREF _Toc6302 \h </w:instrText>
        </w:r>
        <w:r>
          <w:fldChar w:fldCharType="separate"/>
        </w:r>
        <w:r>
          <w:t>70</w:t>
        </w:r>
        <w:r>
          <w:fldChar w:fldCharType="end"/>
        </w:r>
      </w:hyperlink>
    </w:p>
    <w:p>
      <w:pPr>
        <w:pStyle w:val="TOC2"/>
        <w:tabs>
          <w:tab w:val="right" w:leader="dot" w:pos="8306"/>
        </w:tabs>
      </w:pPr>
      <w:hyperlink w:anchor="_Toc5882" w:history="1">
        <w:r>
          <w:rPr>
            <w:rFonts w:ascii="仿宋" w:eastAsia="仿宋" w:hAnsi="仿宋" w:cs="仿宋" w:hint="eastAsia"/>
            <w:lang w:eastAsia="zh-CN"/>
          </w:rPr>
          <w:t>(二)、质量控制措施</w:t>
        </w:r>
        <w:r>
          <w:tab/>
        </w:r>
        <w:r>
          <w:fldChar w:fldCharType="begin"/>
        </w:r>
        <w:r>
          <w:instrText xml:space="preserve"> PAGEREF _Toc5882 \h </w:instrText>
        </w:r>
        <w:r>
          <w:fldChar w:fldCharType="separate"/>
        </w:r>
        <w:r>
          <w:t>71</w:t>
        </w:r>
        <w:r>
          <w:fldChar w:fldCharType="end"/>
        </w:r>
      </w:hyperlink>
    </w:p>
    <w:p>
      <w:pPr>
        <w:pStyle w:val="TOC1"/>
        <w:tabs>
          <w:tab w:val="right" w:leader="dot" w:pos="8306"/>
        </w:tabs>
      </w:pPr>
      <w:hyperlink w:anchor="_Toc7225" w:history="1">
        <w:r>
          <w:rPr>
            <w:rFonts w:ascii="仿宋" w:eastAsia="仿宋" w:hAnsi="仿宋" w:cs="仿宋" w:hint="eastAsia"/>
            <w:lang w:eastAsia="zh-CN"/>
          </w:rPr>
          <w:t>十八、产业协同与集群发展</w:t>
        </w:r>
        <w:r>
          <w:tab/>
        </w:r>
        <w:r>
          <w:fldChar w:fldCharType="begin"/>
        </w:r>
        <w:r>
          <w:instrText xml:space="preserve"> PAGEREF _Toc7225 \h </w:instrText>
        </w:r>
        <w:r>
          <w:fldChar w:fldCharType="separate"/>
        </w:r>
        <w:r>
          <w:t>73</w:t>
        </w:r>
        <w:r>
          <w:fldChar w:fldCharType="end"/>
        </w:r>
      </w:hyperlink>
    </w:p>
    <w:p>
      <w:pPr>
        <w:pStyle w:val="TOC2"/>
        <w:tabs>
          <w:tab w:val="right" w:leader="dot" w:pos="8306"/>
        </w:tabs>
      </w:pPr>
      <w:hyperlink w:anchor="_Toc25398" w:history="1">
        <w:r>
          <w:rPr>
            <w:rFonts w:ascii="仿宋" w:eastAsia="仿宋" w:hAnsi="仿宋" w:cs="仿宋" w:hint="eastAsia"/>
            <w:lang w:eastAsia="zh-CN"/>
          </w:rPr>
          <w:t>(一)、产业协同机制建设</w:t>
        </w:r>
        <w:r>
          <w:tab/>
        </w:r>
        <w:r>
          <w:fldChar w:fldCharType="begin"/>
        </w:r>
        <w:r>
          <w:instrText xml:space="preserve"> PAGEREF _Toc25398 \h </w:instrText>
        </w:r>
        <w:r>
          <w:fldChar w:fldCharType="separate"/>
        </w:r>
        <w:r>
          <w:t>73</w:t>
        </w:r>
        <w:r>
          <w:fldChar w:fldCharType="end"/>
        </w:r>
      </w:hyperlink>
    </w:p>
    <w:p>
      <w:pPr>
        <w:pStyle w:val="TOC2"/>
        <w:tabs>
          <w:tab w:val="right" w:leader="dot" w:pos="8306"/>
        </w:tabs>
      </w:pPr>
      <w:hyperlink w:anchor="_Toc17156" w:history="1">
        <w:r>
          <w:rPr>
            <w:rFonts w:ascii="仿宋" w:eastAsia="仿宋" w:hAnsi="仿宋" w:cs="仿宋" w:hint="eastAsia"/>
            <w:lang w:eastAsia="zh-CN"/>
          </w:rPr>
          <w:t>(二)、产业集群培育与发展</w:t>
        </w:r>
        <w:r>
          <w:tab/>
        </w:r>
        <w:r>
          <w:fldChar w:fldCharType="begin"/>
        </w:r>
        <w:r>
          <w:instrText xml:space="preserve"> PAGEREF _Toc17156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83"/>
      <w:r>
        <w:rPr>
          <w:rFonts w:ascii="仿宋" w:eastAsia="仿宋" w:hAnsi="仿宋" w:cs="仿宋" w:hint="eastAsia"/>
          <w:sz w:val="28"/>
          <w:lang w:eastAsia="zh-CN"/>
        </w:rPr>
        <w:t>一、亚磷酸盐项目概论</w:t>
      </w:r>
      <w:bookmarkEnd w:id="2"/>
    </w:p>
    <w:p>
      <w:pPr>
        <w:pStyle w:val="Heading2"/>
        <w:rPr>
          <w:rFonts w:ascii="仿宋" w:eastAsia="仿宋" w:hAnsi="仿宋" w:cs="仿宋" w:hint="eastAsia"/>
          <w:lang w:eastAsia="zh-CN"/>
        </w:rPr>
      </w:pPr>
      <w:bookmarkStart w:id="3" w:name="_Toc386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亚磷酸盐项目的申报单位是“XXX实业发展公司”，这是一家在其所处行业内备受尊敬的企业。公司自成立以来，通过其在亚磷酸盐项目中表现出的创新精神和卓越执行力，在市场上赢得了显著的地位。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该公司的法定代表人秦XX，在亚磷酸盐项目及其他多个行业领域中都有着显著的贡献。秦XX以其出色的领导才能和敏锐的商业洞察力，带领公司在亚磷酸盐项目等多个领域实现了持续的成长和成功。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亚磷酸盐项目的重要合作伙伴。公司专注于[行业名称]领域，以创新作为驱动力，不断推动技术进步和市场扩张。在亚磷酸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亚磷酸盐项目中展现了强劲的增长和稳定的财务表现。公司通过有效的策略，在亚磷酸盐项目中扩大了其市场份额并增强了盈利能力。同时，公司积极承担社会责任，参与各类社会公益项目，增强了其在亚磷酸盐项目中的品牌形象和社会影响力。</w:t>
      </w:r>
    </w:p>
    <w:p>
      <w:pPr>
        <w:pStyle w:val="Heading2"/>
        <w:ind w:firstLine="560" w:firstLineChars="200"/>
        <w:rPr>
          <w:rFonts w:ascii="仿宋" w:eastAsia="仿宋" w:hAnsi="仿宋" w:cs="仿宋" w:hint="eastAsia"/>
          <w:sz w:val="28"/>
          <w:lang w:eastAsia="zh-CN"/>
        </w:rPr>
      </w:pPr>
      <w:bookmarkStart w:id="4" w:name="_Toc285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磷酸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亚磷酸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0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528"/>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一、亚磷酸盐项目的技术资源开发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二、亚磷酸盐项目的人力资源管理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亚磷酸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三、亚磷酸盐项目的资金资源筹措与优化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亚磷酸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8920"/>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亚磷酸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亚磷酸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亚磷酸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1217"/>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亚磷酸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亚磷酸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智能技术的应用：亚磷酸盐项目将利用智能技术，如物联网（IoT）和大数据分析，来监控和优化资源使用。通过实时数据分析，项目可以更有效地管理能源消耗、减少原材料浪费，并提高生产过程的整体效率。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0874"/>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6868"/>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亚磷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亚磷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4408"/>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https://d.book118.com/035010030300011114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17D27"/>
    <w:rsid w:val="6AB17D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010030300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2024-02-16T23:18:00Z</dcterms:created>
  <dcterms:modified xsi:type="dcterms:W3CDTF">2024-02-16T23:19:04Z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EA4DBCCE91574227B01C16CE0A3AB4BB_11</vt:lpwstr>
  </property>
  <property fmtid="{D5CDD505-2E9C-101B-9397-08002B2CF9AE}" pid="3" name="KSOProductBuildVer">
    <vt:lpwstr>2052-12.1.0.16250</vt:lpwstr>
  </property>
</Properties>
</file>