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浮选设备项目规划设计纲要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40" w:history="1">
        <w:r>
          <w:rPr>
            <w:rFonts w:ascii="仿宋" w:eastAsia="仿宋" w:hAnsi="仿宋" w:cs="仿宋" w:hint="eastAsia"/>
            <w:lang w:eastAsia="zh-CN"/>
          </w:rPr>
          <w:t>概论</w:t>
        </w:r>
        <w:r>
          <w:tab/>
        </w:r>
        <w:r>
          <w:fldChar w:fldCharType="begin"/>
        </w:r>
        <w:r>
          <w:instrText xml:space="preserve"> PAGEREF _Toc7140 \h </w:instrText>
        </w:r>
        <w:r>
          <w:fldChar w:fldCharType="separate"/>
        </w:r>
        <w:r>
          <w:t>3</w:t>
        </w:r>
        <w:r>
          <w:fldChar w:fldCharType="end"/>
        </w:r>
      </w:hyperlink>
    </w:p>
    <w:p>
      <w:pPr>
        <w:pStyle w:val="TOC1"/>
        <w:tabs>
          <w:tab w:val="right" w:leader="dot" w:pos="8306"/>
        </w:tabs>
      </w:pPr>
      <w:hyperlink w:anchor="_Toc16031" w:history="1">
        <w:r>
          <w:rPr>
            <w:rFonts w:ascii="仿宋" w:eastAsia="仿宋" w:hAnsi="仿宋" w:cs="仿宋" w:hint="eastAsia"/>
            <w:lang w:eastAsia="zh-CN"/>
          </w:rPr>
          <w:t>一、产品规划分析</w:t>
        </w:r>
        <w:r>
          <w:tab/>
        </w:r>
        <w:r>
          <w:fldChar w:fldCharType="begin"/>
        </w:r>
        <w:r>
          <w:instrText xml:space="preserve"> PAGEREF _Toc16031 \h </w:instrText>
        </w:r>
        <w:r>
          <w:fldChar w:fldCharType="separate"/>
        </w:r>
        <w:r>
          <w:t>3</w:t>
        </w:r>
        <w:r>
          <w:fldChar w:fldCharType="end"/>
        </w:r>
      </w:hyperlink>
    </w:p>
    <w:p>
      <w:pPr>
        <w:pStyle w:val="TOC2"/>
        <w:tabs>
          <w:tab w:val="right" w:leader="dot" w:pos="8306"/>
        </w:tabs>
      </w:pPr>
      <w:hyperlink w:anchor="_Toc18127" w:history="1">
        <w:r>
          <w:rPr>
            <w:rFonts w:ascii="仿宋" w:eastAsia="仿宋" w:hAnsi="仿宋" w:cs="仿宋" w:hint="eastAsia"/>
            <w:lang w:eastAsia="zh-CN"/>
          </w:rPr>
          <w:t>(一)、产品规划</w:t>
        </w:r>
        <w:r>
          <w:tab/>
        </w:r>
        <w:r>
          <w:fldChar w:fldCharType="begin"/>
        </w:r>
        <w:r>
          <w:instrText xml:space="preserve"> PAGEREF _Toc18127 \h </w:instrText>
        </w:r>
        <w:r>
          <w:fldChar w:fldCharType="separate"/>
        </w:r>
        <w:r>
          <w:t>3</w:t>
        </w:r>
        <w:r>
          <w:fldChar w:fldCharType="end"/>
        </w:r>
      </w:hyperlink>
    </w:p>
    <w:p>
      <w:pPr>
        <w:pStyle w:val="TOC2"/>
        <w:tabs>
          <w:tab w:val="right" w:leader="dot" w:pos="8306"/>
        </w:tabs>
      </w:pPr>
      <w:hyperlink w:anchor="_Toc23879" w:history="1">
        <w:r>
          <w:rPr>
            <w:rFonts w:ascii="仿宋" w:eastAsia="仿宋" w:hAnsi="仿宋" w:cs="仿宋" w:hint="eastAsia"/>
            <w:lang w:eastAsia="zh-CN"/>
          </w:rPr>
          <w:t>(二)、建设规模</w:t>
        </w:r>
        <w:r>
          <w:tab/>
        </w:r>
        <w:r>
          <w:fldChar w:fldCharType="begin"/>
        </w:r>
        <w:r>
          <w:instrText xml:space="preserve"> PAGEREF _Toc23879 \h </w:instrText>
        </w:r>
        <w:r>
          <w:fldChar w:fldCharType="separate"/>
        </w:r>
        <w:r>
          <w:t>4</w:t>
        </w:r>
        <w:r>
          <w:fldChar w:fldCharType="end"/>
        </w:r>
      </w:hyperlink>
    </w:p>
    <w:p>
      <w:pPr>
        <w:pStyle w:val="TOC1"/>
        <w:tabs>
          <w:tab w:val="right" w:leader="dot" w:pos="8306"/>
        </w:tabs>
      </w:pPr>
      <w:hyperlink w:anchor="_Toc19509" w:history="1">
        <w:r>
          <w:rPr>
            <w:rFonts w:ascii="仿宋" w:eastAsia="仿宋" w:hAnsi="仿宋" w:cs="仿宋" w:hint="eastAsia"/>
            <w:lang w:eastAsia="zh-CN"/>
          </w:rPr>
          <w:t>二、浮选设备项目危机管理</w:t>
        </w:r>
        <w:r>
          <w:tab/>
        </w:r>
        <w:r>
          <w:fldChar w:fldCharType="begin"/>
        </w:r>
        <w:r>
          <w:instrText xml:space="preserve"> PAGEREF _Toc19509 \h </w:instrText>
        </w:r>
        <w:r>
          <w:fldChar w:fldCharType="separate"/>
        </w:r>
        <w:r>
          <w:t>5</w:t>
        </w:r>
        <w:r>
          <w:fldChar w:fldCharType="end"/>
        </w:r>
      </w:hyperlink>
    </w:p>
    <w:p>
      <w:pPr>
        <w:pStyle w:val="TOC2"/>
        <w:tabs>
          <w:tab w:val="right" w:leader="dot" w:pos="8306"/>
        </w:tabs>
      </w:pPr>
      <w:hyperlink w:anchor="_Toc27163" w:history="1">
        <w:r>
          <w:rPr>
            <w:rFonts w:ascii="仿宋" w:eastAsia="仿宋" w:hAnsi="仿宋" w:cs="仿宋" w:hint="eastAsia"/>
            <w:lang w:eastAsia="zh-CN"/>
          </w:rPr>
          <w:t>(一)、危机预警与识别</w:t>
        </w:r>
        <w:r>
          <w:tab/>
        </w:r>
        <w:r>
          <w:fldChar w:fldCharType="begin"/>
        </w:r>
        <w:r>
          <w:instrText xml:space="preserve"> PAGEREF _Toc27163 \h </w:instrText>
        </w:r>
        <w:r>
          <w:fldChar w:fldCharType="separate"/>
        </w:r>
        <w:r>
          <w:t>5</w:t>
        </w:r>
        <w:r>
          <w:fldChar w:fldCharType="end"/>
        </w:r>
      </w:hyperlink>
    </w:p>
    <w:p>
      <w:pPr>
        <w:pStyle w:val="TOC2"/>
        <w:tabs>
          <w:tab w:val="right" w:leader="dot" w:pos="8306"/>
        </w:tabs>
      </w:pPr>
      <w:hyperlink w:anchor="_Toc2883" w:history="1">
        <w:r>
          <w:rPr>
            <w:rFonts w:ascii="仿宋" w:eastAsia="仿宋" w:hAnsi="仿宋" w:cs="仿宋" w:hint="eastAsia"/>
            <w:lang w:eastAsia="zh-CN"/>
          </w:rPr>
          <w:t>(二)、危机应对与恢复</w:t>
        </w:r>
        <w:r>
          <w:tab/>
        </w:r>
        <w:r>
          <w:fldChar w:fldCharType="begin"/>
        </w:r>
        <w:r>
          <w:instrText xml:space="preserve"> PAGEREF _Toc2883 \h </w:instrText>
        </w:r>
        <w:r>
          <w:fldChar w:fldCharType="separate"/>
        </w:r>
        <w:r>
          <w:t>6</w:t>
        </w:r>
        <w:r>
          <w:fldChar w:fldCharType="end"/>
        </w:r>
      </w:hyperlink>
    </w:p>
    <w:p>
      <w:pPr>
        <w:pStyle w:val="TOC1"/>
        <w:tabs>
          <w:tab w:val="right" w:leader="dot" w:pos="8306"/>
        </w:tabs>
      </w:pPr>
      <w:hyperlink w:anchor="_Toc18029" w:history="1">
        <w:r>
          <w:rPr>
            <w:rFonts w:ascii="仿宋" w:eastAsia="仿宋" w:hAnsi="仿宋" w:cs="仿宋" w:hint="eastAsia"/>
            <w:lang w:eastAsia="zh-CN"/>
          </w:rPr>
          <w:t>三、工艺说明</w:t>
        </w:r>
        <w:r>
          <w:tab/>
        </w:r>
        <w:r>
          <w:fldChar w:fldCharType="begin"/>
        </w:r>
        <w:r>
          <w:instrText xml:space="preserve"> PAGEREF _Toc18029 \h </w:instrText>
        </w:r>
        <w:r>
          <w:fldChar w:fldCharType="separate"/>
        </w:r>
        <w:r>
          <w:t>7</w:t>
        </w:r>
        <w:r>
          <w:fldChar w:fldCharType="end"/>
        </w:r>
      </w:hyperlink>
    </w:p>
    <w:p>
      <w:pPr>
        <w:pStyle w:val="TOC2"/>
        <w:tabs>
          <w:tab w:val="right" w:leader="dot" w:pos="8306"/>
        </w:tabs>
      </w:pPr>
      <w:hyperlink w:anchor="_Toc19323" w:history="1">
        <w:r>
          <w:rPr>
            <w:rFonts w:ascii="仿宋" w:eastAsia="仿宋" w:hAnsi="仿宋" w:cs="仿宋" w:hint="eastAsia"/>
            <w:lang w:eastAsia="zh-CN"/>
          </w:rPr>
          <w:t>(一)、技术管理特点</w:t>
        </w:r>
        <w:r>
          <w:tab/>
        </w:r>
        <w:r>
          <w:fldChar w:fldCharType="begin"/>
        </w:r>
        <w:r>
          <w:instrText xml:space="preserve"> PAGEREF _Toc19323 \h </w:instrText>
        </w:r>
        <w:r>
          <w:fldChar w:fldCharType="separate"/>
        </w:r>
        <w:r>
          <w:t>7</w:t>
        </w:r>
        <w:r>
          <w:fldChar w:fldCharType="end"/>
        </w:r>
      </w:hyperlink>
    </w:p>
    <w:p>
      <w:pPr>
        <w:pStyle w:val="TOC2"/>
        <w:tabs>
          <w:tab w:val="right" w:leader="dot" w:pos="8306"/>
        </w:tabs>
      </w:pPr>
      <w:hyperlink w:anchor="_Toc8545" w:history="1">
        <w:r>
          <w:rPr>
            <w:rFonts w:ascii="仿宋" w:eastAsia="仿宋" w:hAnsi="仿宋" w:cs="仿宋" w:hint="eastAsia"/>
            <w:lang w:eastAsia="zh-CN"/>
          </w:rPr>
          <w:t>(二)、浮选设备项目工艺技术设计方案</w:t>
        </w:r>
        <w:r>
          <w:tab/>
        </w:r>
        <w:r>
          <w:fldChar w:fldCharType="begin"/>
        </w:r>
        <w:r>
          <w:instrText xml:space="preserve"> PAGEREF _Toc8545 \h </w:instrText>
        </w:r>
        <w:r>
          <w:fldChar w:fldCharType="separate"/>
        </w:r>
        <w:r>
          <w:t>8</w:t>
        </w:r>
        <w:r>
          <w:fldChar w:fldCharType="end"/>
        </w:r>
      </w:hyperlink>
    </w:p>
    <w:p>
      <w:pPr>
        <w:pStyle w:val="TOC2"/>
        <w:tabs>
          <w:tab w:val="right" w:leader="dot" w:pos="8306"/>
        </w:tabs>
      </w:pPr>
      <w:hyperlink w:anchor="_Toc5741" w:history="1">
        <w:r>
          <w:rPr>
            <w:rFonts w:ascii="仿宋" w:eastAsia="仿宋" w:hAnsi="仿宋" w:cs="仿宋" w:hint="eastAsia"/>
            <w:lang w:eastAsia="zh-CN"/>
          </w:rPr>
          <w:t>(三)、设备选型方案</w:t>
        </w:r>
        <w:r>
          <w:tab/>
        </w:r>
        <w:r>
          <w:fldChar w:fldCharType="begin"/>
        </w:r>
        <w:r>
          <w:instrText xml:space="preserve"> PAGEREF _Toc5741 \h </w:instrText>
        </w:r>
        <w:r>
          <w:fldChar w:fldCharType="separate"/>
        </w:r>
        <w:r>
          <w:t>10</w:t>
        </w:r>
        <w:r>
          <w:fldChar w:fldCharType="end"/>
        </w:r>
      </w:hyperlink>
    </w:p>
    <w:p>
      <w:pPr>
        <w:pStyle w:val="TOC1"/>
        <w:tabs>
          <w:tab w:val="right" w:leader="dot" w:pos="8306"/>
        </w:tabs>
      </w:pPr>
      <w:hyperlink w:anchor="_Toc8513" w:history="1">
        <w:r>
          <w:rPr>
            <w:rFonts w:ascii="仿宋" w:eastAsia="仿宋" w:hAnsi="仿宋" w:cs="仿宋" w:hint="eastAsia"/>
            <w:lang w:eastAsia="zh-CN"/>
          </w:rPr>
          <w:t>四、浮选设备项目文档管理</w:t>
        </w:r>
        <w:r>
          <w:tab/>
        </w:r>
        <w:r>
          <w:fldChar w:fldCharType="begin"/>
        </w:r>
        <w:r>
          <w:instrText xml:space="preserve"> PAGEREF _Toc8513 \h </w:instrText>
        </w:r>
        <w:r>
          <w:fldChar w:fldCharType="separate"/>
        </w:r>
        <w:r>
          <w:t>11</w:t>
        </w:r>
        <w:r>
          <w:fldChar w:fldCharType="end"/>
        </w:r>
      </w:hyperlink>
    </w:p>
    <w:p>
      <w:pPr>
        <w:pStyle w:val="TOC2"/>
        <w:tabs>
          <w:tab w:val="right" w:leader="dot" w:pos="8306"/>
        </w:tabs>
      </w:pPr>
      <w:hyperlink w:anchor="_Toc6224" w:history="1">
        <w:r>
          <w:rPr>
            <w:rFonts w:ascii="仿宋" w:eastAsia="仿宋" w:hAnsi="仿宋" w:cs="仿宋" w:hint="eastAsia"/>
            <w:lang w:eastAsia="zh-CN"/>
          </w:rPr>
          <w:t>(一)、文档编制与审查</w:t>
        </w:r>
        <w:r>
          <w:tab/>
        </w:r>
        <w:r>
          <w:fldChar w:fldCharType="begin"/>
        </w:r>
        <w:r>
          <w:instrText xml:space="preserve"> PAGEREF _Toc6224 \h </w:instrText>
        </w:r>
        <w:r>
          <w:fldChar w:fldCharType="separate"/>
        </w:r>
        <w:r>
          <w:t>11</w:t>
        </w:r>
        <w:r>
          <w:fldChar w:fldCharType="end"/>
        </w:r>
      </w:hyperlink>
    </w:p>
    <w:p>
      <w:pPr>
        <w:pStyle w:val="TOC2"/>
        <w:tabs>
          <w:tab w:val="right" w:leader="dot" w:pos="8306"/>
        </w:tabs>
      </w:pPr>
      <w:hyperlink w:anchor="_Toc11309" w:history="1">
        <w:r>
          <w:rPr>
            <w:rFonts w:ascii="仿宋" w:eastAsia="仿宋" w:hAnsi="仿宋" w:cs="仿宋" w:hint="eastAsia"/>
            <w:lang w:eastAsia="zh-CN"/>
          </w:rPr>
          <w:t>(二)、文档发布与分发</w:t>
        </w:r>
        <w:r>
          <w:tab/>
        </w:r>
        <w:r>
          <w:fldChar w:fldCharType="begin"/>
        </w:r>
        <w:r>
          <w:instrText xml:space="preserve"> PAGEREF _Toc11309 \h </w:instrText>
        </w:r>
        <w:r>
          <w:fldChar w:fldCharType="separate"/>
        </w:r>
        <w:r>
          <w:t>12</w:t>
        </w:r>
        <w:r>
          <w:fldChar w:fldCharType="end"/>
        </w:r>
      </w:hyperlink>
    </w:p>
    <w:p>
      <w:pPr>
        <w:pStyle w:val="TOC2"/>
        <w:tabs>
          <w:tab w:val="right" w:leader="dot" w:pos="8306"/>
        </w:tabs>
      </w:pPr>
      <w:hyperlink w:anchor="_Toc1636" w:history="1">
        <w:r>
          <w:rPr>
            <w:rFonts w:ascii="仿宋" w:eastAsia="仿宋" w:hAnsi="仿宋" w:cs="仿宋" w:hint="eastAsia"/>
            <w:lang w:eastAsia="zh-CN"/>
          </w:rPr>
          <w:t>(三)、文档存档与归档</w:t>
        </w:r>
        <w:r>
          <w:tab/>
        </w:r>
        <w:r>
          <w:fldChar w:fldCharType="begin"/>
        </w:r>
        <w:r>
          <w:instrText xml:space="preserve"> PAGEREF _Toc1636 \h </w:instrText>
        </w:r>
        <w:r>
          <w:fldChar w:fldCharType="separate"/>
        </w:r>
        <w:r>
          <w:t>13</w:t>
        </w:r>
        <w:r>
          <w:fldChar w:fldCharType="end"/>
        </w:r>
      </w:hyperlink>
    </w:p>
    <w:p>
      <w:pPr>
        <w:pStyle w:val="TOC1"/>
        <w:tabs>
          <w:tab w:val="right" w:leader="dot" w:pos="8306"/>
        </w:tabs>
      </w:pPr>
      <w:hyperlink w:anchor="_Toc29576" w:history="1">
        <w:r>
          <w:rPr>
            <w:rFonts w:ascii="仿宋" w:eastAsia="仿宋" w:hAnsi="仿宋" w:cs="仿宋" w:hint="eastAsia"/>
            <w:lang w:eastAsia="zh-CN"/>
          </w:rPr>
          <w:t>五、浮选设备项目选址可行性分析</w:t>
        </w:r>
        <w:r>
          <w:tab/>
        </w:r>
        <w:r>
          <w:fldChar w:fldCharType="begin"/>
        </w:r>
        <w:r>
          <w:instrText xml:space="preserve"> PAGEREF _Toc29576 \h </w:instrText>
        </w:r>
        <w:r>
          <w:fldChar w:fldCharType="separate"/>
        </w:r>
        <w:r>
          <w:t>14</w:t>
        </w:r>
        <w:r>
          <w:fldChar w:fldCharType="end"/>
        </w:r>
      </w:hyperlink>
    </w:p>
    <w:p>
      <w:pPr>
        <w:pStyle w:val="TOC2"/>
        <w:tabs>
          <w:tab w:val="right" w:leader="dot" w:pos="8306"/>
        </w:tabs>
      </w:pPr>
      <w:hyperlink w:anchor="_Toc16692" w:history="1">
        <w:r>
          <w:rPr>
            <w:rFonts w:ascii="仿宋" w:eastAsia="仿宋" w:hAnsi="仿宋" w:cs="仿宋" w:hint="eastAsia"/>
            <w:lang w:eastAsia="zh-CN"/>
          </w:rPr>
          <w:t>(一)、浮选设备项目选址</w:t>
        </w:r>
        <w:r>
          <w:tab/>
        </w:r>
        <w:r>
          <w:fldChar w:fldCharType="begin"/>
        </w:r>
        <w:r>
          <w:instrText xml:space="preserve"> PAGEREF _Toc16692 \h </w:instrText>
        </w:r>
        <w:r>
          <w:fldChar w:fldCharType="separate"/>
        </w:r>
        <w:r>
          <w:t>14</w:t>
        </w:r>
        <w:r>
          <w:fldChar w:fldCharType="end"/>
        </w:r>
      </w:hyperlink>
    </w:p>
    <w:p>
      <w:pPr>
        <w:pStyle w:val="TOC2"/>
        <w:tabs>
          <w:tab w:val="right" w:leader="dot" w:pos="8306"/>
        </w:tabs>
      </w:pPr>
      <w:hyperlink w:anchor="_Toc16275" w:history="1">
        <w:r>
          <w:rPr>
            <w:rFonts w:ascii="仿宋" w:eastAsia="仿宋" w:hAnsi="仿宋" w:cs="仿宋" w:hint="eastAsia"/>
            <w:lang w:eastAsia="zh-CN"/>
          </w:rPr>
          <w:t>(二)、用地控制指标</w:t>
        </w:r>
        <w:r>
          <w:tab/>
        </w:r>
        <w:r>
          <w:fldChar w:fldCharType="begin"/>
        </w:r>
        <w:r>
          <w:instrText xml:space="preserve"> PAGEREF _Toc16275 \h </w:instrText>
        </w:r>
        <w:r>
          <w:fldChar w:fldCharType="separate"/>
        </w:r>
        <w:r>
          <w:t>14</w:t>
        </w:r>
        <w:r>
          <w:fldChar w:fldCharType="end"/>
        </w:r>
      </w:hyperlink>
    </w:p>
    <w:p>
      <w:pPr>
        <w:pStyle w:val="TOC2"/>
        <w:tabs>
          <w:tab w:val="right" w:leader="dot" w:pos="8306"/>
        </w:tabs>
      </w:pPr>
      <w:hyperlink w:anchor="_Toc23102" w:history="1">
        <w:r>
          <w:rPr>
            <w:rFonts w:ascii="仿宋" w:eastAsia="仿宋" w:hAnsi="仿宋" w:cs="仿宋" w:hint="eastAsia"/>
            <w:lang w:eastAsia="zh-CN"/>
          </w:rPr>
          <w:t>(三)、节约用地措施</w:t>
        </w:r>
        <w:r>
          <w:tab/>
        </w:r>
        <w:r>
          <w:fldChar w:fldCharType="begin"/>
        </w:r>
        <w:r>
          <w:instrText xml:space="preserve"> PAGEREF _Toc23102 \h </w:instrText>
        </w:r>
        <w:r>
          <w:fldChar w:fldCharType="separate"/>
        </w:r>
        <w:r>
          <w:t>16</w:t>
        </w:r>
        <w:r>
          <w:fldChar w:fldCharType="end"/>
        </w:r>
      </w:hyperlink>
    </w:p>
    <w:p>
      <w:pPr>
        <w:pStyle w:val="TOC2"/>
        <w:tabs>
          <w:tab w:val="right" w:leader="dot" w:pos="8306"/>
        </w:tabs>
      </w:pPr>
      <w:hyperlink w:anchor="_Toc9489" w:history="1">
        <w:r>
          <w:rPr>
            <w:rFonts w:ascii="仿宋" w:eastAsia="仿宋" w:hAnsi="仿宋" w:cs="仿宋" w:hint="eastAsia"/>
            <w:lang w:eastAsia="zh-CN"/>
          </w:rPr>
          <w:t>(四)、总图布置方案</w:t>
        </w:r>
        <w:r>
          <w:tab/>
        </w:r>
        <w:r>
          <w:fldChar w:fldCharType="begin"/>
        </w:r>
        <w:r>
          <w:instrText xml:space="preserve"> PAGEREF _Toc9489 \h </w:instrText>
        </w:r>
        <w:r>
          <w:fldChar w:fldCharType="separate"/>
        </w:r>
        <w:r>
          <w:t>17</w:t>
        </w:r>
        <w:r>
          <w:fldChar w:fldCharType="end"/>
        </w:r>
      </w:hyperlink>
    </w:p>
    <w:p>
      <w:pPr>
        <w:pStyle w:val="TOC2"/>
        <w:tabs>
          <w:tab w:val="right" w:leader="dot" w:pos="8306"/>
        </w:tabs>
      </w:pPr>
      <w:hyperlink w:anchor="_Toc8076" w:history="1">
        <w:r>
          <w:rPr>
            <w:rFonts w:ascii="仿宋" w:eastAsia="仿宋" w:hAnsi="仿宋" w:cs="仿宋" w:hint="eastAsia"/>
            <w:lang w:eastAsia="zh-CN"/>
          </w:rPr>
          <w:t>(五)、选址综合评价</w:t>
        </w:r>
        <w:r>
          <w:tab/>
        </w:r>
        <w:r>
          <w:fldChar w:fldCharType="begin"/>
        </w:r>
        <w:r>
          <w:instrText xml:space="preserve"> PAGEREF _Toc8076 \h </w:instrText>
        </w:r>
        <w:r>
          <w:fldChar w:fldCharType="separate"/>
        </w:r>
        <w:r>
          <w:t>18</w:t>
        </w:r>
        <w:r>
          <w:fldChar w:fldCharType="end"/>
        </w:r>
      </w:hyperlink>
    </w:p>
    <w:p>
      <w:pPr>
        <w:pStyle w:val="TOC1"/>
        <w:tabs>
          <w:tab w:val="right" w:leader="dot" w:pos="8306"/>
        </w:tabs>
      </w:pPr>
      <w:hyperlink w:anchor="_Toc23793" w:history="1">
        <w:r>
          <w:rPr>
            <w:rFonts w:ascii="仿宋" w:eastAsia="仿宋" w:hAnsi="仿宋" w:cs="仿宋" w:hint="eastAsia"/>
            <w:lang w:eastAsia="zh-CN"/>
          </w:rPr>
          <w:t>六、浮选设备项目建设背景及必要性分析</w:t>
        </w:r>
        <w:r>
          <w:tab/>
        </w:r>
        <w:r>
          <w:fldChar w:fldCharType="begin"/>
        </w:r>
        <w:r>
          <w:instrText xml:space="preserve"> PAGEREF _Toc23793 \h </w:instrText>
        </w:r>
        <w:r>
          <w:fldChar w:fldCharType="separate"/>
        </w:r>
        <w:r>
          <w:t>19</w:t>
        </w:r>
        <w:r>
          <w:fldChar w:fldCharType="end"/>
        </w:r>
      </w:hyperlink>
    </w:p>
    <w:p>
      <w:pPr>
        <w:pStyle w:val="TOC2"/>
        <w:tabs>
          <w:tab w:val="right" w:leader="dot" w:pos="8306"/>
        </w:tabs>
      </w:pPr>
      <w:hyperlink w:anchor="_Toc9524" w:history="1">
        <w:r>
          <w:rPr>
            <w:rFonts w:ascii="仿宋" w:eastAsia="仿宋" w:hAnsi="仿宋" w:cs="仿宋" w:hint="eastAsia"/>
            <w:lang w:eastAsia="zh-CN"/>
          </w:rPr>
          <w:t>(一)、浮选设备项目背景分析</w:t>
        </w:r>
        <w:r>
          <w:tab/>
        </w:r>
        <w:r>
          <w:fldChar w:fldCharType="begin"/>
        </w:r>
        <w:r>
          <w:instrText xml:space="preserve"> PAGEREF _Toc9524 \h </w:instrText>
        </w:r>
        <w:r>
          <w:fldChar w:fldCharType="separate"/>
        </w:r>
        <w:r>
          <w:t>19</w:t>
        </w:r>
        <w:r>
          <w:fldChar w:fldCharType="end"/>
        </w:r>
      </w:hyperlink>
    </w:p>
    <w:p>
      <w:pPr>
        <w:pStyle w:val="TOC2"/>
        <w:tabs>
          <w:tab w:val="right" w:leader="dot" w:pos="8306"/>
        </w:tabs>
      </w:pPr>
      <w:hyperlink w:anchor="_Toc30278" w:history="1">
        <w:r>
          <w:rPr>
            <w:rFonts w:ascii="仿宋" w:eastAsia="仿宋" w:hAnsi="仿宋" w:cs="仿宋" w:hint="eastAsia"/>
            <w:lang w:eastAsia="zh-CN"/>
          </w:rPr>
          <w:t>(二)、浮选设备项目建设必要性分析</w:t>
        </w:r>
        <w:r>
          <w:tab/>
        </w:r>
        <w:r>
          <w:fldChar w:fldCharType="begin"/>
        </w:r>
        <w:r>
          <w:instrText xml:space="preserve"> PAGEREF _Toc30278 \h </w:instrText>
        </w:r>
        <w:r>
          <w:fldChar w:fldCharType="separate"/>
        </w:r>
        <w:r>
          <w:t>21</w:t>
        </w:r>
        <w:r>
          <w:fldChar w:fldCharType="end"/>
        </w:r>
      </w:hyperlink>
    </w:p>
    <w:p>
      <w:pPr>
        <w:pStyle w:val="TOC1"/>
        <w:tabs>
          <w:tab w:val="right" w:leader="dot" w:pos="8306"/>
        </w:tabs>
      </w:pPr>
      <w:hyperlink w:anchor="_Toc17386" w:history="1">
        <w:r>
          <w:rPr>
            <w:rFonts w:ascii="仿宋" w:eastAsia="仿宋" w:hAnsi="仿宋" w:cs="仿宋" w:hint="eastAsia"/>
            <w:lang w:eastAsia="zh-CN"/>
          </w:rPr>
          <w:t>七、浮选设备项目环境影响分析</w:t>
        </w:r>
        <w:r>
          <w:tab/>
        </w:r>
        <w:r>
          <w:fldChar w:fldCharType="begin"/>
        </w:r>
        <w:r>
          <w:instrText xml:space="preserve"> PAGEREF _Toc17386 \h </w:instrText>
        </w:r>
        <w:r>
          <w:fldChar w:fldCharType="separate"/>
        </w:r>
        <w:r>
          <w:t>22</w:t>
        </w:r>
        <w:r>
          <w:fldChar w:fldCharType="end"/>
        </w:r>
      </w:hyperlink>
    </w:p>
    <w:p>
      <w:pPr>
        <w:pStyle w:val="TOC2"/>
        <w:tabs>
          <w:tab w:val="right" w:leader="dot" w:pos="8306"/>
        </w:tabs>
      </w:pPr>
      <w:hyperlink w:anchor="_Toc7457" w:history="1">
        <w:r>
          <w:rPr>
            <w:rFonts w:ascii="仿宋" w:eastAsia="仿宋" w:hAnsi="仿宋" w:cs="仿宋" w:hint="eastAsia"/>
            <w:lang w:eastAsia="zh-CN"/>
          </w:rPr>
          <w:t>(一)、建设区域环境质量现状</w:t>
        </w:r>
        <w:r>
          <w:tab/>
        </w:r>
        <w:r>
          <w:fldChar w:fldCharType="begin"/>
        </w:r>
        <w:r>
          <w:instrText xml:space="preserve"> PAGEREF _Toc7457 \h </w:instrText>
        </w:r>
        <w:r>
          <w:fldChar w:fldCharType="separate"/>
        </w:r>
        <w:r>
          <w:t>22</w:t>
        </w:r>
        <w:r>
          <w:fldChar w:fldCharType="end"/>
        </w:r>
      </w:hyperlink>
    </w:p>
    <w:p>
      <w:pPr>
        <w:pStyle w:val="TOC2"/>
        <w:tabs>
          <w:tab w:val="right" w:leader="dot" w:pos="8306"/>
        </w:tabs>
      </w:pPr>
      <w:hyperlink w:anchor="_Toc32002" w:history="1">
        <w:r>
          <w:rPr>
            <w:rFonts w:ascii="仿宋" w:eastAsia="仿宋" w:hAnsi="仿宋" w:cs="仿宋" w:hint="eastAsia"/>
            <w:lang w:eastAsia="zh-CN"/>
          </w:rPr>
          <w:t>(二)、建设期环境保护</w:t>
        </w:r>
        <w:r>
          <w:tab/>
        </w:r>
        <w:r>
          <w:fldChar w:fldCharType="begin"/>
        </w:r>
        <w:r>
          <w:instrText xml:space="preserve"> PAGEREF _Toc32002 \h </w:instrText>
        </w:r>
        <w:r>
          <w:fldChar w:fldCharType="separate"/>
        </w:r>
        <w:r>
          <w:t>24</w:t>
        </w:r>
        <w:r>
          <w:fldChar w:fldCharType="end"/>
        </w:r>
      </w:hyperlink>
    </w:p>
    <w:p>
      <w:pPr>
        <w:pStyle w:val="TOC2"/>
        <w:tabs>
          <w:tab w:val="right" w:leader="dot" w:pos="8306"/>
        </w:tabs>
      </w:pPr>
      <w:hyperlink w:anchor="_Toc17665" w:history="1">
        <w:r>
          <w:rPr>
            <w:rFonts w:ascii="仿宋" w:eastAsia="仿宋" w:hAnsi="仿宋" w:cs="仿宋" w:hint="eastAsia"/>
            <w:lang w:eastAsia="zh-CN"/>
          </w:rPr>
          <w:t>(三)、运营期环境保护</w:t>
        </w:r>
        <w:r>
          <w:tab/>
        </w:r>
        <w:r>
          <w:fldChar w:fldCharType="begin"/>
        </w:r>
        <w:r>
          <w:instrText xml:space="preserve"> PAGEREF _Toc17665 \h </w:instrText>
        </w:r>
        <w:r>
          <w:fldChar w:fldCharType="separate"/>
        </w:r>
        <w:r>
          <w:t>25</w:t>
        </w:r>
        <w:r>
          <w:fldChar w:fldCharType="end"/>
        </w:r>
      </w:hyperlink>
    </w:p>
    <w:p>
      <w:pPr>
        <w:pStyle w:val="TOC2"/>
        <w:tabs>
          <w:tab w:val="right" w:leader="dot" w:pos="8306"/>
        </w:tabs>
      </w:pPr>
      <w:hyperlink w:anchor="_Toc30607" w:history="1">
        <w:r>
          <w:rPr>
            <w:rFonts w:ascii="仿宋" w:eastAsia="仿宋" w:hAnsi="仿宋" w:cs="仿宋" w:hint="eastAsia"/>
            <w:lang w:eastAsia="zh-CN"/>
          </w:rPr>
          <w:t>(四)、浮选设备项目建设对区域经济的影响</w:t>
        </w:r>
        <w:r>
          <w:tab/>
        </w:r>
        <w:r>
          <w:fldChar w:fldCharType="begin"/>
        </w:r>
        <w:r>
          <w:instrText xml:space="preserve"> PAGEREF _Toc30607 \h </w:instrText>
        </w:r>
        <w:r>
          <w:fldChar w:fldCharType="separate"/>
        </w:r>
        <w:r>
          <w:t>27</w:t>
        </w:r>
        <w:r>
          <w:fldChar w:fldCharType="end"/>
        </w:r>
      </w:hyperlink>
    </w:p>
    <w:p>
      <w:pPr>
        <w:pStyle w:val="TOC2"/>
        <w:tabs>
          <w:tab w:val="right" w:leader="dot" w:pos="8306"/>
        </w:tabs>
      </w:pPr>
      <w:hyperlink w:anchor="_Toc15347" w:history="1">
        <w:r>
          <w:rPr>
            <w:rFonts w:ascii="仿宋" w:eastAsia="仿宋" w:hAnsi="仿宋" w:cs="仿宋" w:hint="eastAsia"/>
            <w:lang w:eastAsia="zh-CN"/>
          </w:rPr>
          <w:t>(五)、废弃物处理</w:t>
        </w:r>
        <w:r>
          <w:tab/>
        </w:r>
        <w:r>
          <w:fldChar w:fldCharType="begin"/>
        </w:r>
        <w:r>
          <w:instrText xml:space="preserve"> PAGEREF _Toc15347 \h </w:instrText>
        </w:r>
        <w:r>
          <w:fldChar w:fldCharType="separate"/>
        </w:r>
        <w:r>
          <w:t>28</w:t>
        </w:r>
        <w:r>
          <w:fldChar w:fldCharType="end"/>
        </w:r>
      </w:hyperlink>
    </w:p>
    <w:p>
      <w:pPr>
        <w:pStyle w:val="TOC2"/>
        <w:tabs>
          <w:tab w:val="right" w:leader="dot" w:pos="8306"/>
        </w:tabs>
      </w:pPr>
      <w:hyperlink w:anchor="_Toc10125" w:history="1">
        <w:r>
          <w:rPr>
            <w:rFonts w:ascii="仿宋" w:eastAsia="仿宋" w:hAnsi="仿宋" w:cs="仿宋" w:hint="eastAsia"/>
            <w:lang w:eastAsia="zh-CN"/>
          </w:rPr>
          <w:t>(六)、特殊环境影响分析</w:t>
        </w:r>
        <w:r>
          <w:tab/>
        </w:r>
        <w:r>
          <w:fldChar w:fldCharType="begin"/>
        </w:r>
        <w:r>
          <w:instrText xml:space="preserve"> PAGEREF _Toc10125 \h </w:instrText>
        </w:r>
        <w:r>
          <w:fldChar w:fldCharType="separate"/>
        </w:r>
        <w:r>
          <w:t>30</w:t>
        </w:r>
        <w:r>
          <w:fldChar w:fldCharType="end"/>
        </w:r>
      </w:hyperlink>
    </w:p>
    <w:p>
      <w:pPr>
        <w:pStyle w:val="TOC2"/>
        <w:tabs>
          <w:tab w:val="right" w:leader="dot" w:pos="8306"/>
        </w:tabs>
      </w:pPr>
      <w:hyperlink w:anchor="_Toc5025" w:history="1">
        <w:r>
          <w:rPr>
            <w:rFonts w:ascii="仿宋" w:eastAsia="仿宋" w:hAnsi="仿宋" w:cs="仿宋" w:hint="eastAsia"/>
            <w:lang w:eastAsia="zh-CN"/>
          </w:rPr>
          <w:t>(七)、清洁生产</w:t>
        </w:r>
        <w:r>
          <w:tab/>
        </w:r>
        <w:r>
          <w:fldChar w:fldCharType="begin"/>
        </w:r>
        <w:r>
          <w:instrText xml:space="preserve"> PAGEREF _Toc5025 \h </w:instrText>
        </w:r>
        <w:r>
          <w:fldChar w:fldCharType="separate"/>
        </w:r>
        <w:r>
          <w:t>31</w:t>
        </w:r>
        <w:r>
          <w:fldChar w:fldCharType="end"/>
        </w:r>
      </w:hyperlink>
    </w:p>
    <w:p>
      <w:pPr>
        <w:pStyle w:val="TOC2"/>
        <w:tabs>
          <w:tab w:val="right" w:leader="dot" w:pos="8306"/>
        </w:tabs>
      </w:pPr>
      <w:hyperlink w:anchor="_Toc30511" w:history="1">
        <w:r>
          <w:rPr>
            <w:rFonts w:ascii="仿宋" w:eastAsia="仿宋" w:hAnsi="仿宋" w:cs="仿宋" w:hint="eastAsia"/>
            <w:lang w:eastAsia="zh-CN"/>
          </w:rPr>
          <w:t>(八)、环境保护综合评价</w:t>
        </w:r>
        <w:r>
          <w:tab/>
        </w:r>
        <w:r>
          <w:fldChar w:fldCharType="begin"/>
        </w:r>
        <w:r>
          <w:instrText xml:space="preserve"> PAGEREF _Toc30511 \h </w:instrText>
        </w:r>
        <w:r>
          <w:fldChar w:fldCharType="separate"/>
        </w:r>
        <w:r>
          <w:t>32</w:t>
        </w:r>
        <w:r>
          <w:fldChar w:fldCharType="end"/>
        </w:r>
      </w:hyperlink>
    </w:p>
    <w:p>
      <w:pPr>
        <w:pStyle w:val="TOC1"/>
        <w:tabs>
          <w:tab w:val="right" w:leader="dot" w:pos="8306"/>
        </w:tabs>
      </w:pPr>
      <w:hyperlink w:anchor="_Toc30682" w:history="1">
        <w:r>
          <w:rPr>
            <w:rFonts w:ascii="仿宋" w:eastAsia="仿宋" w:hAnsi="仿宋" w:cs="仿宋" w:hint="eastAsia"/>
            <w:lang w:eastAsia="zh-CN"/>
          </w:rPr>
          <w:t>八、浮选设备项目人力资源管理</w:t>
        </w:r>
        <w:r>
          <w:tab/>
        </w:r>
        <w:r>
          <w:fldChar w:fldCharType="begin"/>
        </w:r>
        <w:r>
          <w:instrText xml:space="preserve"> PAGEREF _Toc30682 \h </w:instrText>
        </w:r>
        <w:r>
          <w:fldChar w:fldCharType="separate"/>
        </w:r>
        <w:r>
          <w:t>33</w:t>
        </w:r>
        <w:r>
          <w:fldChar w:fldCharType="end"/>
        </w:r>
      </w:hyperlink>
    </w:p>
    <w:p>
      <w:pPr>
        <w:pStyle w:val="TOC2"/>
        <w:tabs>
          <w:tab w:val="right" w:leader="dot" w:pos="8306"/>
        </w:tabs>
      </w:pPr>
      <w:hyperlink w:anchor="_Toc19400" w:history="1">
        <w:r>
          <w:rPr>
            <w:rFonts w:ascii="仿宋" w:eastAsia="仿宋" w:hAnsi="仿宋" w:cs="仿宋" w:hint="eastAsia"/>
            <w:lang w:eastAsia="zh-CN"/>
          </w:rPr>
          <w:t>(一)、建立健全的预算管理制度</w:t>
        </w:r>
        <w:r>
          <w:tab/>
        </w:r>
        <w:r>
          <w:fldChar w:fldCharType="begin"/>
        </w:r>
        <w:r>
          <w:instrText xml:space="preserve"> PAGEREF _Toc19400 \h </w:instrText>
        </w:r>
        <w:r>
          <w:fldChar w:fldCharType="separate"/>
        </w:r>
        <w:r>
          <w:t>33</w:t>
        </w:r>
        <w:r>
          <w:fldChar w:fldCharType="end"/>
        </w:r>
      </w:hyperlink>
    </w:p>
    <w:p>
      <w:pPr>
        <w:pStyle w:val="TOC2"/>
        <w:tabs>
          <w:tab w:val="right" w:leader="dot" w:pos="8306"/>
        </w:tabs>
      </w:pPr>
      <w:hyperlink w:anchor="_Toc1628" w:history="1">
        <w:r>
          <w:rPr>
            <w:rFonts w:ascii="仿宋" w:eastAsia="仿宋" w:hAnsi="仿宋" w:cs="仿宋" w:hint="eastAsia"/>
            <w:lang w:eastAsia="zh-CN"/>
          </w:rPr>
          <w:t>(二)、加强资金流动监控</w:t>
        </w:r>
        <w:r>
          <w:tab/>
        </w:r>
        <w:r>
          <w:fldChar w:fldCharType="begin"/>
        </w:r>
        <w:r>
          <w:instrText xml:space="preserve"> PAGEREF _Toc1628 \h </w:instrText>
        </w:r>
        <w:r>
          <w:fldChar w:fldCharType="separate"/>
        </w:r>
        <w:r>
          <w:t>35</w:t>
        </w:r>
        <w:r>
          <w:fldChar w:fldCharType="end"/>
        </w:r>
      </w:hyperlink>
    </w:p>
    <w:p>
      <w:pPr>
        <w:pStyle w:val="TOC2"/>
        <w:tabs>
          <w:tab w:val="right" w:leader="dot" w:pos="8306"/>
        </w:tabs>
      </w:pPr>
      <w:hyperlink w:anchor="_Toc19188" w:history="1">
        <w:r>
          <w:rPr>
            <w:rFonts w:ascii="仿宋" w:eastAsia="仿宋" w:hAnsi="仿宋" w:cs="仿宋" w:hint="eastAsia"/>
            <w:lang w:eastAsia="zh-CN"/>
          </w:rPr>
          <w:t>(三)、制定完善的风险控制机制</w:t>
        </w:r>
        <w:r>
          <w:tab/>
        </w:r>
        <w:r>
          <w:fldChar w:fldCharType="begin"/>
        </w:r>
        <w:r>
          <w:instrText xml:space="preserve"> PAGEREF _Toc19188 \h </w:instrText>
        </w:r>
        <w:r>
          <w:fldChar w:fldCharType="separate"/>
        </w:r>
        <w:r>
          <w:t>36</w:t>
        </w:r>
        <w:r>
          <w:fldChar w:fldCharType="end"/>
        </w:r>
      </w:hyperlink>
    </w:p>
    <w:p>
      <w:pPr>
        <w:pStyle w:val="TOC2"/>
        <w:tabs>
          <w:tab w:val="right" w:leader="dot" w:pos="8306"/>
        </w:tabs>
      </w:pPr>
      <w:hyperlink w:anchor="_Toc6629" w:history="1">
        <w:r>
          <w:rPr>
            <w:rFonts w:ascii="仿宋" w:eastAsia="仿宋" w:hAnsi="仿宋" w:cs="仿宋" w:hint="eastAsia"/>
            <w:lang w:eastAsia="zh-CN"/>
          </w:rPr>
          <w:t>(四)、优化成本管理</w:t>
        </w:r>
        <w:r>
          <w:tab/>
        </w:r>
        <w:r>
          <w:fldChar w:fldCharType="begin"/>
        </w:r>
        <w:r>
          <w:instrText xml:space="preserve"> PAGEREF _Toc6629 \h </w:instrText>
        </w:r>
        <w:r>
          <w:fldChar w:fldCharType="separate"/>
        </w:r>
        <w:r>
          <w:t>37</w:t>
        </w:r>
        <w:r>
          <w:fldChar w:fldCharType="end"/>
        </w:r>
      </w:hyperlink>
    </w:p>
    <w:p>
      <w:pPr>
        <w:pStyle w:val="TOC1"/>
        <w:tabs>
          <w:tab w:val="right" w:leader="dot" w:pos="8306"/>
        </w:tabs>
      </w:pPr>
      <w:hyperlink w:anchor="_Toc10712" w:history="1">
        <w:r>
          <w:rPr>
            <w:rFonts w:ascii="仿宋" w:eastAsia="仿宋" w:hAnsi="仿宋" w:cs="仿宋" w:hint="eastAsia"/>
            <w:lang w:eastAsia="zh-CN"/>
          </w:rPr>
          <w:t>九、浮选设备项目投资规划</w:t>
        </w:r>
        <w:r>
          <w:tab/>
        </w:r>
        <w:r>
          <w:fldChar w:fldCharType="begin"/>
        </w:r>
        <w:r>
          <w:instrText xml:space="preserve"> PAGEREF _Toc10712 \h </w:instrText>
        </w:r>
        <w:r>
          <w:fldChar w:fldCharType="separate"/>
        </w:r>
        <w:r>
          <w:t>38</w:t>
        </w:r>
        <w:r>
          <w:fldChar w:fldCharType="end"/>
        </w:r>
      </w:hyperlink>
    </w:p>
    <w:p>
      <w:pPr>
        <w:pStyle w:val="TOC2"/>
        <w:tabs>
          <w:tab w:val="right" w:leader="dot" w:pos="8306"/>
        </w:tabs>
      </w:pPr>
      <w:hyperlink w:anchor="_Toc19159" w:history="1">
        <w:r>
          <w:rPr>
            <w:rFonts w:ascii="仿宋" w:eastAsia="仿宋" w:hAnsi="仿宋" w:cs="仿宋" w:hint="eastAsia"/>
            <w:lang w:eastAsia="zh-CN"/>
          </w:rPr>
          <w:t>(一)、浮选设备项目总投资估算</w:t>
        </w:r>
        <w:r>
          <w:tab/>
        </w:r>
        <w:r>
          <w:fldChar w:fldCharType="begin"/>
        </w:r>
        <w:r>
          <w:instrText xml:space="preserve"> PAGEREF _Toc19159 \h </w:instrText>
        </w:r>
        <w:r>
          <w:fldChar w:fldCharType="separate"/>
        </w:r>
        <w:r>
          <w:t>38</w:t>
        </w:r>
        <w:r>
          <w:fldChar w:fldCharType="end"/>
        </w:r>
      </w:hyperlink>
    </w:p>
    <w:p>
      <w:pPr>
        <w:pStyle w:val="TOC2"/>
        <w:tabs>
          <w:tab w:val="right" w:leader="dot" w:pos="8306"/>
        </w:tabs>
      </w:pPr>
      <w:hyperlink w:anchor="_Toc24517" w:history="1">
        <w:r>
          <w:rPr>
            <w:rFonts w:ascii="仿宋" w:eastAsia="仿宋" w:hAnsi="仿宋" w:cs="仿宋" w:hint="eastAsia"/>
            <w:lang w:eastAsia="zh-CN"/>
          </w:rPr>
          <w:t>(二)、资金筹措</w:t>
        </w:r>
        <w:r>
          <w:tab/>
        </w:r>
        <w:r>
          <w:fldChar w:fldCharType="begin"/>
        </w:r>
        <w:r>
          <w:instrText xml:space="preserve"> PAGEREF _Toc24517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3" w:history="1">
        <w:r>
          <w:rPr>
            <w:rFonts w:ascii="仿宋" w:eastAsia="仿宋" w:hAnsi="仿宋" w:cs="仿宋" w:hint="eastAsia"/>
            <w:lang w:eastAsia="zh-CN"/>
          </w:rPr>
          <w:t>十、浮选设备项目技术管理</w:t>
        </w:r>
        <w:r>
          <w:tab/>
        </w:r>
        <w:r>
          <w:fldChar w:fldCharType="begin"/>
        </w:r>
        <w:r>
          <w:instrText xml:space="preserve"> PAGEREF _Toc14833 \h </w:instrText>
        </w:r>
        <w:r>
          <w:fldChar w:fldCharType="separate"/>
        </w:r>
        <w:r>
          <w:t>40</w:t>
        </w:r>
        <w:r>
          <w:fldChar w:fldCharType="end"/>
        </w:r>
      </w:hyperlink>
    </w:p>
    <w:p>
      <w:pPr>
        <w:pStyle w:val="TOC2"/>
        <w:tabs>
          <w:tab w:val="right" w:leader="dot" w:pos="8306"/>
        </w:tabs>
      </w:pPr>
      <w:hyperlink w:anchor="_Toc7799" w:history="1">
        <w:r>
          <w:rPr>
            <w:rFonts w:ascii="仿宋" w:eastAsia="仿宋" w:hAnsi="仿宋" w:cs="仿宋" w:hint="eastAsia"/>
            <w:lang w:eastAsia="zh-CN"/>
          </w:rPr>
          <w:t>(一)、技术方案选用方向</w:t>
        </w:r>
        <w:r>
          <w:tab/>
        </w:r>
        <w:r>
          <w:fldChar w:fldCharType="begin"/>
        </w:r>
        <w:r>
          <w:instrText xml:space="preserve"> PAGEREF _Toc7799 \h </w:instrText>
        </w:r>
        <w:r>
          <w:fldChar w:fldCharType="separate"/>
        </w:r>
        <w:r>
          <w:t>40</w:t>
        </w:r>
        <w:r>
          <w:fldChar w:fldCharType="end"/>
        </w:r>
      </w:hyperlink>
    </w:p>
    <w:p>
      <w:pPr>
        <w:pStyle w:val="TOC2"/>
        <w:tabs>
          <w:tab w:val="right" w:leader="dot" w:pos="8306"/>
        </w:tabs>
      </w:pPr>
      <w:hyperlink w:anchor="_Toc7667" w:history="1">
        <w:r>
          <w:rPr>
            <w:rFonts w:ascii="仿宋" w:eastAsia="仿宋" w:hAnsi="仿宋" w:cs="仿宋" w:hint="eastAsia"/>
            <w:lang w:eastAsia="zh-CN"/>
          </w:rPr>
          <w:t>(二)、工艺技术方案选用原则</w:t>
        </w:r>
        <w:r>
          <w:tab/>
        </w:r>
        <w:r>
          <w:fldChar w:fldCharType="begin"/>
        </w:r>
        <w:r>
          <w:instrText xml:space="preserve"> PAGEREF _Toc7667 \h </w:instrText>
        </w:r>
        <w:r>
          <w:fldChar w:fldCharType="separate"/>
        </w:r>
        <w:r>
          <w:t>42</w:t>
        </w:r>
        <w:r>
          <w:fldChar w:fldCharType="end"/>
        </w:r>
      </w:hyperlink>
    </w:p>
    <w:p>
      <w:pPr>
        <w:pStyle w:val="TOC2"/>
        <w:tabs>
          <w:tab w:val="right" w:leader="dot" w:pos="8306"/>
        </w:tabs>
      </w:pPr>
      <w:hyperlink w:anchor="_Toc17863" w:history="1">
        <w:r>
          <w:rPr>
            <w:rFonts w:ascii="仿宋" w:eastAsia="仿宋" w:hAnsi="仿宋" w:cs="仿宋" w:hint="eastAsia"/>
            <w:lang w:eastAsia="zh-CN"/>
          </w:rPr>
          <w:t>(三)、工艺技术方案要求</w:t>
        </w:r>
        <w:r>
          <w:tab/>
        </w:r>
        <w:r>
          <w:fldChar w:fldCharType="begin"/>
        </w:r>
        <w:r>
          <w:instrText xml:space="preserve"> PAGEREF _Toc17863 \h </w:instrText>
        </w:r>
        <w:r>
          <w:fldChar w:fldCharType="separate"/>
        </w:r>
        <w:r>
          <w:t>44</w:t>
        </w:r>
        <w:r>
          <w:fldChar w:fldCharType="end"/>
        </w:r>
      </w:hyperlink>
    </w:p>
    <w:p>
      <w:pPr>
        <w:pStyle w:val="TOC1"/>
        <w:tabs>
          <w:tab w:val="right" w:leader="dot" w:pos="8306"/>
        </w:tabs>
      </w:pPr>
      <w:hyperlink w:anchor="_Toc4894" w:history="1">
        <w:r>
          <w:rPr>
            <w:rFonts w:ascii="仿宋" w:eastAsia="仿宋" w:hAnsi="仿宋" w:cs="仿宋" w:hint="eastAsia"/>
            <w:lang w:eastAsia="zh-CN"/>
          </w:rPr>
          <w:t>十一、生产安全保护</w:t>
        </w:r>
        <w:r>
          <w:tab/>
        </w:r>
        <w:r>
          <w:fldChar w:fldCharType="begin"/>
        </w:r>
        <w:r>
          <w:instrText xml:space="preserve"> PAGEREF _Toc4894 \h </w:instrText>
        </w:r>
        <w:r>
          <w:fldChar w:fldCharType="separate"/>
        </w:r>
        <w:r>
          <w:t>46</w:t>
        </w:r>
        <w:r>
          <w:fldChar w:fldCharType="end"/>
        </w:r>
      </w:hyperlink>
    </w:p>
    <w:p>
      <w:pPr>
        <w:pStyle w:val="TOC2"/>
        <w:tabs>
          <w:tab w:val="right" w:leader="dot" w:pos="8306"/>
        </w:tabs>
      </w:pPr>
      <w:hyperlink w:anchor="_Toc30102" w:history="1">
        <w:r>
          <w:rPr>
            <w:rFonts w:ascii="仿宋" w:eastAsia="仿宋" w:hAnsi="仿宋" w:cs="仿宋" w:hint="eastAsia"/>
            <w:lang w:eastAsia="zh-CN"/>
          </w:rPr>
          <w:t>(一)、消防安全</w:t>
        </w:r>
        <w:r>
          <w:tab/>
        </w:r>
        <w:r>
          <w:fldChar w:fldCharType="begin"/>
        </w:r>
        <w:r>
          <w:instrText xml:space="preserve"> PAGEREF _Toc30102 \h </w:instrText>
        </w:r>
        <w:r>
          <w:fldChar w:fldCharType="separate"/>
        </w:r>
        <w:r>
          <w:t>46</w:t>
        </w:r>
        <w:r>
          <w:fldChar w:fldCharType="end"/>
        </w:r>
      </w:hyperlink>
    </w:p>
    <w:p>
      <w:pPr>
        <w:pStyle w:val="TOC2"/>
        <w:tabs>
          <w:tab w:val="right" w:leader="dot" w:pos="8306"/>
        </w:tabs>
      </w:pPr>
      <w:hyperlink w:anchor="_Toc25578" w:history="1">
        <w:r>
          <w:rPr>
            <w:rFonts w:ascii="仿宋" w:eastAsia="仿宋" w:hAnsi="仿宋" w:cs="仿宋" w:hint="eastAsia"/>
            <w:lang w:eastAsia="zh-CN"/>
          </w:rPr>
          <w:t>(二)、防火防爆总图布置措施</w:t>
        </w:r>
        <w:r>
          <w:tab/>
        </w:r>
        <w:r>
          <w:fldChar w:fldCharType="begin"/>
        </w:r>
        <w:r>
          <w:instrText xml:space="preserve"> PAGEREF _Toc25578 \h </w:instrText>
        </w:r>
        <w:r>
          <w:fldChar w:fldCharType="separate"/>
        </w:r>
        <w:r>
          <w:t>48</w:t>
        </w:r>
        <w:r>
          <w:fldChar w:fldCharType="end"/>
        </w:r>
      </w:hyperlink>
    </w:p>
    <w:p>
      <w:pPr>
        <w:pStyle w:val="TOC2"/>
        <w:tabs>
          <w:tab w:val="right" w:leader="dot" w:pos="8306"/>
        </w:tabs>
      </w:pPr>
      <w:hyperlink w:anchor="_Toc14372" w:history="1">
        <w:r>
          <w:rPr>
            <w:rFonts w:ascii="仿宋" w:eastAsia="仿宋" w:hAnsi="仿宋" w:cs="仿宋" w:hint="eastAsia"/>
            <w:lang w:eastAsia="zh-CN"/>
          </w:rPr>
          <w:t>(三)、自然灾害防范措施</w:t>
        </w:r>
        <w:r>
          <w:tab/>
        </w:r>
        <w:r>
          <w:fldChar w:fldCharType="begin"/>
        </w:r>
        <w:r>
          <w:instrText xml:space="preserve"> PAGEREF _Toc14372 \h </w:instrText>
        </w:r>
        <w:r>
          <w:fldChar w:fldCharType="separate"/>
        </w:r>
        <w:r>
          <w:t>49</w:t>
        </w:r>
        <w:r>
          <w:fldChar w:fldCharType="end"/>
        </w:r>
      </w:hyperlink>
    </w:p>
    <w:p>
      <w:pPr>
        <w:pStyle w:val="TOC2"/>
        <w:tabs>
          <w:tab w:val="right" w:leader="dot" w:pos="8306"/>
        </w:tabs>
      </w:pPr>
      <w:hyperlink w:anchor="_Toc31871" w:history="1">
        <w:r>
          <w:rPr>
            <w:rFonts w:ascii="仿宋" w:eastAsia="仿宋" w:hAnsi="仿宋" w:cs="仿宋" w:hint="eastAsia"/>
            <w:lang w:eastAsia="zh-CN"/>
          </w:rPr>
          <w:t>(四)、安全色及安全标志使用要求</w:t>
        </w:r>
        <w:r>
          <w:tab/>
        </w:r>
        <w:r>
          <w:fldChar w:fldCharType="begin"/>
        </w:r>
        <w:r>
          <w:instrText xml:space="preserve"> PAGEREF _Toc31871 \h </w:instrText>
        </w:r>
        <w:r>
          <w:fldChar w:fldCharType="separate"/>
        </w:r>
        <w:r>
          <w:t>50</w:t>
        </w:r>
        <w:r>
          <w:fldChar w:fldCharType="end"/>
        </w:r>
      </w:hyperlink>
    </w:p>
    <w:p>
      <w:pPr>
        <w:pStyle w:val="TOC2"/>
        <w:tabs>
          <w:tab w:val="right" w:leader="dot" w:pos="8306"/>
        </w:tabs>
      </w:pPr>
      <w:hyperlink w:anchor="_Toc20550" w:history="1">
        <w:r>
          <w:rPr>
            <w:rFonts w:ascii="仿宋" w:eastAsia="仿宋" w:hAnsi="仿宋" w:cs="仿宋" w:hint="eastAsia"/>
            <w:lang w:eastAsia="zh-CN"/>
          </w:rPr>
          <w:t>(五)、防尘防毒措施</w:t>
        </w:r>
        <w:r>
          <w:tab/>
        </w:r>
        <w:r>
          <w:fldChar w:fldCharType="begin"/>
        </w:r>
        <w:r>
          <w:instrText xml:space="preserve"> PAGEREF _Toc20550 \h </w:instrText>
        </w:r>
        <w:r>
          <w:fldChar w:fldCharType="separate"/>
        </w:r>
        <w:r>
          <w:t>51</w:t>
        </w:r>
        <w:r>
          <w:fldChar w:fldCharType="end"/>
        </w:r>
      </w:hyperlink>
    </w:p>
    <w:p>
      <w:pPr>
        <w:pStyle w:val="TOC2"/>
        <w:tabs>
          <w:tab w:val="right" w:leader="dot" w:pos="8306"/>
        </w:tabs>
      </w:pPr>
      <w:hyperlink w:anchor="_Toc1692" w:history="1">
        <w:r>
          <w:rPr>
            <w:rFonts w:ascii="仿宋" w:eastAsia="仿宋" w:hAnsi="仿宋" w:cs="仿宋" w:hint="eastAsia"/>
            <w:lang w:eastAsia="zh-CN"/>
          </w:rPr>
          <w:t>(六)、防静电、触电防护及防雷措施</w:t>
        </w:r>
        <w:r>
          <w:tab/>
        </w:r>
        <w:r>
          <w:fldChar w:fldCharType="begin"/>
        </w:r>
        <w:r>
          <w:instrText xml:space="preserve"> PAGEREF _Toc1692 \h </w:instrText>
        </w:r>
        <w:r>
          <w:fldChar w:fldCharType="separate"/>
        </w:r>
        <w:r>
          <w:t>51</w:t>
        </w:r>
        <w:r>
          <w:fldChar w:fldCharType="end"/>
        </w:r>
      </w:hyperlink>
    </w:p>
    <w:p>
      <w:pPr>
        <w:pStyle w:val="TOC2"/>
        <w:tabs>
          <w:tab w:val="right" w:leader="dot" w:pos="8306"/>
        </w:tabs>
      </w:pPr>
      <w:hyperlink w:anchor="_Toc21004" w:history="1">
        <w:r>
          <w:rPr>
            <w:rFonts w:ascii="仿宋" w:eastAsia="仿宋" w:hAnsi="仿宋" w:cs="仿宋" w:hint="eastAsia"/>
            <w:lang w:eastAsia="zh-CN"/>
          </w:rPr>
          <w:t>(七)、机械设备安全保障措施</w:t>
        </w:r>
        <w:r>
          <w:tab/>
        </w:r>
        <w:r>
          <w:fldChar w:fldCharType="begin"/>
        </w:r>
        <w:r>
          <w:instrText xml:space="preserve"> PAGEREF _Toc21004 \h </w:instrText>
        </w:r>
        <w:r>
          <w:fldChar w:fldCharType="separate"/>
        </w:r>
        <w:r>
          <w:t>53</w:t>
        </w:r>
        <w:r>
          <w:fldChar w:fldCharType="end"/>
        </w:r>
      </w:hyperlink>
    </w:p>
    <w:p>
      <w:pPr>
        <w:pStyle w:val="TOC1"/>
        <w:tabs>
          <w:tab w:val="right" w:leader="dot" w:pos="8306"/>
        </w:tabs>
      </w:pPr>
      <w:hyperlink w:anchor="_Toc23062" w:history="1">
        <w:r>
          <w:rPr>
            <w:rFonts w:ascii="仿宋" w:eastAsia="仿宋" w:hAnsi="仿宋" w:cs="仿宋" w:hint="eastAsia"/>
            <w:lang w:eastAsia="zh-CN"/>
          </w:rPr>
          <w:t>十二、浮选设备项目财务管理</w:t>
        </w:r>
        <w:r>
          <w:tab/>
        </w:r>
        <w:r>
          <w:fldChar w:fldCharType="begin"/>
        </w:r>
        <w:r>
          <w:instrText xml:space="preserve"> PAGEREF _Toc23062 \h </w:instrText>
        </w:r>
        <w:r>
          <w:fldChar w:fldCharType="separate"/>
        </w:r>
        <w:r>
          <w:t>54</w:t>
        </w:r>
        <w:r>
          <w:fldChar w:fldCharType="end"/>
        </w:r>
      </w:hyperlink>
    </w:p>
    <w:p>
      <w:pPr>
        <w:pStyle w:val="TOC2"/>
        <w:tabs>
          <w:tab w:val="right" w:leader="dot" w:pos="8306"/>
        </w:tabs>
      </w:pPr>
      <w:hyperlink w:anchor="_Toc8664" w:history="1">
        <w:r>
          <w:rPr>
            <w:rFonts w:ascii="仿宋" w:eastAsia="仿宋" w:hAnsi="仿宋" w:cs="仿宋" w:hint="eastAsia"/>
            <w:lang w:eastAsia="zh-CN"/>
          </w:rPr>
          <w:t>(一)、资金需求大</w:t>
        </w:r>
        <w:r>
          <w:tab/>
        </w:r>
        <w:r>
          <w:fldChar w:fldCharType="begin"/>
        </w:r>
        <w:r>
          <w:instrText xml:space="preserve"> PAGEREF _Toc8664 \h </w:instrText>
        </w:r>
        <w:r>
          <w:fldChar w:fldCharType="separate"/>
        </w:r>
        <w:r>
          <w:t>54</w:t>
        </w:r>
        <w:r>
          <w:fldChar w:fldCharType="end"/>
        </w:r>
      </w:hyperlink>
    </w:p>
    <w:p>
      <w:pPr>
        <w:pStyle w:val="TOC2"/>
        <w:tabs>
          <w:tab w:val="right" w:leader="dot" w:pos="8306"/>
        </w:tabs>
      </w:pPr>
      <w:hyperlink w:anchor="_Toc3619" w:history="1">
        <w:r>
          <w:rPr>
            <w:rFonts w:ascii="仿宋" w:eastAsia="仿宋" w:hAnsi="仿宋" w:cs="仿宋" w:hint="eastAsia"/>
            <w:lang w:eastAsia="zh-CN"/>
          </w:rPr>
          <w:t>(二)、研发周期长</w:t>
        </w:r>
        <w:r>
          <w:tab/>
        </w:r>
        <w:r>
          <w:fldChar w:fldCharType="begin"/>
        </w:r>
        <w:r>
          <w:instrText xml:space="preserve"> PAGEREF _Toc3619 \h </w:instrText>
        </w:r>
        <w:r>
          <w:fldChar w:fldCharType="separate"/>
        </w:r>
        <w:r>
          <w:t>55</w:t>
        </w:r>
        <w:r>
          <w:fldChar w:fldCharType="end"/>
        </w:r>
      </w:hyperlink>
    </w:p>
    <w:p>
      <w:pPr>
        <w:pStyle w:val="TOC2"/>
        <w:tabs>
          <w:tab w:val="right" w:leader="dot" w:pos="8306"/>
        </w:tabs>
      </w:pPr>
      <w:hyperlink w:anchor="_Toc5370" w:history="1">
        <w:r>
          <w:rPr>
            <w:rFonts w:ascii="仿宋" w:eastAsia="仿宋" w:hAnsi="仿宋" w:cs="仿宋" w:hint="eastAsia"/>
            <w:lang w:eastAsia="zh-CN"/>
          </w:rPr>
          <w:t>(三)、市场风险大</w:t>
        </w:r>
        <w:r>
          <w:tab/>
        </w:r>
        <w:r>
          <w:fldChar w:fldCharType="begin"/>
        </w:r>
        <w:r>
          <w:instrText xml:space="preserve"> PAGEREF _Toc5370 \h </w:instrText>
        </w:r>
        <w:r>
          <w:fldChar w:fldCharType="separate"/>
        </w:r>
        <w:r>
          <w:t>56</w:t>
        </w:r>
        <w:r>
          <w:fldChar w:fldCharType="end"/>
        </w:r>
      </w:hyperlink>
    </w:p>
    <w:p>
      <w:pPr>
        <w:pStyle w:val="TOC2"/>
        <w:tabs>
          <w:tab w:val="right" w:leader="dot" w:pos="8306"/>
        </w:tabs>
      </w:pPr>
      <w:hyperlink w:anchor="_Toc6655" w:history="1">
        <w:r>
          <w:rPr>
            <w:rFonts w:ascii="仿宋" w:eastAsia="仿宋" w:hAnsi="仿宋" w:cs="仿宋" w:hint="eastAsia"/>
            <w:lang w:eastAsia="zh-CN"/>
          </w:rPr>
          <w:t>(四)、利润率高</w:t>
        </w:r>
        <w:r>
          <w:tab/>
        </w:r>
        <w:r>
          <w:fldChar w:fldCharType="begin"/>
        </w:r>
        <w:r>
          <w:instrText xml:space="preserve"> PAGEREF _Toc6655 \h </w:instrText>
        </w:r>
        <w:r>
          <w:fldChar w:fldCharType="separate"/>
        </w:r>
        <w:r>
          <w:t>59</w:t>
        </w:r>
        <w:r>
          <w:fldChar w:fldCharType="end"/>
        </w:r>
      </w:hyperlink>
    </w:p>
    <w:p>
      <w:pPr>
        <w:pStyle w:val="TOC1"/>
        <w:tabs>
          <w:tab w:val="right" w:leader="dot" w:pos="8306"/>
        </w:tabs>
      </w:pPr>
      <w:hyperlink w:anchor="_Toc2115" w:history="1">
        <w:r>
          <w:rPr>
            <w:rFonts w:ascii="仿宋" w:eastAsia="仿宋" w:hAnsi="仿宋" w:cs="仿宋" w:hint="eastAsia"/>
            <w:lang w:eastAsia="zh-CN"/>
          </w:rPr>
          <w:t>十三、浮选设备项目实施时间节点</w:t>
        </w:r>
        <w:r>
          <w:tab/>
        </w:r>
        <w:r>
          <w:fldChar w:fldCharType="begin"/>
        </w:r>
        <w:r>
          <w:instrText xml:space="preserve"> PAGEREF _Toc2115 \h </w:instrText>
        </w:r>
        <w:r>
          <w:fldChar w:fldCharType="separate"/>
        </w:r>
        <w:r>
          <w:t>61</w:t>
        </w:r>
        <w:r>
          <w:fldChar w:fldCharType="end"/>
        </w:r>
      </w:hyperlink>
    </w:p>
    <w:p>
      <w:pPr>
        <w:pStyle w:val="TOC2"/>
        <w:tabs>
          <w:tab w:val="right" w:leader="dot" w:pos="8306"/>
        </w:tabs>
      </w:pPr>
      <w:hyperlink w:anchor="_Toc10157" w:history="1">
        <w:r>
          <w:rPr>
            <w:rFonts w:ascii="仿宋" w:eastAsia="仿宋" w:hAnsi="仿宋" w:cs="仿宋" w:hint="eastAsia"/>
            <w:lang w:eastAsia="zh-CN"/>
          </w:rPr>
          <w:t>(一)、浮选设备项目启动阶段时间节点</w:t>
        </w:r>
        <w:r>
          <w:tab/>
        </w:r>
        <w:r>
          <w:fldChar w:fldCharType="begin"/>
        </w:r>
        <w:r>
          <w:instrText xml:space="preserve"> PAGEREF _Toc10157 \h </w:instrText>
        </w:r>
        <w:r>
          <w:fldChar w:fldCharType="separate"/>
        </w:r>
        <w:r>
          <w:t>61</w:t>
        </w:r>
        <w:r>
          <w:fldChar w:fldCharType="end"/>
        </w:r>
      </w:hyperlink>
    </w:p>
    <w:p>
      <w:pPr>
        <w:pStyle w:val="TOC2"/>
        <w:tabs>
          <w:tab w:val="right" w:leader="dot" w:pos="8306"/>
        </w:tabs>
      </w:pPr>
      <w:hyperlink w:anchor="_Toc9273" w:history="1">
        <w:r>
          <w:rPr>
            <w:rFonts w:ascii="仿宋" w:eastAsia="仿宋" w:hAnsi="仿宋" w:cs="仿宋" w:hint="eastAsia"/>
            <w:lang w:eastAsia="zh-CN"/>
          </w:rPr>
          <w:t>(二)、浮选设备项目执行阶段时间节点</w:t>
        </w:r>
        <w:r>
          <w:tab/>
        </w:r>
        <w:r>
          <w:fldChar w:fldCharType="begin"/>
        </w:r>
        <w:r>
          <w:instrText xml:space="preserve"> PAGEREF _Toc9273 \h </w:instrText>
        </w:r>
        <w:r>
          <w:fldChar w:fldCharType="separate"/>
        </w:r>
        <w:r>
          <w:t>62</w:t>
        </w:r>
        <w:r>
          <w:fldChar w:fldCharType="end"/>
        </w:r>
      </w:hyperlink>
    </w:p>
    <w:p>
      <w:pPr>
        <w:pStyle w:val="TOC2"/>
        <w:tabs>
          <w:tab w:val="right" w:leader="dot" w:pos="8306"/>
        </w:tabs>
      </w:pPr>
      <w:hyperlink w:anchor="_Toc4587" w:history="1">
        <w:r>
          <w:rPr>
            <w:rFonts w:ascii="仿宋" w:eastAsia="仿宋" w:hAnsi="仿宋" w:cs="仿宋" w:hint="eastAsia"/>
            <w:lang w:eastAsia="zh-CN"/>
          </w:rPr>
          <w:t>(三)、浮选设备项目完成阶段时间节点</w:t>
        </w:r>
        <w:r>
          <w:tab/>
        </w:r>
        <w:r>
          <w:fldChar w:fldCharType="begin"/>
        </w:r>
        <w:r>
          <w:instrText xml:space="preserve"> PAGEREF _Toc4587 \h </w:instrText>
        </w:r>
        <w:r>
          <w:fldChar w:fldCharType="separate"/>
        </w:r>
        <w:r>
          <w:t>63</w:t>
        </w:r>
        <w:r>
          <w:fldChar w:fldCharType="end"/>
        </w:r>
      </w:hyperlink>
    </w:p>
    <w:p>
      <w:pPr>
        <w:pStyle w:val="TOC1"/>
        <w:tabs>
          <w:tab w:val="right" w:leader="dot" w:pos="8306"/>
        </w:tabs>
      </w:pPr>
      <w:hyperlink w:anchor="_Toc967" w:history="1">
        <w:r>
          <w:rPr>
            <w:rFonts w:ascii="仿宋" w:eastAsia="仿宋" w:hAnsi="仿宋" w:cs="仿宋" w:hint="eastAsia"/>
            <w:lang w:eastAsia="zh-CN"/>
          </w:rPr>
          <w:t>十四、浮选设备项目治理与监督</w:t>
        </w:r>
        <w:r>
          <w:tab/>
        </w:r>
        <w:r>
          <w:fldChar w:fldCharType="begin"/>
        </w:r>
        <w:r>
          <w:instrText xml:space="preserve"> PAGEREF _Toc967 \h </w:instrText>
        </w:r>
        <w:r>
          <w:fldChar w:fldCharType="separate"/>
        </w:r>
        <w:r>
          <w:t>64</w:t>
        </w:r>
        <w:r>
          <w:fldChar w:fldCharType="end"/>
        </w:r>
      </w:hyperlink>
    </w:p>
    <w:p>
      <w:pPr>
        <w:pStyle w:val="TOC2"/>
        <w:tabs>
          <w:tab w:val="right" w:leader="dot" w:pos="8306"/>
        </w:tabs>
      </w:pPr>
      <w:hyperlink w:anchor="_Toc3723" w:history="1">
        <w:r>
          <w:rPr>
            <w:rFonts w:ascii="仿宋" w:eastAsia="仿宋" w:hAnsi="仿宋" w:cs="仿宋" w:hint="eastAsia"/>
            <w:lang w:eastAsia="zh-CN"/>
          </w:rPr>
          <w:t>(一)、浮选设备项目治理结构</w:t>
        </w:r>
        <w:r>
          <w:tab/>
        </w:r>
        <w:r>
          <w:fldChar w:fldCharType="begin"/>
        </w:r>
        <w:r>
          <w:instrText xml:space="preserve"> PAGEREF _Toc3723 \h </w:instrText>
        </w:r>
        <w:r>
          <w:fldChar w:fldCharType="separate"/>
        </w:r>
        <w:r>
          <w:t>64</w:t>
        </w:r>
        <w:r>
          <w:fldChar w:fldCharType="end"/>
        </w:r>
      </w:hyperlink>
    </w:p>
    <w:p>
      <w:pPr>
        <w:pStyle w:val="TOC2"/>
        <w:tabs>
          <w:tab w:val="right" w:leader="dot" w:pos="8306"/>
        </w:tabs>
      </w:pPr>
      <w:hyperlink w:anchor="_Toc22950" w:history="1">
        <w:r>
          <w:rPr>
            <w:rFonts w:ascii="仿宋" w:eastAsia="仿宋" w:hAnsi="仿宋" w:cs="仿宋" w:hint="eastAsia"/>
            <w:lang w:eastAsia="zh-CN"/>
          </w:rPr>
          <w:t>(二)、监督与审计</w:t>
        </w:r>
        <w:r>
          <w:tab/>
        </w:r>
        <w:r>
          <w:fldChar w:fldCharType="begin"/>
        </w:r>
        <w:r>
          <w:instrText xml:space="preserve"> PAGEREF _Toc22950 \h </w:instrText>
        </w:r>
        <w:r>
          <w:fldChar w:fldCharType="separate"/>
        </w:r>
        <w:r>
          <w:t>66</w:t>
        </w:r>
        <w:r>
          <w:fldChar w:fldCharType="end"/>
        </w:r>
      </w:hyperlink>
    </w:p>
    <w:p>
      <w:pPr>
        <w:pStyle w:val="TOC1"/>
        <w:tabs>
          <w:tab w:val="right" w:leader="dot" w:pos="8306"/>
        </w:tabs>
      </w:pPr>
      <w:hyperlink w:anchor="_Toc20688" w:history="1">
        <w:r>
          <w:rPr>
            <w:rFonts w:ascii="仿宋" w:eastAsia="仿宋" w:hAnsi="仿宋" w:cs="仿宋" w:hint="eastAsia"/>
            <w:lang w:eastAsia="zh-CN"/>
          </w:rPr>
          <w:t>十五、浮选设备项目实施保障措施</w:t>
        </w:r>
        <w:r>
          <w:tab/>
        </w:r>
        <w:r>
          <w:fldChar w:fldCharType="begin"/>
        </w:r>
        <w:r>
          <w:instrText xml:space="preserve"> PAGEREF _Toc20688 \h </w:instrText>
        </w:r>
        <w:r>
          <w:fldChar w:fldCharType="separate"/>
        </w:r>
        <w:r>
          <w:t>67</w:t>
        </w:r>
        <w:r>
          <w:fldChar w:fldCharType="end"/>
        </w:r>
      </w:hyperlink>
    </w:p>
    <w:p>
      <w:pPr>
        <w:pStyle w:val="TOC2"/>
        <w:tabs>
          <w:tab w:val="right" w:leader="dot" w:pos="8306"/>
        </w:tabs>
      </w:pPr>
      <w:hyperlink w:anchor="_Toc20944" w:history="1">
        <w:r>
          <w:rPr>
            <w:rFonts w:ascii="仿宋" w:eastAsia="仿宋" w:hAnsi="仿宋" w:cs="仿宋" w:hint="eastAsia"/>
            <w:lang w:eastAsia="zh-CN"/>
          </w:rPr>
          <w:t>(一)、浮选设备项目实施保障机制</w:t>
        </w:r>
        <w:r>
          <w:tab/>
        </w:r>
        <w:r>
          <w:fldChar w:fldCharType="begin"/>
        </w:r>
        <w:r>
          <w:instrText xml:space="preserve"> PAGEREF _Toc20944 \h </w:instrText>
        </w:r>
        <w:r>
          <w:fldChar w:fldCharType="separate"/>
        </w:r>
        <w:r>
          <w:t>67</w:t>
        </w:r>
        <w:r>
          <w:fldChar w:fldCharType="end"/>
        </w:r>
      </w:hyperlink>
    </w:p>
    <w:p>
      <w:pPr>
        <w:pStyle w:val="TOC2"/>
        <w:tabs>
          <w:tab w:val="right" w:leader="dot" w:pos="8306"/>
        </w:tabs>
      </w:pPr>
      <w:hyperlink w:anchor="_Toc2949" w:history="1">
        <w:r>
          <w:rPr>
            <w:rFonts w:ascii="仿宋" w:eastAsia="仿宋" w:hAnsi="仿宋" w:cs="仿宋" w:hint="eastAsia"/>
            <w:lang w:eastAsia="zh-CN"/>
          </w:rPr>
          <w:t>(二)、浮选设备项目法律合规要求</w:t>
        </w:r>
        <w:r>
          <w:tab/>
        </w:r>
        <w:r>
          <w:fldChar w:fldCharType="begin"/>
        </w:r>
        <w:r>
          <w:instrText xml:space="preserve"> PAGEREF _Toc2949 \h </w:instrText>
        </w:r>
        <w:r>
          <w:fldChar w:fldCharType="separate"/>
        </w:r>
        <w:r>
          <w:t>71</w:t>
        </w:r>
        <w:r>
          <w:fldChar w:fldCharType="end"/>
        </w:r>
      </w:hyperlink>
    </w:p>
    <w:p>
      <w:pPr>
        <w:pStyle w:val="TOC2"/>
        <w:tabs>
          <w:tab w:val="right" w:leader="dot" w:pos="8306"/>
        </w:tabs>
      </w:pPr>
      <w:hyperlink w:anchor="_Toc6071" w:history="1">
        <w:r>
          <w:rPr>
            <w:rFonts w:ascii="仿宋" w:eastAsia="仿宋" w:hAnsi="仿宋" w:cs="仿宋" w:hint="eastAsia"/>
            <w:lang w:eastAsia="zh-CN"/>
          </w:rPr>
          <w:t>(三)、浮选设备项目合同管理与法律事务</w:t>
        </w:r>
        <w:r>
          <w:tab/>
        </w:r>
        <w:r>
          <w:fldChar w:fldCharType="begin"/>
        </w:r>
        <w:r>
          <w:instrText xml:space="preserve"> PAGEREF _Toc6071 \h </w:instrText>
        </w:r>
        <w:r>
          <w:fldChar w:fldCharType="separate"/>
        </w:r>
        <w:r>
          <w:t>75</w:t>
        </w:r>
        <w:r>
          <w:fldChar w:fldCharType="end"/>
        </w:r>
      </w:hyperlink>
    </w:p>
    <w:p>
      <w:pPr>
        <w:pStyle w:val="TOC2"/>
        <w:tabs>
          <w:tab w:val="right" w:leader="dot" w:pos="8306"/>
        </w:tabs>
      </w:pPr>
      <w:hyperlink w:anchor="_Toc14559" w:history="1">
        <w:r>
          <w:rPr>
            <w:rFonts w:ascii="仿宋" w:eastAsia="仿宋" w:hAnsi="仿宋" w:cs="仿宋" w:hint="eastAsia"/>
            <w:lang w:eastAsia="zh-CN"/>
          </w:rPr>
          <w:t>(四)、浮选设备项目知识产权保护策略</w:t>
        </w:r>
        <w:r>
          <w:tab/>
        </w:r>
        <w:r>
          <w:fldChar w:fldCharType="begin"/>
        </w:r>
        <w:r>
          <w:instrText xml:space="preserve"> PAGEREF _Toc14559 \h </w:instrText>
        </w:r>
        <w:r>
          <w:fldChar w:fldCharType="separate"/>
        </w:r>
        <w:r>
          <w:t>81</w:t>
        </w:r>
        <w:r>
          <w:fldChar w:fldCharType="end"/>
        </w:r>
      </w:hyperlink>
    </w:p>
    <w:p>
      <w:pPr>
        <w:pStyle w:val="TOC1"/>
        <w:tabs>
          <w:tab w:val="right" w:leader="dot" w:pos="8306"/>
        </w:tabs>
      </w:pPr>
      <w:hyperlink w:anchor="_Toc28445" w:history="1">
        <w:r>
          <w:rPr>
            <w:rFonts w:ascii="仿宋" w:eastAsia="仿宋" w:hAnsi="仿宋" w:cs="仿宋" w:hint="eastAsia"/>
            <w:lang w:eastAsia="zh-CN"/>
          </w:rPr>
          <w:t>十六、营销与推广策略</w:t>
        </w:r>
        <w:r>
          <w:tab/>
        </w:r>
        <w:r>
          <w:fldChar w:fldCharType="begin"/>
        </w:r>
        <w:r>
          <w:instrText xml:space="preserve"> PAGEREF _Toc28445 \h </w:instrText>
        </w:r>
        <w:r>
          <w:fldChar w:fldCharType="separate"/>
        </w:r>
        <w:r>
          <w:t>83</w:t>
        </w:r>
        <w:r>
          <w:fldChar w:fldCharType="end"/>
        </w:r>
      </w:hyperlink>
    </w:p>
    <w:p>
      <w:pPr>
        <w:pStyle w:val="TOC2"/>
        <w:tabs>
          <w:tab w:val="right" w:leader="dot" w:pos="8306"/>
        </w:tabs>
      </w:pPr>
      <w:hyperlink w:anchor="_Toc32369" w:history="1">
        <w:r>
          <w:rPr>
            <w:rFonts w:ascii="仿宋" w:eastAsia="仿宋" w:hAnsi="仿宋" w:cs="仿宋" w:hint="eastAsia"/>
            <w:lang w:eastAsia="zh-CN"/>
          </w:rPr>
          <w:t>(一)、产品/服务定位与特点</w:t>
        </w:r>
        <w:r>
          <w:tab/>
        </w:r>
        <w:r>
          <w:fldChar w:fldCharType="begin"/>
        </w:r>
        <w:r>
          <w:instrText xml:space="preserve"> PAGEREF _Toc32369 \h </w:instrText>
        </w:r>
        <w:r>
          <w:fldChar w:fldCharType="separate"/>
        </w:r>
        <w:r>
          <w:t>83</w:t>
        </w:r>
        <w:r>
          <w:fldChar w:fldCharType="end"/>
        </w:r>
      </w:hyperlink>
    </w:p>
    <w:p>
      <w:pPr>
        <w:pStyle w:val="TOC2"/>
        <w:tabs>
          <w:tab w:val="right" w:leader="dot" w:pos="8306"/>
        </w:tabs>
      </w:pPr>
      <w:hyperlink w:anchor="_Toc31932" w:history="1">
        <w:r>
          <w:rPr>
            <w:rFonts w:ascii="仿宋" w:eastAsia="仿宋" w:hAnsi="仿宋" w:cs="仿宋" w:hint="eastAsia"/>
            <w:lang w:eastAsia="zh-CN"/>
          </w:rPr>
          <w:t>(二)、市场定位与竞争分析</w:t>
        </w:r>
        <w:r>
          <w:tab/>
        </w:r>
        <w:r>
          <w:fldChar w:fldCharType="begin"/>
        </w:r>
        <w:r>
          <w:instrText xml:space="preserve"> PAGEREF _Toc31932 \h </w:instrText>
        </w:r>
        <w:r>
          <w:fldChar w:fldCharType="separate"/>
        </w:r>
        <w:r>
          <w:t>85</w:t>
        </w:r>
        <w:r>
          <w:fldChar w:fldCharType="end"/>
        </w:r>
      </w:hyperlink>
    </w:p>
    <w:p>
      <w:pPr>
        <w:pStyle w:val="TOC2"/>
        <w:tabs>
          <w:tab w:val="right" w:leader="dot" w:pos="8306"/>
        </w:tabs>
      </w:pPr>
      <w:hyperlink w:anchor="_Toc30135" w:history="1">
        <w:r>
          <w:rPr>
            <w:rFonts w:ascii="仿宋" w:eastAsia="仿宋" w:hAnsi="仿宋" w:cs="仿宋" w:hint="eastAsia"/>
            <w:lang w:eastAsia="zh-CN"/>
          </w:rPr>
          <w:t>(三)、营销渠道与策略</w:t>
        </w:r>
        <w:r>
          <w:tab/>
        </w:r>
        <w:r>
          <w:fldChar w:fldCharType="begin"/>
        </w:r>
        <w:r>
          <w:instrText xml:space="preserve"> PAGEREF _Toc30135 \h </w:instrText>
        </w:r>
        <w:r>
          <w:fldChar w:fldCharType="separate"/>
        </w:r>
        <w:r>
          <w:t>86</w:t>
        </w:r>
        <w:r>
          <w:fldChar w:fldCharType="end"/>
        </w:r>
      </w:hyperlink>
    </w:p>
    <w:p>
      <w:pPr>
        <w:pStyle w:val="TOC2"/>
        <w:tabs>
          <w:tab w:val="right" w:leader="dot" w:pos="8306"/>
        </w:tabs>
      </w:pPr>
      <w:hyperlink w:anchor="_Toc1313" w:history="1">
        <w:r>
          <w:rPr>
            <w:rFonts w:ascii="仿宋" w:eastAsia="仿宋" w:hAnsi="仿宋" w:cs="仿宋" w:hint="eastAsia"/>
            <w:lang w:eastAsia="zh-CN"/>
          </w:rPr>
          <w:t>(四)、推广与宣传活动</w:t>
        </w:r>
        <w:r>
          <w:tab/>
        </w:r>
        <w:r>
          <w:fldChar w:fldCharType="begin"/>
        </w:r>
        <w:r>
          <w:instrText xml:space="preserve"> PAGEREF _Toc1313 \h </w:instrText>
        </w:r>
        <w:r>
          <w:fldChar w:fldCharType="separate"/>
        </w:r>
        <w:r>
          <w:t>87</w:t>
        </w:r>
        <w:r>
          <w:fldChar w:fldCharType="end"/>
        </w:r>
      </w:hyperlink>
    </w:p>
    <w:p>
      <w:pPr>
        <w:pStyle w:val="TOC1"/>
        <w:tabs>
          <w:tab w:val="right" w:leader="dot" w:pos="8306"/>
        </w:tabs>
      </w:pPr>
      <w:hyperlink w:anchor="_Toc9732" w:history="1">
        <w:r>
          <w:rPr>
            <w:rFonts w:ascii="仿宋" w:eastAsia="仿宋" w:hAnsi="仿宋" w:cs="仿宋" w:hint="eastAsia"/>
            <w:lang w:eastAsia="zh-CN"/>
          </w:rPr>
          <w:t>十七、利益相关者分析与沟通计划</w:t>
        </w:r>
        <w:r>
          <w:tab/>
        </w:r>
        <w:r>
          <w:fldChar w:fldCharType="begin"/>
        </w:r>
        <w:r>
          <w:instrText xml:space="preserve"> PAGEREF _Toc9732 \h </w:instrText>
        </w:r>
        <w:r>
          <w:fldChar w:fldCharType="separate"/>
        </w:r>
        <w:r>
          <w:t>92</w:t>
        </w:r>
        <w:r>
          <w:fldChar w:fldCharType="end"/>
        </w:r>
      </w:hyperlink>
    </w:p>
    <w:p>
      <w:pPr>
        <w:pStyle w:val="TOC2"/>
        <w:tabs>
          <w:tab w:val="right" w:leader="dot" w:pos="8306"/>
        </w:tabs>
      </w:pPr>
      <w:hyperlink w:anchor="_Toc23397" w:history="1">
        <w:r>
          <w:rPr>
            <w:rFonts w:ascii="仿宋" w:eastAsia="仿宋" w:hAnsi="仿宋" w:cs="仿宋" w:hint="eastAsia"/>
            <w:lang w:eastAsia="zh-CN"/>
          </w:rPr>
          <w:t>(一)、利益相关者分析</w:t>
        </w:r>
        <w:r>
          <w:tab/>
        </w:r>
        <w:r>
          <w:fldChar w:fldCharType="begin"/>
        </w:r>
        <w:r>
          <w:instrText xml:space="preserve"> PAGEREF _Toc23397 \h </w:instrText>
        </w:r>
        <w:r>
          <w:fldChar w:fldCharType="separate"/>
        </w:r>
        <w:r>
          <w:t>92</w:t>
        </w:r>
        <w:r>
          <w:fldChar w:fldCharType="end"/>
        </w:r>
      </w:hyperlink>
    </w:p>
    <w:p>
      <w:pPr>
        <w:pStyle w:val="TOC2"/>
        <w:tabs>
          <w:tab w:val="right" w:leader="dot" w:pos="8306"/>
        </w:tabs>
      </w:pPr>
      <w:hyperlink w:anchor="_Toc8920" w:history="1">
        <w:r>
          <w:rPr>
            <w:rFonts w:ascii="仿宋" w:eastAsia="仿宋" w:hAnsi="仿宋" w:cs="仿宋" w:hint="eastAsia"/>
            <w:lang w:eastAsia="zh-CN"/>
          </w:rPr>
          <w:t>(二)、沟通计划</w:t>
        </w:r>
        <w:r>
          <w:tab/>
        </w:r>
        <w:r>
          <w:fldChar w:fldCharType="begin"/>
        </w:r>
        <w:r>
          <w:instrText xml:space="preserve"> PAGEREF _Toc8920 \h </w:instrText>
        </w:r>
        <w:r>
          <w:fldChar w:fldCharType="separate"/>
        </w:r>
        <w:r>
          <w:t>94</w:t>
        </w:r>
        <w:r>
          <w:fldChar w:fldCharType="end"/>
        </w:r>
      </w:hyperlink>
    </w:p>
    <w:p>
      <w:pPr>
        <w:pStyle w:val="TOC1"/>
        <w:tabs>
          <w:tab w:val="right" w:leader="dot" w:pos="8306"/>
        </w:tabs>
      </w:pPr>
      <w:hyperlink w:anchor="_Toc18090" w:history="1">
        <w:r>
          <w:rPr>
            <w:rFonts w:ascii="仿宋" w:eastAsia="仿宋" w:hAnsi="仿宋" w:cs="仿宋" w:hint="eastAsia"/>
            <w:lang w:eastAsia="zh-CN"/>
          </w:rPr>
          <w:t>十八、浮选设备项目变更管理</w:t>
        </w:r>
        <w:r>
          <w:tab/>
        </w:r>
        <w:r>
          <w:fldChar w:fldCharType="begin"/>
        </w:r>
        <w:r>
          <w:instrText xml:space="preserve"> PAGEREF _Toc18090 \h </w:instrText>
        </w:r>
        <w:r>
          <w:fldChar w:fldCharType="separate"/>
        </w:r>
        <w:r>
          <w:t>95</w:t>
        </w:r>
        <w:r>
          <w:fldChar w:fldCharType="end"/>
        </w:r>
      </w:hyperlink>
    </w:p>
    <w:p>
      <w:pPr>
        <w:pStyle w:val="TOC2"/>
        <w:tabs>
          <w:tab w:val="right" w:leader="dot" w:pos="8306"/>
        </w:tabs>
      </w:pPr>
      <w:hyperlink w:anchor="_Toc6631" w:history="1">
        <w:r>
          <w:rPr>
            <w:rFonts w:ascii="仿宋" w:eastAsia="仿宋" w:hAnsi="仿宋" w:cs="仿宋" w:hint="eastAsia"/>
            <w:lang w:eastAsia="zh-CN"/>
          </w:rPr>
          <w:t>(一)、变更申请与评估</w:t>
        </w:r>
        <w:r>
          <w:tab/>
        </w:r>
        <w:r>
          <w:fldChar w:fldCharType="begin"/>
        </w:r>
        <w:r>
          <w:instrText xml:space="preserve"> PAGEREF _Toc6631 \h </w:instrText>
        </w:r>
        <w:r>
          <w:fldChar w:fldCharType="separate"/>
        </w:r>
        <w:r>
          <w:t>95</w:t>
        </w:r>
        <w:r>
          <w:fldChar w:fldCharType="end"/>
        </w:r>
      </w:hyperlink>
    </w:p>
    <w:p>
      <w:pPr>
        <w:pStyle w:val="TOC2"/>
        <w:tabs>
          <w:tab w:val="right" w:leader="dot" w:pos="8306"/>
        </w:tabs>
      </w:pPr>
      <w:hyperlink w:anchor="_Toc7301" w:history="1">
        <w:r>
          <w:rPr>
            <w:rFonts w:ascii="仿宋" w:eastAsia="仿宋" w:hAnsi="仿宋" w:cs="仿宋" w:hint="eastAsia"/>
            <w:lang w:eastAsia="zh-CN"/>
          </w:rPr>
          <w:t>(二)、变更实施与控制</w:t>
        </w:r>
        <w:r>
          <w:tab/>
        </w:r>
        <w:r>
          <w:fldChar w:fldCharType="begin"/>
        </w:r>
        <w:r>
          <w:instrText xml:space="preserve"> PAGEREF _Toc7301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12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浮选设备项目的主要产品是XXXX，预计年产值为XXX万元。这一产品在市场中占据着重要的地位，其广泛的应用范围使得该浮选设备项目的市场前景非常广阔。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浮选设备项目的xxx产品作为重要的原材料之一，将在多个领域发挥关键作用。其在建筑、交通、能源等方面的广泛应用将为整个产业链提供强大的支持，形成产业协同效应。浮选设备项目的年产值XXX万XXX万XXX万万元不仅反映了其在市场上的巨大潜力，更预示着它对国民经济的积极贡献。这种关联度高、涉及面广的产业关系，使得该浮选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8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总征地面积为XXXX平方米，相当于约XX.XX亩，其中净用地面积为XXXX平方米，红线范围内相当于约XX.XX亩。这一用地规模充分考虑了浮选设备项目的建设需求，保障了浮选设备项目在合适的空间内得以充分发展。浮选设备项目规划的总建筑面积为XXXX平方米，其中主体工程建设占XXXX平方米，计容建筑面积达XXXX平方米。预计建筑工程的投资将达到XXXX万元，为浮选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计划购置的设备共计XXXX台（套），设备购置费用为XXXX万元。这一设备购置计划充分考虑到浮选设备项目的生产需求和技术要求，确保了浮选设备项目在生产运营中具备先进的技术装备和高效的生产能力。设备的合理配置将为浮选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计划总投资为XXXX万元，预计年实现营业收入为XXXX万元。这一产能规模的设定旨在确保浮选设备项目能够在投资与回报之间取得平衡，实现长期可持续的发展。浮选设备项目的总投资充分考虑到各个方面的需求，包括用地建设、设备购置等多个环节，以确保浮选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509"/>
      <w:r>
        <w:rPr>
          <w:rFonts w:ascii="仿宋" w:eastAsia="仿宋" w:hAnsi="仿宋" w:cs="仿宋" w:hint="eastAsia"/>
          <w:sz w:val="28"/>
          <w:lang w:eastAsia="zh-CN"/>
        </w:rPr>
        <w:t>二、浮选设备项目危机管理</w:t>
      </w:r>
      <w:bookmarkEnd w:id="5"/>
    </w:p>
    <w:p>
      <w:pPr>
        <w:pStyle w:val="Heading2"/>
        <w:rPr>
          <w:rFonts w:ascii="仿宋" w:eastAsia="仿宋" w:hAnsi="仿宋" w:cs="仿宋" w:hint="eastAsia"/>
          <w:lang w:eastAsia="zh-CN"/>
        </w:rPr>
      </w:pPr>
      <w:bookmarkStart w:id="6" w:name="_Toc2716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浮选设备项目危机管理中，危机预警与识别是确保浮选设备项目稳健运行的核心步骤。通过建立全面的监测机制，浮选设备项目团队旨在及时发现和理解潜在的风险和危机因素，以便采取及时的预防和应对措施，确保浮选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首先，通过深入的风险评估，浮选设备项目团队全面分析了整个浮选设备项目和各个阶段可能存在的威胁。这包括准确评估每个潜在风险的发生概率和可能影响的程度，为后续危机预警提供了有力支持。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浮选设备项目团队着重于明确定义浮选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浮选设备项目进展的持续监控，团队能够及时发现潜在问题并作出迅速反应。浮选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在这一阶段，团队的专业素养和反应速度将发挥至关重要的作用，以确保潜在危机能够在初期得到有效的处理，最大程度地减轻负面影响。通过危机预警与识别，浮选设备项目得以更有序、可控地推进。</w:t>
      </w:r>
    </w:p>
    <w:p>
      <w:pPr>
        <w:pStyle w:val="Heading2"/>
        <w:ind w:firstLine="560" w:firstLineChars="200"/>
        <w:rPr>
          <w:rFonts w:ascii="仿宋" w:eastAsia="仿宋" w:hAnsi="仿宋" w:cs="仿宋" w:hint="eastAsia"/>
          <w:sz w:val="28"/>
          <w:lang w:eastAsia="zh-CN"/>
        </w:rPr>
      </w:pPr>
      <w:bookmarkStart w:id="7" w:name="_Toc28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在危机发生时，浮选设备项目团队立即行动，成立了应急小组。该小组的任务是迅速制定并实施紧急应对措施，以最小化潜在损失。以下是采取的主要措施：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暂停浮选设备项目进度：为遏制危机蔓延，浮选设备项目暂时停止进行，以便全面评估当前状况。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资源重新分配：重新评估浮选设备项目资源的分配，确保最大限度地减小损失。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实时沟通：与关键利益相关者建立实时沟通机制，向他们传递浮选设备项目危机的实际状况，保障浮选设备项目核心利益。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在紧急应对的同时，浮选设备项目团队强调了团队协作和有效沟通的重要性。以下是团队协作的关键举措：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信息共享机制：建立了信息共享平台，确保团队成员能够及时获取浮选设备项目危机的实时信息。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领导者沟通：浮选设备项目领导者通过定期会议和即时沟通工具，指导团队应对危机，保持团队稳定运行。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随着危机得到初步控制，浮选设备项目团队转向制定恢复计划，以确保浮选设备项目能够从中迅速恢复。主要恢复计划包括：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修复受损的进度计划：重新评估浮选设备项目进度，制定修复计划，确保浮选设备项目尽快回归正常进程。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重新调整资源分配：优化资源分配，确保浮选设备项目在有限资源下高效运转。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风险管理机制加强：对浮选设备项目风险进行全面评估，制定更强化的风险管理策略，以预防未来可能的危机。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02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3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技术管理特点体现在其创新导向。通过引入最先进的技术趋势和解决方案，浮选设备项目致力于提升科技含量、提高质量和效率水平。这意味着我们将采用最新的工具和方法，确保浮选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浮选设备项目技术管理的显著特征。通过整合不同领域的技术资源，我们实现了跨学科的协同工作。这有助于优化技术架构，提高整体效能。此外，整合性策略还促进了不同技术团队之间的紧密沟通和高效合作，确保浮选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浮选设备项目所采用的技术。通过不断优化技术方案，浮选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浮选设备项目团队将在浮选设备项目初期识别可能的技术风险，并采取相应的预防和应对措施。通过建立健全的风险评估机制，浮选设备项目能够在实施过程中及时发现并解决潜在的技术问题，保障浮选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浮选设备项目中，技术将成为浮选设备项目成功的有力支持。这一深度剖析揭示了技术管理在浮选设备项目实施中的关键作用，为浮选设备项目的技术基础奠定了坚实的基础。</w:t>
      </w:r>
    </w:p>
    <w:p>
      <w:pPr>
        <w:pStyle w:val="Heading2"/>
        <w:ind w:firstLine="560" w:firstLineChars="200"/>
        <w:rPr>
          <w:rFonts w:ascii="仿宋" w:eastAsia="仿宋" w:hAnsi="仿宋" w:cs="仿宋" w:hint="eastAsia"/>
          <w:sz w:val="28"/>
          <w:lang w:eastAsia="zh-CN"/>
        </w:rPr>
      </w:pPr>
      <w:bookmarkStart w:id="10" w:name="_Toc8545"/>
      <w:r>
        <w:rPr>
          <w:rFonts w:ascii="仿宋" w:eastAsia="仿宋" w:hAnsi="仿宋" w:cs="仿宋" w:hint="eastAsia"/>
          <w:sz w:val="28"/>
          <w:lang w:eastAsia="zh-CN"/>
        </w:rPr>
        <w:t>(二)、浮选设备项目工艺技术设计方案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浮选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浮选设备项目将严格按照相关行业规范要求进行组织。通过有效控制产品质量，浮选设备项目将致力于为顾客提供优质的浮选设备项目产品和良好的服务。这体现了浮选设备项目对于生产活动合规性和质量标准的高度重视，为浮选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浮选设备项目注重生态效益和清洁生产原则。浮选设备项目建设将紧密结合地方特色经济发展，与社会经济发展规划和区域环境保护规划方案相协调一致。通过与当地区域自然生态系统的结合，浮选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浮选设备项目产品具有多样化的客户需求和个性化的特点。因此，浮选设备项目产品规格品种多样，且单批生产数量较小。为满足这一特点，浮选设备项目承办单位将建设先进的柔性制造生产线。通过广泛应用柔性制造技术，浮选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浮选设备项目采用的技术具有较高的技术含量和自动化水平，处于国内先进水平。这一技术选用不仅体现了对生产效率、质量和环境友好性的高标准要求，同时为浮选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57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为确保浮选设备项目的高效生产和技术实施，我们制定了一套精心设计的设备选型方案，以满足浮选设备项目生产、质量和环保的要求。该方案的主要特点如下：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浮选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针对浮选设备项目产品的多样性和小批量生产的特点，我们将建设柔性制造生产线。通过在设备选型中考虑柔性制造技术，可以灵活应对不同产品规格和生产需求，实现生产线的高度灵活性和适应性。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513"/>
      <w:r>
        <w:rPr>
          <w:rFonts w:ascii="仿宋" w:eastAsia="仿宋" w:hAnsi="仿宋" w:cs="仿宋" w:hint="eastAsia"/>
          <w:sz w:val="28"/>
          <w:lang w:eastAsia="zh-CN"/>
        </w:rPr>
        <w:t>四、浮选设备项目文档管理</w:t>
      </w:r>
      <w:bookmarkEnd w:id="12"/>
    </w:p>
    <w:p>
      <w:pPr>
        <w:pStyle w:val="Heading2"/>
        <w:rPr>
          <w:rFonts w:ascii="仿宋" w:eastAsia="仿宋" w:hAnsi="仿宋" w:cs="仿宋" w:hint="eastAsia"/>
          <w:lang w:eastAsia="zh-CN"/>
        </w:rPr>
      </w:pPr>
      <w:bookmarkStart w:id="13" w:name="_Toc622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浮选设备项目高度重视文档的质量和准确性，以支持浮选设备项目的各项活动和决策。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文档的编制始于浮选设备项目计划的初期，我们制定了详细的文档编制计划，明确了每个文档的内容、格式和编写责任人。在浮选设备项目启动阶段，我们首先编制了浮选设备项目章程，明确定义了浮选设备项目的目标、范围、风险等关键要素。随后，浮选设备项目团队根据计划陆续编制了需求文档、设计文档、测试文档等各类文档，确保浮选设备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浮选设备项目管理中的重要环节，旨在确保浮选设备项目文档符合质量标准和浮选设备项目需求。在浮选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除了内部审查，我们还进行了外部审查，邀请浮选设备项目相关利益方和专业领域的专家对文档进行独立审查。这有助于获取更全面、客观的反馈，确保浮选设备项目文档不仅符合内部标准，也满足外部需求。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浮选设备项目在文档编制与审查方面建立了严格的管理机制，通过规范的流程和多维度的审查，确保浮选设备项目文档的质量、准确性和可靠性，为浮选设备项目的顺利推进提供了有力支持。</w:t>
      </w:r>
    </w:p>
    <w:p>
      <w:pPr>
        <w:pStyle w:val="Heading2"/>
        <w:ind w:firstLine="560" w:firstLineChars="200"/>
        <w:rPr>
          <w:rFonts w:ascii="仿宋" w:eastAsia="仿宋" w:hAnsi="仿宋" w:cs="仿宋" w:hint="eastAsia"/>
          <w:sz w:val="28"/>
          <w:lang w:eastAsia="zh-CN"/>
        </w:rPr>
      </w:pPr>
      <w:bookmarkStart w:id="14" w:name="_Toc1130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在浮选设备项目中，我们致力于优化文档发布与分发过程，以确保信息的高效传递和团队间协作的顺畅进行。以下是我们采取的关键优化策略：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我们通过多渠道发布文档，包括电子邮件、浮选设备项目管理平台、内部网站等，以满足不同团队成员的偏好和需求。多渠道发布确保了信息的全面覆盖。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我们采用了精细的权限控制，确保只有授权人员可以访问敏感信息。这种安全措施保护了浮选设备项目文档的机密性，防止了未经授权的信息泄露。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文档存档与归档是浮选设备项目生命周期中一个至关重要的环节，直接关系到浮选设备项目信息的长期保存和历史记录的完整性。在浮选设备项目中，我们实施了一系列有效的文档存档与归档管理策略：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576"/>
      <w:r>
        <w:rPr>
          <w:rFonts w:ascii="仿宋" w:eastAsia="仿宋" w:hAnsi="仿宋" w:cs="仿宋" w:hint="eastAsia"/>
          <w:sz w:val="28"/>
          <w:lang w:eastAsia="zh-CN"/>
        </w:rPr>
        <w:t>五、浮选设备项目选址可行性分析</w:t>
      </w:r>
      <w:bookmarkEnd w:id="16"/>
    </w:p>
    <w:p>
      <w:pPr>
        <w:pStyle w:val="Heading2"/>
        <w:rPr>
          <w:rFonts w:ascii="仿宋" w:eastAsia="仿宋" w:hAnsi="仿宋" w:cs="仿宋" w:hint="eastAsia"/>
          <w:lang w:eastAsia="zh-CN"/>
        </w:rPr>
      </w:pPr>
      <w:bookmarkStart w:id="17" w:name="_Toc16692"/>
      <w:r>
        <w:rPr>
          <w:rFonts w:ascii="仿宋" w:eastAsia="仿宋" w:hAnsi="仿宋" w:cs="仿宋" w:hint="eastAsia"/>
          <w:lang w:eastAsia="zh-CN"/>
        </w:rPr>
        <w:t>(一)、浮选设备项目选址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该浮选设备项目选址位于XX省XX市XX区XXX街道</w:t>
      </w:r>
    </w:p>
    <w:p>
      <w:pPr>
        <w:pStyle w:val="Heading2"/>
        <w:ind w:firstLine="560" w:firstLineChars="200"/>
        <w:rPr>
          <w:rFonts w:ascii="仿宋" w:eastAsia="仿宋" w:hAnsi="仿宋" w:cs="仿宋" w:hint="eastAsia"/>
          <w:sz w:val="28"/>
          <w:lang w:eastAsia="zh-CN"/>
        </w:rPr>
      </w:pPr>
      <w:bookmarkStart w:id="18" w:name="_Toc1627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浮选设备项目的征地面积将根据浮选设备项目的实际规模和需求进行精确规划。具体面积XXX平方米，旨在确保浮选设备项目不仅能够满足当前的发展需求，还能够预留空间以适应未来的扩展。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净用地面积是在征地面积基础上去除不可利用面积后的实际可开发用地。具体面积XXX平方米，考虑到环保、交通、安全等多方面因素，以确保浮选设备项目在整体利用效率上达到最优。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浮选设备项目计划建设的建筑总规模具体面积XXX平方米。这一规模的确定综合考虑了浮选设备项目的性质、规模，以及城市规划的相关要求，确保建筑布局与周边环境协调一致。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绿地率是浮选设备项目用地中被规划为绿地的比例。具体面积XXX平方米，旨在通过合理规划绿地，改善浮选设备项目周边环境，提升居民生活质量，并符合城市整体绿化规划。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容积率是用地上可以建设的建筑总体积与用地面积之比。具体面积XXX，通过合理的容积率规划，确保浮选设备项目建筑规模与周边环境和谐共生。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确保浮选设备项目选址与当地城市规划相一致，具体面积XXX平方米。通过与城市规划部门深入沟通，确保浮选设备项目不仅符合城市的整体发展方向，还能够融入城市的发展布局，为城市的长远发展贡献力量。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浮选设备项目选址符合当地产业政策，具体面积XXX平方米。这包括浮选设备项目对当地经济的促进作用，以及对相关产业的带动效应，确保浮选设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用地总体要求必须符合环保和可持续发展的原则，具体面积XXX平方米。通过采用绿色建筑设计、节能减排等措施，确保浮选设备项目在建设和运营过程中对环境的影响最小化，达到可持续发展的要求。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确保浮选设备项目选址具备必要的公共设施配套，具体面积XXX平方米。这包括交通便利性、教育、医疗等基础设施，以提高居民生活品质，使得浮选设备项目选址更具吸引力。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考虑用地总体要求对当地社会稳定性的影响，具体面积XXX平方米。通过深入了解当地社区反馈，确保浮选设备项目的选址和建设过程对当地社会和谐稳定产生积极作用。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浮选设备项目选址不仅符合法规和规划，还在实际操作中具有可行性。这一全面规划将为浮选设备项目的成功实施提供坚实的基础，确保浮选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10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https://d.book118.com/035012144312011102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338FD"/>
    <w:rsid w:val="4D4338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012144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2024-02-02T20:52:00Z</dcterms:created>
  <dcterms:modified xsi:type="dcterms:W3CDTF">2024-02-02T20:52:47Z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BFF62A589EA143D08360895636965295_11</vt:lpwstr>
  </property>
  <property fmtid="{D5CDD505-2E9C-101B-9397-08002B2CF9AE}" pid="3" name="KSOProductBuildVer">
    <vt:lpwstr>2052-12.1.0.16250</vt:lpwstr>
  </property>
</Properties>
</file>