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工控电源项目建设总纲及方案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97" w:history="1">
        <w:r>
          <w:rPr>
            <w:rFonts w:ascii="仿宋" w:eastAsia="仿宋" w:hAnsi="仿宋" w:cs="仿宋" w:hint="eastAsia"/>
            <w:lang w:eastAsia="zh-CN"/>
          </w:rPr>
          <w:t>概论</w:t>
        </w:r>
        <w:r>
          <w:tab/>
        </w:r>
        <w:r>
          <w:fldChar w:fldCharType="begin"/>
        </w:r>
        <w:r>
          <w:instrText xml:space="preserve"> PAGEREF _Toc24197 \h </w:instrText>
        </w:r>
        <w:r>
          <w:fldChar w:fldCharType="separate"/>
        </w:r>
        <w:r>
          <w:t>3</w:t>
        </w:r>
        <w:r>
          <w:fldChar w:fldCharType="end"/>
        </w:r>
      </w:hyperlink>
    </w:p>
    <w:p>
      <w:pPr>
        <w:pStyle w:val="TOC1"/>
        <w:tabs>
          <w:tab w:val="right" w:leader="dot" w:pos="8306"/>
        </w:tabs>
      </w:pPr>
      <w:hyperlink w:anchor="_Toc27782" w:history="1">
        <w:r>
          <w:rPr>
            <w:rFonts w:ascii="仿宋" w:eastAsia="仿宋" w:hAnsi="仿宋" w:cs="仿宋" w:hint="eastAsia"/>
            <w:lang w:eastAsia="zh-CN"/>
          </w:rPr>
          <w:t>一、经济影响分析</w:t>
        </w:r>
        <w:r>
          <w:tab/>
        </w:r>
        <w:r>
          <w:fldChar w:fldCharType="begin"/>
        </w:r>
        <w:r>
          <w:instrText xml:space="preserve"> PAGEREF _Toc27782 \h </w:instrText>
        </w:r>
        <w:r>
          <w:fldChar w:fldCharType="separate"/>
        </w:r>
        <w:r>
          <w:t>3</w:t>
        </w:r>
        <w:r>
          <w:fldChar w:fldCharType="end"/>
        </w:r>
      </w:hyperlink>
    </w:p>
    <w:p>
      <w:pPr>
        <w:pStyle w:val="TOC2"/>
        <w:tabs>
          <w:tab w:val="right" w:leader="dot" w:pos="8306"/>
        </w:tabs>
      </w:pPr>
      <w:hyperlink w:anchor="_Toc7670" w:history="1">
        <w:r>
          <w:rPr>
            <w:rFonts w:ascii="仿宋" w:eastAsia="仿宋" w:hAnsi="仿宋" w:cs="仿宋" w:hint="eastAsia"/>
            <w:lang w:eastAsia="zh-CN"/>
          </w:rPr>
          <w:t>(一)、经济费用效益或费用效果分析</w:t>
        </w:r>
        <w:r>
          <w:tab/>
        </w:r>
        <w:r>
          <w:fldChar w:fldCharType="begin"/>
        </w:r>
        <w:r>
          <w:instrText xml:space="preserve"> PAGEREF _Toc7670 \h </w:instrText>
        </w:r>
        <w:r>
          <w:fldChar w:fldCharType="separate"/>
        </w:r>
        <w:r>
          <w:t>3</w:t>
        </w:r>
        <w:r>
          <w:fldChar w:fldCharType="end"/>
        </w:r>
      </w:hyperlink>
    </w:p>
    <w:p>
      <w:pPr>
        <w:pStyle w:val="TOC2"/>
        <w:tabs>
          <w:tab w:val="right" w:leader="dot" w:pos="8306"/>
        </w:tabs>
      </w:pPr>
      <w:hyperlink w:anchor="_Toc28282" w:history="1">
        <w:r>
          <w:rPr>
            <w:rFonts w:ascii="仿宋" w:eastAsia="仿宋" w:hAnsi="仿宋" w:cs="仿宋" w:hint="eastAsia"/>
            <w:lang w:eastAsia="zh-CN"/>
          </w:rPr>
          <w:t>(二)、行业影响分析</w:t>
        </w:r>
        <w:r>
          <w:tab/>
        </w:r>
        <w:r>
          <w:fldChar w:fldCharType="begin"/>
        </w:r>
        <w:r>
          <w:instrText xml:space="preserve"> PAGEREF _Toc28282 \h </w:instrText>
        </w:r>
        <w:r>
          <w:fldChar w:fldCharType="separate"/>
        </w:r>
        <w:r>
          <w:t>5</w:t>
        </w:r>
        <w:r>
          <w:fldChar w:fldCharType="end"/>
        </w:r>
      </w:hyperlink>
    </w:p>
    <w:p>
      <w:pPr>
        <w:pStyle w:val="TOC2"/>
        <w:tabs>
          <w:tab w:val="right" w:leader="dot" w:pos="8306"/>
        </w:tabs>
      </w:pPr>
      <w:hyperlink w:anchor="_Toc10467" w:history="1">
        <w:r>
          <w:rPr>
            <w:rFonts w:ascii="仿宋" w:eastAsia="仿宋" w:hAnsi="仿宋" w:cs="仿宋" w:hint="eastAsia"/>
            <w:lang w:eastAsia="zh-CN"/>
          </w:rPr>
          <w:t>(三)、区域经济影响分析</w:t>
        </w:r>
        <w:r>
          <w:tab/>
        </w:r>
        <w:r>
          <w:fldChar w:fldCharType="begin"/>
        </w:r>
        <w:r>
          <w:instrText xml:space="preserve"> PAGEREF _Toc10467 \h </w:instrText>
        </w:r>
        <w:r>
          <w:fldChar w:fldCharType="separate"/>
        </w:r>
        <w:r>
          <w:t>7</w:t>
        </w:r>
        <w:r>
          <w:fldChar w:fldCharType="end"/>
        </w:r>
      </w:hyperlink>
    </w:p>
    <w:p>
      <w:pPr>
        <w:pStyle w:val="TOC2"/>
        <w:tabs>
          <w:tab w:val="right" w:leader="dot" w:pos="8306"/>
        </w:tabs>
      </w:pPr>
      <w:hyperlink w:anchor="_Toc9850" w:history="1">
        <w:r>
          <w:rPr>
            <w:rFonts w:ascii="仿宋" w:eastAsia="仿宋" w:hAnsi="仿宋" w:cs="仿宋" w:hint="eastAsia"/>
            <w:lang w:eastAsia="zh-CN"/>
          </w:rPr>
          <w:t>(四)、宏观经济影响分析</w:t>
        </w:r>
        <w:r>
          <w:tab/>
        </w:r>
        <w:r>
          <w:fldChar w:fldCharType="begin"/>
        </w:r>
        <w:r>
          <w:instrText xml:space="preserve"> PAGEREF _Toc9850 \h </w:instrText>
        </w:r>
        <w:r>
          <w:fldChar w:fldCharType="separate"/>
        </w:r>
        <w:r>
          <w:t>8</w:t>
        </w:r>
        <w:r>
          <w:fldChar w:fldCharType="end"/>
        </w:r>
      </w:hyperlink>
    </w:p>
    <w:p>
      <w:pPr>
        <w:pStyle w:val="TOC1"/>
        <w:tabs>
          <w:tab w:val="right" w:leader="dot" w:pos="8306"/>
        </w:tabs>
      </w:pPr>
      <w:hyperlink w:anchor="_Toc21805" w:history="1">
        <w:r>
          <w:rPr>
            <w:rFonts w:ascii="仿宋" w:eastAsia="仿宋" w:hAnsi="仿宋" w:cs="仿宋" w:hint="eastAsia"/>
            <w:lang w:eastAsia="zh-CN"/>
          </w:rPr>
          <w:t>二、工控电源项目概论</w:t>
        </w:r>
        <w:r>
          <w:tab/>
        </w:r>
        <w:r>
          <w:fldChar w:fldCharType="begin"/>
        </w:r>
        <w:r>
          <w:instrText xml:space="preserve"> PAGEREF _Toc21805 \h </w:instrText>
        </w:r>
        <w:r>
          <w:fldChar w:fldCharType="separate"/>
        </w:r>
        <w:r>
          <w:t>9</w:t>
        </w:r>
        <w:r>
          <w:fldChar w:fldCharType="end"/>
        </w:r>
      </w:hyperlink>
    </w:p>
    <w:p>
      <w:pPr>
        <w:pStyle w:val="TOC2"/>
        <w:tabs>
          <w:tab w:val="right" w:leader="dot" w:pos="8306"/>
        </w:tabs>
      </w:pPr>
      <w:hyperlink w:anchor="_Toc2269" w:history="1">
        <w:r>
          <w:rPr>
            <w:rFonts w:ascii="仿宋" w:eastAsia="仿宋" w:hAnsi="仿宋" w:cs="仿宋" w:hint="eastAsia"/>
            <w:lang w:eastAsia="zh-CN"/>
          </w:rPr>
          <w:t>(一)、项目申报单位概况</w:t>
        </w:r>
        <w:r>
          <w:tab/>
        </w:r>
        <w:r>
          <w:fldChar w:fldCharType="begin"/>
        </w:r>
        <w:r>
          <w:instrText xml:space="preserve"> PAGEREF _Toc2269 \h </w:instrText>
        </w:r>
        <w:r>
          <w:fldChar w:fldCharType="separate"/>
        </w:r>
        <w:r>
          <w:t>9</w:t>
        </w:r>
        <w:r>
          <w:fldChar w:fldCharType="end"/>
        </w:r>
      </w:hyperlink>
    </w:p>
    <w:p>
      <w:pPr>
        <w:pStyle w:val="TOC2"/>
        <w:tabs>
          <w:tab w:val="right" w:leader="dot" w:pos="8306"/>
        </w:tabs>
      </w:pPr>
      <w:hyperlink w:anchor="_Toc19426" w:history="1">
        <w:r>
          <w:rPr>
            <w:rFonts w:ascii="仿宋" w:eastAsia="仿宋" w:hAnsi="仿宋" w:cs="仿宋" w:hint="eastAsia"/>
            <w:lang w:eastAsia="zh-CN"/>
          </w:rPr>
          <w:t>(二)、项目概况</w:t>
        </w:r>
        <w:r>
          <w:tab/>
        </w:r>
        <w:r>
          <w:fldChar w:fldCharType="begin"/>
        </w:r>
        <w:r>
          <w:instrText xml:space="preserve"> PAGEREF _Toc19426 \h </w:instrText>
        </w:r>
        <w:r>
          <w:fldChar w:fldCharType="separate"/>
        </w:r>
        <w:r>
          <w:t>10</w:t>
        </w:r>
        <w:r>
          <w:fldChar w:fldCharType="end"/>
        </w:r>
      </w:hyperlink>
    </w:p>
    <w:p>
      <w:pPr>
        <w:pStyle w:val="TOC1"/>
        <w:tabs>
          <w:tab w:val="right" w:leader="dot" w:pos="8306"/>
        </w:tabs>
      </w:pPr>
      <w:hyperlink w:anchor="_Toc20545" w:history="1">
        <w:r>
          <w:rPr>
            <w:rFonts w:ascii="仿宋" w:eastAsia="仿宋" w:hAnsi="仿宋" w:cs="仿宋" w:hint="eastAsia"/>
            <w:lang w:eastAsia="zh-CN"/>
          </w:rPr>
          <w:t>三、财务管理与成本控制</w:t>
        </w:r>
        <w:r>
          <w:tab/>
        </w:r>
        <w:r>
          <w:fldChar w:fldCharType="begin"/>
        </w:r>
        <w:r>
          <w:instrText xml:space="preserve"> PAGEREF _Toc20545 \h </w:instrText>
        </w:r>
        <w:r>
          <w:fldChar w:fldCharType="separate"/>
        </w:r>
        <w:r>
          <w:t>13</w:t>
        </w:r>
        <w:r>
          <w:fldChar w:fldCharType="end"/>
        </w:r>
      </w:hyperlink>
    </w:p>
    <w:p>
      <w:pPr>
        <w:pStyle w:val="TOC2"/>
        <w:tabs>
          <w:tab w:val="right" w:leader="dot" w:pos="8306"/>
        </w:tabs>
      </w:pPr>
      <w:hyperlink w:anchor="_Toc25550" w:history="1">
        <w:r>
          <w:rPr>
            <w:rFonts w:ascii="仿宋" w:eastAsia="仿宋" w:hAnsi="仿宋" w:cs="仿宋" w:hint="eastAsia"/>
            <w:lang w:eastAsia="zh-CN"/>
          </w:rPr>
          <w:t>(一)、财务管理体系建设</w:t>
        </w:r>
        <w:r>
          <w:tab/>
        </w:r>
        <w:r>
          <w:fldChar w:fldCharType="begin"/>
        </w:r>
        <w:r>
          <w:instrText xml:space="preserve"> PAGEREF _Toc25550 \h </w:instrText>
        </w:r>
        <w:r>
          <w:fldChar w:fldCharType="separate"/>
        </w:r>
        <w:r>
          <w:t>13</w:t>
        </w:r>
        <w:r>
          <w:fldChar w:fldCharType="end"/>
        </w:r>
      </w:hyperlink>
    </w:p>
    <w:p>
      <w:pPr>
        <w:pStyle w:val="TOC2"/>
        <w:tabs>
          <w:tab w:val="right" w:leader="dot" w:pos="8306"/>
        </w:tabs>
      </w:pPr>
      <w:hyperlink w:anchor="_Toc27743" w:history="1">
        <w:r>
          <w:rPr>
            <w:rFonts w:ascii="仿宋" w:eastAsia="仿宋" w:hAnsi="仿宋" w:cs="仿宋" w:hint="eastAsia"/>
            <w:lang w:eastAsia="zh-CN"/>
          </w:rPr>
          <w:t>(二)、成本控制措施</w:t>
        </w:r>
        <w:r>
          <w:tab/>
        </w:r>
        <w:r>
          <w:fldChar w:fldCharType="begin"/>
        </w:r>
        <w:r>
          <w:instrText xml:space="preserve"> PAGEREF _Toc27743 \h </w:instrText>
        </w:r>
        <w:r>
          <w:fldChar w:fldCharType="separate"/>
        </w:r>
        <w:r>
          <w:t>14</w:t>
        </w:r>
        <w:r>
          <w:fldChar w:fldCharType="end"/>
        </w:r>
      </w:hyperlink>
    </w:p>
    <w:p>
      <w:pPr>
        <w:pStyle w:val="TOC1"/>
        <w:tabs>
          <w:tab w:val="right" w:leader="dot" w:pos="8306"/>
        </w:tabs>
      </w:pPr>
      <w:hyperlink w:anchor="_Toc22896" w:history="1">
        <w:r>
          <w:rPr>
            <w:rFonts w:ascii="仿宋" w:eastAsia="仿宋" w:hAnsi="仿宋" w:cs="仿宋" w:hint="eastAsia"/>
            <w:lang w:eastAsia="zh-CN"/>
          </w:rPr>
          <w:t>四、社会影响分析</w:t>
        </w:r>
        <w:r>
          <w:tab/>
        </w:r>
        <w:r>
          <w:fldChar w:fldCharType="begin"/>
        </w:r>
        <w:r>
          <w:instrText xml:space="preserve"> PAGEREF _Toc22896 \h </w:instrText>
        </w:r>
        <w:r>
          <w:fldChar w:fldCharType="separate"/>
        </w:r>
        <w:r>
          <w:t>16</w:t>
        </w:r>
        <w:r>
          <w:fldChar w:fldCharType="end"/>
        </w:r>
      </w:hyperlink>
    </w:p>
    <w:p>
      <w:pPr>
        <w:pStyle w:val="TOC2"/>
        <w:tabs>
          <w:tab w:val="right" w:leader="dot" w:pos="8306"/>
        </w:tabs>
      </w:pPr>
      <w:hyperlink w:anchor="_Toc19618" w:history="1">
        <w:r>
          <w:rPr>
            <w:rFonts w:ascii="仿宋" w:eastAsia="仿宋" w:hAnsi="仿宋" w:cs="仿宋" w:hint="eastAsia"/>
            <w:lang w:eastAsia="zh-CN"/>
          </w:rPr>
          <w:t>(一)、社会影响效果分析</w:t>
        </w:r>
        <w:r>
          <w:tab/>
        </w:r>
        <w:r>
          <w:fldChar w:fldCharType="begin"/>
        </w:r>
        <w:r>
          <w:instrText xml:space="preserve"> PAGEREF _Toc19618 \h </w:instrText>
        </w:r>
        <w:r>
          <w:fldChar w:fldCharType="separate"/>
        </w:r>
        <w:r>
          <w:t>16</w:t>
        </w:r>
        <w:r>
          <w:fldChar w:fldCharType="end"/>
        </w:r>
      </w:hyperlink>
    </w:p>
    <w:p>
      <w:pPr>
        <w:pStyle w:val="TOC2"/>
        <w:tabs>
          <w:tab w:val="right" w:leader="dot" w:pos="8306"/>
        </w:tabs>
      </w:pPr>
      <w:hyperlink w:anchor="_Toc6093" w:history="1">
        <w:r>
          <w:rPr>
            <w:rFonts w:ascii="仿宋" w:eastAsia="仿宋" w:hAnsi="仿宋" w:cs="仿宋" w:hint="eastAsia"/>
            <w:lang w:eastAsia="zh-CN"/>
          </w:rPr>
          <w:t>(二)、社会适应性分析</w:t>
        </w:r>
        <w:r>
          <w:tab/>
        </w:r>
        <w:r>
          <w:fldChar w:fldCharType="begin"/>
        </w:r>
        <w:r>
          <w:instrText xml:space="preserve"> PAGEREF _Toc6093 \h </w:instrText>
        </w:r>
        <w:r>
          <w:fldChar w:fldCharType="separate"/>
        </w:r>
        <w:r>
          <w:t>18</w:t>
        </w:r>
        <w:r>
          <w:fldChar w:fldCharType="end"/>
        </w:r>
      </w:hyperlink>
    </w:p>
    <w:p>
      <w:pPr>
        <w:pStyle w:val="TOC2"/>
        <w:tabs>
          <w:tab w:val="right" w:leader="dot" w:pos="8306"/>
        </w:tabs>
      </w:pPr>
      <w:hyperlink w:anchor="_Toc3123" w:history="1">
        <w:r>
          <w:rPr>
            <w:rFonts w:ascii="仿宋" w:eastAsia="仿宋" w:hAnsi="仿宋" w:cs="仿宋" w:hint="eastAsia"/>
            <w:lang w:eastAsia="zh-CN"/>
          </w:rPr>
          <w:t>(三)、社会风险及对策分析</w:t>
        </w:r>
        <w:r>
          <w:tab/>
        </w:r>
        <w:r>
          <w:fldChar w:fldCharType="begin"/>
        </w:r>
        <w:r>
          <w:instrText xml:space="preserve"> PAGEREF _Toc3123 \h </w:instrText>
        </w:r>
        <w:r>
          <w:fldChar w:fldCharType="separate"/>
        </w:r>
        <w:r>
          <w:t>20</w:t>
        </w:r>
        <w:r>
          <w:fldChar w:fldCharType="end"/>
        </w:r>
      </w:hyperlink>
    </w:p>
    <w:p>
      <w:pPr>
        <w:pStyle w:val="TOC1"/>
        <w:tabs>
          <w:tab w:val="right" w:leader="dot" w:pos="8306"/>
        </w:tabs>
      </w:pPr>
      <w:hyperlink w:anchor="_Toc8383" w:history="1">
        <w:r>
          <w:rPr>
            <w:rFonts w:ascii="仿宋" w:eastAsia="仿宋" w:hAnsi="仿宋" w:cs="仿宋" w:hint="eastAsia"/>
            <w:lang w:eastAsia="zh-CN"/>
          </w:rPr>
          <w:t>五、资源开发及综合利用分析</w:t>
        </w:r>
        <w:r>
          <w:tab/>
        </w:r>
        <w:r>
          <w:fldChar w:fldCharType="begin"/>
        </w:r>
        <w:r>
          <w:instrText xml:space="preserve"> PAGEREF _Toc8383 \h </w:instrText>
        </w:r>
        <w:r>
          <w:fldChar w:fldCharType="separate"/>
        </w:r>
        <w:r>
          <w:t>23</w:t>
        </w:r>
        <w:r>
          <w:fldChar w:fldCharType="end"/>
        </w:r>
      </w:hyperlink>
    </w:p>
    <w:p>
      <w:pPr>
        <w:pStyle w:val="TOC2"/>
        <w:tabs>
          <w:tab w:val="right" w:leader="dot" w:pos="8306"/>
        </w:tabs>
      </w:pPr>
      <w:hyperlink w:anchor="_Toc29587" w:history="1">
        <w:r>
          <w:rPr>
            <w:rFonts w:ascii="仿宋" w:eastAsia="仿宋" w:hAnsi="仿宋" w:cs="仿宋" w:hint="eastAsia"/>
            <w:lang w:eastAsia="zh-CN"/>
          </w:rPr>
          <w:t>(一)、资源开发方案</w:t>
        </w:r>
        <w:r>
          <w:tab/>
        </w:r>
        <w:r>
          <w:fldChar w:fldCharType="begin"/>
        </w:r>
        <w:r>
          <w:instrText xml:space="preserve"> PAGEREF _Toc29587 \h </w:instrText>
        </w:r>
        <w:r>
          <w:fldChar w:fldCharType="separate"/>
        </w:r>
        <w:r>
          <w:t>23</w:t>
        </w:r>
        <w:r>
          <w:fldChar w:fldCharType="end"/>
        </w:r>
      </w:hyperlink>
    </w:p>
    <w:p>
      <w:pPr>
        <w:pStyle w:val="TOC2"/>
        <w:tabs>
          <w:tab w:val="right" w:leader="dot" w:pos="8306"/>
        </w:tabs>
      </w:pPr>
      <w:hyperlink w:anchor="_Toc22688" w:history="1">
        <w:r>
          <w:rPr>
            <w:rFonts w:ascii="仿宋" w:eastAsia="仿宋" w:hAnsi="仿宋" w:cs="仿宋" w:hint="eastAsia"/>
            <w:lang w:eastAsia="zh-CN"/>
          </w:rPr>
          <w:t>(二)、资源利用方案</w:t>
        </w:r>
        <w:r>
          <w:tab/>
        </w:r>
        <w:r>
          <w:fldChar w:fldCharType="begin"/>
        </w:r>
        <w:r>
          <w:instrText xml:space="preserve"> PAGEREF _Toc22688 \h </w:instrText>
        </w:r>
        <w:r>
          <w:fldChar w:fldCharType="separate"/>
        </w:r>
        <w:r>
          <w:t>24</w:t>
        </w:r>
        <w:r>
          <w:fldChar w:fldCharType="end"/>
        </w:r>
      </w:hyperlink>
    </w:p>
    <w:p>
      <w:pPr>
        <w:pStyle w:val="TOC2"/>
        <w:tabs>
          <w:tab w:val="right" w:leader="dot" w:pos="8306"/>
        </w:tabs>
      </w:pPr>
      <w:hyperlink w:anchor="_Toc9226" w:history="1">
        <w:r>
          <w:rPr>
            <w:rFonts w:ascii="仿宋" w:eastAsia="仿宋" w:hAnsi="仿宋" w:cs="仿宋" w:hint="eastAsia"/>
            <w:lang w:eastAsia="zh-CN"/>
          </w:rPr>
          <w:t>(三)、资源节约措施</w:t>
        </w:r>
        <w:r>
          <w:tab/>
        </w:r>
        <w:r>
          <w:fldChar w:fldCharType="begin"/>
        </w:r>
        <w:r>
          <w:instrText xml:space="preserve"> PAGEREF _Toc9226 \h </w:instrText>
        </w:r>
        <w:r>
          <w:fldChar w:fldCharType="separate"/>
        </w:r>
        <w:r>
          <w:t>25</w:t>
        </w:r>
        <w:r>
          <w:fldChar w:fldCharType="end"/>
        </w:r>
      </w:hyperlink>
    </w:p>
    <w:p>
      <w:pPr>
        <w:pStyle w:val="TOC1"/>
        <w:tabs>
          <w:tab w:val="right" w:leader="dot" w:pos="8306"/>
        </w:tabs>
      </w:pPr>
      <w:hyperlink w:anchor="_Toc22671" w:history="1">
        <w:r>
          <w:rPr>
            <w:rFonts w:ascii="仿宋" w:eastAsia="仿宋" w:hAnsi="仿宋" w:cs="仿宋" w:hint="eastAsia"/>
            <w:lang w:eastAsia="zh-CN"/>
          </w:rPr>
          <w:t>六、背景、必要性分析</w:t>
        </w:r>
        <w:r>
          <w:tab/>
        </w:r>
        <w:r>
          <w:fldChar w:fldCharType="begin"/>
        </w:r>
        <w:r>
          <w:instrText xml:space="preserve"> PAGEREF _Toc22671 \h </w:instrText>
        </w:r>
        <w:r>
          <w:fldChar w:fldCharType="separate"/>
        </w:r>
        <w:r>
          <w:t>27</w:t>
        </w:r>
        <w:r>
          <w:fldChar w:fldCharType="end"/>
        </w:r>
      </w:hyperlink>
    </w:p>
    <w:p>
      <w:pPr>
        <w:pStyle w:val="TOC2"/>
        <w:tabs>
          <w:tab w:val="right" w:leader="dot" w:pos="8306"/>
        </w:tabs>
      </w:pPr>
      <w:hyperlink w:anchor="_Toc9062" w:history="1">
        <w:r>
          <w:rPr>
            <w:rFonts w:ascii="仿宋" w:eastAsia="仿宋" w:hAnsi="仿宋" w:cs="仿宋" w:hint="eastAsia"/>
            <w:lang w:eastAsia="zh-CN"/>
          </w:rPr>
          <w:t>(一)、项目建设背景</w:t>
        </w:r>
        <w:r>
          <w:tab/>
        </w:r>
        <w:r>
          <w:fldChar w:fldCharType="begin"/>
        </w:r>
        <w:r>
          <w:instrText xml:space="preserve"> PAGEREF _Toc9062 \h </w:instrText>
        </w:r>
        <w:r>
          <w:fldChar w:fldCharType="separate"/>
        </w:r>
        <w:r>
          <w:t>27</w:t>
        </w:r>
        <w:r>
          <w:fldChar w:fldCharType="end"/>
        </w:r>
      </w:hyperlink>
    </w:p>
    <w:p>
      <w:pPr>
        <w:pStyle w:val="TOC2"/>
        <w:tabs>
          <w:tab w:val="right" w:leader="dot" w:pos="8306"/>
        </w:tabs>
      </w:pPr>
      <w:hyperlink w:anchor="_Toc17312" w:history="1">
        <w:r>
          <w:rPr>
            <w:rFonts w:ascii="仿宋" w:eastAsia="仿宋" w:hAnsi="仿宋" w:cs="仿宋" w:hint="eastAsia"/>
            <w:lang w:eastAsia="zh-CN"/>
          </w:rPr>
          <w:t>(二)、必要性分析</w:t>
        </w:r>
        <w:r>
          <w:tab/>
        </w:r>
        <w:r>
          <w:fldChar w:fldCharType="begin"/>
        </w:r>
        <w:r>
          <w:instrText xml:space="preserve"> PAGEREF _Toc17312 \h </w:instrText>
        </w:r>
        <w:r>
          <w:fldChar w:fldCharType="separate"/>
        </w:r>
        <w:r>
          <w:t>28</w:t>
        </w:r>
        <w:r>
          <w:fldChar w:fldCharType="end"/>
        </w:r>
      </w:hyperlink>
    </w:p>
    <w:p>
      <w:pPr>
        <w:pStyle w:val="TOC2"/>
        <w:tabs>
          <w:tab w:val="right" w:leader="dot" w:pos="8306"/>
        </w:tabs>
      </w:pPr>
      <w:hyperlink w:anchor="_Toc29412" w:history="1">
        <w:r>
          <w:rPr>
            <w:rFonts w:ascii="仿宋" w:eastAsia="仿宋" w:hAnsi="仿宋" w:cs="仿宋" w:hint="eastAsia"/>
            <w:lang w:eastAsia="zh-CN"/>
          </w:rPr>
          <w:t>(三)、项目建设有利条件</w:t>
        </w:r>
        <w:r>
          <w:tab/>
        </w:r>
        <w:r>
          <w:fldChar w:fldCharType="begin"/>
        </w:r>
        <w:r>
          <w:instrText xml:space="preserve"> PAGEREF _Toc29412 \h </w:instrText>
        </w:r>
        <w:r>
          <w:fldChar w:fldCharType="separate"/>
        </w:r>
        <w:r>
          <w:t>29</w:t>
        </w:r>
        <w:r>
          <w:fldChar w:fldCharType="end"/>
        </w:r>
      </w:hyperlink>
    </w:p>
    <w:p>
      <w:pPr>
        <w:pStyle w:val="TOC1"/>
        <w:tabs>
          <w:tab w:val="right" w:leader="dot" w:pos="8306"/>
        </w:tabs>
      </w:pPr>
      <w:hyperlink w:anchor="_Toc16047" w:history="1">
        <w:r>
          <w:rPr>
            <w:rFonts w:ascii="仿宋" w:eastAsia="仿宋" w:hAnsi="仿宋" w:cs="仿宋" w:hint="eastAsia"/>
            <w:lang w:eastAsia="zh-CN"/>
          </w:rPr>
          <w:t>七、经济效益与社会效益优化</w:t>
        </w:r>
        <w:r>
          <w:tab/>
        </w:r>
        <w:r>
          <w:fldChar w:fldCharType="begin"/>
        </w:r>
        <w:r>
          <w:instrText xml:space="preserve"> PAGEREF _Toc16047 \h </w:instrText>
        </w:r>
        <w:r>
          <w:fldChar w:fldCharType="separate"/>
        </w:r>
        <w:r>
          <w:t>31</w:t>
        </w:r>
        <w:r>
          <w:fldChar w:fldCharType="end"/>
        </w:r>
      </w:hyperlink>
    </w:p>
    <w:p>
      <w:pPr>
        <w:pStyle w:val="TOC2"/>
        <w:tabs>
          <w:tab w:val="right" w:leader="dot" w:pos="8306"/>
        </w:tabs>
      </w:pPr>
      <w:hyperlink w:anchor="_Toc29245" w:history="1">
        <w:r>
          <w:rPr>
            <w:rFonts w:ascii="仿宋" w:eastAsia="仿宋" w:hAnsi="仿宋" w:cs="仿宋" w:hint="eastAsia"/>
            <w:lang w:eastAsia="zh-CN"/>
          </w:rPr>
          <w:t>(一)、经济效益提升策略</w:t>
        </w:r>
        <w:r>
          <w:tab/>
        </w:r>
        <w:r>
          <w:fldChar w:fldCharType="begin"/>
        </w:r>
        <w:r>
          <w:instrText xml:space="preserve"> PAGEREF _Toc29245 \h </w:instrText>
        </w:r>
        <w:r>
          <w:fldChar w:fldCharType="separate"/>
        </w:r>
        <w:r>
          <w:t>31</w:t>
        </w:r>
        <w:r>
          <w:fldChar w:fldCharType="end"/>
        </w:r>
      </w:hyperlink>
    </w:p>
    <w:p>
      <w:pPr>
        <w:pStyle w:val="TOC2"/>
        <w:tabs>
          <w:tab w:val="right" w:leader="dot" w:pos="8306"/>
        </w:tabs>
      </w:pPr>
      <w:hyperlink w:anchor="_Toc26547" w:history="1">
        <w:r>
          <w:rPr>
            <w:rFonts w:ascii="仿宋" w:eastAsia="仿宋" w:hAnsi="仿宋" w:cs="仿宋" w:hint="eastAsia"/>
            <w:lang w:eastAsia="zh-CN"/>
          </w:rPr>
          <w:t>(二)、社会效益增强方案</w:t>
        </w:r>
        <w:r>
          <w:tab/>
        </w:r>
        <w:r>
          <w:fldChar w:fldCharType="begin"/>
        </w:r>
        <w:r>
          <w:instrText xml:space="preserve"> PAGEREF _Toc26547 \h </w:instrText>
        </w:r>
        <w:r>
          <w:fldChar w:fldCharType="separate"/>
        </w:r>
        <w:r>
          <w:t>32</w:t>
        </w:r>
        <w:r>
          <w:fldChar w:fldCharType="end"/>
        </w:r>
      </w:hyperlink>
    </w:p>
    <w:p>
      <w:pPr>
        <w:pStyle w:val="TOC1"/>
        <w:tabs>
          <w:tab w:val="right" w:leader="dot" w:pos="8306"/>
        </w:tabs>
      </w:pPr>
      <w:hyperlink w:anchor="_Toc6181" w:history="1">
        <w:r>
          <w:rPr>
            <w:rFonts w:ascii="仿宋" w:eastAsia="仿宋" w:hAnsi="仿宋" w:cs="仿宋" w:hint="eastAsia"/>
            <w:lang w:eastAsia="zh-CN"/>
          </w:rPr>
          <w:t>八、项目实施与管理方案</w:t>
        </w:r>
        <w:r>
          <w:tab/>
        </w:r>
        <w:r>
          <w:fldChar w:fldCharType="begin"/>
        </w:r>
        <w:r>
          <w:instrText xml:space="preserve"> PAGEREF _Toc6181 \h </w:instrText>
        </w:r>
        <w:r>
          <w:fldChar w:fldCharType="separate"/>
        </w:r>
        <w:r>
          <w:t>33</w:t>
        </w:r>
        <w:r>
          <w:fldChar w:fldCharType="end"/>
        </w:r>
      </w:hyperlink>
    </w:p>
    <w:p>
      <w:pPr>
        <w:pStyle w:val="TOC2"/>
        <w:tabs>
          <w:tab w:val="right" w:leader="dot" w:pos="8306"/>
        </w:tabs>
      </w:pPr>
      <w:hyperlink w:anchor="_Toc20673" w:history="1">
        <w:r>
          <w:rPr>
            <w:rFonts w:ascii="仿宋" w:eastAsia="仿宋" w:hAnsi="仿宋" w:cs="仿宋" w:hint="eastAsia"/>
            <w:lang w:eastAsia="zh-CN"/>
          </w:rPr>
          <w:t>(一)、项目实施计划</w:t>
        </w:r>
        <w:r>
          <w:tab/>
        </w:r>
        <w:r>
          <w:fldChar w:fldCharType="begin"/>
        </w:r>
        <w:r>
          <w:instrText xml:space="preserve"> PAGEREF _Toc20673 \h </w:instrText>
        </w:r>
        <w:r>
          <w:fldChar w:fldCharType="separate"/>
        </w:r>
        <w:r>
          <w:t>33</w:t>
        </w:r>
        <w:r>
          <w:fldChar w:fldCharType="end"/>
        </w:r>
      </w:hyperlink>
    </w:p>
    <w:p>
      <w:pPr>
        <w:pStyle w:val="TOC2"/>
        <w:tabs>
          <w:tab w:val="right" w:leader="dot" w:pos="8306"/>
        </w:tabs>
      </w:pPr>
      <w:hyperlink w:anchor="_Toc5059" w:history="1">
        <w:r>
          <w:rPr>
            <w:rFonts w:ascii="仿宋" w:eastAsia="仿宋" w:hAnsi="仿宋" w:cs="仿宋" w:hint="eastAsia"/>
            <w:lang w:eastAsia="zh-CN"/>
          </w:rPr>
          <w:t>(二)、项目组织机构与职责</w:t>
        </w:r>
        <w:r>
          <w:tab/>
        </w:r>
        <w:r>
          <w:fldChar w:fldCharType="begin"/>
        </w:r>
        <w:r>
          <w:instrText xml:space="preserve"> PAGEREF _Toc5059 \h </w:instrText>
        </w:r>
        <w:r>
          <w:fldChar w:fldCharType="separate"/>
        </w:r>
        <w:r>
          <w:t>34</w:t>
        </w:r>
        <w:r>
          <w:fldChar w:fldCharType="end"/>
        </w:r>
      </w:hyperlink>
    </w:p>
    <w:p>
      <w:pPr>
        <w:pStyle w:val="TOC2"/>
        <w:tabs>
          <w:tab w:val="right" w:leader="dot" w:pos="8306"/>
        </w:tabs>
      </w:pPr>
      <w:hyperlink w:anchor="_Toc25640" w:history="1">
        <w:r>
          <w:rPr>
            <w:rFonts w:ascii="仿宋" w:eastAsia="仿宋" w:hAnsi="仿宋" w:cs="仿宋" w:hint="eastAsia"/>
            <w:lang w:eastAsia="zh-CN"/>
          </w:rPr>
          <w:t>(三)、项目管理与监控体系</w:t>
        </w:r>
        <w:r>
          <w:tab/>
        </w:r>
        <w:r>
          <w:fldChar w:fldCharType="begin"/>
        </w:r>
        <w:r>
          <w:instrText xml:space="preserve"> PAGEREF _Toc25640 \h </w:instrText>
        </w:r>
        <w:r>
          <w:fldChar w:fldCharType="separate"/>
        </w:r>
        <w:r>
          <w:t>37</w:t>
        </w:r>
        <w:r>
          <w:fldChar w:fldCharType="end"/>
        </w:r>
      </w:hyperlink>
    </w:p>
    <w:p>
      <w:pPr>
        <w:pStyle w:val="TOC1"/>
        <w:tabs>
          <w:tab w:val="right" w:leader="dot" w:pos="8306"/>
        </w:tabs>
      </w:pPr>
      <w:hyperlink w:anchor="_Toc18155" w:history="1">
        <w:r>
          <w:rPr>
            <w:rFonts w:ascii="仿宋" w:eastAsia="仿宋" w:hAnsi="仿宋" w:cs="仿宋" w:hint="eastAsia"/>
            <w:lang w:eastAsia="zh-CN"/>
          </w:rPr>
          <w:t>九、客户关系管理与市场拓展</w:t>
        </w:r>
        <w:r>
          <w:tab/>
        </w:r>
        <w:r>
          <w:fldChar w:fldCharType="begin"/>
        </w:r>
        <w:r>
          <w:instrText xml:space="preserve"> PAGEREF _Toc18155 \h </w:instrText>
        </w:r>
        <w:r>
          <w:fldChar w:fldCharType="separate"/>
        </w:r>
        <w:r>
          <w:t>38</w:t>
        </w:r>
        <w:r>
          <w:fldChar w:fldCharType="end"/>
        </w:r>
      </w:hyperlink>
    </w:p>
    <w:p>
      <w:pPr>
        <w:pStyle w:val="TOC2"/>
        <w:tabs>
          <w:tab w:val="right" w:leader="dot" w:pos="8306"/>
        </w:tabs>
      </w:pPr>
      <w:hyperlink w:anchor="_Toc575" w:history="1">
        <w:r>
          <w:rPr>
            <w:rFonts w:ascii="仿宋" w:eastAsia="仿宋" w:hAnsi="仿宋" w:cs="仿宋" w:hint="eastAsia"/>
            <w:lang w:eastAsia="zh-CN"/>
          </w:rPr>
          <w:t>(一)、客户关系管理策略</w:t>
        </w:r>
        <w:r>
          <w:tab/>
        </w:r>
        <w:r>
          <w:fldChar w:fldCharType="begin"/>
        </w:r>
        <w:r>
          <w:instrText xml:space="preserve"> PAGEREF _Toc575 \h </w:instrText>
        </w:r>
        <w:r>
          <w:fldChar w:fldCharType="separate"/>
        </w:r>
        <w:r>
          <w:t>38</w:t>
        </w:r>
        <w:r>
          <w:fldChar w:fldCharType="end"/>
        </w:r>
      </w:hyperlink>
    </w:p>
    <w:p>
      <w:pPr>
        <w:pStyle w:val="TOC2"/>
        <w:tabs>
          <w:tab w:val="right" w:leader="dot" w:pos="8306"/>
        </w:tabs>
      </w:pPr>
      <w:hyperlink w:anchor="_Toc18206" w:history="1">
        <w:r>
          <w:rPr>
            <w:rFonts w:ascii="仿宋" w:eastAsia="仿宋" w:hAnsi="仿宋" w:cs="仿宋" w:hint="eastAsia"/>
            <w:lang w:eastAsia="zh-CN"/>
          </w:rPr>
          <w:t>(二)、市场拓展方案</w:t>
        </w:r>
        <w:r>
          <w:tab/>
        </w:r>
        <w:r>
          <w:fldChar w:fldCharType="begin"/>
        </w:r>
        <w:r>
          <w:instrText xml:space="preserve"> PAGEREF _Toc18206 \h </w:instrText>
        </w:r>
        <w:r>
          <w:fldChar w:fldCharType="separate"/>
        </w:r>
        <w:r>
          <w:t>39</w:t>
        </w:r>
        <w:r>
          <w:fldChar w:fldCharType="end"/>
        </w:r>
      </w:hyperlink>
    </w:p>
    <w:p>
      <w:pPr>
        <w:pStyle w:val="TOC1"/>
        <w:tabs>
          <w:tab w:val="right" w:leader="dot" w:pos="8306"/>
        </w:tabs>
      </w:pPr>
      <w:hyperlink w:anchor="_Toc28386" w:history="1">
        <w:r>
          <w:rPr>
            <w:rFonts w:ascii="仿宋" w:eastAsia="仿宋" w:hAnsi="仿宋" w:cs="仿宋" w:hint="eastAsia"/>
            <w:lang w:eastAsia="zh-CN"/>
          </w:rPr>
          <w:t>十、环境保护与绿色发展</w:t>
        </w:r>
        <w:r>
          <w:tab/>
        </w:r>
        <w:r>
          <w:fldChar w:fldCharType="begin"/>
        </w:r>
        <w:r>
          <w:instrText xml:space="preserve"> PAGEREF _Toc28386 \h </w:instrText>
        </w:r>
        <w:r>
          <w:fldChar w:fldCharType="separate"/>
        </w:r>
        <w:r>
          <w:t>41</w:t>
        </w:r>
        <w:r>
          <w:fldChar w:fldCharType="end"/>
        </w:r>
      </w:hyperlink>
    </w:p>
    <w:p>
      <w:pPr>
        <w:pStyle w:val="TOC2"/>
        <w:tabs>
          <w:tab w:val="right" w:leader="dot" w:pos="8306"/>
        </w:tabs>
      </w:pPr>
      <w:hyperlink w:anchor="_Toc17311" w:history="1">
        <w:r>
          <w:rPr>
            <w:rFonts w:ascii="仿宋" w:eastAsia="仿宋" w:hAnsi="仿宋" w:cs="仿宋" w:hint="eastAsia"/>
            <w:lang w:eastAsia="zh-CN"/>
          </w:rPr>
          <w:t>(一)、环境保护措施</w:t>
        </w:r>
        <w:r>
          <w:tab/>
        </w:r>
        <w:r>
          <w:fldChar w:fldCharType="begin"/>
        </w:r>
        <w:r>
          <w:instrText xml:space="preserve"> PAGEREF _Toc17311 \h </w:instrText>
        </w:r>
        <w:r>
          <w:fldChar w:fldCharType="separate"/>
        </w:r>
        <w:r>
          <w:t>41</w:t>
        </w:r>
        <w:r>
          <w:fldChar w:fldCharType="end"/>
        </w:r>
      </w:hyperlink>
    </w:p>
    <w:p>
      <w:pPr>
        <w:pStyle w:val="TOC2"/>
        <w:tabs>
          <w:tab w:val="right" w:leader="dot" w:pos="8306"/>
        </w:tabs>
      </w:pPr>
      <w:hyperlink w:anchor="_Toc5051" w:history="1">
        <w:r>
          <w:rPr>
            <w:rFonts w:ascii="仿宋" w:eastAsia="仿宋" w:hAnsi="仿宋" w:cs="仿宋" w:hint="eastAsia"/>
            <w:lang w:eastAsia="zh-CN"/>
          </w:rPr>
          <w:t>(二)、绿色发展与可持续发展策略</w:t>
        </w:r>
        <w:r>
          <w:tab/>
        </w:r>
        <w:r>
          <w:fldChar w:fldCharType="begin"/>
        </w:r>
        <w:r>
          <w:instrText xml:space="preserve"> PAGEREF _Toc5051 \h </w:instrText>
        </w:r>
        <w:r>
          <w:fldChar w:fldCharType="separate"/>
        </w:r>
        <w:r>
          <w:t>42</w:t>
        </w:r>
        <w:r>
          <w:fldChar w:fldCharType="end"/>
        </w:r>
      </w:hyperlink>
    </w:p>
    <w:p>
      <w:pPr>
        <w:pStyle w:val="TOC1"/>
        <w:tabs>
          <w:tab w:val="right" w:leader="dot" w:pos="8306"/>
        </w:tabs>
      </w:pPr>
      <w:hyperlink w:anchor="_Toc24863" w:history="1">
        <w:r>
          <w:rPr>
            <w:rFonts w:ascii="仿宋" w:eastAsia="仿宋" w:hAnsi="仿宋" w:cs="仿宋" w:hint="eastAsia"/>
            <w:lang w:eastAsia="zh-CN"/>
          </w:rPr>
          <w:t>十一、安全与应急管理</w:t>
        </w:r>
        <w:r>
          <w:tab/>
        </w:r>
        <w:r>
          <w:fldChar w:fldCharType="begin"/>
        </w:r>
        <w:r>
          <w:instrText xml:space="preserve"> PAGEREF _Toc24863 \h </w:instrText>
        </w:r>
        <w:r>
          <w:fldChar w:fldCharType="separate"/>
        </w:r>
        <w:r>
          <w:t>44</w:t>
        </w:r>
        <w:r>
          <w:fldChar w:fldCharType="end"/>
        </w:r>
      </w:hyperlink>
    </w:p>
    <w:p>
      <w:pPr>
        <w:pStyle w:val="TOC2"/>
        <w:tabs>
          <w:tab w:val="right" w:leader="dot" w:pos="8306"/>
        </w:tabs>
      </w:pPr>
      <w:hyperlink w:anchor="_Toc1465" w:history="1">
        <w:r>
          <w:rPr>
            <w:rFonts w:ascii="仿宋" w:eastAsia="仿宋" w:hAnsi="仿宋" w:cs="仿宋" w:hint="eastAsia"/>
            <w:lang w:eastAsia="zh-CN"/>
          </w:rPr>
          <w:t>(一)、安全生产管理</w:t>
        </w:r>
        <w:r>
          <w:tab/>
        </w:r>
        <w:r>
          <w:fldChar w:fldCharType="begin"/>
        </w:r>
        <w:r>
          <w:instrText xml:space="preserve"> PAGEREF _Toc1465 \h </w:instrText>
        </w:r>
        <w:r>
          <w:fldChar w:fldCharType="separate"/>
        </w:r>
        <w:r>
          <w:t>44</w:t>
        </w:r>
        <w:r>
          <w:fldChar w:fldCharType="end"/>
        </w:r>
      </w:hyperlink>
    </w:p>
    <w:p>
      <w:pPr>
        <w:pStyle w:val="TOC2"/>
        <w:tabs>
          <w:tab w:val="right" w:leader="dot" w:pos="8306"/>
        </w:tabs>
      </w:pPr>
      <w:hyperlink w:anchor="_Toc24522" w:history="1">
        <w:r>
          <w:rPr>
            <w:rFonts w:ascii="仿宋" w:eastAsia="仿宋" w:hAnsi="仿宋" w:cs="仿宋" w:hint="eastAsia"/>
            <w:lang w:eastAsia="zh-CN"/>
          </w:rPr>
          <w:t>(二)、应急预案与响应</w:t>
        </w:r>
        <w:r>
          <w:tab/>
        </w:r>
        <w:r>
          <w:fldChar w:fldCharType="begin"/>
        </w:r>
        <w:r>
          <w:instrText xml:space="preserve"> PAGEREF _Toc24522 \h </w:instrText>
        </w:r>
        <w:r>
          <w:fldChar w:fldCharType="separate"/>
        </w:r>
        <w:r>
          <w:t>45</w:t>
        </w:r>
        <w:r>
          <w:fldChar w:fldCharType="end"/>
        </w:r>
      </w:hyperlink>
    </w:p>
    <w:p>
      <w:pPr>
        <w:pStyle w:val="TOC1"/>
        <w:tabs>
          <w:tab w:val="right" w:leader="dot" w:pos="8306"/>
        </w:tabs>
      </w:pPr>
      <w:hyperlink w:anchor="_Toc28523" w:history="1">
        <w:r>
          <w:rPr>
            <w:rFonts w:ascii="仿宋" w:eastAsia="仿宋" w:hAnsi="仿宋" w:cs="仿宋" w:hint="eastAsia"/>
            <w:lang w:eastAsia="zh-CN"/>
          </w:rPr>
          <w:t>十二、技术创新与产业升级</w:t>
        </w:r>
        <w:r>
          <w:tab/>
        </w:r>
        <w:r>
          <w:fldChar w:fldCharType="begin"/>
        </w:r>
        <w:r>
          <w:instrText xml:space="preserve"> PAGEREF _Toc28523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08" w:history="1">
        <w:r>
          <w:rPr>
            <w:rFonts w:ascii="仿宋" w:eastAsia="仿宋" w:hAnsi="仿宋" w:cs="仿宋" w:hint="eastAsia"/>
            <w:lang w:eastAsia="zh-CN"/>
          </w:rPr>
          <w:t>(一)、技术创新方向与目标</w:t>
        </w:r>
        <w:r>
          <w:tab/>
        </w:r>
        <w:r>
          <w:fldChar w:fldCharType="begin"/>
        </w:r>
        <w:r>
          <w:instrText xml:space="preserve"> PAGEREF _Toc18108 \h </w:instrText>
        </w:r>
        <w:r>
          <w:fldChar w:fldCharType="separate"/>
        </w:r>
        <w:r>
          <w:t>47</w:t>
        </w:r>
        <w:r>
          <w:fldChar w:fldCharType="end"/>
        </w:r>
      </w:hyperlink>
    </w:p>
    <w:p>
      <w:pPr>
        <w:pStyle w:val="TOC2"/>
        <w:tabs>
          <w:tab w:val="right" w:leader="dot" w:pos="8306"/>
        </w:tabs>
      </w:pPr>
      <w:hyperlink w:anchor="_Toc20253" w:history="1">
        <w:r>
          <w:rPr>
            <w:rFonts w:ascii="仿宋" w:eastAsia="仿宋" w:hAnsi="仿宋" w:cs="仿宋" w:hint="eastAsia"/>
            <w:lang w:eastAsia="zh-CN"/>
          </w:rPr>
          <w:t>(二)、产业升级路径与措施</w:t>
        </w:r>
        <w:r>
          <w:tab/>
        </w:r>
        <w:r>
          <w:fldChar w:fldCharType="begin"/>
        </w:r>
        <w:r>
          <w:instrText xml:space="preserve"> PAGEREF _Toc20253 \h </w:instrText>
        </w:r>
        <w:r>
          <w:fldChar w:fldCharType="separate"/>
        </w:r>
        <w:r>
          <w:t>48</w:t>
        </w:r>
        <w:r>
          <w:fldChar w:fldCharType="end"/>
        </w:r>
      </w:hyperlink>
    </w:p>
    <w:p>
      <w:pPr>
        <w:pStyle w:val="TOC1"/>
        <w:tabs>
          <w:tab w:val="right" w:leader="dot" w:pos="8306"/>
        </w:tabs>
      </w:pPr>
      <w:hyperlink w:anchor="_Toc26666" w:history="1">
        <w:r>
          <w:rPr>
            <w:rFonts w:ascii="仿宋" w:eastAsia="仿宋" w:hAnsi="仿宋" w:cs="仿宋" w:hint="eastAsia"/>
            <w:lang w:eastAsia="zh-CN"/>
          </w:rPr>
          <w:t>十三、合作与交流机制建立</w:t>
        </w:r>
        <w:r>
          <w:tab/>
        </w:r>
        <w:r>
          <w:fldChar w:fldCharType="begin"/>
        </w:r>
        <w:r>
          <w:instrText xml:space="preserve"> PAGEREF _Toc26666 \h </w:instrText>
        </w:r>
        <w:r>
          <w:fldChar w:fldCharType="separate"/>
        </w:r>
        <w:r>
          <w:t>50</w:t>
        </w:r>
        <w:r>
          <w:fldChar w:fldCharType="end"/>
        </w:r>
      </w:hyperlink>
    </w:p>
    <w:p>
      <w:pPr>
        <w:pStyle w:val="TOC2"/>
        <w:tabs>
          <w:tab w:val="right" w:leader="dot" w:pos="8306"/>
        </w:tabs>
      </w:pPr>
      <w:hyperlink w:anchor="_Toc12004" w:history="1">
        <w:r>
          <w:rPr>
            <w:rFonts w:ascii="仿宋" w:eastAsia="仿宋" w:hAnsi="仿宋" w:cs="仿宋" w:hint="eastAsia"/>
            <w:lang w:eastAsia="zh-CN"/>
          </w:rPr>
          <w:t>(一)、合作伙伴选择与合作方式</w:t>
        </w:r>
        <w:r>
          <w:tab/>
        </w:r>
        <w:r>
          <w:fldChar w:fldCharType="begin"/>
        </w:r>
        <w:r>
          <w:instrText xml:space="preserve"> PAGEREF _Toc12004 \h </w:instrText>
        </w:r>
        <w:r>
          <w:fldChar w:fldCharType="separate"/>
        </w:r>
        <w:r>
          <w:t>50</w:t>
        </w:r>
        <w:r>
          <w:fldChar w:fldCharType="end"/>
        </w:r>
      </w:hyperlink>
    </w:p>
    <w:p>
      <w:pPr>
        <w:pStyle w:val="TOC2"/>
        <w:tabs>
          <w:tab w:val="right" w:leader="dot" w:pos="8306"/>
        </w:tabs>
      </w:pPr>
      <w:hyperlink w:anchor="_Toc27585" w:history="1">
        <w:r>
          <w:rPr>
            <w:rFonts w:ascii="仿宋" w:eastAsia="仿宋" w:hAnsi="仿宋" w:cs="仿宋" w:hint="eastAsia"/>
            <w:lang w:eastAsia="zh-CN"/>
          </w:rPr>
          <w:t>(二)、交流与合作平台搭建</w:t>
        </w:r>
        <w:r>
          <w:tab/>
        </w:r>
        <w:r>
          <w:fldChar w:fldCharType="begin"/>
        </w:r>
        <w:r>
          <w:instrText xml:space="preserve"> PAGEREF _Toc27585 \h </w:instrText>
        </w:r>
        <w:r>
          <w:fldChar w:fldCharType="separate"/>
        </w:r>
        <w:r>
          <w:t>51</w:t>
        </w:r>
        <w:r>
          <w:fldChar w:fldCharType="end"/>
        </w:r>
      </w:hyperlink>
    </w:p>
    <w:p>
      <w:pPr>
        <w:pStyle w:val="TOC1"/>
        <w:tabs>
          <w:tab w:val="right" w:leader="dot" w:pos="8306"/>
        </w:tabs>
      </w:pPr>
      <w:hyperlink w:anchor="_Toc28156" w:history="1">
        <w:r>
          <w:rPr>
            <w:rFonts w:ascii="仿宋" w:eastAsia="仿宋" w:hAnsi="仿宋" w:cs="仿宋" w:hint="eastAsia"/>
            <w:lang w:eastAsia="zh-CN"/>
          </w:rPr>
          <w:t>十四、人力资源管理与开发</w:t>
        </w:r>
        <w:r>
          <w:tab/>
        </w:r>
        <w:r>
          <w:fldChar w:fldCharType="begin"/>
        </w:r>
        <w:r>
          <w:instrText xml:space="preserve"> PAGEREF _Toc28156 \h </w:instrText>
        </w:r>
        <w:r>
          <w:fldChar w:fldCharType="separate"/>
        </w:r>
        <w:r>
          <w:t>53</w:t>
        </w:r>
        <w:r>
          <w:fldChar w:fldCharType="end"/>
        </w:r>
      </w:hyperlink>
    </w:p>
    <w:p>
      <w:pPr>
        <w:pStyle w:val="TOC2"/>
        <w:tabs>
          <w:tab w:val="right" w:leader="dot" w:pos="8306"/>
        </w:tabs>
      </w:pPr>
      <w:hyperlink w:anchor="_Toc14598" w:history="1">
        <w:r>
          <w:rPr>
            <w:rFonts w:ascii="仿宋" w:eastAsia="仿宋" w:hAnsi="仿宋" w:cs="仿宋" w:hint="eastAsia"/>
            <w:lang w:eastAsia="zh-CN"/>
          </w:rPr>
          <w:t>(一)、人力资源规划</w:t>
        </w:r>
        <w:r>
          <w:tab/>
        </w:r>
        <w:r>
          <w:fldChar w:fldCharType="begin"/>
        </w:r>
        <w:r>
          <w:instrText xml:space="preserve"> PAGEREF _Toc14598 \h </w:instrText>
        </w:r>
        <w:r>
          <w:fldChar w:fldCharType="separate"/>
        </w:r>
        <w:r>
          <w:t>53</w:t>
        </w:r>
        <w:r>
          <w:fldChar w:fldCharType="end"/>
        </w:r>
      </w:hyperlink>
    </w:p>
    <w:p>
      <w:pPr>
        <w:pStyle w:val="TOC2"/>
        <w:tabs>
          <w:tab w:val="right" w:leader="dot" w:pos="8306"/>
        </w:tabs>
      </w:pPr>
      <w:hyperlink w:anchor="_Toc11814" w:history="1">
        <w:r>
          <w:rPr>
            <w:rFonts w:ascii="仿宋" w:eastAsia="仿宋" w:hAnsi="仿宋" w:cs="仿宋" w:hint="eastAsia"/>
            <w:lang w:eastAsia="zh-CN"/>
          </w:rPr>
          <w:t>(二)、人力资源开发与培训</w:t>
        </w:r>
        <w:r>
          <w:tab/>
        </w:r>
        <w:r>
          <w:fldChar w:fldCharType="begin"/>
        </w:r>
        <w:r>
          <w:instrText xml:space="preserve"> PAGEREF _Toc11814 \h </w:instrText>
        </w:r>
        <w:r>
          <w:fldChar w:fldCharType="separate"/>
        </w:r>
        <w:r>
          <w:t>54</w:t>
        </w:r>
        <w:r>
          <w:fldChar w:fldCharType="end"/>
        </w:r>
      </w:hyperlink>
    </w:p>
    <w:p>
      <w:pPr>
        <w:pStyle w:val="TOC1"/>
        <w:tabs>
          <w:tab w:val="right" w:leader="dot" w:pos="8306"/>
        </w:tabs>
      </w:pPr>
      <w:hyperlink w:anchor="_Toc10690" w:history="1">
        <w:r>
          <w:rPr>
            <w:rFonts w:ascii="仿宋" w:eastAsia="仿宋" w:hAnsi="仿宋" w:cs="仿宋" w:hint="eastAsia"/>
            <w:lang w:eastAsia="zh-CN"/>
          </w:rPr>
          <w:t>十五、产业协同与集群发展</w:t>
        </w:r>
        <w:r>
          <w:tab/>
        </w:r>
        <w:r>
          <w:fldChar w:fldCharType="begin"/>
        </w:r>
        <w:r>
          <w:instrText xml:space="preserve"> PAGEREF _Toc10690 \h </w:instrText>
        </w:r>
        <w:r>
          <w:fldChar w:fldCharType="separate"/>
        </w:r>
        <w:r>
          <w:t>57</w:t>
        </w:r>
        <w:r>
          <w:fldChar w:fldCharType="end"/>
        </w:r>
      </w:hyperlink>
    </w:p>
    <w:p>
      <w:pPr>
        <w:pStyle w:val="TOC2"/>
        <w:tabs>
          <w:tab w:val="right" w:leader="dot" w:pos="8306"/>
        </w:tabs>
      </w:pPr>
      <w:hyperlink w:anchor="_Toc19686" w:history="1">
        <w:r>
          <w:rPr>
            <w:rFonts w:ascii="仿宋" w:eastAsia="仿宋" w:hAnsi="仿宋" w:cs="仿宋" w:hint="eastAsia"/>
            <w:lang w:eastAsia="zh-CN"/>
          </w:rPr>
          <w:t>(一)、产业协同机制建设</w:t>
        </w:r>
        <w:r>
          <w:tab/>
        </w:r>
        <w:r>
          <w:fldChar w:fldCharType="begin"/>
        </w:r>
        <w:r>
          <w:instrText xml:space="preserve"> PAGEREF _Toc19686 \h </w:instrText>
        </w:r>
        <w:r>
          <w:fldChar w:fldCharType="separate"/>
        </w:r>
        <w:r>
          <w:t>57</w:t>
        </w:r>
        <w:r>
          <w:fldChar w:fldCharType="end"/>
        </w:r>
      </w:hyperlink>
    </w:p>
    <w:p>
      <w:pPr>
        <w:pStyle w:val="TOC2"/>
        <w:tabs>
          <w:tab w:val="right" w:leader="dot" w:pos="8306"/>
        </w:tabs>
      </w:pPr>
      <w:hyperlink w:anchor="_Toc27838" w:history="1">
        <w:r>
          <w:rPr>
            <w:rFonts w:ascii="仿宋" w:eastAsia="仿宋" w:hAnsi="仿宋" w:cs="仿宋" w:hint="eastAsia"/>
            <w:lang w:eastAsia="zh-CN"/>
          </w:rPr>
          <w:t>(二)、产业集群培育与发展</w:t>
        </w:r>
        <w:r>
          <w:tab/>
        </w:r>
        <w:r>
          <w:fldChar w:fldCharType="begin"/>
        </w:r>
        <w:r>
          <w:instrText xml:space="preserve"> PAGEREF _Toc27838 \h </w:instrText>
        </w:r>
        <w:r>
          <w:fldChar w:fldCharType="separate"/>
        </w:r>
        <w:r>
          <w:t>58</w:t>
        </w:r>
        <w:r>
          <w:fldChar w:fldCharType="end"/>
        </w:r>
      </w:hyperlink>
    </w:p>
    <w:p>
      <w:pPr>
        <w:pStyle w:val="TOC1"/>
        <w:tabs>
          <w:tab w:val="right" w:leader="dot" w:pos="8306"/>
        </w:tabs>
      </w:pPr>
      <w:hyperlink w:anchor="_Toc20441" w:history="1">
        <w:r>
          <w:rPr>
            <w:rFonts w:ascii="仿宋" w:eastAsia="仿宋" w:hAnsi="仿宋" w:cs="仿宋" w:hint="eastAsia"/>
            <w:lang w:eastAsia="zh-CN"/>
          </w:rPr>
          <w:t>十六、知识产权管理与保护</w:t>
        </w:r>
        <w:r>
          <w:tab/>
        </w:r>
        <w:r>
          <w:fldChar w:fldCharType="begin"/>
        </w:r>
        <w:r>
          <w:instrText xml:space="preserve"> PAGEREF _Toc20441 \h </w:instrText>
        </w:r>
        <w:r>
          <w:fldChar w:fldCharType="separate"/>
        </w:r>
        <w:r>
          <w:t>59</w:t>
        </w:r>
        <w:r>
          <w:fldChar w:fldCharType="end"/>
        </w:r>
      </w:hyperlink>
    </w:p>
    <w:p>
      <w:pPr>
        <w:pStyle w:val="TOC2"/>
        <w:tabs>
          <w:tab w:val="right" w:leader="dot" w:pos="8306"/>
        </w:tabs>
      </w:pPr>
      <w:hyperlink w:anchor="_Toc852" w:history="1">
        <w:r>
          <w:rPr>
            <w:rFonts w:ascii="仿宋" w:eastAsia="仿宋" w:hAnsi="仿宋" w:cs="仿宋" w:hint="eastAsia"/>
            <w:lang w:eastAsia="zh-CN"/>
          </w:rPr>
          <w:t>(一)、知识产权管理体系建设</w:t>
        </w:r>
        <w:r>
          <w:tab/>
        </w:r>
        <w:r>
          <w:fldChar w:fldCharType="begin"/>
        </w:r>
        <w:r>
          <w:instrText xml:space="preserve"> PAGEREF _Toc852 \h </w:instrText>
        </w:r>
        <w:r>
          <w:fldChar w:fldCharType="separate"/>
        </w:r>
        <w:r>
          <w:t>59</w:t>
        </w:r>
        <w:r>
          <w:fldChar w:fldCharType="end"/>
        </w:r>
      </w:hyperlink>
    </w:p>
    <w:p>
      <w:pPr>
        <w:pStyle w:val="TOC2"/>
        <w:tabs>
          <w:tab w:val="right" w:leader="dot" w:pos="8306"/>
        </w:tabs>
      </w:pPr>
      <w:hyperlink w:anchor="_Toc9328" w:history="1">
        <w:r>
          <w:rPr>
            <w:rFonts w:ascii="仿宋" w:eastAsia="仿宋" w:hAnsi="仿宋" w:cs="仿宋" w:hint="eastAsia"/>
            <w:lang w:eastAsia="zh-CN"/>
          </w:rPr>
          <w:t>(二)、知识产权保护措施</w:t>
        </w:r>
        <w:r>
          <w:tab/>
        </w:r>
        <w:r>
          <w:fldChar w:fldCharType="begin"/>
        </w:r>
        <w:r>
          <w:instrText xml:space="preserve"> PAGEREF _Toc9328 \h </w:instrText>
        </w:r>
        <w:r>
          <w:fldChar w:fldCharType="separate"/>
        </w:r>
        <w:r>
          <w:t>60</w:t>
        </w:r>
        <w:r>
          <w:fldChar w:fldCharType="end"/>
        </w:r>
      </w:hyperlink>
    </w:p>
    <w:p>
      <w:pPr>
        <w:pStyle w:val="TOC1"/>
        <w:tabs>
          <w:tab w:val="right" w:leader="dot" w:pos="8306"/>
        </w:tabs>
      </w:pPr>
      <w:hyperlink w:anchor="_Toc22694" w:history="1">
        <w:r>
          <w:rPr>
            <w:rFonts w:ascii="仿宋" w:eastAsia="仿宋" w:hAnsi="仿宋" w:cs="仿宋" w:hint="eastAsia"/>
            <w:lang w:eastAsia="zh-CN"/>
          </w:rPr>
          <w:t>十七、企业合规与伦理</w:t>
        </w:r>
        <w:r>
          <w:tab/>
        </w:r>
        <w:r>
          <w:fldChar w:fldCharType="begin"/>
        </w:r>
        <w:r>
          <w:instrText xml:space="preserve"> PAGEREF _Toc22694 \h </w:instrText>
        </w:r>
        <w:r>
          <w:fldChar w:fldCharType="separate"/>
        </w:r>
        <w:r>
          <w:t>61</w:t>
        </w:r>
        <w:r>
          <w:fldChar w:fldCharType="end"/>
        </w:r>
      </w:hyperlink>
    </w:p>
    <w:p>
      <w:pPr>
        <w:pStyle w:val="TOC2"/>
        <w:tabs>
          <w:tab w:val="right" w:leader="dot" w:pos="8306"/>
        </w:tabs>
      </w:pPr>
      <w:hyperlink w:anchor="_Toc22230" w:history="1">
        <w:r>
          <w:rPr>
            <w:rFonts w:ascii="仿宋" w:eastAsia="仿宋" w:hAnsi="仿宋" w:cs="仿宋" w:hint="eastAsia"/>
            <w:lang w:eastAsia="zh-CN"/>
          </w:rPr>
          <w:t>(一)、合规政策与程序</w:t>
        </w:r>
        <w:r>
          <w:tab/>
        </w:r>
        <w:r>
          <w:fldChar w:fldCharType="begin"/>
        </w:r>
        <w:r>
          <w:instrText xml:space="preserve"> PAGEREF _Toc22230 \h </w:instrText>
        </w:r>
        <w:r>
          <w:fldChar w:fldCharType="separate"/>
        </w:r>
        <w:r>
          <w:t>61</w:t>
        </w:r>
        <w:r>
          <w:fldChar w:fldCharType="end"/>
        </w:r>
      </w:hyperlink>
    </w:p>
    <w:p>
      <w:pPr>
        <w:pStyle w:val="TOC2"/>
        <w:tabs>
          <w:tab w:val="right" w:leader="dot" w:pos="8306"/>
        </w:tabs>
      </w:pPr>
      <w:hyperlink w:anchor="_Toc10109" w:history="1">
        <w:r>
          <w:rPr>
            <w:rFonts w:ascii="仿宋" w:eastAsia="仿宋" w:hAnsi="仿宋" w:cs="仿宋" w:hint="eastAsia"/>
            <w:lang w:eastAsia="zh-CN"/>
          </w:rPr>
          <w:t>(二)、伦理规范与培训</w:t>
        </w:r>
        <w:r>
          <w:tab/>
        </w:r>
        <w:r>
          <w:fldChar w:fldCharType="begin"/>
        </w:r>
        <w:r>
          <w:instrText xml:space="preserve"> PAGEREF _Toc10109 \h </w:instrText>
        </w:r>
        <w:r>
          <w:fldChar w:fldCharType="separate"/>
        </w:r>
        <w:r>
          <w:t>63</w:t>
        </w:r>
        <w:r>
          <w:fldChar w:fldCharType="end"/>
        </w:r>
      </w:hyperlink>
    </w:p>
    <w:p>
      <w:pPr>
        <w:pStyle w:val="TOC2"/>
        <w:tabs>
          <w:tab w:val="right" w:leader="dot" w:pos="8306"/>
        </w:tabs>
      </w:pPr>
      <w:hyperlink w:anchor="_Toc16598" w:history="1">
        <w:r>
          <w:rPr>
            <w:rFonts w:ascii="仿宋" w:eastAsia="仿宋" w:hAnsi="仿宋" w:cs="仿宋" w:hint="eastAsia"/>
            <w:lang w:eastAsia="zh-CN"/>
          </w:rPr>
          <w:t>(三)、合规风险评估</w:t>
        </w:r>
        <w:r>
          <w:tab/>
        </w:r>
        <w:r>
          <w:fldChar w:fldCharType="begin"/>
        </w:r>
        <w:r>
          <w:instrText xml:space="preserve"> PAGEREF _Toc16598 \h </w:instrText>
        </w:r>
        <w:r>
          <w:fldChar w:fldCharType="separate"/>
        </w:r>
        <w:r>
          <w:t>63</w:t>
        </w:r>
        <w:r>
          <w:fldChar w:fldCharType="end"/>
        </w:r>
      </w:hyperlink>
    </w:p>
    <w:p>
      <w:pPr>
        <w:pStyle w:val="TOC2"/>
        <w:tabs>
          <w:tab w:val="right" w:leader="dot" w:pos="8306"/>
        </w:tabs>
      </w:pPr>
      <w:hyperlink w:anchor="_Toc19476" w:history="1">
        <w:r>
          <w:rPr>
            <w:rFonts w:ascii="仿宋" w:eastAsia="仿宋" w:hAnsi="仿宋" w:cs="仿宋" w:hint="eastAsia"/>
            <w:lang w:eastAsia="zh-CN"/>
          </w:rPr>
          <w:t>(四)、合规监督与执行</w:t>
        </w:r>
        <w:r>
          <w:tab/>
        </w:r>
        <w:r>
          <w:fldChar w:fldCharType="begin"/>
        </w:r>
        <w:r>
          <w:instrText xml:space="preserve"> PAGEREF _Toc19476 \h </w:instrText>
        </w:r>
        <w:r>
          <w:fldChar w:fldCharType="separate"/>
        </w:r>
        <w:r>
          <w:t>65</w:t>
        </w:r>
        <w:r>
          <w:fldChar w:fldCharType="end"/>
        </w:r>
      </w:hyperlink>
    </w:p>
    <w:p>
      <w:pPr>
        <w:pStyle w:val="TOC1"/>
        <w:tabs>
          <w:tab w:val="right" w:leader="dot" w:pos="8306"/>
        </w:tabs>
      </w:pPr>
      <w:hyperlink w:anchor="_Toc30953" w:history="1">
        <w:r>
          <w:rPr>
            <w:rFonts w:ascii="仿宋" w:eastAsia="仿宋" w:hAnsi="仿宋" w:cs="仿宋" w:hint="eastAsia"/>
            <w:lang w:eastAsia="zh-CN"/>
          </w:rPr>
          <w:t>十八、设施与设备管理</w:t>
        </w:r>
        <w:r>
          <w:tab/>
        </w:r>
        <w:r>
          <w:fldChar w:fldCharType="begin"/>
        </w:r>
        <w:r>
          <w:instrText xml:space="preserve"> PAGEREF _Toc30953 \h </w:instrText>
        </w:r>
        <w:r>
          <w:fldChar w:fldCharType="separate"/>
        </w:r>
        <w:r>
          <w:t>65</w:t>
        </w:r>
        <w:r>
          <w:fldChar w:fldCharType="end"/>
        </w:r>
      </w:hyperlink>
    </w:p>
    <w:p>
      <w:pPr>
        <w:pStyle w:val="TOC2"/>
        <w:tabs>
          <w:tab w:val="right" w:leader="dot" w:pos="8306"/>
        </w:tabs>
      </w:pPr>
      <w:hyperlink w:anchor="_Toc18792" w:history="1">
        <w:r>
          <w:rPr>
            <w:rFonts w:ascii="仿宋" w:eastAsia="仿宋" w:hAnsi="仿宋" w:cs="仿宋" w:hint="eastAsia"/>
            <w:lang w:eastAsia="zh-CN"/>
          </w:rPr>
          <w:t>(一)、设施规划与配置</w:t>
        </w:r>
        <w:r>
          <w:tab/>
        </w:r>
        <w:r>
          <w:fldChar w:fldCharType="begin"/>
        </w:r>
        <w:r>
          <w:instrText xml:space="preserve"> PAGEREF _Toc18792 \h </w:instrText>
        </w:r>
        <w:r>
          <w:fldChar w:fldCharType="separate"/>
        </w:r>
        <w:r>
          <w:t>65</w:t>
        </w:r>
        <w:r>
          <w:fldChar w:fldCharType="end"/>
        </w:r>
      </w:hyperlink>
    </w:p>
    <w:p>
      <w:pPr>
        <w:pStyle w:val="TOC2"/>
        <w:tabs>
          <w:tab w:val="right" w:leader="dot" w:pos="8306"/>
        </w:tabs>
      </w:pPr>
      <w:hyperlink w:anchor="_Toc19172" w:history="1">
        <w:r>
          <w:rPr>
            <w:rFonts w:ascii="仿宋" w:eastAsia="仿宋" w:hAnsi="仿宋" w:cs="仿宋" w:hint="eastAsia"/>
            <w:lang w:eastAsia="zh-CN"/>
          </w:rPr>
          <w:t>(二)、设备采购与维护管理</w:t>
        </w:r>
        <w:r>
          <w:tab/>
        </w:r>
        <w:r>
          <w:fldChar w:fldCharType="begin"/>
        </w:r>
        <w:r>
          <w:instrText xml:space="preserve"> PAGEREF _Toc19172 \h </w:instrText>
        </w:r>
        <w:r>
          <w:fldChar w:fldCharType="separate"/>
        </w:r>
        <w:r>
          <w:t>66</w:t>
        </w:r>
        <w:r>
          <w:fldChar w:fldCharType="end"/>
        </w:r>
      </w:hyperlink>
    </w:p>
    <w:p>
      <w:pPr>
        <w:pStyle w:val="TOC2"/>
        <w:tabs>
          <w:tab w:val="right" w:leader="dot" w:pos="8306"/>
        </w:tabs>
      </w:pPr>
      <w:hyperlink w:anchor="_Toc17848" w:history="1">
        <w:r>
          <w:rPr>
            <w:rFonts w:ascii="仿宋" w:eastAsia="仿宋" w:hAnsi="仿宋" w:cs="仿宋" w:hint="eastAsia"/>
            <w:lang w:eastAsia="zh-CN"/>
          </w:rPr>
          <w:t>(三)、设施设备升级策略</w:t>
        </w:r>
        <w:r>
          <w:tab/>
        </w:r>
        <w:r>
          <w:fldChar w:fldCharType="begin"/>
        </w:r>
        <w:r>
          <w:instrText xml:space="preserve"> PAGEREF _Toc17848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8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67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直接收益：假设工控电源项目的产品或服务年销售收入为XX万元。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28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若工控电源项目成功推广新型环保产品，比如采用可回收材料的包装，可能会激发消费者对可持续产品的需求。这种需求的增长可能迫使整个行业转向更环保的产品设计和生产方法。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46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85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电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控电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控电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控电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805"/>
      <w:r>
        <w:rPr>
          <w:rFonts w:ascii="仿宋" w:eastAsia="仿宋" w:hAnsi="仿宋" w:cs="仿宋" w:hint="eastAsia"/>
          <w:sz w:val="28"/>
          <w:lang w:eastAsia="zh-CN"/>
        </w:rPr>
        <w:t>二、工控电源项目概论</w:t>
      </w:r>
      <w:bookmarkEnd w:id="7"/>
    </w:p>
    <w:p>
      <w:pPr>
        <w:pStyle w:val="Heading2"/>
        <w:rPr>
          <w:rFonts w:ascii="仿宋" w:eastAsia="仿宋" w:hAnsi="仿宋" w:cs="仿宋" w:hint="eastAsia"/>
          <w:lang w:eastAsia="zh-CN"/>
        </w:rPr>
      </w:pPr>
      <w:bookmarkStart w:id="8" w:name="_Toc2269"/>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工控电源项目的申报单位是“XXX实业发展公司”，这是一家在其所处行业内备受尊敬的企业。公司自成立以来，通过其在工控电源项目中表现出的创新精神和卓越执行力，在市场上赢得了显著的地位。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该公司的法定代表人秦XX，在工控电源项目及其他多个行业领域中都有着显著的贡献。秦XX以其出色的领导才能和敏锐的商业洞察力，带领公司在工控电源项目等多个领域实现了持续的成长和成功。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控电源项目的重要合作伙伴。公司专注于[行业名称]领域，以创新作为驱动力，不断推动技术进步和市场扩张。在工控电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控电源项目中展现了强劲的增长和稳定的财务表现。公司通过有效的策略，在工控电源项目中扩大了其市场份额并增强了盈利能力。同时，公司积极承担社会责任，参与各类社会公益项目，增强了其在工控电源项目中的品牌形象和社会影响力。</w:t>
      </w:r>
    </w:p>
    <w:p>
      <w:pPr>
        <w:pStyle w:val="Heading2"/>
        <w:ind w:firstLine="560" w:firstLineChars="200"/>
        <w:rPr>
          <w:rFonts w:ascii="仿宋" w:eastAsia="仿宋" w:hAnsi="仿宋" w:cs="仿宋" w:hint="eastAsia"/>
          <w:sz w:val="28"/>
          <w:lang w:eastAsia="zh-CN"/>
        </w:rPr>
      </w:pPr>
      <w:bookmarkStart w:id="9" w:name="_Toc1942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https://d.book118.com/035030030202011123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工控电源项目建设总纲及方案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E0E08"/>
    <w:rsid w:val="252E0E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503003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2024-03-07T14:38:00Z</dcterms:created>
  <dcterms:modified xsi:type="dcterms:W3CDTF">2024-03-07T14:40:49Z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7502FF0C68104D3EB3AFF4E924C0B969_11</vt:lpwstr>
  </property>
  <property fmtid="{D5CDD505-2E9C-101B-9397-08002B2CF9AE}" pid="3" name="KSOProductBuildVer">
    <vt:lpwstr>2052-12.1.0.16250</vt:lpwstr>
  </property>
</Properties>
</file>