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 w:history="1">
        <w:r>
          <w:rPr>
            <w:rFonts w:ascii="仿宋" w:eastAsia="仿宋" w:hAnsi="仿宋" w:cs="仿宋" w:hint="eastAsia"/>
            <w:lang w:eastAsia="zh-CN"/>
          </w:rPr>
          <w:t>序言</w:t>
        </w:r>
        <w:r>
          <w:tab/>
        </w:r>
        <w:r>
          <w:fldChar w:fldCharType="begin"/>
        </w:r>
        <w:r>
          <w:instrText xml:space="preserve"> PAGEREF _Toc3071 \h </w:instrText>
        </w:r>
        <w:r>
          <w:fldChar w:fldCharType="separate"/>
        </w:r>
        <w:r>
          <w:t>3</w:t>
        </w:r>
        <w:r>
          <w:fldChar w:fldCharType="end"/>
        </w:r>
      </w:hyperlink>
    </w:p>
    <w:p>
      <w:pPr>
        <w:pStyle w:val="TOC1"/>
        <w:tabs>
          <w:tab w:val="right" w:leader="dot" w:pos="8306"/>
        </w:tabs>
      </w:pPr>
      <w:hyperlink w:anchor="_Toc24640" w:history="1">
        <w:r>
          <w:rPr>
            <w:rFonts w:ascii="仿宋" w:eastAsia="仿宋" w:hAnsi="仿宋" w:cs="仿宋" w:hint="eastAsia"/>
            <w:lang w:eastAsia="zh-CN"/>
          </w:rPr>
          <w:t>一、资源开发及综合利用分析</w:t>
        </w:r>
        <w:r>
          <w:tab/>
        </w:r>
        <w:r>
          <w:fldChar w:fldCharType="begin"/>
        </w:r>
        <w:r>
          <w:instrText xml:space="preserve"> PAGEREF _Toc24640 \h </w:instrText>
        </w:r>
        <w:r>
          <w:fldChar w:fldCharType="separate"/>
        </w:r>
        <w:r>
          <w:t>3</w:t>
        </w:r>
        <w:r>
          <w:fldChar w:fldCharType="end"/>
        </w:r>
      </w:hyperlink>
    </w:p>
    <w:p>
      <w:pPr>
        <w:pStyle w:val="TOC2"/>
        <w:tabs>
          <w:tab w:val="right" w:leader="dot" w:pos="8306"/>
        </w:tabs>
      </w:pPr>
      <w:hyperlink w:anchor="_Toc2176" w:history="1">
        <w:r>
          <w:rPr>
            <w:rFonts w:ascii="仿宋" w:eastAsia="仿宋" w:hAnsi="仿宋" w:cs="仿宋" w:hint="eastAsia"/>
            <w:lang w:eastAsia="zh-CN"/>
          </w:rPr>
          <w:t>(一)、资源开发方案</w:t>
        </w:r>
        <w:r>
          <w:tab/>
        </w:r>
        <w:r>
          <w:fldChar w:fldCharType="begin"/>
        </w:r>
        <w:r>
          <w:instrText xml:space="preserve"> PAGEREF _Toc2176 \h </w:instrText>
        </w:r>
        <w:r>
          <w:fldChar w:fldCharType="separate"/>
        </w:r>
        <w:r>
          <w:t>3</w:t>
        </w:r>
        <w:r>
          <w:fldChar w:fldCharType="end"/>
        </w:r>
      </w:hyperlink>
    </w:p>
    <w:p>
      <w:pPr>
        <w:pStyle w:val="TOC2"/>
        <w:tabs>
          <w:tab w:val="right" w:leader="dot" w:pos="8306"/>
        </w:tabs>
      </w:pPr>
      <w:hyperlink w:anchor="_Toc28460" w:history="1">
        <w:r>
          <w:rPr>
            <w:rFonts w:ascii="仿宋" w:eastAsia="仿宋" w:hAnsi="仿宋" w:cs="仿宋" w:hint="eastAsia"/>
            <w:lang w:eastAsia="zh-CN"/>
          </w:rPr>
          <w:t>(二)、资源利用方案</w:t>
        </w:r>
        <w:r>
          <w:tab/>
        </w:r>
        <w:r>
          <w:fldChar w:fldCharType="begin"/>
        </w:r>
        <w:r>
          <w:instrText xml:space="preserve"> PAGEREF _Toc28460 \h </w:instrText>
        </w:r>
        <w:r>
          <w:fldChar w:fldCharType="separate"/>
        </w:r>
        <w:r>
          <w:t>4</w:t>
        </w:r>
        <w:r>
          <w:fldChar w:fldCharType="end"/>
        </w:r>
      </w:hyperlink>
    </w:p>
    <w:p>
      <w:pPr>
        <w:pStyle w:val="TOC2"/>
        <w:tabs>
          <w:tab w:val="right" w:leader="dot" w:pos="8306"/>
        </w:tabs>
      </w:pPr>
      <w:hyperlink w:anchor="_Toc29070" w:history="1">
        <w:r>
          <w:rPr>
            <w:rFonts w:ascii="仿宋" w:eastAsia="仿宋" w:hAnsi="仿宋" w:cs="仿宋" w:hint="eastAsia"/>
            <w:lang w:eastAsia="zh-CN"/>
          </w:rPr>
          <w:t>(三)、资源节约措施</w:t>
        </w:r>
        <w:r>
          <w:tab/>
        </w:r>
        <w:r>
          <w:fldChar w:fldCharType="begin"/>
        </w:r>
        <w:r>
          <w:instrText xml:space="preserve"> PAGEREF _Toc29070 \h </w:instrText>
        </w:r>
        <w:r>
          <w:fldChar w:fldCharType="separate"/>
        </w:r>
        <w:r>
          <w:t>5</w:t>
        </w:r>
        <w:r>
          <w:fldChar w:fldCharType="end"/>
        </w:r>
      </w:hyperlink>
    </w:p>
    <w:p>
      <w:pPr>
        <w:pStyle w:val="TOC1"/>
        <w:tabs>
          <w:tab w:val="right" w:leader="dot" w:pos="8306"/>
        </w:tabs>
      </w:pPr>
      <w:hyperlink w:anchor="_Toc2337" w:history="1">
        <w:r>
          <w:rPr>
            <w:rFonts w:ascii="仿宋" w:eastAsia="仿宋" w:hAnsi="仿宋" w:cs="仿宋" w:hint="eastAsia"/>
            <w:lang w:eastAsia="zh-CN"/>
          </w:rPr>
          <w:t>二、项目选址研究</w:t>
        </w:r>
        <w:r>
          <w:tab/>
        </w:r>
        <w:r>
          <w:fldChar w:fldCharType="begin"/>
        </w:r>
        <w:r>
          <w:instrText xml:space="preserve"> PAGEREF _Toc2337 \h </w:instrText>
        </w:r>
        <w:r>
          <w:fldChar w:fldCharType="separate"/>
        </w:r>
        <w:r>
          <w:t>6</w:t>
        </w:r>
        <w:r>
          <w:fldChar w:fldCharType="end"/>
        </w:r>
      </w:hyperlink>
    </w:p>
    <w:p>
      <w:pPr>
        <w:pStyle w:val="TOC2"/>
        <w:tabs>
          <w:tab w:val="right" w:leader="dot" w:pos="8306"/>
        </w:tabs>
      </w:pPr>
      <w:hyperlink w:anchor="_Toc24686" w:history="1">
        <w:r>
          <w:rPr>
            <w:rFonts w:ascii="仿宋" w:eastAsia="仿宋" w:hAnsi="仿宋" w:cs="仿宋" w:hint="eastAsia"/>
            <w:lang w:eastAsia="zh-CN"/>
          </w:rPr>
          <w:t>(一)、项目选址原则</w:t>
        </w:r>
        <w:r>
          <w:tab/>
        </w:r>
        <w:r>
          <w:fldChar w:fldCharType="begin"/>
        </w:r>
        <w:r>
          <w:instrText xml:space="preserve"> PAGEREF _Toc24686 \h </w:instrText>
        </w:r>
        <w:r>
          <w:fldChar w:fldCharType="separate"/>
        </w:r>
        <w:r>
          <w:t>6</w:t>
        </w:r>
        <w:r>
          <w:fldChar w:fldCharType="end"/>
        </w:r>
      </w:hyperlink>
    </w:p>
    <w:p>
      <w:pPr>
        <w:pStyle w:val="TOC2"/>
        <w:tabs>
          <w:tab w:val="right" w:leader="dot" w:pos="8306"/>
        </w:tabs>
      </w:pPr>
      <w:hyperlink w:anchor="_Toc20968" w:history="1">
        <w:r>
          <w:rPr>
            <w:rFonts w:ascii="仿宋" w:eastAsia="仿宋" w:hAnsi="仿宋" w:cs="仿宋" w:hint="eastAsia"/>
            <w:lang w:eastAsia="zh-CN"/>
          </w:rPr>
          <w:t>(二)、项目选址</w:t>
        </w:r>
        <w:r>
          <w:tab/>
        </w:r>
        <w:r>
          <w:fldChar w:fldCharType="begin"/>
        </w:r>
        <w:r>
          <w:instrText xml:space="preserve"> PAGEREF _Toc20968 \h </w:instrText>
        </w:r>
        <w:r>
          <w:fldChar w:fldCharType="separate"/>
        </w:r>
        <w:r>
          <w:t>10</w:t>
        </w:r>
        <w:r>
          <w:fldChar w:fldCharType="end"/>
        </w:r>
      </w:hyperlink>
    </w:p>
    <w:p>
      <w:pPr>
        <w:pStyle w:val="TOC2"/>
        <w:tabs>
          <w:tab w:val="right" w:leader="dot" w:pos="8306"/>
        </w:tabs>
      </w:pPr>
      <w:hyperlink w:anchor="_Toc25354" w:history="1">
        <w:r>
          <w:rPr>
            <w:rFonts w:ascii="仿宋" w:eastAsia="仿宋" w:hAnsi="仿宋" w:cs="仿宋" w:hint="eastAsia"/>
            <w:lang w:eastAsia="zh-CN"/>
          </w:rPr>
          <w:t>(三)、建设条件分析</w:t>
        </w:r>
        <w:r>
          <w:tab/>
        </w:r>
        <w:r>
          <w:fldChar w:fldCharType="begin"/>
        </w:r>
        <w:r>
          <w:instrText xml:space="preserve"> PAGEREF _Toc25354 \h </w:instrText>
        </w:r>
        <w:r>
          <w:fldChar w:fldCharType="separate"/>
        </w:r>
        <w:r>
          <w:t>12</w:t>
        </w:r>
        <w:r>
          <w:fldChar w:fldCharType="end"/>
        </w:r>
      </w:hyperlink>
    </w:p>
    <w:p>
      <w:pPr>
        <w:pStyle w:val="TOC2"/>
        <w:tabs>
          <w:tab w:val="right" w:leader="dot" w:pos="8306"/>
        </w:tabs>
      </w:pPr>
      <w:hyperlink w:anchor="_Toc23518" w:history="1">
        <w:r>
          <w:rPr>
            <w:rFonts w:ascii="仿宋" w:eastAsia="仿宋" w:hAnsi="仿宋" w:cs="仿宋" w:hint="eastAsia"/>
            <w:lang w:eastAsia="zh-CN"/>
          </w:rPr>
          <w:t>(四)、用地控制指标</w:t>
        </w:r>
        <w:r>
          <w:tab/>
        </w:r>
        <w:r>
          <w:fldChar w:fldCharType="begin"/>
        </w:r>
        <w:r>
          <w:instrText xml:space="preserve"> PAGEREF _Toc23518 \h </w:instrText>
        </w:r>
        <w:r>
          <w:fldChar w:fldCharType="separate"/>
        </w:r>
        <w:r>
          <w:t>13</w:t>
        </w:r>
        <w:r>
          <w:fldChar w:fldCharType="end"/>
        </w:r>
      </w:hyperlink>
    </w:p>
    <w:p>
      <w:pPr>
        <w:pStyle w:val="TOC2"/>
        <w:tabs>
          <w:tab w:val="right" w:leader="dot" w:pos="8306"/>
        </w:tabs>
      </w:pPr>
      <w:hyperlink w:anchor="_Toc5610" w:history="1">
        <w:r>
          <w:rPr>
            <w:rFonts w:ascii="仿宋" w:eastAsia="仿宋" w:hAnsi="仿宋" w:cs="仿宋" w:hint="eastAsia"/>
            <w:lang w:eastAsia="zh-CN"/>
          </w:rPr>
          <w:t>(五)、地总体要求</w:t>
        </w:r>
        <w:r>
          <w:tab/>
        </w:r>
        <w:r>
          <w:fldChar w:fldCharType="begin"/>
        </w:r>
        <w:r>
          <w:instrText xml:space="preserve"> PAGEREF _Toc5610 \h </w:instrText>
        </w:r>
        <w:r>
          <w:fldChar w:fldCharType="separate"/>
        </w:r>
        <w:r>
          <w:t>14</w:t>
        </w:r>
        <w:r>
          <w:fldChar w:fldCharType="end"/>
        </w:r>
      </w:hyperlink>
    </w:p>
    <w:p>
      <w:pPr>
        <w:pStyle w:val="TOC2"/>
        <w:tabs>
          <w:tab w:val="right" w:leader="dot" w:pos="8306"/>
        </w:tabs>
      </w:pPr>
      <w:hyperlink w:anchor="_Toc16034" w:history="1">
        <w:r>
          <w:rPr>
            <w:rFonts w:ascii="仿宋" w:eastAsia="仿宋" w:hAnsi="仿宋" w:cs="仿宋" w:hint="eastAsia"/>
            <w:lang w:eastAsia="zh-CN"/>
          </w:rPr>
          <w:t>(六)、节约用地措施</w:t>
        </w:r>
        <w:r>
          <w:tab/>
        </w:r>
        <w:r>
          <w:fldChar w:fldCharType="begin"/>
        </w:r>
        <w:r>
          <w:instrText xml:space="preserve"> PAGEREF _Toc16034 \h </w:instrText>
        </w:r>
        <w:r>
          <w:fldChar w:fldCharType="separate"/>
        </w:r>
        <w:r>
          <w:t>16</w:t>
        </w:r>
        <w:r>
          <w:fldChar w:fldCharType="end"/>
        </w:r>
      </w:hyperlink>
    </w:p>
    <w:p>
      <w:pPr>
        <w:pStyle w:val="TOC2"/>
        <w:tabs>
          <w:tab w:val="right" w:leader="dot" w:pos="8306"/>
        </w:tabs>
      </w:pPr>
      <w:hyperlink w:anchor="_Toc12947" w:history="1">
        <w:r>
          <w:rPr>
            <w:rFonts w:ascii="仿宋" w:eastAsia="仿宋" w:hAnsi="仿宋" w:cs="仿宋" w:hint="eastAsia"/>
            <w:lang w:eastAsia="zh-CN"/>
          </w:rPr>
          <w:t>(七)、选址综合评价</w:t>
        </w:r>
        <w:r>
          <w:tab/>
        </w:r>
        <w:r>
          <w:fldChar w:fldCharType="begin"/>
        </w:r>
        <w:r>
          <w:instrText xml:space="preserve"> PAGEREF _Toc12947 \h </w:instrText>
        </w:r>
        <w:r>
          <w:fldChar w:fldCharType="separate"/>
        </w:r>
        <w:r>
          <w:t>17</w:t>
        </w:r>
        <w:r>
          <w:fldChar w:fldCharType="end"/>
        </w:r>
      </w:hyperlink>
    </w:p>
    <w:p>
      <w:pPr>
        <w:pStyle w:val="TOC1"/>
        <w:tabs>
          <w:tab w:val="right" w:leader="dot" w:pos="8306"/>
        </w:tabs>
      </w:pPr>
      <w:hyperlink w:anchor="_Toc29795" w:history="1">
        <w:r>
          <w:rPr>
            <w:rFonts w:ascii="仿宋" w:eastAsia="仿宋" w:hAnsi="仿宋" w:cs="仿宋" w:hint="eastAsia"/>
            <w:lang w:eastAsia="zh-CN"/>
          </w:rPr>
          <w:t>三、社会影响分析</w:t>
        </w:r>
        <w:r>
          <w:tab/>
        </w:r>
        <w:r>
          <w:fldChar w:fldCharType="begin"/>
        </w:r>
        <w:r>
          <w:instrText xml:space="preserve"> PAGEREF _Toc29795 \h </w:instrText>
        </w:r>
        <w:r>
          <w:fldChar w:fldCharType="separate"/>
        </w:r>
        <w:r>
          <w:t>18</w:t>
        </w:r>
        <w:r>
          <w:fldChar w:fldCharType="end"/>
        </w:r>
      </w:hyperlink>
    </w:p>
    <w:p>
      <w:pPr>
        <w:pStyle w:val="TOC2"/>
        <w:tabs>
          <w:tab w:val="right" w:leader="dot" w:pos="8306"/>
        </w:tabs>
      </w:pPr>
      <w:hyperlink w:anchor="_Toc24120" w:history="1">
        <w:r>
          <w:rPr>
            <w:rFonts w:ascii="仿宋" w:eastAsia="仿宋" w:hAnsi="仿宋" w:cs="仿宋" w:hint="eastAsia"/>
            <w:lang w:eastAsia="zh-CN"/>
          </w:rPr>
          <w:t>(一)、社会影响效果分析</w:t>
        </w:r>
        <w:r>
          <w:tab/>
        </w:r>
        <w:r>
          <w:fldChar w:fldCharType="begin"/>
        </w:r>
        <w:r>
          <w:instrText xml:space="preserve"> PAGEREF _Toc24120 \h </w:instrText>
        </w:r>
        <w:r>
          <w:fldChar w:fldCharType="separate"/>
        </w:r>
        <w:r>
          <w:t>18</w:t>
        </w:r>
        <w:r>
          <w:fldChar w:fldCharType="end"/>
        </w:r>
      </w:hyperlink>
    </w:p>
    <w:p>
      <w:pPr>
        <w:pStyle w:val="TOC2"/>
        <w:tabs>
          <w:tab w:val="right" w:leader="dot" w:pos="8306"/>
        </w:tabs>
      </w:pPr>
      <w:hyperlink w:anchor="_Toc14943" w:history="1">
        <w:r>
          <w:rPr>
            <w:rFonts w:ascii="仿宋" w:eastAsia="仿宋" w:hAnsi="仿宋" w:cs="仿宋" w:hint="eastAsia"/>
            <w:lang w:eastAsia="zh-CN"/>
          </w:rPr>
          <w:t>(二)、社会适应性分析</w:t>
        </w:r>
        <w:r>
          <w:tab/>
        </w:r>
        <w:r>
          <w:fldChar w:fldCharType="begin"/>
        </w:r>
        <w:r>
          <w:instrText xml:space="preserve"> PAGEREF _Toc14943 \h </w:instrText>
        </w:r>
        <w:r>
          <w:fldChar w:fldCharType="separate"/>
        </w:r>
        <w:r>
          <w:t>21</w:t>
        </w:r>
        <w:r>
          <w:fldChar w:fldCharType="end"/>
        </w:r>
      </w:hyperlink>
    </w:p>
    <w:p>
      <w:pPr>
        <w:pStyle w:val="TOC2"/>
        <w:tabs>
          <w:tab w:val="right" w:leader="dot" w:pos="8306"/>
        </w:tabs>
      </w:pPr>
      <w:hyperlink w:anchor="_Toc8868" w:history="1">
        <w:r>
          <w:rPr>
            <w:rFonts w:ascii="仿宋" w:eastAsia="仿宋" w:hAnsi="仿宋" w:cs="仿宋" w:hint="eastAsia"/>
            <w:lang w:eastAsia="zh-CN"/>
          </w:rPr>
          <w:t>(三)、社会风险及对策分析</w:t>
        </w:r>
        <w:r>
          <w:tab/>
        </w:r>
        <w:r>
          <w:fldChar w:fldCharType="begin"/>
        </w:r>
        <w:r>
          <w:instrText xml:space="preserve"> PAGEREF _Toc8868 \h </w:instrText>
        </w:r>
        <w:r>
          <w:fldChar w:fldCharType="separate"/>
        </w:r>
        <w:r>
          <w:t>22</w:t>
        </w:r>
        <w:r>
          <w:fldChar w:fldCharType="end"/>
        </w:r>
      </w:hyperlink>
    </w:p>
    <w:p>
      <w:pPr>
        <w:pStyle w:val="TOC1"/>
        <w:tabs>
          <w:tab w:val="right" w:leader="dot" w:pos="8306"/>
        </w:tabs>
      </w:pPr>
      <w:hyperlink w:anchor="_Toc22161" w:history="1">
        <w:r>
          <w:rPr>
            <w:rFonts w:ascii="仿宋" w:eastAsia="仿宋" w:hAnsi="仿宋" w:cs="仿宋" w:hint="eastAsia"/>
            <w:lang w:eastAsia="zh-CN"/>
          </w:rPr>
          <w:t>四、项目监理与质量保证</w:t>
        </w:r>
        <w:r>
          <w:tab/>
        </w:r>
        <w:r>
          <w:fldChar w:fldCharType="begin"/>
        </w:r>
        <w:r>
          <w:instrText xml:space="preserve"> PAGEREF _Toc22161 \h </w:instrText>
        </w:r>
        <w:r>
          <w:fldChar w:fldCharType="separate"/>
        </w:r>
        <w:r>
          <w:t>25</w:t>
        </w:r>
        <w:r>
          <w:fldChar w:fldCharType="end"/>
        </w:r>
      </w:hyperlink>
    </w:p>
    <w:p>
      <w:pPr>
        <w:pStyle w:val="TOC2"/>
        <w:tabs>
          <w:tab w:val="right" w:leader="dot" w:pos="8306"/>
        </w:tabs>
      </w:pPr>
      <w:hyperlink w:anchor="_Toc3014" w:history="1">
        <w:r>
          <w:rPr>
            <w:rFonts w:ascii="仿宋" w:eastAsia="仿宋" w:hAnsi="仿宋" w:cs="仿宋" w:hint="eastAsia"/>
            <w:lang w:eastAsia="zh-CN"/>
          </w:rPr>
          <w:t>(一)、监理体系构建</w:t>
        </w:r>
        <w:r>
          <w:tab/>
        </w:r>
        <w:r>
          <w:fldChar w:fldCharType="begin"/>
        </w:r>
        <w:r>
          <w:instrText xml:space="preserve"> PAGEREF _Toc3014 \h </w:instrText>
        </w:r>
        <w:r>
          <w:fldChar w:fldCharType="separate"/>
        </w:r>
        <w:r>
          <w:t>25</w:t>
        </w:r>
        <w:r>
          <w:fldChar w:fldCharType="end"/>
        </w:r>
      </w:hyperlink>
    </w:p>
    <w:p>
      <w:pPr>
        <w:pStyle w:val="TOC2"/>
        <w:tabs>
          <w:tab w:val="right" w:leader="dot" w:pos="8306"/>
        </w:tabs>
      </w:pPr>
      <w:hyperlink w:anchor="_Toc29604" w:history="1">
        <w:r>
          <w:rPr>
            <w:rFonts w:ascii="仿宋" w:eastAsia="仿宋" w:hAnsi="仿宋" w:cs="仿宋" w:hint="eastAsia"/>
            <w:lang w:eastAsia="zh-CN"/>
          </w:rPr>
          <w:t>(二)、质量保证体系实施</w:t>
        </w:r>
        <w:r>
          <w:tab/>
        </w:r>
        <w:r>
          <w:fldChar w:fldCharType="begin"/>
        </w:r>
        <w:r>
          <w:instrText xml:space="preserve"> PAGEREF _Toc29604 \h </w:instrText>
        </w:r>
        <w:r>
          <w:fldChar w:fldCharType="separate"/>
        </w:r>
        <w:r>
          <w:t>26</w:t>
        </w:r>
        <w:r>
          <w:fldChar w:fldCharType="end"/>
        </w:r>
      </w:hyperlink>
    </w:p>
    <w:p>
      <w:pPr>
        <w:pStyle w:val="TOC2"/>
        <w:tabs>
          <w:tab w:val="right" w:leader="dot" w:pos="8306"/>
        </w:tabs>
      </w:pPr>
      <w:hyperlink w:anchor="_Toc30278" w:history="1">
        <w:r>
          <w:rPr>
            <w:rFonts w:ascii="仿宋" w:eastAsia="仿宋" w:hAnsi="仿宋" w:cs="仿宋" w:hint="eastAsia"/>
            <w:lang w:eastAsia="zh-CN"/>
          </w:rPr>
          <w:t>(三)、监理与质量控制流程</w:t>
        </w:r>
        <w:r>
          <w:tab/>
        </w:r>
        <w:r>
          <w:fldChar w:fldCharType="begin"/>
        </w:r>
        <w:r>
          <w:instrText xml:space="preserve"> PAGEREF _Toc30278 \h </w:instrText>
        </w:r>
        <w:r>
          <w:fldChar w:fldCharType="separate"/>
        </w:r>
        <w:r>
          <w:t>27</w:t>
        </w:r>
        <w:r>
          <w:fldChar w:fldCharType="end"/>
        </w:r>
      </w:hyperlink>
    </w:p>
    <w:p>
      <w:pPr>
        <w:pStyle w:val="TOC1"/>
        <w:tabs>
          <w:tab w:val="right" w:leader="dot" w:pos="8306"/>
        </w:tabs>
      </w:pPr>
      <w:hyperlink w:anchor="_Toc3487" w:history="1">
        <w:r>
          <w:rPr>
            <w:rFonts w:ascii="仿宋" w:eastAsia="仿宋" w:hAnsi="仿宋" w:cs="仿宋" w:hint="eastAsia"/>
            <w:lang w:eastAsia="zh-CN"/>
          </w:rPr>
          <w:t>五、经济影响分析</w:t>
        </w:r>
        <w:r>
          <w:tab/>
        </w:r>
        <w:r>
          <w:fldChar w:fldCharType="begin"/>
        </w:r>
        <w:r>
          <w:instrText xml:space="preserve"> PAGEREF _Toc3487 \h </w:instrText>
        </w:r>
        <w:r>
          <w:fldChar w:fldCharType="separate"/>
        </w:r>
        <w:r>
          <w:t>27</w:t>
        </w:r>
        <w:r>
          <w:fldChar w:fldCharType="end"/>
        </w:r>
      </w:hyperlink>
    </w:p>
    <w:p>
      <w:pPr>
        <w:pStyle w:val="TOC2"/>
        <w:tabs>
          <w:tab w:val="right" w:leader="dot" w:pos="8306"/>
        </w:tabs>
      </w:pPr>
      <w:hyperlink w:anchor="_Toc16389" w:history="1">
        <w:r>
          <w:rPr>
            <w:rFonts w:ascii="仿宋" w:eastAsia="仿宋" w:hAnsi="仿宋" w:cs="仿宋" w:hint="eastAsia"/>
            <w:lang w:eastAsia="zh-CN"/>
          </w:rPr>
          <w:t>(一)、经济费用效益或费用效果分析</w:t>
        </w:r>
        <w:r>
          <w:tab/>
        </w:r>
        <w:r>
          <w:fldChar w:fldCharType="begin"/>
        </w:r>
        <w:r>
          <w:instrText xml:space="preserve"> PAGEREF _Toc16389 \h </w:instrText>
        </w:r>
        <w:r>
          <w:fldChar w:fldCharType="separate"/>
        </w:r>
        <w:r>
          <w:t>27</w:t>
        </w:r>
        <w:r>
          <w:fldChar w:fldCharType="end"/>
        </w:r>
      </w:hyperlink>
    </w:p>
    <w:p>
      <w:pPr>
        <w:pStyle w:val="TOC2"/>
        <w:tabs>
          <w:tab w:val="right" w:leader="dot" w:pos="8306"/>
        </w:tabs>
      </w:pPr>
      <w:hyperlink w:anchor="_Toc31985" w:history="1">
        <w:r>
          <w:rPr>
            <w:rFonts w:ascii="仿宋" w:eastAsia="仿宋" w:hAnsi="仿宋" w:cs="仿宋" w:hint="eastAsia"/>
            <w:lang w:eastAsia="zh-CN"/>
          </w:rPr>
          <w:t>(二)、行业影响分析</w:t>
        </w:r>
        <w:r>
          <w:tab/>
        </w:r>
        <w:r>
          <w:fldChar w:fldCharType="begin"/>
        </w:r>
        <w:r>
          <w:instrText xml:space="preserve"> PAGEREF _Toc31985 \h </w:instrText>
        </w:r>
        <w:r>
          <w:fldChar w:fldCharType="separate"/>
        </w:r>
        <w:r>
          <w:t>30</w:t>
        </w:r>
        <w:r>
          <w:fldChar w:fldCharType="end"/>
        </w:r>
      </w:hyperlink>
    </w:p>
    <w:p>
      <w:pPr>
        <w:pStyle w:val="TOC2"/>
        <w:tabs>
          <w:tab w:val="right" w:leader="dot" w:pos="8306"/>
        </w:tabs>
      </w:pPr>
      <w:hyperlink w:anchor="_Toc20868" w:history="1">
        <w:r>
          <w:rPr>
            <w:rFonts w:ascii="仿宋" w:eastAsia="仿宋" w:hAnsi="仿宋" w:cs="仿宋" w:hint="eastAsia"/>
            <w:lang w:eastAsia="zh-CN"/>
          </w:rPr>
          <w:t>(三)、区域经济影响分析</w:t>
        </w:r>
        <w:r>
          <w:tab/>
        </w:r>
        <w:r>
          <w:fldChar w:fldCharType="begin"/>
        </w:r>
        <w:r>
          <w:instrText xml:space="preserve"> PAGEREF _Toc20868 \h </w:instrText>
        </w:r>
        <w:r>
          <w:fldChar w:fldCharType="separate"/>
        </w:r>
        <w:r>
          <w:t>31</w:t>
        </w:r>
        <w:r>
          <w:fldChar w:fldCharType="end"/>
        </w:r>
      </w:hyperlink>
    </w:p>
    <w:p>
      <w:pPr>
        <w:pStyle w:val="TOC2"/>
        <w:tabs>
          <w:tab w:val="right" w:leader="dot" w:pos="8306"/>
        </w:tabs>
      </w:pPr>
      <w:hyperlink w:anchor="_Toc23226" w:history="1">
        <w:r>
          <w:rPr>
            <w:rFonts w:ascii="仿宋" w:eastAsia="仿宋" w:hAnsi="仿宋" w:cs="仿宋" w:hint="eastAsia"/>
            <w:lang w:eastAsia="zh-CN"/>
          </w:rPr>
          <w:t>(四)、宏观经济影响分析</w:t>
        </w:r>
        <w:r>
          <w:tab/>
        </w:r>
        <w:r>
          <w:fldChar w:fldCharType="begin"/>
        </w:r>
        <w:r>
          <w:instrText xml:space="preserve"> PAGEREF _Toc23226 \h </w:instrText>
        </w:r>
        <w:r>
          <w:fldChar w:fldCharType="separate"/>
        </w:r>
        <w:r>
          <w:t>32</w:t>
        </w:r>
        <w:r>
          <w:fldChar w:fldCharType="end"/>
        </w:r>
      </w:hyperlink>
    </w:p>
    <w:p>
      <w:pPr>
        <w:pStyle w:val="TOC1"/>
        <w:tabs>
          <w:tab w:val="right" w:leader="dot" w:pos="8306"/>
        </w:tabs>
      </w:pPr>
      <w:hyperlink w:anchor="_Toc28536" w:history="1">
        <w:r>
          <w:rPr>
            <w:rFonts w:ascii="仿宋" w:eastAsia="仿宋" w:hAnsi="仿宋" w:cs="仿宋" w:hint="eastAsia"/>
            <w:lang w:eastAsia="zh-CN"/>
          </w:rPr>
          <w:t>六、环境和生态影响分析</w:t>
        </w:r>
        <w:r>
          <w:tab/>
        </w:r>
        <w:r>
          <w:fldChar w:fldCharType="begin"/>
        </w:r>
        <w:r>
          <w:instrText xml:space="preserve"> PAGEREF _Toc28536 \h </w:instrText>
        </w:r>
        <w:r>
          <w:fldChar w:fldCharType="separate"/>
        </w:r>
        <w:r>
          <w:t>34</w:t>
        </w:r>
        <w:r>
          <w:fldChar w:fldCharType="end"/>
        </w:r>
      </w:hyperlink>
    </w:p>
    <w:p>
      <w:pPr>
        <w:pStyle w:val="TOC2"/>
        <w:tabs>
          <w:tab w:val="right" w:leader="dot" w:pos="8306"/>
        </w:tabs>
      </w:pPr>
      <w:hyperlink w:anchor="_Toc4235" w:history="1">
        <w:r>
          <w:rPr>
            <w:rFonts w:ascii="仿宋" w:eastAsia="仿宋" w:hAnsi="仿宋" w:cs="仿宋" w:hint="eastAsia"/>
            <w:lang w:eastAsia="zh-CN"/>
          </w:rPr>
          <w:t>(一)、环境和生态现状</w:t>
        </w:r>
        <w:r>
          <w:tab/>
        </w:r>
        <w:r>
          <w:fldChar w:fldCharType="begin"/>
        </w:r>
        <w:r>
          <w:instrText xml:space="preserve"> PAGEREF _Toc4235 \h </w:instrText>
        </w:r>
        <w:r>
          <w:fldChar w:fldCharType="separate"/>
        </w:r>
        <w:r>
          <w:t>34</w:t>
        </w:r>
        <w:r>
          <w:fldChar w:fldCharType="end"/>
        </w:r>
      </w:hyperlink>
    </w:p>
    <w:p>
      <w:pPr>
        <w:pStyle w:val="TOC2"/>
        <w:tabs>
          <w:tab w:val="right" w:leader="dot" w:pos="8306"/>
        </w:tabs>
      </w:pPr>
      <w:hyperlink w:anchor="_Toc32286" w:history="1">
        <w:r>
          <w:rPr>
            <w:rFonts w:ascii="仿宋" w:eastAsia="仿宋" w:hAnsi="仿宋" w:cs="仿宋" w:hint="eastAsia"/>
            <w:lang w:eastAsia="zh-CN"/>
          </w:rPr>
          <w:t>(二)、生态环境影响分析</w:t>
        </w:r>
        <w:r>
          <w:tab/>
        </w:r>
        <w:r>
          <w:fldChar w:fldCharType="begin"/>
        </w:r>
        <w:r>
          <w:instrText xml:space="preserve"> PAGEREF _Toc32286 \h </w:instrText>
        </w:r>
        <w:r>
          <w:fldChar w:fldCharType="separate"/>
        </w:r>
        <w:r>
          <w:t>35</w:t>
        </w:r>
        <w:r>
          <w:fldChar w:fldCharType="end"/>
        </w:r>
      </w:hyperlink>
    </w:p>
    <w:p>
      <w:pPr>
        <w:pStyle w:val="TOC2"/>
        <w:tabs>
          <w:tab w:val="right" w:leader="dot" w:pos="8306"/>
        </w:tabs>
      </w:pPr>
      <w:hyperlink w:anchor="_Toc14063" w:history="1">
        <w:r>
          <w:rPr>
            <w:rFonts w:ascii="仿宋" w:eastAsia="仿宋" w:hAnsi="仿宋" w:cs="仿宋" w:hint="eastAsia"/>
            <w:lang w:eastAsia="zh-CN"/>
          </w:rPr>
          <w:t>(三)、生态环境保护措施</w:t>
        </w:r>
        <w:r>
          <w:tab/>
        </w:r>
        <w:r>
          <w:fldChar w:fldCharType="begin"/>
        </w:r>
        <w:r>
          <w:instrText xml:space="preserve"> PAGEREF _Toc14063 \h </w:instrText>
        </w:r>
        <w:r>
          <w:fldChar w:fldCharType="separate"/>
        </w:r>
        <w:r>
          <w:t>36</w:t>
        </w:r>
        <w:r>
          <w:fldChar w:fldCharType="end"/>
        </w:r>
      </w:hyperlink>
    </w:p>
    <w:p>
      <w:pPr>
        <w:pStyle w:val="TOC2"/>
        <w:tabs>
          <w:tab w:val="right" w:leader="dot" w:pos="8306"/>
        </w:tabs>
      </w:pPr>
      <w:hyperlink w:anchor="_Toc27659" w:history="1">
        <w:r>
          <w:rPr>
            <w:rFonts w:ascii="仿宋" w:eastAsia="仿宋" w:hAnsi="仿宋" w:cs="仿宋" w:hint="eastAsia"/>
            <w:lang w:eastAsia="zh-CN"/>
          </w:rPr>
          <w:t>(四)、地质灾害影响分析</w:t>
        </w:r>
        <w:r>
          <w:tab/>
        </w:r>
        <w:r>
          <w:fldChar w:fldCharType="begin"/>
        </w:r>
        <w:r>
          <w:instrText xml:space="preserve"> PAGEREF _Toc27659 \h </w:instrText>
        </w:r>
        <w:r>
          <w:fldChar w:fldCharType="separate"/>
        </w:r>
        <w:r>
          <w:t>38</w:t>
        </w:r>
        <w:r>
          <w:fldChar w:fldCharType="end"/>
        </w:r>
      </w:hyperlink>
    </w:p>
    <w:p>
      <w:pPr>
        <w:pStyle w:val="TOC2"/>
        <w:tabs>
          <w:tab w:val="right" w:leader="dot" w:pos="8306"/>
        </w:tabs>
      </w:pPr>
      <w:hyperlink w:anchor="_Toc16766" w:history="1">
        <w:r>
          <w:rPr>
            <w:rFonts w:ascii="仿宋" w:eastAsia="仿宋" w:hAnsi="仿宋" w:cs="仿宋" w:hint="eastAsia"/>
            <w:lang w:eastAsia="zh-CN"/>
          </w:rPr>
          <w:t>(五)、特殊环境影响</w:t>
        </w:r>
        <w:r>
          <w:tab/>
        </w:r>
        <w:r>
          <w:fldChar w:fldCharType="begin"/>
        </w:r>
        <w:r>
          <w:instrText xml:space="preserve"> PAGEREF _Toc16766 \h </w:instrText>
        </w:r>
        <w:r>
          <w:fldChar w:fldCharType="separate"/>
        </w:r>
        <w:r>
          <w:t>40</w:t>
        </w:r>
        <w:r>
          <w:fldChar w:fldCharType="end"/>
        </w:r>
      </w:hyperlink>
    </w:p>
    <w:p>
      <w:pPr>
        <w:pStyle w:val="TOC1"/>
        <w:tabs>
          <w:tab w:val="right" w:leader="dot" w:pos="8306"/>
        </w:tabs>
      </w:pPr>
      <w:hyperlink w:anchor="_Toc26754" w:history="1">
        <w:r>
          <w:rPr>
            <w:rFonts w:ascii="仿宋" w:eastAsia="仿宋" w:hAnsi="仿宋" w:cs="仿宋" w:hint="eastAsia"/>
            <w:lang w:eastAsia="zh-CN"/>
          </w:rPr>
          <w:t>七、土地利用与规划方案</w:t>
        </w:r>
        <w:r>
          <w:tab/>
        </w:r>
        <w:r>
          <w:fldChar w:fldCharType="begin"/>
        </w:r>
        <w:r>
          <w:instrText xml:space="preserve"> PAGEREF _Toc26754 \h </w:instrText>
        </w:r>
        <w:r>
          <w:fldChar w:fldCharType="separate"/>
        </w:r>
        <w:r>
          <w:t>41</w:t>
        </w:r>
        <w:r>
          <w:fldChar w:fldCharType="end"/>
        </w:r>
      </w:hyperlink>
    </w:p>
    <w:p>
      <w:pPr>
        <w:pStyle w:val="TOC2"/>
        <w:tabs>
          <w:tab w:val="right" w:leader="dot" w:pos="8306"/>
        </w:tabs>
      </w:pPr>
      <w:hyperlink w:anchor="_Toc11339" w:history="1">
        <w:r>
          <w:rPr>
            <w:rFonts w:ascii="仿宋" w:eastAsia="仿宋" w:hAnsi="仿宋" w:cs="仿宋" w:hint="eastAsia"/>
            <w:lang w:eastAsia="zh-CN"/>
          </w:rPr>
          <w:t>(一)、项目用地情况分析</w:t>
        </w:r>
        <w:r>
          <w:tab/>
        </w:r>
        <w:r>
          <w:fldChar w:fldCharType="begin"/>
        </w:r>
        <w:r>
          <w:instrText xml:space="preserve"> PAGEREF _Toc11339 \h </w:instrText>
        </w:r>
        <w:r>
          <w:fldChar w:fldCharType="separate"/>
        </w:r>
        <w:r>
          <w:t>41</w:t>
        </w:r>
        <w:r>
          <w:fldChar w:fldCharType="end"/>
        </w:r>
      </w:hyperlink>
    </w:p>
    <w:p>
      <w:pPr>
        <w:pStyle w:val="TOC2"/>
        <w:tabs>
          <w:tab w:val="right" w:leader="dot" w:pos="8306"/>
        </w:tabs>
      </w:pPr>
      <w:hyperlink w:anchor="_Toc27045" w:history="1">
        <w:r>
          <w:rPr>
            <w:rFonts w:ascii="仿宋" w:eastAsia="仿宋" w:hAnsi="仿宋" w:cs="仿宋" w:hint="eastAsia"/>
            <w:lang w:eastAsia="zh-CN"/>
          </w:rPr>
          <w:t>(二)、土地利用规划方案</w:t>
        </w:r>
        <w:r>
          <w:tab/>
        </w:r>
        <w:r>
          <w:fldChar w:fldCharType="begin"/>
        </w:r>
        <w:r>
          <w:instrText xml:space="preserve"> PAGEREF _Toc27045 \h </w:instrText>
        </w:r>
        <w:r>
          <w:fldChar w:fldCharType="separate"/>
        </w:r>
        <w:r>
          <w:t>42</w:t>
        </w:r>
        <w:r>
          <w:fldChar w:fldCharType="end"/>
        </w:r>
      </w:hyperlink>
    </w:p>
    <w:p>
      <w:pPr>
        <w:pStyle w:val="TOC1"/>
        <w:tabs>
          <w:tab w:val="right" w:leader="dot" w:pos="8306"/>
        </w:tabs>
      </w:pPr>
      <w:hyperlink w:anchor="_Toc15843" w:history="1">
        <w:r>
          <w:rPr>
            <w:rFonts w:ascii="仿宋" w:eastAsia="仿宋" w:hAnsi="仿宋" w:cs="仿宋" w:hint="eastAsia"/>
            <w:lang w:eastAsia="zh-CN"/>
          </w:rPr>
          <w:t>八、环境保护与治理方案</w:t>
        </w:r>
        <w:r>
          <w:tab/>
        </w:r>
        <w:r>
          <w:fldChar w:fldCharType="begin"/>
        </w:r>
        <w:r>
          <w:instrText xml:space="preserve"> PAGEREF _Toc15843 \h </w:instrText>
        </w:r>
        <w:r>
          <w:fldChar w:fldCharType="separate"/>
        </w:r>
        <w:r>
          <w:t>43</w:t>
        </w:r>
        <w:r>
          <w:fldChar w:fldCharType="end"/>
        </w:r>
      </w:hyperlink>
    </w:p>
    <w:p>
      <w:pPr>
        <w:pStyle w:val="TOC2"/>
        <w:tabs>
          <w:tab w:val="right" w:leader="dot" w:pos="8306"/>
        </w:tabs>
      </w:pPr>
      <w:hyperlink w:anchor="_Toc26871" w:history="1">
        <w:r>
          <w:rPr>
            <w:rFonts w:ascii="仿宋" w:eastAsia="仿宋" w:hAnsi="仿宋" w:cs="仿宋" w:hint="eastAsia"/>
            <w:lang w:eastAsia="zh-CN"/>
          </w:rPr>
          <w:t>(一)、项目环境影响评估</w:t>
        </w:r>
        <w:r>
          <w:tab/>
        </w:r>
        <w:r>
          <w:fldChar w:fldCharType="begin"/>
        </w:r>
        <w:r>
          <w:instrText xml:space="preserve"> PAGEREF _Toc26871 \h </w:instrText>
        </w:r>
        <w:r>
          <w:fldChar w:fldCharType="separate"/>
        </w:r>
        <w:r>
          <w:t>43</w:t>
        </w:r>
        <w:r>
          <w:fldChar w:fldCharType="end"/>
        </w:r>
      </w:hyperlink>
    </w:p>
    <w:p>
      <w:pPr>
        <w:pStyle w:val="TOC2"/>
        <w:tabs>
          <w:tab w:val="right" w:leader="dot" w:pos="8306"/>
        </w:tabs>
      </w:pPr>
      <w:hyperlink w:anchor="_Toc19009" w:history="1">
        <w:r>
          <w:rPr>
            <w:rFonts w:ascii="仿宋" w:eastAsia="仿宋" w:hAnsi="仿宋" w:cs="仿宋" w:hint="eastAsia"/>
            <w:lang w:eastAsia="zh-CN"/>
          </w:rPr>
          <w:t>(二)、环境保护措施与治理方案</w:t>
        </w:r>
        <w:r>
          <w:tab/>
        </w:r>
        <w:r>
          <w:fldChar w:fldCharType="begin"/>
        </w:r>
        <w:r>
          <w:instrText xml:space="preserve"> PAGEREF _Toc19009 \h </w:instrText>
        </w:r>
        <w:r>
          <w:fldChar w:fldCharType="separate"/>
        </w:r>
        <w:r>
          <w:t>43</w:t>
        </w:r>
        <w:r>
          <w:fldChar w:fldCharType="end"/>
        </w:r>
      </w:hyperlink>
    </w:p>
    <w:p>
      <w:pPr>
        <w:pStyle w:val="TOC1"/>
        <w:tabs>
          <w:tab w:val="right" w:leader="dot" w:pos="8306"/>
        </w:tabs>
      </w:pPr>
      <w:hyperlink w:anchor="_Toc12544" w:history="1">
        <w:r>
          <w:rPr>
            <w:rFonts w:ascii="仿宋" w:eastAsia="仿宋" w:hAnsi="仿宋" w:cs="仿宋" w:hint="eastAsia"/>
            <w:lang w:eastAsia="zh-CN"/>
          </w:rPr>
          <w:t>九、环境保护与绿色发展</w:t>
        </w:r>
        <w:r>
          <w:tab/>
        </w:r>
        <w:r>
          <w:fldChar w:fldCharType="begin"/>
        </w:r>
        <w:r>
          <w:instrText xml:space="preserve"> PAGEREF _Toc12544 \h </w:instrText>
        </w:r>
        <w:r>
          <w:fldChar w:fldCharType="separate"/>
        </w:r>
        <w:r>
          <w:t>44</w:t>
        </w:r>
        <w:r>
          <w:fldChar w:fldCharType="end"/>
        </w:r>
      </w:hyperlink>
    </w:p>
    <w:p>
      <w:pPr>
        <w:pStyle w:val="TOC2"/>
        <w:tabs>
          <w:tab w:val="right" w:leader="dot" w:pos="8306"/>
        </w:tabs>
      </w:pPr>
      <w:hyperlink w:anchor="_Toc1631" w:history="1">
        <w:r>
          <w:rPr>
            <w:rFonts w:ascii="仿宋" w:eastAsia="仿宋" w:hAnsi="仿宋" w:cs="仿宋" w:hint="eastAsia"/>
            <w:lang w:eastAsia="zh-CN"/>
          </w:rPr>
          <w:t>(一)、环境保护措施</w:t>
        </w:r>
        <w:r>
          <w:tab/>
        </w:r>
        <w:r>
          <w:fldChar w:fldCharType="begin"/>
        </w:r>
        <w:r>
          <w:instrText xml:space="preserve"> PAGEREF _Toc1631 \h </w:instrText>
        </w:r>
        <w:r>
          <w:fldChar w:fldCharType="separate"/>
        </w:r>
        <w:r>
          <w:t>44</w:t>
        </w:r>
        <w:r>
          <w:fldChar w:fldCharType="end"/>
        </w:r>
      </w:hyperlink>
    </w:p>
    <w:p>
      <w:pPr>
        <w:pStyle w:val="TOC2"/>
        <w:tabs>
          <w:tab w:val="right" w:leader="dot" w:pos="8306"/>
        </w:tabs>
      </w:pPr>
      <w:hyperlink w:anchor="_Toc11548" w:history="1">
        <w:r>
          <w:rPr>
            <w:rFonts w:ascii="仿宋" w:eastAsia="仿宋" w:hAnsi="仿宋" w:cs="仿宋" w:hint="eastAsia"/>
            <w:lang w:eastAsia="zh-CN"/>
          </w:rPr>
          <w:t>(二)、绿色发展与可持续发展策略</w:t>
        </w:r>
        <w:r>
          <w:tab/>
        </w:r>
        <w:r>
          <w:fldChar w:fldCharType="begin"/>
        </w:r>
        <w:r>
          <w:instrText xml:space="preserve"> PAGEREF _Toc11548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7" w:history="1">
        <w:r>
          <w:rPr>
            <w:rFonts w:ascii="仿宋" w:eastAsia="仿宋" w:hAnsi="仿宋" w:cs="仿宋" w:hint="eastAsia"/>
            <w:lang w:eastAsia="zh-CN"/>
          </w:rPr>
          <w:t>十、项目质量与标准</w:t>
        </w:r>
        <w:r>
          <w:tab/>
        </w:r>
        <w:r>
          <w:fldChar w:fldCharType="begin"/>
        </w:r>
        <w:r>
          <w:instrText xml:space="preserve"> PAGEREF _Toc14667 \h </w:instrText>
        </w:r>
        <w:r>
          <w:fldChar w:fldCharType="separate"/>
        </w:r>
        <w:r>
          <w:t>47</w:t>
        </w:r>
        <w:r>
          <w:fldChar w:fldCharType="end"/>
        </w:r>
      </w:hyperlink>
    </w:p>
    <w:p>
      <w:pPr>
        <w:pStyle w:val="TOC2"/>
        <w:tabs>
          <w:tab w:val="right" w:leader="dot" w:pos="8306"/>
        </w:tabs>
      </w:pPr>
      <w:hyperlink w:anchor="_Toc29881" w:history="1">
        <w:r>
          <w:rPr>
            <w:rFonts w:ascii="仿宋" w:eastAsia="仿宋" w:hAnsi="仿宋" w:cs="仿宋" w:hint="eastAsia"/>
            <w:lang w:eastAsia="zh-CN"/>
          </w:rPr>
          <w:t>(一)、质量保障体系</w:t>
        </w:r>
        <w:r>
          <w:tab/>
        </w:r>
        <w:r>
          <w:fldChar w:fldCharType="begin"/>
        </w:r>
        <w:r>
          <w:instrText xml:space="preserve"> PAGEREF _Toc29881 \h </w:instrText>
        </w:r>
        <w:r>
          <w:fldChar w:fldCharType="separate"/>
        </w:r>
        <w:r>
          <w:t>47</w:t>
        </w:r>
        <w:r>
          <w:fldChar w:fldCharType="end"/>
        </w:r>
      </w:hyperlink>
    </w:p>
    <w:p>
      <w:pPr>
        <w:pStyle w:val="TOC2"/>
        <w:tabs>
          <w:tab w:val="right" w:leader="dot" w:pos="8306"/>
        </w:tabs>
      </w:pPr>
      <w:hyperlink w:anchor="_Toc16108" w:history="1">
        <w:r>
          <w:rPr>
            <w:rFonts w:ascii="仿宋" w:eastAsia="仿宋" w:hAnsi="仿宋" w:cs="仿宋" w:hint="eastAsia"/>
            <w:lang w:eastAsia="zh-CN"/>
          </w:rPr>
          <w:t>(二)、标准化作业流程</w:t>
        </w:r>
        <w:r>
          <w:tab/>
        </w:r>
        <w:r>
          <w:fldChar w:fldCharType="begin"/>
        </w:r>
        <w:r>
          <w:instrText xml:space="preserve"> PAGEREF _Toc16108 \h </w:instrText>
        </w:r>
        <w:r>
          <w:fldChar w:fldCharType="separate"/>
        </w:r>
        <w:r>
          <w:t>49</w:t>
        </w:r>
        <w:r>
          <w:fldChar w:fldCharType="end"/>
        </w:r>
      </w:hyperlink>
    </w:p>
    <w:p>
      <w:pPr>
        <w:pStyle w:val="TOC2"/>
        <w:tabs>
          <w:tab w:val="right" w:leader="dot" w:pos="8306"/>
        </w:tabs>
      </w:pPr>
      <w:hyperlink w:anchor="_Toc21905" w:history="1">
        <w:r>
          <w:rPr>
            <w:rFonts w:ascii="仿宋" w:eastAsia="仿宋" w:hAnsi="仿宋" w:cs="仿宋" w:hint="eastAsia"/>
            <w:lang w:eastAsia="zh-CN"/>
          </w:rPr>
          <w:t>(三)、质量监控与评估</w:t>
        </w:r>
        <w:r>
          <w:tab/>
        </w:r>
        <w:r>
          <w:fldChar w:fldCharType="begin"/>
        </w:r>
        <w:r>
          <w:instrText xml:space="preserve"> PAGEREF _Toc21905 \h </w:instrText>
        </w:r>
        <w:r>
          <w:fldChar w:fldCharType="separate"/>
        </w:r>
        <w:r>
          <w:t>50</w:t>
        </w:r>
        <w:r>
          <w:fldChar w:fldCharType="end"/>
        </w:r>
      </w:hyperlink>
    </w:p>
    <w:p>
      <w:pPr>
        <w:pStyle w:val="TOC2"/>
        <w:tabs>
          <w:tab w:val="right" w:leader="dot" w:pos="8306"/>
        </w:tabs>
      </w:pPr>
      <w:hyperlink w:anchor="_Toc12756" w:history="1">
        <w:r>
          <w:rPr>
            <w:rFonts w:ascii="仿宋" w:eastAsia="仿宋" w:hAnsi="仿宋" w:cs="仿宋" w:hint="eastAsia"/>
            <w:lang w:eastAsia="zh-CN"/>
          </w:rPr>
          <w:t>(四)、质量改进计划</w:t>
        </w:r>
        <w:r>
          <w:tab/>
        </w:r>
        <w:r>
          <w:fldChar w:fldCharType="begin"/>
        </w:r>
        <w:r>
          <w:instrText xml:space="preserve"> PAGEREF _Toc12756 \h </w:instrText>
        </w:r>
        <w:r>
          <w:fldChar w:fldCharType="separate"/>
        </w:r>
        <w:r>
          <w:t>51</w:t>
        </w:r>
        <w:r>
          <w:fldChar w:fldCharType="end"/>
        </w:r>
      </w:hyperlink>
    </w:p>
    <w:p>
      <w:pPr>
        <w:pStyle w:val="TOC1"/>
        <w:tabs>
          <w:tab w:val="right" w:leader="dot" w:pos="8306"/>
        </w:tabs>
      </w:pPr>
      <w:hyperlink w:anchor="_Toc31907" w:history="1">
        <w:r>
          <w:rPr>
            <w:rFonts w:ascii="仿宋" w:eastAsia="仿宋" w:hAnsi="仿宋" w:cs="仿宋" w:hint="eastAsia"/>
            <w:lang w:eastAsia="zh-CN"/>
          </w:rPr>
          <w:t>十一、项目实施与管理方案</w:t>
        </w:r>
        <w:r>
          <w:tab/>
        </w:r>
        <w:r>
          <w:fldChar w:fldCharType="begin"/>
        </w:r>
        <w:r>
          <w:instrText xml:space="preserve"> PAGEREF _Toc31907 \h </w:instrText>
        </w:r>
        <w:r>
          <w:fldChar w:fldCharType="separate"/>
        </w:r>
        <w:r>
          <w:t>52</w:t>
        </w:r>
        <w:r>
          <w:fldChar w:fldCharType="end"/>
        </w:r>
      </w:hyperlink>
    </w:p>
    <w:p>
      <w:pPr>
        <w:pStyle w:val="TOC2"/>
        <w:tabs>
          <w:tab w:val="right" w:leader="dot" w:pos="8306"/>
        </w:tabs>
      </w:pPr>
      <w:hyperlink w:anchor="_Toc31964" w:history="1">
        <w:r>
          <w:rPr>
            <w:rFonts w:ascii="仿宋" w:eastAsia="仿宋" w:hAnsi="仿宋" w:cs="仿宋" w:hint="eastAsia"/>
            <w:lang w:eastAsia="zh-CN"/>
          </w:rPr>
          <w:t>(一)、项目实施计划</w:t>
        </w:r>
        <w:r>
          <w:tab/>
        </w:r>
        <w:r>
          <w:fldChar w:fldCharType="begin"/>
        </w:r>
        <w:r>
          <w:instrText xml:space="preserve"> PAGEREF _Toc31964 \h </w:instrText>
        </w:r>
        <w:r>
          <w:fldChar w:fldCharType="separate"/>
        </w:r>
        <w:r>
          <w:t>52</w:t>
        </w:r>
        <w:r>
          <w:fldChar w:fldCharType="end"/>
        </w:r>
      </w:hyperlink>
    </w:p>
    <w:p>
      <w:pPr>
        <w:pStyle w:val="TOC2"/>
        <w:tabs>
          <w:tab w:val="right" w:leader="dot" w:pos="8306"/>
        </w:tabs>
      </w:pPr>
      <w:hyperlink w:anchor="_Toc7156" w:history="1">
        <w:r>
          <w:rPr>
            <w:rFonts w:ascii="仿宋" w:eastAsia="仿宋" w:hAnsi="仿宋" w:cs="仿宋" w:hint="eastAsia"/>
            <w:lang w:eastAsia="zh-CN"/>
          </w:rPr>
          <w:t>(二)、项目组织机构与职责</w:t>
        </w:r>
        <w:r>
          <w:tab/>
        </w:r>
        <w:r>
          <w:fldChar w:fldCharType="begin"/>
        </w:r>
        <w:r>
          <w:instrText xml:space="preserve"> PAGEREF _Toc7156 \h </w:instrText>
        </w:r>
        <w:r>
          <w:fldChar w:fldCharType="separate"/>
        </w:r>
        <w:r>
          <w:t>54</w:t>
        </w:r>
        <w:r>
          <w:fldChar w:fldCharType="end"/>
        </w:r>
      </w:hyperlink>
    </w:p>
    <w:p>
      <w:pPr>
        <w:pStyle w:val="TOC2"/>
        <w:tabs>
          <w:tab w:val="right" w:leader="dot" w:pos="8306"/>
        </w:tabs>
      </w:pPr>
      <w:hyperlink w:anchor="_Toc23126" w:history="1">
        <w:r>
          <w:rPr>
            <w:rFonts w:ascii="仿宋" w:eastAsia="仿宋" w:hAnsi="仿宋" w:cs="仿宋" w:hint="eastAsia"/>
            <w:lang w:eastAsia="zh-CN"/>
          </w:rPr>
          <w:t>(三)、项目管理与监控体系</w:t>
        </w:r>
        <w:r>
          <w:tab/>
        </w:r>
        <w:r>
          <w:fldChar w:fldCharType="begin"/>
        </w:r>
        <w:r>
          <w:instrText xml:space="preserve"> PAGEREF _Toc23126 \h </w:instrText>
        </w:r>
        <w:r>
          <w:fldChar w:fldCharType="separate"/>
        </w:r>
        <w:r>
          <w:t>56</w:t>
        </w:r>
        <w:r>
          <w:fldChar w:fldCharType="end"/>
        </w:r>
      </w:hyperlink>
    </w:p>
    <w:p>
      <w:pPr>
        <w:pStyle w:val="TOC1"/>
        <w:tabs>
          <w:tab w:val="right" w:leader="dot" w:pos="8306"/>
        </w:tabs>
      </w:pPr>
      <w:hyperlink w:anchor="_Toc7009" w:history="1">
        <w:r>
          <w:rPr>
            <w:rFonts w:ascii="仿宋" w:eastAsia="仿宋" w:hAnsi="仿宋" w:cs="仿宋" w:hint="eastAsia"/>
            <w:lang w:eastAsia="zh-CN"/>
          </w:rPr>
          <w:t>十二、经济效益与社会效益优化</w:t>
        </w:r>
        <w:r>
          <w:tab/>
        </w:r>
        <w:r>
          <w:fldChar w:fldCharType="begin"/>
        </w:r>
        <w:r>
          <w:instrText xml:space="preserve"> PAGEREF _Toc7009 \h </w:instrText>
        </w:r>
        <w:r>
          <w:fldChar w:fldCharType="separate"/>
        </w:r>
        <w:r>
          <w:t>58</w:t>
        </w:r>
        <w:r>
          <w:fldChar w:fldCharType="end"/>
        </w:r>
      </w:hyperlink>
    </w:p>
    <w:p>
      <w:pPr>
        <w:pStyle w:val="TOC2"/>
        <w:tabs>
          <w:tab w:val="right" w:leader="dot" w:pos="8306"/>
        </w:tabs>
      </w:pPr>
      <w:hyperlink w:anchor="_Toc13851" w:history="1">
        <w:r>
          <w:rPr>
            <w:rFonts w:ascii="仿宋" w:eastAsia="仿宋" w:hAnsi="仿宋" w:cs="仿宋" w:hint="eastAsia"/>
            <w:lang w:eastAsia="zh-CN"/>
          </w:rPr>
          <w:t>(一)、经济效益提升策略</w:t>
        </w:r>
        <w:r>
          <w:tab/>
        </w:r>
        <w:r>
          <w:fldChar w:fldCharType="begin"/>
        </w:r>
        <w:r>
          <w:instrText xml:space="preserve"> PAGEREF _Toc13851 \h </w:instrText>
        </w:r>
        <w:r>
          <w:fldChar w:fldCharType="separate"/>
        </w:r>
        <w:r>
          <w:t>58</w:t>
        </w:r>
        <w:r>
          <w:fldChar w:fldCharType="end"/>
        </w:r>
      </w:hyperlink>
    </w:p>
    <w:p>
      <w:pPr>
        <w:pStyle w:val="TOC2"/>
        <w:tabs>
          <w:tab w:val="right" w:leader="dot" w:pos="8306"/>
        </w:tabs>
      </w:pPr>
      <w:hyperlink w:anchor="_Toc5391" w:history="1">
        <w:r>
          <w:rPr>
            <w:rFonts w:ascii="仿宋" w:eastAsia="仿宋" w:hAnsi="仿宋" w:cs="仿宋" w:hint="eastAsia"/>
            <w:lang w:eastAsia="zh-CN"/>
          </w:rPr>
          <w:t>(二)、社会效益增强方案</w:t>
        </w:r>
        <w:r>
          <w:tab/>
        </w:r>
        <w:r>
          <w:fldChar w:fldCharType="begin"/>
        </w:r>
        <w:r>
          <w:instrText xml:space="preserve"> PAGEREF _Toc5391 \h </w:instrText>
        </w:r>
        <w:r>
          <w:fldChar w:fldCharType="separate"/>
        </w:r>
        <w:r>
          <w:t>59</w:t>
        </w:r>
        <w:r>
          <w:fldChar w:fldCharType="end"/>
        </w:r>
      </w:hyperlink>
    </w:p>
    <w:p>
      <w:pPr>
        <w:pStyle w:val="TOC1"/>
        <w:tabs>
          <w:tab w:val="right" w:leader="dot" w:pos="8306"/>
        </w:tabs>
      </w:pPr>
      <w:hyperlink w:anchor="_Toc20672" w:history="1">
        <w:r>
          <w:rPr>
            <w:rFonts w:ascii="仿宋" w:eastAsia="仿宋" w:hAnsi="仿宋" w:cs="仿宋" w:hint="eastAsia"/>
            <w:lang w:eastAsia="zh-CN"/>
          </w:rPr>
          <w:t>十三、人力资源管理与开发</w:t>
        </w:r>
        <w:r>
          <w:tab/>
        </w:r>
        <w:r>
          <w:fldChar w:fldCharType="begin"/>
        </w:r>
        <w:r>
          <w:instrText xml:space="preserve"> PAGEREF _Toc20672 \h </w:instrText>
        </w:r>
        <w:r>
          <w:fldChar w:fldCharType="separate"/>
        </w:r>
        <w:r>
          <w:t>60</w:t>
        </w:r>
        <w:r>
          <w:fldChar w:fldCharType="end"/>
        </w:r>
      </w:hyperlink>
    </w:p>
    <w:p>
      <w:pPr>
        <w:pStyle w:val="TOC2"/>
        <w:tabs>
          <w:tab w:val="right" w:leader="dot" w:pos="8306"/>
        </w:tabs>
      </w:pPr>
      <w:hyperlink w:anchor="_Toc8756" w:history="1">
        <w:r>
          <w:rPr>
            <w:rFonts w:ascii="仿宋" w:eastAsia="仿宋" w:hAnsi="仿宋" w:cs="仿宋" w:hint="eastAsia"/>
            <w:lang w:eastAsia="zh-CN"/>
          </w:rPr>
          <w:t>(一)、人力资源规划</w:t>
        </w:r>
        <w:r>
          <w:tab/>
        </w:r>
        <w:r>
          <w:fldChar w:fldCharType="begin"/>
        </w:r>
        <w:r>
          <w:instrText xml:space="preserve"> PAGEREF _Toc8756 \h </w:instrText>
        </w:r>
        <w:r>
          <w:fldChar w:fldCharType="separate"/>
        </w:r>
        <w:r>
          <w:t>60</w:t>
        </w:r>
        <w:r>
          <w:fldChar w:fldCharType="end"/>
        </w:r>
      </w:hyperlink>
    </w:p>
    <w:p>
      <w:pPr>
        <w:pStyle w:val="TOC2"/>
        <w:tabs>
          <w:tab w:val="right" w:leader="dot" w:pos="8306"/>
        </w:tabs>
      </w:pPr>
      <w:hyperlink w:anchor="_Toc13748" w:history="1">
        <w:r>
          <w:rPr>
            <w:rFonts w:ascii="仿宋" w:eastAsia="仿宋" w:hAnsi="仿宋" w:cs="仿宋" w:hint="eastAsia"/>
            <w:lang w:eastAsia="zh-CN"/>
          </w:rPr>
          <w:t>(二)、人力资源开发与培训</w:t>
        </w:r>
        <w:r>
          <w:tab/>
        </w:r>
        <w:r>
          <w:fldChar w:fldCharType="begin"/>
        </w:r>
        <w:r>
          <w:instrText xml:space="preserve"> PAGEREF _Toc13748 \h </w:instrText>
        </w:r>
        <w:r>
          <w:fldChar w:fldCharType="separate"/>
        </w:r>
        <w:r>
          <w:t>62</w:t>
        </w:r>
        <w:r>
          <w:fldChar w:fldCharType="end"/>
        </w:r>
      </w:hyperlink>
    </w:p>
    <w:p>
      <w:pPr>
        <w:pStyle w:val="TOC1"/>
        <w:tabs>
          <w:tab w:val="right" w:leader="dot" w:pos="8306"/>
        </w:tabs>
      </w:pPr>
      <w:hyperlink w:anchor="_Toc25423" w:history="1">
        <w:r>
          <w:rPr>
            <w:rFonts w:ascii="仿宋" w:eastAsia="仿宋" w:hAnsi="仿宋" w:cs="仿宋" w:hint="eastAsia"/>
            <w:lang w:eastAsia="zh-CN"/>
          </w:rPr>
          <w:t>十四、产业协同与集群发展</w:t>
        </w:r>
        <w:r>
          <w:tab/>
        </w:r>
        <w:r>
          <w:fldChar w:fldCharType="begin"/>
        </w:r>
        <w:r>
          <w:instrText xml:space="preserve"> PAGEREF _Toc25423 \h </w:instrText>
        </w:r>
        <w:r>
          <w:fldChar w:fldCharType="separate"/>
        </w:r>
        <w:r>
          <w:t>64</w:t>
        </w:r>
        <w:r>
          <w:fldChar w:fldCharType="end"/>
        </w:r>
      </w:hyperlink>
    </w:p>
    <w:p>
      <w:pPr>
        <w:pStyle w:val="TOC2"/>
        <w:tabs>
          <w:tab w:val="right" w:leader="dot" w:pos="8306"/>
        </w:tabs>
      </w:pPr>
      <w:hyperlink w:anchor="_Toc25370" w:history="1">
        <w:r>
          <w:rPr>
            <w:rFonts w:ascii="仿宋" w:eastAsia="仿宋" w:hAnsi="仿宋" w:cs="仿宋" w:hint="eastAsia"/>
            <w:lang w:eastAsia="zh-CN"/>
          </w:rPr>
          <w:t>(一)、产业协同机制建设</w:t>
        </w:r>
        <w:r>
          <w:tab/>
        </w:r>
        <w:r>
          <w:fldChar w:fldCharType="begin"/>
        </w:r>
        <w:r>
          <w:instrText xml:space="preserve"> PAGEREF _Toc25370 \h </w:instrText>
        </w:r>
        <w:r>
          <w:fldChar w:fldCharType="separate"/>
        </w:r>
        <w:r>
          <w:t>64</w:t>
        </w:r>
        <w:r>
          <w:fldChar w:fldCharType="end"/>
        </w:r>
      </w:hyperlink>
    </w:p>
    <w:p>
      <w:pPr>
        <w:pStyle w:val="TOC2"/>
        <w:tabs>
          <w:tab w:val="right" w:leader="dot" w:pos="8306"/>
        </w:tabs>
      </w:pPr>
      <w:hyperlink w:anchor="_Toc18193" w:history="1">
        <w:r>
          <w:rPr>
            <w:rFonts w:ascii="仿宋" w:eastAsia="仿宋" w:hAnsi="仿宋" w:cs="仿宋" w:hint="eastAsia"/>
            <w:lang w:eastAsia="zh-CN"/>
          </w:rPr>
          <w:t>(二)、产业集群培育与发展</w:t>
        </w:r>
        <w:r>
          <w:tab/>
        </w:r>
        <w:r>
          <w:fldChar w:fldCharType="begin"/>
        </w:r>
        <w:r>
          <w:instrText xml:space="preserve"> PAGEREF _Toc18193 \h </w:instrText>
        </w:r>
        <w:r>
          <w:fldChar w:fldCharType="separate"/>
        </w:r>
        <w:r>
          <w:t>65</w:t>
        </w:r>
        <w:r>
          <w:fldChar w:fldCharType="end"/>
        </w:r>
      </w:hyperlink>
    </w:p>
    <w:p>
      <w:pPr>
        <w:pStyle w:val="TOC1"/>
        <w:tabs>
          <w:tab w:val="right" w:leader="dot" w:pos="8306"/>
        </w:tabs>
      </w:pPr>
      <w:hyperlink w:anchor="_Toc14742" w:history="1">
        <w:r>
          <w:rPr>
            <w:rFonts w:ascii="仿宋" w:eastAsia="仿宋" w:hAnsi="仿宋" w:cs="仿宋" w:hint="eastAsia"/>
            <w:lang w:eastAsia="zh-CN"/>
          </w:rPr>
          <w:t>十五、项目施工方案</w:t>
        </w:r>
        <w:r>
          <w:tab/>
        </w:r>
        <w:r>
          <w:fldChar w:fldCharType="begin"/>
        </w:r>
        <w:r>
          <w:instrText xml:space="preserve"> PAGEREF _Toc14742 \h </w:instrText>
        </w:r>
        <w:r>
          <w:fldChar w:fldCharType="separate"/>
        </w:r>
        <w:r>
          <w:t>66</w:t>
        </w:r>
        <w:r>
          <w:fldChar w:fldCharType="end"/>
        </w:r>
      </w:hyperlink>
    </w:p>
    <w:p>
      <w:pPr>
        <w:pStyle w:val="TOC2"/>
        <w:tabs>
          <w:tab w:val="right" w:leader="dot" w:pos="8306"/>
        </w:tabs>
      </w:pPr>
      <w:hyperlink w:anchor="_Toc28024" w:history="1">
        <w:r>
          <w:rPr>
            <w:rFonts w:ascii="仿宋" w:eastAsia="仿宋" w:hAnsi="仿宋" w:cs="仿宋" w:hint="eastAsia"/>
            <w:lang w:eastAsia="zh-CN"/>
          </w:rPr>
          <w:t>(一)、施工组织设计</w:t>
        </w:r>
        <w:r>
          <w:tab/>
        </w:r>
        <w:r>
          <w:fldChar w:fldCharType="begin"/>
        </w:r>
        <w:r>
          <w:instrText xml:space="preserve"> PAGEREF _Toc28024 \h </w:instrText>
        </w:r>
        <w:r>
          <w:fldChar w:fldCharType="separate"/>
        </w:r>
        <w:r>
          <w:t>66</w:t>
        </w:r>
        <w:r>
          <w:fldChar w:fldCharType="end"/>
        </w:r>
      </w:hyperlink>
    </w:p>
    <w:p>
      <w:pPr>
        <w:pStyle w:val="TOC2"/>
        <w:tabs>
          <w:tab w:val="right" w:leader="dot" w:pos="8306"/>
        </w:tabs>
      </w:pPr>
      <w:hyperlink w:anchor="_Toc15211" w:history="1">
        <w:r>
          <w:rPr>
            <w:rFonts w:ascii="仿宋" w:eastAsia="仿宋" w:hAnsi="仿宋" w:cs="仿宋" w:hint="eastAsia"/>
            <w:lang w:eastAsia="zh-CN"/>
          </w:rPr>
          <w:t>(二)、施工工艺与技术路线</w:t>
        </w:r>
        <w:r>
          <w:tab/>
        </w:r>
        <w:r>
          <w:fldChar w:fldCharType="begin"/>
        </w:r>
        <w:r>
          <w:instrText xml:space="preserve"> PAGEREF _Toc15211 \h </w:instrText>
        </w:r>
        <w:r>
          <w:fldChar w:fldCharType="separate"/>
        </w:r>
        <w:r>
          <w:t>68</w:t>
        </w:r>
        <w:r>
          <w:fldChar w:fldCharType="end"/>
        </w:r>
      </w:hyperlink>
    </w:p>
    <w:p>
      <w:pPr>
        <w:pStyle w:val="TOC2"/>
        <w:tabs>
          <w:tab w:val="right" w:leader="dot" w:pos="8306"/>
        </w:tabs>
      </w:pPr>
      <w:hyperlink w:anchor="_Toc12535" w:history="1">
        <w:r>
          <w:rPr>
            <w:rFonts w:ascii="仿宋" w:eastAsia="仿宋" w:hAnsi="仿宋" w:cs="仿宋" w:hint="eastAsia"/>
            <w:lang w:eastAsia="zh-CN"/>
          </w:rPr>
          <w:t>(三)、关键节点施工计划</w:t>
        </w:r>
        <w:r>
          <w:tab/>
        </w:r>
        <w:r>
          <w:fldChar w:fldCharType="begin"/>
        </w:r>
        <w:r>
          <w:instrText xml:space="preserve"> PAGEREF _Toc12535 \h </w:instrText>
        </w:r>
        <w:r>
          <w:fldChar w:fldCharType="separate"/>
        </w:r>
        <w:r>
          <w:t>69</w:t>
        </w:r>
        <w:r>
          <w:fldChar w:fldCharType="end"/>
        </w:r>
      </w:hyperlink>
    </w:p>
    <w:p>
      <w:pPr>
        <w:pStyle w:val="TOC2"/>
        <w:tabs>
          <w:tab w:val="right" w:leader="dot" w:pos="8306"/>
        </w:tabs>
      </w:pPr>
      <w:hyperlink w:anchor="_Toc7577" w:history="1">
        <w:r>
          <w:rPr>
            <w:rFonts w:ascii="仿宋" w:eastAsia="仿宋" w:hAnsi="仿宋" w:cs="仿宋" w:hint="eastAsia"/>
            <w:lang w:eastAsia="zh-CN"/>
          </w:rPr>
          <w:t>(四)、施工现场管理</w:t>
        </w:r>
        <w:r>
          <w:tab/>
        </w:r>
        <w:r>
          <w:fldChar w:fldCharType="begin"/>
        </w:r>
        <w:r>
          <w:instrText xml:space="preserve"> PAGEREF _Toc7577 \h </w:instrText>
        </w:r>
        <w:r>
          <w:fldChar w:fldCharType="separate"/>
        </w:r>
        <w:r>
          <w:t>71</w:t>
        </w:r>
        <w:r>
          <w:fldChar w:fldCharType="end"/>
        </w:r>
      </w:hyperlink>
    </w:p>
    <w:p>
      <w:pPr>
        <w:pStyle w:val="TOC1"/>
        <w:tabs>
          <w:tab w:val="right" w:leader="dot" w:pos="8306"/>
        </w:tabs>
      </w:pPr>
      <w:hyperlink w:anchor="_Toc28056" w:history="1">
        <w:r>
          <w:rPr>
            <w:rFonts w:ascii="仿宋" w:eastAsia="仿宋" w:hAnsi="仿宋" w:cs="仿宋" w:hint="eastAsia"/>
            <w:lang w:eastAsia="zh-CN"/>
          </w:rPr>
          <w:t>十六、法律法规与政策遵循</w:t>
        </w:r>
        <w:r>
          <w:tab/>
        </w:r>
        <w:r>
          <w:fldChar w:fldCharType="begin"/>
        </w:r>
        <w:r>
          <w:instrText xml:space="preserve"> PAGEREF _Toc28056 \h </w:instrText>
        </w:r>
        <w:r>
          <w:fldChar w:fldCharType="separate"/>
        </w:r>
        <w:r>
          <w:t>73</w:t>
        </w:r>
        <w:r>
          <w:fldChar w:fldCharType="end"/>
        </w:r>
      </w:hyperlink>
    </w:p>
    <w:p>
      <w:pPr>
        <w:pStyle w:val="TOC2"/>
        <w:tabs>
          <w:tab w:val="right" w:leader="dot" w:pos="8306"/>
        </w:tabs>
      </w:pPr>
      <w:hyperlink w:anchor="_Toc731" w:history="1">
        <w:r>
          <w:rPr>
            <w:rFonts w:ascii="仿宋" w:eastAsia="仿宋" w:hAnsi="仿宋" w:cs="仿宋" w:hint="eastAsia"/>
            <w:lang w:eastAsia="zh-CN"/>
          </w:rPr>
          <w:t>(一)、法律法规遵守</w:t>
        </w:r>
        <w:r>
          <w:tab/>
        </w:r>
        <w:r>
          <w:fldChar w:fldCharType="begin"/>
        </w:r>
        <w:r>
          <w:instrText xml:space="preserve"> PAGEREF _Toc731 \h </w:instrText>
        </w:r>
        <w:r>
          <w:fldChar w:fldCharType="separate"/>
        </w:r>
        <w:r>
          <w:t>73</w:t>
        </w:r>
        <w:r>
          <w:fldChar w:fldCharType="end"/>
        </w:r>
      </w:hyperlink>
    </w:p>
    <w:p>
      <w:pPr>
        <w:pStyle w:val="TOC2"/>
        <w:tabs>
          <w:tab w:val="right" w:leader="dot" w:pos="8306"/>
        </w:tabs>
      </w:pPr>
      <w:hyperlink w:anchor="_Toc7807" w:history="1">
        <w:r>
          <w:rPr>
            <w:rFonts w:ascii="仿宋" w:eastAsia="仿宋" w:hAnsi="仿宋" w:cs="仿宋" w:hint="eastAsia"/>
            <w:lang w:eastAsia="zh-CN"/>
          </w:rPr>
          <w:t>(二)、政策导向与利用</w:t>
        </w:r>
        <w:r>
          <w:tab/>
        </w:r>
        <w:r>
          <w:fldChar w:fldCharType="begin"/>
        </w:r>
        <w:r>
          <w:instrText xml:space="preserve"> PAGEREF _Toc7807 \h </w:instrText>
        </w:r>
        <w:r>
          <w:fldChar w:fldCharType="separate"/>
        </w:r>
        <w:r>
          <w:t>74</w:t>
        </w:r>
        <w:r>
          <w:fldChar w:fldCharType="end"/>
        </w:r>
      </w:hyperlink>
    </w:p>
    <w:p>
      <w:pPr>
        <w:pStyle w:val="TOC1"/>
        <w:tabs>
          <w:tab w:val="right" w:leader="dot" w:pos="8306"/>
        </w:tabs>
      </w:pPr>
      <w:hyperlink w:anchor="_Toc14268" w:history="1">
        <w:r>
          <w:rPr>
            <w:rFonts w:ascii="仿宋" w:eastAsia="仿宋" w:hAnsi="仿宋" w:cs="仿宋" w:hint="eastAsia"/>
            <w:lang w:eastAsia="zh-CN"/>
          </w:rPr>
          <w:t>十七、合作与交流机制建立</w:t>
        </w:r>
        <w:r>
          <w:tab/>
        </w:r>
        <w:r>
          <w:fldChar w:fldCharType="begin"/>
        </w:r>
        <w:r>
          <w:instrText xml:space="preserve"> PAGEREF _Toc14268 \h </w:instrText>
        </w:r>
        <w:r>
          <w:fldChar w:fldCharType="separate"/>
        </w:r>
        <w:r>
          <w:t>75</w:t>
        </w:r>
        <w:r>
          <w:fldChar w:fldCharType="end"/>
        </w:r>
      </w:hyperlink>
    </w:p>
    <w:p>
      <w:pPr>
        <w:pStyle w:val="TOC2"/>
        <w:tabs>
          <w:tab w:val="right" w:leader="dot" w:pos="8306"/>
        </w:tabs>
      </w:pPr>
      <w:hyperlink w:anchor="_Toc27706" w:history="1">
        <w:r>
          <w:rPr>
            <w:rFonts w:ascii="仿宋" w:eastAsia="仿宋" w:hAnsi="仿宋" w:cs="仿宋" w:hint="eastAsia"/>
            <w:lang w:eastAsia="zh-CN"/>
          </w:rPr>
          <w:t>(一)、合作伙伴选择与合作方式</w:t>
        </w:r>
        <w:r>
          <w:tab/>
        </w:r>
        <w:r>
          <w:fldChar w:fldCharType="begin"/>
        </w:r>
        <w:r>
          <w:instrText xml:space="preserve"> PAGEREF _Toc27706 \h </w:instrText>
        </w:r>
        <w:r>
          <w:fldChar w:fldCharType="separate"/>
        </w:r>
        <w:r>
          <w:t>75</w:t>
        </w:r>
        <w:r>
          <w:fldChar w:fldCharType="end"/>
        </w:r>
      </w:hyperlink>
    </w:p>
    <w:p>
      <w:pPr>
        <w:pStyle w:val="TOC2"/>
        <w:tabs>
          <w:tab w:val="right" w:leader="dot" w:pos="8306"/>
        </w:tabs>
      </w:pPr>
      <w:hyperlink w:anchor="_Toc16405" w:history="1">
        <w:r>
          <w:rPr>
            <w:rFonts w:ascii="仿宋" w:eastAsia="仿宋" w:hAnsi="仿宋" w:cs="仿宋" w:hint="eastAsia"/>
            <w:lang w:eastAsia="zh-CN"/>
          </w:rPr>
          <w:t>(二)、交流与合作平台搭建</w:t>
        </w:r>
        <w:r>
          <w:tab/>
        </w:r>
        <w:r>
          <w:fldChar w:fldCharType="begin"/>
        </w:r>
        <w:r>
          <w:instrText xml:space="preserve"> PAGEREF _Toc16405 \h </w:instrText>
        </w:r>
        <w:r>
          <w:fldChar w:fldCharType="separate"/>
        </w:r>
        <w:r>
          <w:t>76</w:t>
        </w:r>
        <w:r>
          <w:fldChar w:fldCharType="end"/>
        </w:r>
      </w:hyperlink>
    </w:p>
    <w:p>
      <w:pPr>
        <w:pStyle w:val="TOC1"/>
        <w:tabs>
          <w:tab w:val="right" w:leader="dot" w:pos="8306"/>
        </w:tabs>
      </w:pPr>
      <w:hyperlink w:anchor="_Toc23221" w:history="1">
        <w:r>
          <w:rPr>
            <w:rFonts w:ascii="仿宋" w:eastAsia="仿宋" w:hAnsi="仿宋" w:cs="仿宋" w:hint="eastAsia"/>
            <w:lang w:eastAsia="zh-CN"/>
          </w:rPr>
          <w:t>十八、质量管理与控制</w:t>
        </w:r>
        <w:r>
          <w:tab/>
        </w:r>
        <w:r>
          <w:fldChar w:fldCharType="begin"/>
        </w:r>
        <w:r>
          <w:instrText xml:space="preserve"> PAGEREF _Toc23221 \h </w:instrText>
        </w:r>
        <w:r>
          <w:fldChar w:fldCharType="separate"/>
        </w:r>
        <w:r>
          <w:t>78</w:t>
        </w:r>
        <w:r>
          <w:fldChar w:fldCharType="end"/>
        </w:r>
      </w:hyperlink>
    </w:p>
    <w:p>
      <w:pPr>
        <w:pStyle w:val="TOC2"/>
        <w:tabs>
          <w:tab w:val="right" w:leader="dot" w:pos="8306"/>
        </w:tabs>
      </w:pPr>
      <w:hyperlink w:anchor="_Toc18864" w:history="1">
        <w:r>
          <w:rPr>
            <w:rFonts w:ascii="仿宋" w:eastAsia="仿宋" w:hAnsi="仿宋" w:cs="仿宋" w:hint="eastAsia"/>
            <w:lang w:eastAsia="zh-CN"/>
          </w:rPr>
          <w:t>(一)、质量管理体系建设</w:t>
        </w:r>
        <w:r>
          <w:tab/>
        </w:r>
        <w:r>
          <w:fldChar w:fldCharType="begin"/>
        </w:r>
        <w:r>
          <w:instrText xml:space="preserve"> PAGEREF _Toc18864 \h </w:instrText>
        </w:r>
        <w:r>
          <w:fldChar w:fldCharType="separate"/>
        </w:r>
        <w:r>
          <w:t>78</w:t>
        </w:r>
        <w:r>
          <w:fldChar w:fldCharType="end"/>
        </w:r>
      </w:hyperlink>
    </w:p>
    <w:p>
      <w:pPr>
        <w:pStyle w:val="TOC2"/>
        <w:tabs>
          <w:tab w:val="right" w:leader="dot" w:pos="8306"/>
        </w:tabs>
      </w:pPr>
      <w:hyperlink w:anchor="_Toc31707" w:history="1">
        <w:r>
          <w:rPr>
            <w:rFonts w:ascii="仿宋" w:eastAsia="仿宋" w:hAnsi="仿宋" w:cs="仿宋" w:hint="eastAsia"/>
            <w:lang w:eastAsia="zh-CN"/>
          </w:rPr>
          <w:t>(二)、质量控制措施</w:t>
        </w:r>
        <w:r>
          <w:tab/>
        </w:r>
        <w:r>
          <w:fldChar w:fldCharType="begin"/>
        </w:r>
        <w:r>
          <w:instrText xml:space="preserve"> PAGEREF _Toc31707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一、定型机械项目的技术资源开发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二、定型机械项目的人力资源管理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型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三、定型机械项目的资金资源筹措与优化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型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6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型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定型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定型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0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定型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定型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智能技术的应用：定型机械项目将利用智能技术，如物联网（IoT）和大数据分析，来监控和优化资源使用。通过实时数据分析，项目可以更有效地管理能源消耗、减少原材料浪费，并提高生产过程的整体效率。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6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96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https://d.book118.com/035030321322011042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C78F5"/>
    <w:rsid w:val="676C7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3032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2024-01-10T06:42:00Z</dcterms:created>
  <dcterms:modified xsi:type="dcterms:W3CDTF">2024-01-10T06:42:56Z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ED3A7861D4DB4C73A7630A6EA84D75D2_11</vt:lpwstr>
  </property>
  <property fmtid="{D5CDD505-2E9C-101B-9397-08002B2CF9AE}" pid="3" name="KSOProductBuildVer">
    <vt:lpwstr>2052-12.1.0.16120</vt:lpwstr>
  </property>
</Properties>
</file>