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长焰煤相关行业公司成立报告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5" w:history="1">
        <w:r>
          <w:rPr>
            <w:rFonts w:ascii="仿宋" w:eastAsia="仿宋" w:hAnsi="仿宋" w:cs="仿宋" w:hint="eastAsia"/>
            <w:lang w:eastAsia="zh-CN"/>
          </w:rPr>
          <w:t>前言</w:t>
        </w:r>
        <w:r>
          <w:tab/>
        </w:r>
        <w:r>
          <w:fldChar w:fldCharType="begin"/>
        </w:r>
        <w:r>
          <w:instrText xml:space="preserve"> PAGEREF _Toc21045 \h </w:instrText>
        </w:r>
        <w:r>
          <w:fldChar w:fldCharType="separate"/>
        </w:r>
        <w:r>
          <w:t>3</w:t>
        </w:r>
        <w:r>
          <w:fldChar w:fldCharType="end"/>
        </w:r>
      </w:hyperlink>
    </w:p>
    <w:p>
      <w:pPr>
        <w:pStyle w:val="TOC1"/>
        <w:tabs>
          <w:tab w:val="right" w:leader="dot" w:pos="8306"/>
        </w:tabs>
      </w:pPr>
      <w:hyperlink w:anchor="_Toc21896" w:history="1">
        <w:r>
          <w:rPr>
            <w:rFonts w:ascii="仿宋" w:eastAsia="仿宋" w:hAnsi="仿宋" w:cs="仿宋" w:hint="eastAsia"/>
            <w:lang w:eastAsia="zh-CN"/>
          </w:rPr>
          <w:t>一、发展规划</w:t>
        </w:r>
        <w:r>
          <w:tab/>
        </w:r>
        <w:r>
          <w:fldChar w:fldCharType="begin"/>
        </w:r>
        <w:r>
          <w:instrText xml:space="preserve"> PAGEREF _Toc21896 \h </w:instrText>
        </w:r>
        <w:r>
          <w:fldChar w:fldCharType="separate"/>
        </w:r>
        <w:r>
          <w:t>3</w:t>
        </w:r>
        <w:r>
          <w:fldChar w:fldCharType="end"/>
        </w:r>
      </w:hyperlink>
    </w:p>
    <w:p>
      <w:pPr>
        <w:pStyle w:val="TOC2"/>
        <w:tabs>
          <w:tab w:val="right" w:leader="dot" w:pos="8306"/>
        </w:tabs>
      </w:pPr>
      <w:hyperlink w:anchor="_Toc172" w:history="1">
        <w:r>
          <w:rPr>
            <w:rFonts w:ascii="仿宋" w:eastAsia="仿宋" w:hAnsi="仿宋" w:cs="仿宋" w:hint="eastAsia"/>
            <w:lang w:eastAsia="zh-CN"/>
          </w:rPr>
          <w:t>(一)、公司发展规划</w:t>
        </w:r>
        <w:r>
          <w:tab/>
        </w:r>
        <w:r>
          <w:fldChar w:fldCharType="begin"/>
        </w:r>
        <w:r>
          <w:instrText xml:space="preserve"> PAGEREF _Toc172 \h </w:instrText>
        </w:r>
        <w:r>
          <w:fldChar w:fldCharType="separate"/>
        </w:r>
        <w:r>
          <w:t>3</w:t>
        </w:r>
        <w:r>
          <w:fldChar w:fldCharType="end"/>
        </w:r>
      </w:hyperlink>
    </w:p>
    <w:p>
      <w:pPr>
        <w:pStyle w:val="TOC2"/>
        <w:tabs>
          <w:tab w:val="right" w:leader="dot" w:pos="8306"/>
        </w:tabs>
      </w:pPr>
      <w:hyperlink w:anchor="_Toc28505" w:history="1">
        <w:r>
          <w:rPr>
            <w:rFonts w:ascii="仿宋" w:eastAsia="仿宋" w:hAnsi="仿宋" w:cs="仿宋" w:hint="eastAsia"/>
            <w:lang w:eastAsia="zh-CN"/>
          </w:rPr>
          <w:t>(二)、保障措施</w:t>
        </w:r>
        <w:r>
          <w:tab/>
        </w:r>
        <w:r>
          <w:fldChar w:fldCharType="begin"/>
        </w:r>
        <w:r>
          <w:instrText xml:space="preserve"> PAGEREF _Toc28505 \h </w:instrText>
        </w:r>
        <w:r>
          <w:fldChar w:fldCharType="separate"/>
        </w:r>
        <w:r>
          <w:t>4</w:t>
        </w:r>
        <w:r>
          <w:fldChar w:fldCharType="end"/>
        </w:r>
      </w:hyperlink>
    </w:p>
    <w:p>
      <w:pPr>
        <w:pStyle w:val="TOC1"/>
        <w:tabs>
          <w:tab w:val="right" w:leader="dot" w:pos="8306"/>
        </w:tabs>
      </w:pPr>
      <w:hyperlink w:anchor="_Toc25784" w:history="1">
        <w:r>
          <w:rPr>
            <w:rFonts w:ascii="仿宋" w:eastAsia="仿宋" w:hAnsi="仿宋" w:cs="仿宋" w:hint="eastAsia"/>
            <w:lang w:eastAsia="zh-CN"/>
          </w:rPr>
          <w:t>二、选址分析</w:t>
        </w:r>
        <w:r>
          <w:tab/>
        </w:r>
        <w:r>
          <w:fldChar w:fldCharType="begin"/>
        </w:r>
        <w:r>
          <w:instrText xml:space="preserve"> PAGEREF _Toc25784 \h </w:instrText>
        </w:r>
        <w:r>
          <w:fldChar w:fldCharType="separate"/>
        </w:r>
        <w:r>
          <w:t>9</w:t>
        </w:r>
        <w:r>
          <w:fldChar w:fldCharType="end"/>
        </w:r>
      </w:hyperlink>
    </w:p>
    <w:p>
      <w:pPr>
        <w:pStyle w:val="TOC2"/>
        <w:tabs>
          <w:tab w:val="right" w:leader="dot" w:pos="8306"/>
        </w:tabs>
      </w:pPr>
      <w:hyperlink w:anchor="_Toc19287" w:history="1">
        <w:r>
          <w:rPr>
            <w:rFonts w:ascii="仿宋" w:eastAsia="仿宋" w:hAnsi="仿宋" w:cs="仿宋" w:hint="eastAsia"/>
            <w:lang w:eastAsia="zh-CN"/>
          </w:rPr>
          <w:t>(一)、长焰煤项目选址原则</w:t>
        </w:r>
        <w:r>
          <w:tab/>
        </w:r>
        <w:r>
          <w:fldChar w:fldCharType="begin"/>
        </w:r>
        <w:r>
          <w:instrText xml:space="preserve"> PAGEREF _Toc19287 \h </w:instrText>
        </w:r>
        <w:r>
          <w:fldChar w:fldCharType="separate"/>
        </w:r>
        <w:r>
          <w:t>9</w:t>
        </w:r>
        <w:r>
          <w:fldChar w:fldCharType="end"/>
        </w:r>
      </w:hyperlink>
    </w:p>
    <w:p>
      <w:pPr>
        <w:pStyle w:val="TOC2"/>
        <w:tabs>
          <w:tab w:val="right" w:leader="dot" w:pos="8306"/>
        </w:tabs>
      </w:pPr>
      <w:hyperlink w:anchor="_Toc25200" w:history="1">
        <w:r>
          <w:rPr>
            <w:rFonts w:ascii="仿宋" w:eastAsia="仿宋" w:hAnsi="仿宋" w:cs="仿宋" w:hint="eastAsia"/>
            <w:lang w:eastAsia="zh-CN"/>
          </w:rPr>
          <w:t>(二)、建设区基本情况</w:t>
        </w:r>
        <w:r>
          <w:tab/>
        </w:r>
        <w:r>
          <w:fldChar w:fldCharType="begin"/>
        </w:r>
        <w:r>
          <w:instrText xml:space="preserve"> PAGEREF _Toc25200 \h </w:instrText>
        </w:r>
        <w:r>
          <w:fldChar w:fldCharType="separate"/>
        </w:r>
        <w:r>
          <w:t>10</w:t>
        </w:r>
        <w:r>
          <w:fldChar w:fldCharType="end"/>
        </w:r>
      </w:hyperlink>
    </w:p>
    <w:p>
      <w:pPr>
        <w:pStyle w:val="TOC2"/>
        <w:tabs>
          <w:tab w:val="right" w:leader="dot" w:pos="8306"/>
        </w:tabs>
      </w:pPr>
      <w:hyperlink w:anchor="_Toc7861" w:history="1">
        <w:r>
          <w:rPr>
            <w:rFonts w:ascii="仿宋" w:eastAsia="仿宋" w:hAnsi="仿宋" w:cs="仿宋" w:hint="eastAsia"/>
            <w:lang w:eastAsia="zh-CN"/>
          </w:rPr>
          <w:t>(三)、发展目标</w:t>
        </w:r>
        <w:r>
          <w:tab/>
        </w:r>
        <w:r>
          <w:fldChar w:fldCharType="begin"/>
        </w:r>
        <w:r>
          <w:instrText xml:space="preserve"> PAGEREF _Toc7861 \h </w:instrText>
        </w:r>
        <w:r>
          <w:fldChar w:fldCharType="separate"/>
        </w:r>
        <w:r>
          <w:t>11</w:t>
        </w:r>
        <w:r>
          <w:fldChar w:fldCharType="end"/>
        </w:r>
      </w:hyperlink>
    </w:p>
    <w:p>
      <w:pPr>
        <w:pStyle w:val="TOC2"/>
        <w:tabs>
          <w:tab w:val="right" w:leader="dot" w:pos="8306"/>
        </w:tabs>
      </w:pPr>
      <w:hyperlink w:anchor="_Toc32234" w:history="1">
        <w:r>
          <w:rPr>
            <w:rFonts w:ascii="仿宋" w:eastAsia="仿宋" w:hAnsi="仿宋" w:cs="仿宋" w:hint="eastAsia"/>
            <w:lang w:eastAsia="zh-CN"/>
          </w:rPr>
          <w:t>(四)、产业发展方向</w:t>
        </w:r>
        <w:r>
          <w:tab/>
        </w:r>
        <w:r>
          <w:fldChar w:fldCharType="begin"/>
        </w:r>
        <w:r>
          <w:instrText xml:space="preserve"> PAGEREF _Toc32234 \h </w:instrText>
        </w:r>
        <w:r>
          <w:fldChar w:fldCharType="separate"/>
        </w:r>
        <w:r>
          <w:t>13</w:t>
        </w:r>
        <w:r>
          <w:fldChar w:fldCharType="end"/>
        </w:r>
      </w:hyperlink>
    </w:p>
    <w:p>
      <w:pPr>
        <w:pStyle w:val="TOC2"/>
        <w:tabs>
          <w:tab w:val="right" w:leader="dot" w:pos="8306"/>
        </w:tabs>
      </w:pPr>
      <w:hyperlink w:anchor="_Toc6702" w:history="1">
        <w:r>
          <w:rPr>
            <w:rFonts w:ascii="仿宋" w:eastAsia="仿宋" w:hAnsi="仿宋" w:cs="仿宋" w:hint="eastAsia"/>
            <w:lang w:eastAsia="zh-CN"/>
          </w:rPr>
          <w:t>(五)、长焰煤项目选址综合评价</w:t>
        </w:r>
        <w:r>
          <w:tab/>
        </w:r>
        <w:r>
          <w:fldChar w:fldCharType="begin"/>
        </w:r>
        <w:r>
          <w:instrText xml:space="preserve"> PAGEREF _Toc6702 \h </w:instrText>
        </w:r>
        <w:r>
          <w:fldChar w:fldCharType="separate"/>
        </w:r>
        <w:r>
          <w:t>14</w:t>
        </w:r>
        <w:r>
          <w:fldChar w:fldCharType="end"/>
        </w:r>
      </w:hyperlink>
    </w:p>
    <w:p>
      <w:pPr>
        <w:pStyle w:val="TOC1"/>
        <w:tabs>
          <w:tab w:val="right" w:leader="dot" w:pos="8306"/>
        </w:tabs>
      </w:pPr>
      <w:hyperlink w:anchor="_Toc30188" w:history="1">
        <w:r>
          <w:rPr>
            <w:rFonts w:ascii="仿宋" w:eastAsia="仿宋" w:hAnsi="仿宋" w:cs="仿宋" w:hint="eastAsia"/>
            <w:lang w:eastAsia="zh-CN"/>
          </w:rPr>
          <w:t>三、法人治理</w:t>
        </w:r>
        <w:r>
          <w:tab/>
        </w:r>
        <w:r>
          <w:fldChar w:fldCharType="begin"/>
        </w:r>
        <w:r>
          <w:instrText xml:space="preserve"> PAGEREF _Toc30188 \h </w:instrText>
        </w:r>
        <w:r>
          <w:fldChar w:fldCharType="separate"/>
        </w:r>
        <w:r>
          <w:t>14</w:t>
        </w:r>
        <w:r>
          <w:fldChar w:fldCharType="end"/>
        </w:r>
      </w:hyperlink>
    </w:p>
    <w:p>
      <w:pPr>
        <w:pStyle w:val="TOC2"/>
        <w:tabs>
          <w:tab w:val="right" w:leader="dot" w:pos="8306"/>
        </w:tabs>
      </w:pPr>
      <w:hyperlink w:anchor="_Toc30337" w:history="1">
        <w:r>
          <w:rPr>
            <w:rFonts w:ascii="仿宋" w:eastAsia="仿宋" w:hAnsi="仿宋" w:cs="仿宋" w:hint="eastAsia"/>
            <w:lang w:eastAsia="zh-CN"/>
          </w:rPr>
          <w:t>(一)、股东权利及义务</w:t>
        </w:r>
        <w:r>
          <w:tab/>
        </w:r>
        <w:r>
          <w:fldChar w:fldCharType="begin"/>
        </w:r>
        <w:r>
          <w:instrText xml:space="preserve"> PAGEREF _Toc30337 \h </w:instrText>
        </w:r>
        <w:r>
          <w:fldChar w:fldCharType="separate"/>
        </w:r>
        <w:r>
          <w:t>14</w:t>
        </w:r>
        <w:r>
          <w:fldChar w:fldCharType="end"/>
        </w:r>
      </w:hyperlink>
    </w:p>
    <w:p>
      <w:pPr>
        <w:pStyle w:val="TOC2"/>
        <w:tabs>
          <w:tab w:val="right" w:leader="dot" w:pos="8306"/>
        </w:tabs>
      </w:pPr>
      <w:hyperlink w:anchor="_Toc2306" w:history="1">
        <w:r>
          <w:rPr>
            <w:rFonts w:ascii="仿宋" w:eastAsia="仿宋" w:hAnsi="仿宋" w:cs="仿宋" w:hint="eastAsia"/>
            <w:lang w:eastAsia="zh-CN"/>
          </w:rPr>
          <w:t>(二)、董事</w:t>
        </w:r>
        <w:r>
          <w:tab/>
        </w:r>
        <w:r>
          <w:fldChar w:fldCharType="begin"/>
        </w:r>
        <w:r>
          <w:instrText xml:space="preserve"> PAGEREF _Toc2306 \h </w:instrText>
        </w:r>
        <w:r>
          <w:fldChar w:fldCharType="separate"/>
        </w:r>
        <w:r>
          <w:t>17</w:t>
        </w:r>
        <w:r>
          <w:fldChar w:fldCharType="end"/>
        </w:r>
      </w:hyperlink>
    </w:p>
    <w:p>
      <w:pPr>
        <w:pStyle w:val="TOC2"/>
        <w:tabs>
          <w:tab w:val="right" w:leader="dot" w:pos="8306"/>
        </w:tabs>
      </w:pPr>
      <w:hyperlink w:anchor="_Toc26032" w:history="1">
        <w:r>
          <w:rPr>
            <w:rFonts w:ascii="仿宋" w:eastAsia="仿宋" w:hAnsi="仿宋" w:cs="仿宋" w:hint="eastAsia"/>
            <w:lang w:eastAsia="zh-CN"/>
          </w:rPr>
          <w:t>(三)、高级管理人员</w:t>
        </w:r>
        <w:r>
          <w:tab/>
        </w:r>
        <w:r>
          <w:fldChar w:fldCharType="begin"/>
        </w:r>
        <w:r>
          <w:instrText xml:space="preserve"> PAGEREF _Toc26032 \h </w:instrText>
        </w:r>
        <w:r>
          <w:fldChar w:fldCharType="separate"/>
        </w:r>
        <w:r>
          <w:t>21</w:t>
        </w:r>
        <w:r>
          <w:fldChar w:fldCharType="end"/>
        </w:r>
      </w:hyperlink>
    </w:p>
    <w:p>
      <w:pPr>
        <w:pStyle w:val="TOC2"/>
        <w:tabs>
          <w:tab w:val="right" w:leader="dot" w:pos="8306"/>
        </w:tabs>
      </w:pPr>
      <w:hyperlink w:anchor="_Toc24643" w:history="1">
        <w:r>
          <w:rPr>
            <w:rFonts w:ascii="仿宋" w:eastAsia="仿宋" w:hAnsi="仿宋" w:cs="仿宋" w:hint="eastAsia"/>
            <w:lang w:eastAsia="zh-CN"/>
          </w:rPr>
          <w:t>(四)、监事</w:t>
        </w:r>
        <w:r>
          <w:tab/>
        </w:r>
        <w:r>
          <w:fldChar w:fldCharType="begin"/>
        </w:r>
        <w:r>
          <w:instrText xml:space="preserve"> PAGEREF _Toc24643 \h </w:instrText>
        </w:r>
        <w:r>
          <w:fldChar w:fldCharType="separate"/>
        </w:r>
        <w:r>
          <w:t>23</w:t>
        </w:r>
        <w:r>
          <w:fldChar w:fldCharType="end"/>
        </w:r>
      </w:hyperlink>
    </w:p>
    <w:p>
      <w:pPr>
        <w:pStyle w:val="TOC1"/>
        <w:tabs>
          <w:tab w:val="right" w:leader="dot" w:pos="8306"/>
        </w:tabs>
      </w:pPr>
      <w:hyperlink w:anchor="_Toc5927" w:history="1">
        <w:r>
          <w:rPr>
            <w:rFonts w:ascii="仿宋" w:eastAsia="仿宋" w:hAnsi="仿宋" w:cs="仿宋" w:hint="eastAsia"/>
            <w:lang w:eastAsia="zh-CN"/>
          </w:rPr>
          <w:t>四、公司成立背景及可行性分析</w:t>
        </w:r>
        <w:r>
          <w:tab/>
        </w:r>
        <w:r>
          <w:fldChar w:fldCharType="begin"/>
        </w:r>
        <w:r>
          <w:instrText xml:space="preserve"> PAGEREF _Toc5927 \h </w:instrText>
        </w:r>
        <w:r>
          <w:fldChar w:fldCharType="separate"/>
        </w:r>
        <w:r>
          <w:t>25</w:t>
        </w:r>
        <w:r>
          <w:fldChar w:fldCharType="end"/>
        </w:r>
      </w:hyperlink>
    </w:p>
    <w:p>
      <w:pPr>
        <w:pStyle w:val="TOC2"/>
        <w:tabs>
          <w:tab w:val="right" w:leader="dot" w:pos="8306"/>
        </w:tabs>
      </w:pPr>
      <w:hyperlink w:anchor="_Toc13650" w:history="1">
        <w:r>
          <w:rPr>
            <w:rFonts w:ascii="仿宋" w:eastAsia="仿宋" w:hAnsi="仿宋" w:cs="仿宋" w:hint="eastAsia"/>
            <w:lang w:eastAsia="zh-CN"/>
          </w:rPr>
          <w:t>(一)、发展思路</w:t>
        </w:r>
        <w:r>
          <w:tab/>
        </w:r>
        <w:r>
          <w:fldChar w:fldCharType="begin"/>
        </w:r>
        <w:r>
          <w:instrText xml:space="preserve"> PAGEREF _Toc13650 \h </w:instrText>
        </w:r>
        <w:r>
          <w:fldChar w:fldCharType="separate"/>
        </w:r>
        <w:r>
          <w:t>25</w:t>
        </w:r>
        <w:r>
          <w:fldChar w:fldCharType="end"/>
        </w:r>
      </w:hyperlink>
    </w:p>
    <w:p>
      <w:pPr>
        <w:pStyle w:val="TOC2"/>
        <w:tabs>
          <w:tab w:val="right" w:leader="dot" w:pos="8306"/>
        </w:tabs>
      </w:pPr>
      <w:hyperlink w:anchor="_Toc11839" w:history="1">
        <w:r>
          <w:rPr>
            <w:rFonts w:ascii="仿宋" w:eastAsia="仿宋" w:hAnsi="仿宋" w:cs="仿宋" w:hint="eastAsia"/>
            <w:lang w:eastAsia="zh-CN"/>
          </w:rPr>
          <w:t>(二)、产业发展背景分析</w:t>
        </w:r>
        <w:r>
          <w:tab/>
        </w:r>
        <w:r>
          <w:fldChar w:fldCharType="begin"/>
        </w:r>
        <w:r>
          <w:instrText xml:space="preserve"> PAGEREF _Toc11839 \h </w:instrText>
        </w:r>
        <w:r>
          <w:fldChar w:fldCharType="separate"/>
        </w:r>
        <w:r>
          <w:t>25</w:t>
        </w:r>
        <w:r>
          <w:fldChar w:fldCharType="end"/>
        </w:r>
      </w:hyperlink>
    </w:p>
    <w:p>
      <w:pPr>
        <w:pStyle w:val="TOC2"/>
        <w:tabs>
          <w:tab w:val="right" w:leader="dot" w:pos="8306"/>
        </w:tabs>
      </w:pPr>
      <w:hyperlink w:anchor="_Toc13662" w:history="1">
        <w:r>
          <w:rPr>
            <w:rFonts w:ascii="仿宋" w:eastAsia="仿宋" w:hAnsi="仿宋" w:cs="仿宋" w:hint="eastAsia"/>
            <w:lang w:eastAsia="zh-CN"/>
          </w:rPr>
          <w:t>(三)、产业发展原则</w:t>
        </w:r>
        <w:r>
          <w:tab/>
        </w:r>
        <w:r>
          <w:fldChar w:fldCharType="begin"/>
        </w:r>
        <w:r>
          <w:instrText xml:space="preserve"> PAGEREF _Toc13662 \h </w:instrText>
        </w:r>
        <w:r>
          <w:fldChar w:fldCharType="separate"/>
        </w:r>
        <w:r>
          <w:t>27</w:t>
        </w:r>
        <w:r>
          <w:fldChar w:fldCharType="end"/>
        </w:r>
      </w:hyperlink>
    </w:p>
    <w:p>
      <w:pPr>
        <w:pStyle w:val="TOC2"/>
        <w:tabs>
          <w:tab w:val="right" w:leader="dot" w:pos="8306"/>
        </w:tabs>
      </w:pPr>
      <w:hyperlink w:anchor="_Toc17849" w:history="1">
        <w:r>
          <w:rPr>
            <w:rFonts w:ascii="仿宋" w:eastAsia="仿宋" w:hAnsi="仿宋" w:cs="仿宋" w:hint="eastAsia"/>
            <w:lang w:eastAsia="zh-CN"/>
          </w:rPr>
          <w:t>(四)、区域产业环境分析</w:t>
        </w:r>
        <w:r>
          <w:tab/>
        </w:r>
        <w:r>
          <w:fldChar w:fldCharType="begin"/>
        </w:r>
        <w:r>
          <w:instrText xml:space="preserve"> PAGEREF _Toc17849 \h </w:instrText>
        </w:r>
        <w:r>
          <w:fldChar w:fldCharType="separate"/>
        </w:r>
        <w:r>
          <w:t>28</w:t>
        </w:r>
        <w:r>
          <w:fldChar w:fldCharType="end"/>
        </w:r>
      </w:hyperlink>
    </w:p>
    <w:p>
      <w:pPr>
        <w:pStyle w:val="TOC2"/>
        <w:tabs>
          <w:tab w:val="right" w:leader="dot" w:pos="8306"/>
        </w:tabs>
      </w:pPr>
      <w:hyperlink w:anchor="_Toc28977" w:history="1">
        <w:r>
          <w:rPr>
            <w:rFonts w:ascii="仿宋" w:eastAsia="仿宋" w:hAnsi="仿宋" w:cs="仿宋" w:hint="eastAsia"/>
            <w:lang w:eastAsia="zh-CN"/>
          </w:rPr>
          <w:t>(五)、可行性分析</w:t>
        </w:r>
        <w:r>
          <w:tab/>
        </w:r>
        <w:r>
          <w:fldChar w:fldCharType="begin"/>
        </w:r>
        <w:r>
          <w:instrText xml:space="preserve"> PAGEREF _Toc28977 \h </w:instrText>
        </w:r>
        <w:r>
          <w:fldChar w:fldCharType="separate"/>
        </w:r>
        <w:r>
          <w:t>30</w:t>
        </w:r>
        <w:r>
          <w:fldChar w:fldCharType="end"/>
        </w:r>
      </w:hyperlink>
    </w:p>
    <w:p>
      <w:pPr>
        <w:pStyle w:val="TOC2"/>
        <w:tabs>
          <w:tab w:val="right" w:leader="dot" w:pos="8306"/>
        </w:tabs>
      </w:pPr>
      <w:hyperlink w:anchor="_Toc12320" w:history="1">
        <w:r>
          <w:rPr>
            <w:rFonts w:ascii="仿宋" w:eastAsia="仿宋" w:hAnsi="仿宋" w:cs="仿宋" w:hint="eastAsia"/>
            <w:lang w:eastAsia="zh-CN"/>
          </w:rPr>
          <w:t>(六)、产业发展重点任务</w:t>
        </w:r>
        <w:r>
          <w:tab/>
        </w:r>
        <w:r>
          <w:fldChar w:fldCharType="begin"/>
        </w:r>
        <w:r>
          <w:instrText xml:space="preserve"> PAGEREF _Toc12320 \h </w:instrText>
        </w:r>
        <w:r>
          <w:fldChar w:fldCharType="separate"/>
        </w:r>
        <w:r>
          <w:t>31</w:t>
        </w:r>
        <w:r>
          <w:fldChar w:fldCharType="end"/>
        </w:r>
      </w:hyperlink>
    </w:p>
    <w:p>
      <w:pPr>
        <w:pStyle w:val="TOC2"/>
        <w:tabs>
          <w:tab w:val="right" w:leader="dot" w:pos="8306"/>
        </w:tabs>
      </w:pPr>
      <w:hyperlink w:anchor="_Toc27268" w:history="1">
        <w:r>
          <w:rPr>
            <w:rFonts w:ascii="仿宋" w:eastAsia="仿宋" w:hAnsi="仿宋" w:cs="仿宋" w:hint="eastAsia"/>
            <w:lang w:eastAsia="zh-CN"/>
          </w:rPr>
          <w:t>(七)、长焰煤项目建设必要性分析</w:t>
        </w:r>
        <w:r>
          <w:tab/>
        </w:r>
        <w:r>
          <w:fldChar w:fldCharType="begin"/>
        </w:r>
        <w:r>
          <w:instrText xml:space="preserve"> PAGEREF _Toc27268 \h </w:instrText>
        </w:r>
        <w:r>
          <w:fldChar w:fldCharType="separate"/>
        </w:r>
        <w:r>
          <w:t>33</w:t>
        </w:r>
        <w:r>
          <w:fldChar w:fldCharType="end"/>
        </w:r>
      </w:hyperlink>
    </w:p>
    <w:p>
      <w:pPr>
        <w:pStyle w:val="TOC1"/>
        <w:tabs>
          <w:tab w:val="right" w:leader="dot" w:pos="8306"/>
        </w:tabs>
      </w:pPr>
      <w:hyperlink w:anchor="_Toc25653" w:history="1">
        <w:r>
          <w:rPr>
            <w:rFonts w:ascii="仿宋" w:eastAsia="仿宋" w:hAnsi="仿宋" w:cs="仿宋" w:hint="eastAsia"/>
            <w:lang w:eastAsia="zh-CN"/>
          </w:rPr>
          <w:t>五、长焰煤项目概况</w:t>
        </w:r>
        <w:r>
          <w:tab/>
        </w:r>
        <w:r>
          <w:fldChar w:fldCharType="begin"/>
        </w:r>
        <w:r>
          <w:instrText xml:space="preserve"> PAGEREF _Toc25653 \h </w:instrText>
        </w:r>
        <w:r>
          <w:fldChar w:fldCharType="separate"/>
        </w:r>
        <w:r>
          <w:t>34</w:t>
        </w:r>
        <w:r>
          <w:fldChar w:fldCharType="end"/>
        </w:r>
      </w:hyperlink>
    </w:p>
    <w:p>
      <w:pPr>
        <w:pStyle w:val="TOC2"/>
        <w:tabs>
          <w:tab w:val="right" w:leader="dot" w:pos="8306"/>
        </w:tabs>
      </w:pPr>
      <w:hyperlink w:anchor="_Toc4408" w:history="1">
        <w:r>
          <w:rPr>
            <w:rFonts w:ascii="仿宋" w:eastAsia="仿宋" w:hAnsi="仿宋" w:cs="仿宋" w:hint="eastAsia"/>
            <w:lang w:eastAsia="zh-CN"/>
          </w:rPr>
          <w:t>(一)、投资路径</w:t>
        </w:r>
        <w:r>
          <w:tab/>
        </w:r>
        <w:r>
          <w:fldChar w:fldCharType="begin"/>
        </w:r>
        <w:r>
          <w:instrText xml:space="preserve"> PAGEREF _Toc4408 \h </w:instrText>
        </w:r>
        <w:r>
          <w:fldChar w:fldCharType="separate"/>
        </w:r>
        <w:r>
          <w:t>34</w:t>
        </w:r>
        <w:r>
          <w:fldChar w:fldCharType="end"/>
        </w:r>
      </w:hyperlink>
    </w:p>
    <w:p>
      <w:pPr>
        <w:pStyle w:val="TOC2"/>
        <w:tabs>
          <w:tab w:val="right" w:leader="dot" w:pos="8306"/>
        </w:tabs>
      </w:pPr>
      <w:hyperlink w:anchor="_Toc15833" w:history="1">
        <w:r>
          <w:rPr>
            <w:rFonts w:ascii="仿宋" w:eastAsia="仿宋" w:hAnsi="仿宋" w:cs="仿宋" w:hint="eastAsia"/>
            <w:lang w:eastAsia="zh-CN"/>
          </w:rPr>
          <w:t>(二)、长焰煤项目提出的理由</w:t>
        </w:r>
        <w:r>
          <w:tab/>
        </w:r>
        <w:r>
          <w:fldChar w:fldCharType="begin"/>
        </w:r>
        <w:r>
          <w:instrText xml:space="preserve"> PAGEREF _Toc15833 \h </w:instrText>
        </w:r>
        <w:r>
          <w:fldChar w:fldCharType="separate"/>
        </w:r>
        <w:r>
          <w:t>34</w:t>
        </w:r>
        <w:r>
          <w:fldChar w:fldCharType="end"/>
        </w:r>
      </w:hyperlink>
    </w:p>
    <w:p>
      <w:pPr>
        <w:pStyle w:val="TOC2"/>
        <w:tabs>
          <w:tab w:val="right" w:leader="dot" w:pos="8306"/>
        </w:tabs>
      </w:pPr>
      <w:hyperlink w:anchor="_Toc22314" w:history="1">
        <w:r>
          <w:rPr>
            <w:rFonts w:ascii="仿宋" w:eastAsia="仿宋" w:hAnsi="仿宋" w:cs="仿宋" w:hint="eastAsia"/>
            <w:lang w:eastAsia="zh-CN"/>
          </w:rPr>
          <w:t>(三)、长焰煤项目选址</w:t>
        </w:r>
        <w:r>
          <w:tab/>
        </w:r>
        <w:r>
          <w:fldChar w:fldCharType="begin"/>
        </w:r>
        <w:r>
          <w:instrText xml:space="preserve"> PAGEREF _Toc22314 \h </w:instrText>
        </w:r>
        <w:r>
          <w:fldChar w:fldCharType="separate"/>
        </w:r>
        <w:r>
          <w:t>35</w:t>
        </w:r>
        <w:r>
          <w:fldChar w:fldCharType="end"/>
        </w:r>
      </w:hyperlink>
    </w:p>
    <w:p>
      <w:pPr>
        <w:pStyle w:val="TOC2"/>
        <w:tabs>
          <w:tab w:val="right" w:leader="dot" w:pos="8306"/>
        </w:tabs>
      </w:pPr>
      <w:hyperlink w:anchor="_Toc16136" w:history="1">
        <w:r>
          <w:rPr>
            <w:rFonts w:ascii="仿宋" w:eastAsia="仿宋" w:hAnsi="仿宋" w:cs="仿宋" w:hint="eastAsia"/>
            <w:lang w:eastAsia="zh-CN"/>
          </w:rPr>
          <w:t>(四)、生产规模</w:t>
        </w:r>
        <w:r>
          <w:tab/>
        </w:r>
        <w:r>
          <w:fldChar w:fldCharType="begin"/>
        </w:r>
        <w:r>
          <w:instrText xml:space="preserve"> PAGEREF _Toc16136 \h </w:instrText>
        </w:r>
        <w:r>
          <w:fldChar w:fldCharType="separate"/>
        </w:r>
        <w:r>
          <w:t>35</w:t>
        </w:r>
        <w:r>
          <w:fldChar w:fldCharType="end"/>
        </w:r>
      </w:hyperlink>
    </w:p>
    <w:p>
      <w:pPr>
        <w:pStyle w:val="TOC2"/>
        <w:tabs>
          <w:tab w:val="right" w:leader="dot" w:pos="8306"/>
        </w:tabs>
      </w:pPr>
      <w:hyperlink w:anchor="_Toc30641" w:history="1">
        <w:r>
          <w:rPr>
            <w:rFonts w:ascii="仿宋" w:eastAsia="仿宋" w:hAnsi="仿宋" w:cs="仿宋" w:hint="eastAsia"/>
            <w:lang w:eastAsia="zh-CN"/>
          </w:rPr>
          <w:t>(五)、建设规模</w:t>
        </w:r>
        <w:r>
          <w:tab/>
        </w:r>
        <w:r>
          <w:fldChar w:fldCharType="begin"/>
        </w:r>
        <w:r>
          <w:instrText xml:space="preserve"> PAGEREF _Toc30641 \h </w:instrText>
        </w:r>
        <w:r>
          <w:fldChar w:fldCharType="separate"/>
        </w:r>
        <w:r>
          <w:t>36</w:t>
        </w:r>
        <w:r>
          <w:fldChar w:fldCharType="end"/>
        </w:r>
      </w:hyperlink>
    </w:p>
    <w:p>
      <w:pPr>
        <w:pStyle w:val="TOC2"/>
        <w:tabs>
          <w:tab w:val="right" w:leader="dot" w:pos="8306"/>
        </w:tabs>
      </w:pPr>
      <w:hyperlink w:anchor="_Toc6622" w:history="1">
        <w:r>
          <w:rPr>
            <w:rFonts w:ascii="仿宋" w:eastAsia="仿宋" w:hAnsi="仿宋" w:cs="仿宋" w:hint="eastAsia"/>
            <w:lang w:eastAsia="zh-CN"/>
          </w:rPr>
          <w:t>(六)、长焰煤项目投资</w:t>
        </w:r>
        <w:r>
          <w:tab/>
        </w:r>
        <w:r>
          <w:fldChar w:fldCharType="begin"/>
        </w:r>
        <w:r>
          <w:instrText xml:space="preserve"> PAGEREF _Toc6622 \h </w:instrText>
        </w:r>
        <w:r>
          <w:fldChar w:fldCharType="separate"/>
        </w:r>
        <w:r>
          <w:t>36</w:t>
        </w:r>
        <w:r>
          <w:fldChar w:fldCharType="end"/>
        </w:r>
      </w:hyperlink>
    </w:p>
    <w:p>
      <w:pPr>
        <w:pStyle w:val="TOC2"/>
        <w:tabs>
          <w:tab w:val="right" w:leader="dot" w:pos="8306"/>
        </w:tabs>
      </w:pPr>
      <w:hyperlink w:anchor="_Toc14348" w:history="1">
        <w:r>
          <w:rPr>
            <w:rFonts w:ascii="仿宋" w:eastAsia="仿宋" w:hAnsi="仿宋" w:cs="仿宋" w:hint="eastAsia"/>
            <w:lang w:eastAsia="zh-CN"/>
          </w:rPr>
          <w:t>(七)、长焰煤项目进度规划</w:t>
        </w:r>
        <w:r>
          <w:tab/>
        </w:r>
        <w:r>
          <w:fldChar w:fldCharType="begin"/>
        </w:r>
        <w:r>
          <w:instrText xml:space="preserve"> PAGEREF _Toc14348 \h </w:instrText>
        </w:r>
        <w:r>
          <w:fldChar w:fldCharType="separate"/>
        </w:r>
        <w:r>
          <w:t>36</w:t>
        </w:r>
        <w:r>
          <w:fldChar w:fldCharType="end"/>
        </w:r>
      </w:hyperlink>
    </w:p>
    <w:p>
      <w:pPr>
        <w:pStyle w:val="TOC2"/>
        <w:tabs>
          <w:tab w:val="right" w:leader="dot" w:pos="8306"/>
        </w:tabs>
      </w:pPr>
      <w:hyperlink w:anchor="_Toc21456" w:history="1">
        <w:r>
          <w:rPr>
            <w:rFonts w:ascii="仿宋" w:eastAsia="仿宋" w:hAnsi="仿宋" w:cs="仿宋" w:hint="eastAsia"/>
            <w:lang w:eastAsia="zh-CN"/>
          </w:rPr>
          <w:t>(八)、经济效益(正常经营年份)</w:t>
        </w:r>
        <w:r>
          <w:tab/>
        </w:r>
        <w:r>
          <w:fldChar w:fldCharType="begin"/>
        </w:r>
        <w:r>
          <w:instrText xml:space="preserve"> PAGEREF _Toc21456 \h </w:instrText>
        </w:r>
        <w:r>
          <w:fldChar w:fldCharType="separate"/>
        </w:r>
        <w:r>
          <w:t>37</w:t>
        </w:r>
        <w:r>
          <w:fldChar w:fldCharType="end"/>
        </w:r>
      </w:hyperlink>
    </w:p>
    <w:p>
      <w:pPr>
        <w:pStyle w:val="TOC2"/>
        <w:tabs>
          <w:tab w:val="right" w:leader="dot" w:pos="8306"/>
        </w:tabs>
      </w:pPr>
      <w:hyperlink w:anchor="_Toc20556" w:history="1">
        <w:r>
          <w:rPr>
            <w:rFonts w:ascii="仿宋" w:eastAsia="仿宋" w:hAnsi="仿宋" w:cs="仿宋" w:hint="eastAsia"/>
            <w:lang w:eastAsia="zh-CN"/>
          </w:rPr>
          <w:t>(九)、长焰煤项目综合评价</w:t>
        </w:r>
        <w:r>
          <w:tab/>
        </w:r>
        <w:r>
          <w:fldChar w:fldCharType="begin"/>
        </w:r>
        <w:r>
          <w:instrText xml:space="preserve"> PAGEREF _Toc20556 \h </w:instrText>
        </w:r>
        <w:r>
          <w:fldChar w:fldCharType="separate"/>
        </w:r>
        <w:r>
          <w:t>37</w:t>
        </w:r>
        <w:r>
          <w:fldChar w:fldCharType="end"/>
        </w:r>
      </w:hyperlink>
    </w:p>
    <w:p>
      <w:pPr>
        <w:pStyle w:val="TOC1"/>
        <w:tabs>
          <w:tab w:val="right" w:leader="dot" w:pos="8306"/>
        </w:tabs>
      </w:pPr>
      <w:hyperlink w:anchor="_Toc4973" w:history="1">
        <w:r>
          <w:rPr>
            <w:rFonts w:ascii="仿宋" w:eastAsia="仿宋" w:hAnsi="仿宋" w:cs="仿宋" w:hint="eastAsia"/>
            <w:lang w:eastAsia="zh-CN"/>
          </w:rPr>
          <w:t>六、长焰煤项目风险分析</w:t>
        </w:r>
        <w:r>
          <w:tab/>
        </w:r>
        <w:r>
          <w:fldChar w:fldCharType="begin"/>
        </w:r>
        <w:r>
          <w:instrText xml:space="preserve"> PAGEREF _Toc4973 \h </w:instrText>
        </w:r>
        <w:r>
          <w:fldChar w:fldCharType="separate"/>
        </w:r>
        <w:r>
          <w:t>38</w:t>
        </w:r>
        <w:r>
          <w:fldChar w:fldCharType="end"/>
        </w:r>
      </w:hyperlink>
    </w:p>
    <w:p>
      <w:pPr>
        <w:pStyle w:val="TOC2"/>
        <w:tabs>
          <w:tab w:val="right" w:leader="dot" w:pos="8306"/>
        </w:tabs>
      </w:pPr>
      <w:hyperlink w:anchor="_Toc26748" w:history="1">
        <w:r>
          <w:rPr>
            <w:rFonts w:ascii="仿宋" w:eastAsia="仿宋" w:hAnsi="仿宋" w:cs="仿宋" w:hint="eastAsia"/>
            <w:lang w:eastAsia="zh-CN"/>
          </w:rPr>
          <w:t>(一)、长焰煤项目风险分析</w:t>
        </w:r>
        <w:r>
          <w:tab/>
        </w:r>
        <w:r>
          <w:fldChar w:fldCharType="begin"/>
        </w:r>
        <w:r>
          <w:instrText xml:space="preserve"> PAGEREF _Toc26748 \h </w:instrText>
        </w:r>
        <w:r>
          <w:fldChar w:fldCharType="separate"/>
        </w:r>
        <w:r>
          <w:t>38</w:t>
        </w:r>
        <w:r>
          <w:fldChar w:fldCharType="end"/>
        </w:r>
      </w:hyperlink>
    </w:p>
    <w:p>
      <w:pPr>
        <w:pStyle w:val="TOC2"/>
        <w:tabs>
          <w:tab w:val="right" w:leader="dot" w:pos="8306"/>
        </w:tabs>
      </w:pPr>
      <w:hyperlink w:anchor="_Toc30054" w:history="1">
        <w:r>
          <w:rPr>
            <w:rFonts w:ascii="仿宋" w:eastAsia="仿宋" w:hAnsi="仿宋" w:cs="仿宋" w:hint="eastAsia"/>
            <w:lang w:eastAsia="zh-CN"/>
          </w:rPr>
          <w:t>(二)、长焰煤项目风险对策</w:t>
        </w:r>
        <w:r>
          <w:tab/>
        </w:r>
        <w:r>
          <w:fldChar w:fldCharType="begin"/>
        </w:r>
        <w:r>
          <w:instrText xml:space="preserve"> PAGEREF _Toc30054 \h </w:instrText>
        </w:r>
        <w:r>
          <w:fldChar w:fldCharType="separate"/>
        </w:r>
        <w:r>
          <w:t>39</w:t>
        </w:r>
        <w:r>
          <w:fldChar w:fldCharType="end"/>
        </w:r>
      </w:hyperlink>
    </w:p>
    <w:p>
      <w:pPr>
        <w:pStyle w:val="TOC1"/>
        <w:tabs>
          <w:tab w:val="right" w:leader="dot" w:pos="8306"/>
        </w:tabs>
      </w:pPr>
      <w:hyperlink w:anchor="_Toc13332" w:history="1">
        <w:r>
          <w:rPr>
            <w:rFonts w:ascii="仿宋" w:eastAsia="仿宋" w:hAnsi="仿宋" w:cs="仿宋" w:hint="eastAsia"/>
            <w:lang w:eastAsia="zh-CN"/>
          </w:rPr>
          <w:t>七、公司组建背景分析</w:t>
        </w:r>
        <w:r>
          <w:tab/>
        </w:r>
        <w:r>
          <w:fldChar w:fldCharType="begin"/>
        </w:r>
        <w:r>
          <w:instrText xml:space="preserve"> PAGEREF _Toc13332 \h </w:instrText>
        </w:r>
        <w:r>
          <w:fldChar w:fldCharType="separate"/>
        </w:r>
        <w:r>
          <w:t>40</w:t>
        </w:r>
        <w:r>
          <w:fldChar w:fldCharType="end"/>
        </w:r>
      </w:hyperlink>
    </w:p>
    <w:p>
      <w:pPr>
        <w:pStyle w:val="TOC2"/>
        <w:tabs>
          <w:tab w:val="right" w:leader="dot" w:pos="8306"/>
        </w:tabs>
      </w:pPr>
      <w:hyperlink w:anchor="_Toc27319" w:history="1">
        <w:r>
          <w:rPr>
            <w:rFonts w:ascii="仿宋" w:eastAsia="仿宋" w:hAnsi="仿宋" w:cs="仿宋" w:hint="eastAsia"/>
            <w:lang w:eastAsia="zh-CN"/>
          </w:rPr>
          <w:t>(一)、长焰煤项目背景分析</w:t>
        </w:r>
        <w:r>
          <w:tab/>
        </w:r>
        <w:r>
          <w:fldChar w:fldCharType="begin"/>
        </w:r>
        <w:r>
          <w:instrText xml:space="preserve"> PAGEREF _Toc27319 \h </w:instrText>
        </w:r>
        <w:r>
          <w:fldChar w:fldCharType="separate"/>
        </w:r>
        <w:r>
          <w:t>40</w:t>
        </w:r>
        <w:r>
          <w:fldChar w:fldCharType="end"/>
        </w:r>
      </w:hyperlink>
    </w:p>
    <w:p>
      <w:pPr>
        <w:pStyle w:val="TOC2"/>
        <w:tabs>
          <w:tab w:val="right" w:leader="dot" w:pos="8306"/>
        </w:tabs>
      </w:pPr>
      <w:hyperlink w:anchor="_Toc17914" w:history="1">
        <w:r>
          <w:rPr>
            <w:rFonts w:ascii="仿宋" w:eastAsia="仿宋" w:hAnsi="仿宋" w:cs="仿宋" w:hint="eastAsia"/>
            <w:lang w:eastAsia="zh-CN"/>
          </w:rPr>
          <w:t>(二)、长焰煤项目建设必要性分析</w:t>
        </w:r>
        <w:r>
          <w:tab/>
        </w:r>
        <w:r>
          <w:fldChar w:fldCharType="begin"/>
        </w:r>
        <w:r>
          <w:instrText xml:space="preserve"> PAGEREF _Toc17914 \h </w:instrText>
        </w:r>
        <w:r>
          <w:fldChar w:fldCharType="separate"/>
        </w:r>
        <w:r>
          <w:t>41</w:t>
        </w:r>
        <w:r>
          <w:fldChar w:fldCharType="end"/>
        </w:r>
      </w:hyperlink>
    </w:p>
    <w:p>
      <w:pPr>
        <w:pStyle w:val="TOC2"/>
        <w:tabs>
          <w:tab w:val="right" w:leader="dot" w:pos="8306"/>
        </w:tabs>
      </w:pPr>
      <w:hyperlink w:anchor="_Toc28956" w:history="1">
        <w:r>
          <w:rPr>
            <w:rFonts w:ascii="仿宋" w:eastAsia="仿宋" w:hAnsi="仿宋" w:cs="仿宋" w:hint="eastAsia"/>
            <w:lang w:eastAsia="zh-CN"/>
          </w:rPr>
          <w:t>(三)、鼓励中小企业发展</w:t>
        </w:r>
        <w:r>
          <w:tab/>
        </w:r>
        <w:r>
          <w:fldChar w:fldCharType="begin"/>
        </w:r>
        <w:r>
          <w:instrText xml:space="preserve"> PAGEREF _Toc28956 \h </w:instrText>
        </w:r>
        <w:r>
          <w:fldChar w:fldCharType="separate"/>
        </w:r>
        <w:r>
          <w:t>42</w:t>
        </w:r>
        <w:r>
          <w:fldChar w:fldCharType="end"/>
        </w:r>
      </w:hyperlink>
    </w:p>
    <w:p>
      <w:pPr>
        <w:pStyle w:val="TOC2"/>
        <w:tabs>
          <w:tab w:val="right" w:leader="dot" w:pos="8306"/>
        </w:tabs>
      </w:pPr>
      <w:hyperlink w:anchor="_Toc18850" w:history="1">
        <w:r>
          <w:rPr>
            <w:rFonts w:ascii="仿宋" w:eastAsia="仿宋" w:hAnsi="仿宋" w:cs="仿宋" w:hint="eastAsia"/>
            <w:lang w:eastAsia="zh-CN"/>
          </w:rPr>
          <w:t>(四)、宏观经济形势分析</w:t>
        </w:r>
        <w:r>
          <w:tab/>
        </w:r>
        <w:r>
          <w:fldChar w:fldCharType="begin"/>
        </w:r>
        <w:r>
          <w:instrText xml:space="preserve"> PAGEREF _Toc18850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8" w:history="1">
        <w:r>
          <w:rPr>
            <w:rFonts w:ascii="仿宋" w:eastAsia="仿宋" w:hAnsi="仿宋" w:cs="仿宋" w:hint="eastAsia"/>
            <w:lang w:eastAsia="zh-CN"/>
          </w:rPr>
          <w:t>八、目标客户和受众分析</w:t>
        </w:r>
        <w:r>
          <w:tab/>
        </w:r>
        <w:r>
          <w:fldChar w:fldCharType="begin"/>
        </w:r>
        <w:r>
          <w:instrText xml:space="preserve"> PAGEREF _Toc16448 \h </w:instrText>
        </w:r>
        <w:r>
          <w:fldChar w:fldCharType="separate"/>
        </w:r>
        <w:r>
          <w:t>44</w:t>
        </w:r>
        <w:r>
          <w:fldChar w:fldCharType="end"/>
        </w:r>
      </w:hyperlink>
    </w:p>
    <w:p>
      <w:pPr>
        <w:pStyle w:val="TOC2"/>
        <w:tabs>
          <w:tab w:val="right" w:leader="dot" w:pos="8306"/>
        </w:tabs>
      </w:pPr>
      <w:hyperlink w:anchor="_Toc29190" w:history="1">
        <w:r>
          <w:rPr>
            <w:rFonts w:ascii="仿宋" w:eastAsia="仿宋" w:hAnsi="仿宋" w:cs="仿宋" w:hint="eastAsia"/>
            <w:lang w:eastAsia="zh-CN"/>
          </w:rPr>
          <w:t>(一)、客户群体描述</w:t>
        </w:r>
        <w:r>
          <w:tab/>
        </w:r>
        <w:r>
          <w:fldChar w:fldCharType="begin"/>
        </w:r>
        <w:r>
          <w:instrText xml:space="preserve"> PAGEREF _Toc29190 \h </w:instrText>
        </w:r>
        <w:r>
          <w:fldChar w:fldCharType="separate"/>
        </w:r>
        <w:r>
          <w:t>44</w:t>
        </w:r>
        <w:r>
          <w:fldChar w:fldCharType="end"/>
        </w:r>
      </w:hyperlink>
    </w:p>
    <w:p>
      <w:pPr>
        <w:pStyle w:val="TOC2"/>
        <w:tabs>
          <w:tab w:val="right" w:leader="dot" w:pos="8306"/>
        </w:tabs>
      </w:pPr>
      <w:hyperlink w:anchor="_Toc6467" w:history="1">
        <w:r>
          <w:rPr>
            <w:rFonts w:ascii="仿宋" w:eastAsia="仿宋" w:hAnsi="仿宋" w:cs="仿宋" w:hint="eastAsia"/>
            <w:lang w:eastAsia="zh-CN"/>
          </w:rPr>
          <w:t>(二)、客户需求和期望</w:t>
        </w:r>
        <w:r>
          <w:tab/>
        </w:r>
        <w:r>
          <w:fldChar w:fldCharType="begin"/>
        </w:r>
        <w:r>
          <w:instrText xml:space="preserve"> PAGEREF _Toc6467 \h </w:instrText>
        </w:r>
        <w:r>
          <w:fldChar w:fldCharType="separate"/>
        </w:r>
        <w:r>
          <w:t>46</w:t>
        </w:r>
        <w:r>
          <w:fldChar w:fldCharType="end"/>
        </w:r>
      </w:hyperlink>
    </w:p>
    <w:p>
      <w:pPr>
        <w:pStyle w:val="TOC2"/>
        <w:tabs>
          <w:tab w:val="right" w:leader="dot" w:pos="8306"/>
        </w:tabs>
      </w:pPr>
      <w:hyperlink w:anchor="_Toc13712" w:history="1">
        <w:r>
          <w:rPr>
            <w:rFonts w:ascii="仿宋" w:eastAsia="仿宋" w:hAnsi="仿宋" w:cs="仿宋" w:hint="eastAsia"/>
            <w:lang w:eastAsia="zh-CN"/>
          </w:rPr>
          <w:t>(三)、客户获取策略</w:t>
        </w:r>
        <w:r>
          <w:tab/>
        </w:r>
        <w:r>
          <w:fldChar w:fldCharType="begin"/>
        </w:r>
        <w:r>
          <w:instrText xml:space="preserve"> PAGEREF _Toc13712 \h </w:instrText>
        </w:r>
        <w:r>
          <w:fldChar w:fldCharType="separate"/>
        </w:r>
        <w:r>
          <w:t>47</w:t>
        </w:r>
        <w:r>
          <w:fldChar w:fldCharType="end"/>
        </w:r>
      </w:hyperlink>
    </w:p>
    <w:p>
      <w:pPr>
        <w:pStyle w:val="TOC2"/>
        <w:tabs>
          <w:tab w:val="right" w:leader="dot" w:pos="8306"/>
        </w:tabs>
      </w:pPr>
      <w:hyperlink w:anchor="_Toc5000" w:history="1">
        <w:r>
          <w:rPr>
            <w:rFonts w:ascii="仿宋" w:eastAsia="仿宋" w:hAnsi="仿宋" w:cs="仿宋" w:hint="eastAsia"/>
            <w:lang w:eastAsia="zh-CN"/>
          </w:rPr>
          <w:t>(四)、客户关系管理</w:t>
        </w:r>
        <w:r>
          <w:tab/>
        </w:r>
        <w:r>
          <w:fldChar w:fldCharType="begin"/>
        </w:r>
        <w:r>
          <w:instrText xml:space="preserve"> PAGEREF _Toc5000 \h </w:instrText>
        </w:r>
        <w:r>
          <w:fldChar w:fldCharType="separate"/>
        </w:r>
        <w:r>
          <w:t>49</w:t>
        </w:r>
        <w:r>
          <w:fldChar w:fldCharType="end"/>
        </w:r>
      </w:hyperlink>
    </w:p>
    <w:p>
      <w:pPr>
        <w:pStyle w:val="TOC1"/>
        <w:tabs>
          <w:tab w:val="right" w:leader="dot" w:pos="8306"/>
        </w:tabs>
      </w:pPr>
      <w:hyperlink w:anchor="_Toc26162" w:history="1">
        <w:r>
          <w:rPr>
            <w:rFonts w:ascii="仿宋" w:eastAsia="仿宋" w:hAnsi="仿宋" w:cs="仿宋" w:hint="eastAsia"/>
            <w:lang w:eastAsia="zh-CN"/>
          </w:rPr>
          <w:t>九、建设进度分析</w:t>
        </w:r>
        <w:r>
          <w:tab/>
        </w:r>
        <w:r>
          <w:fldChar w:fldCharType="begin"/>
        </w:r>
        <w:r>
          <w:instrText xml:space="preserve"> PAGEREF _Toc26162 \h </w:instrText>
        </w:r>
        <w:r>
          <w:fldChar w:fldCharType="separate"/>
        </w:r>
        <w:r>
          <w:t>51</w:t>
        </w:r>
        <w:r>
          <w:fldChar w:fldCharType="end"/>
        </w:r>
      </w:hyperlink>
    </w:p>
    <w:p>
      <w:pPr>
        <w:pStyle w:val="TOC2"/>
        <w:tabs>
          <w:tab w:val="right" w:leader="dot" w:pos="8306"/>
        </w:tabs>
      </w:pPr>
      <w:hyperlink w:anchor="_Toc22769" w:history="1">
        <w:r>
          <w:rPr>
            <w:rFonts w:ascii="仿宋" w:eastAsia="仿宋" w:hAnsi="仿宋" w:cs="仿宋" w:hint="eastAsia"/>
            <w:lang w:eastAsia="zh-CN"/>
          </w:rPr>
          <w:t>(一)、长焰煤项目进度安排</w:t>
        </w:r>
        <w:r>
          <w:tab/>
        </w:r>
        <w:r>
          <w:fldChar w:fldCharType="begin"/>
        </w:r>
        <w:r>
          <w:instrText xml:space="preserve"> PAGEREF _Toc22769 \h </w:instrText>
        </w:r>
        <w:r>
          <w:fldChar w:fldCharType="separate"/>
        </w:r>
        <w:r>
          <w:t>51</w:t>
        </w:r>
        <w:r>
          <w:fldChar w:fldCharType="end"/>
        </w:r>
      </w:hyperlink>
    </w:p>
    <w:p>
      <w:pPr>
        <w:pStyle w:val="TOC2"/>
        <w:tabs>
          <w:tab w:val="right" w:leader="dot" w:pos="8306"/>
        </w:tabs>
      </w:pPr>
      <w:hyperlink w:anchor="_Toc28465" w:history="1">
        <w:r>
          <w:rPr>
            <w:rFonts w:ascii="仿宋" w:eastAsia="仿宋" w:hAnsi="仿宋" w:cs="仿宋" w:hint="eastAsia"/>
            <w:lang w:eastAsia="zh-CN"/>
          </w:rPr>
          <w:t>(二)、长焰煤项目实施保障措施</w:t>
        </w:r>
        <w:r>
          <w:tab/>
        </w:r>
        <w:r>
          <w:fldChar w:fldCharType="begin"/>
        </w:r>
        <w:r>
          <w:instrText xml:space="preserve"> PAGEREF _Toc28465 \h </w:instrText>
        </w:r>
        <w:r>
          <w:fldChar w:fldCharType="separate"/>
        </w:r>
        <w:r>
          <w:t>52</w:t>
        </w:r>
        <w:r>
          <w:fldChar w:fldCharType="end"/>
        </w:r>
      </w:hyperlink>
    </w:p>
    <w:p>
      <w:pPr>
        <w:pStyle w:val="TOC1"/>
        <w:tabs>
          <w:tab w:val="right" w:leader="dot" w:pos="8306"/>
        </w:tabs>
      </w:pPr>
      <w:hyperlink w:anchor="_Toc5355" w:history="1">
        <w:r>
          <w:rPr>
            <w:rFonts w:ascii="仿宋" w:eastAsia="仿宋" w:hAnsi="仿宋" w:cs="仿宋" w:hint="eastAsia"/>
            <w:lang w:eastAsia="zh-CN"/>
          </w:rPr>
          <w:t>十、投资方案分析</w:t>
        </w:r>
        <w:r>
          <w:tab/>
        </w:r>
        <w:r>
          <w:fldChar w:fldCharType="begin"/>
        </w:r>
        <w:r>
          <w:instrText xml:space="preserve"> PAGEREF _Toc5355 \h </w:instrText>
        </w:r>
        <w:r>
          <w:fldChar w:fldCharType="separate"/>
        </w:r>
        <w:r>
          <w:t>53</w:t>
        </w:r>
        <w:r>
          <w:fldChar w:fldCharType="end"/>
        </w:r>
      </w:hyperlink>
    </w:p>
    <w:p>
      <w:pPr>
        <w:pStyle w:val="TOC2"/>
        <w:tabs>
          <w:tab w:val="right" w:leader="dot" w:pos="8306"/>
        </w:tabs>
      </w:pPr>
      <w:hyperlink w:anchor="_Toc3707" w:history="1">
        <w:r>
          <w:rPr>
            <w:rFonts w:ascii="仿宋" w:eastAsia="仿宋" w:hAnsi="仿宋" w:cs="仿宋" w:hint="eastAsia"/>
            <w:lang w:eastAsia="zh-CN"/>
          </w:rPr>
          <w:t>(一)、编制说明</w:t>
        </w:r>
        <w:r>
          <w:tab/>
        </w:r>
        <w:r>
          <w:fldChar w:fldCharType="begin"/>
        </w:r>
        <w:r>
          <w:instrText xml:space="preserve"> PAGEREF _Toc3707 \h </w:instrText>
        </w:r>
        <w:r>
          <w:fldChar w:fldCharType="separate"/>
        </w:r>
        <w:r>
          <w:t>53</w:t>
        </w:r>
        <w:r>
          <w:fldChar w:fldCharType="end"/>
        </w:r>
      </w:hyperlink>
    </w:p>
    <w:p>
      <w:pPr>
        <w:pStyle w:val="TOC2"/>
        <w:tabs>
          <w:tab w:val="right" w:leader="dot" w:pos="8306"/>
        </w:tabs>
      </w:pPr>
      <w:hyperlink w:anchor="_Toc13569" w:history="1">
        <w:r>
          <w:rPr>
            <w:rFonts w:ascii="仿宋" w:eastAsia="仿宋" w:hAnsi="仿宋" w:cs="仿宋" w:hint="eastAsia"/>
            <w:lang w:eastAsia="zh-CN"/>
          </w:rPr>
          <w:t>(二)、建设投资</w:t>
        </w:r>
        <w:r>
          <w:tab/>
        </w:r>
        <w:r>
          <w:fldChar w:fldCharType="begin"/>
        </w:r>
        <w:r>
          <w:instrText xml:space="preserve"> PAGEREF _Toc13569 \h </w:instrText>
        </w:r>
        <w:r>
          <w:fldChar w:fldCharType="separate"/>
        </w:r>
        <w:r>
          <w:t>54</w:t>
        </w:r>
        <w:r>
          <w:fldChar w:fldCharType="end"/>
        </w:r>
      </w:hyperlink>
    </w:p>
    <w:p>
      <w:pPr>
        <w:pStyle w:val="TOC2"/>
        <w:tabs>
          <w:tab w:val="right" w:leader="dot" w:pos="8306"/>
        </w:tabs>
      </w:pPr>
      <w:hyperlink w:anchor="_Toc19839" w:history="1">
        <w:r>
          <w:rPr>
            <w:rFonts w:ascii="仿宋" w:eastAsia="仿宋" w:hAnsi="仿宋" w:cs="仿宋" w:hint="eastAsia"/>
            <w:lang w:eastAsia="zh-CN"/>
          </w:rPr>
          <w:t>(三)、建设期利息</w:t>
        </w:r>
        <w:r>
          <w:tab/>
        </w:r>
        <w:r>
          <w:fldChar w:fldCharType="begin"/>
        </w:r>
        <w:r>
          <w:instrText xml:space="preserve"> PAGEREF _Toc19839 \h </w:instrText>
        </w:r>
        <w:r>
          <w:fldChar w:fldCharType="separate"/>
        </w:r>
        <w:r>
          <w:t>54</w:t>
        </w:r>
        <w:r>
          <w:fldChar w:fldCharType="end"/>
        </w:r>
      </w:hyperlink>
    </w:p>
    <w:p>
      <w:pPr>
        <w:pStyle w:val="TOC2"/>
        <w:tabs>
          <w:tab w:val="right" w:leader="dot" w:pos="8306"/>
        </w:tabs>
      </w:pPr>
      <w:hyperlink w:anchor="_Toc20166" w:history="1">
        <w:r>
          <w:rPr>
            <w:rFonts w:ascii="仿宋" w:eastAsia="仿宋" w:hAnsi="仿宋" w:cs="仿宋" w:hint="eastAsia"/>
            <w:lang w:eastAsia="zh-CN"/>
          </w:rPr>
          <w:t>(四)、流动资金</w:t>
        </w:r>
        <w:r>
          <w:tab/>
        </w:r>
        <w:r>
          <w:fldChar w:fldCharType="begin"/>
        </w:r>
        <w:r>
          <w:instrText xml:space="preserve"> PAGEREF _Toc20166 \h </w:instrText>
        </w:r>
        <w:r>
          <w:fldChar w:fldCharType="separate"/>
        </w:r>
        <w:r>
          <w:t>54</w:t>
        </w:r>
        <w:r>
          <w:fldChar w:fldCharType="end"/>
        </w:r>
      </w:hyperlink>
    </w:p>
    <w:p>
      <w:pPr>
        <w:pStyle w:val="TOC2"/>
        <w:tabs>
          <w:tab w:val="right" w:leader="dot" w:pos="8306"/>
        </w:tabs>
      </w:pPr>
      <w:hyperlink w:anchor="_Toc24025" w:history="1">
        <w:r>
          <w:rPr>
            <w:rFonts w:ascii="仿宋" w:eastAsia="仿宋" w:hAnsi="仿宋" w:cs="仿宋" w:hint="eastAsia"/>
            <w:lang w:eastAsia="zh-CN"/>
          </w:rPr>
          <w:t>(五)、长焰煤项目总投资</w:t>
        </w:r>
        <w:r>
          <w:tab/>
        </w:r>
        <w:r>
          <w:fldChar w:fldCharType="begin"/>
        </w:r>
        <w:r>
          <w:instrText xml:space="preserve"> PAGEREF _Toc24025 \h </w:instrText>
        </w:r>
        <w:r>
          <w:fldChar w:fldCharType="separate"/>
        </w:r>
        <w:r>
          <w:t>55</w:t>
        </w:r>
        <w:r>
          <w:fldChar w:fldCharType="end"/>
        </w:r>
      </w:hyperlink>
    </w:p>
    <w:p>
      <w:pPr>
        <w:pStyle w:val="TOC2"/>
        <w:tabs>
          <w:tab w:val="right" w:leader="dot" w:pos="8306"/>
        </w:tabs>
      </w:pPr>
      <w:hyperlink w:anchor="_Toc24154" w:history="1">
        <w:r>
          <w:rPr>
            <w:rFonts w:ascii="仿宋" w:eastAsia="仿宋" w:hAnsi="仿宋" w:cs="仿宋" w:hint="eastAsia"/>
            <w:lang w:eastAsia="zh-CN"/>
          </w:rPr>
          <w:t>(六)、资金筹措与投资计划</w:t>
        </w:r>
        <w:r>
          <w:tab/>
        </w:r>
        <w:r>
          <w:fldChar w:fldCharType="begin"/>
        </w:r>
        <w:r>
          <w:instrText xml:space="preserve"> PAGEREF _Toc24154 \h </w:instrText>
        </w:r>
        <w:r>
          <w:fldChar w:fldCharType="separate"/>
        </w:r>
        <w:r>
          <w:t>55</w:t>
        </w:r>
        <w:r>
          <w:fldChar w:fldCharType="end"/>
        </w:r>
      </w:hyperlink>
    </w:p>
    <w:p>
      <w:pPr>
        <w:pStyle w:val="TOC1"/>
        <w:tabs>
          <w:tab w:val="right" w:leader="dot" w:pos="8306"/>
        </w:tabs>
      </w:pPr>
      <w:hyperlink w:anchor="_Toc24661" w:history="1">
        <w:r>
          <w:rPr>
            <w:rFonts w:ascii="仿宋" w:eastAsia="仿宋" w:hAnsi="仿宋" w:cs="仿宋" w:hint="eastAsia"/>
            <w:lang w:eastAsia="zh-CN"/>
          </w:rPr>
          <w:t>十一、法律和合规事项</w:t>
        </w:r>
        <w:r>
          <w:tab/>
        </w:r>
        <w:r>
          <w:fldChar w:fldCharType="begin"/>
        </w:r>
        <w:r>
          <w:instrText xml:space="preserve"> PAGEREF _Toc24661 \h </w:instrText>
        </w:r>
        <w:r>
          <w:fldChar w:fldCharType="separate"/>
        </w:r>
        <w:r>
          <w:t>55</w:t>
        </w:r>
        <w:r>
          <w:fldChar w:fldCharType="end"/>
        </w:r>
      </w:hyperlink>
    </w:p>
    <w:p>
      <w:pPr>
        <w:pStyle w:val="TOC2"/>
        <w:tabs>
          <w:tab w:val="right" w:leader="dot" w:pos="8306"/>
        </w:tabs>
      </w:pPr>
      <w:hyperlink w:anchor="_Toc27099" w:history="1">
        <w:r>
          <w:rPr>
            <w:rFonts w:ascii="仿宋" w:eastAsia="仿宋" w:hAnsi="仿宋" w:cs="仿宋" w:hint="eastAsia"/>
            <w:lang w:eastAsia="zh-CN"/>
          </w:rPr>
          <w:t>(一)、公司注册和法律地位</w:t>
        </w:r>
        <w:r>
          <w:tab/>
        </w:r>
        <w:r>
          <w:fldChar w:fldCharType="begin"/>
        </w:r>
        <w:r>
          <w:instrText xml:space="preserve"> PAGEREF _Toc27099 \h </w:instrText>
        </w:r>
        <w:r>
          <w:fldChar w:fldCharType="separate"/>
        </w:r>
        <w:r>
          <w:t>55</w:t>
        </w:r>
        <w:r>
          <w:fldChar w:fldCharType="end"/>
        </w:r>
      </w:hyperlink>
    </w:p>
    <w:p>
      <w:pPr>
        <w:pStyle w:val="TOC2"/>
        <w:tabs>
          <w:tab w:val="right" w:leader="dot" w:pos="8306"/>
        </w:tabs>
      </w:pPr>
      <w:hyperlink w:anchor="_Toc4373" w:history="1">
        <w:r>
          <w:rPr>
            <w:rFonts w:ascii="仿宋" w:eastAsia="仿宋" w:hAnsi="仿宋" w:cs="仿宋" w:hint="eastAsia"/>
            <w:lang w:eastAsia="zh-CN"/>
          </w:rPr>
          <w:t>(二)、专业许可与许可证</w:t>
        </w:r>
        <w:r>
          <w:tab/>
        </w:r>
        <w:r>
          <w:fldChar w:fldCharType="begin"/>
        </w:r>
        <w:r>
          <w:instrText xml:space="preserve"> PAGEREF _Toc4373 \h </w:instrText>
        </w:r>
        <w:r>
          <w:fldChar w:fldCharType="separate"/>
        </w:r>
        <w:r>
          <w:t>56</w:t>
        </w:r>
        <w:r>
          <w:fldChar w:fldCharType="end"/>
        </w:r>
      </w:hyperlink>
    </w:p>
    <w:p>
      <w:pPr>
        <w:pStyle w:val="TOC2"/>
        <w:tabs>
          <w:tab w:val="right" w:leader="dot" w:pos="8306"/>
        </w:tabs>
      </w:pPr>
      <w:hyperlink w:anchor="_Toc14709" w:history="1">
        <w:r>
          <w:rPr>
            <w:rFonts w:ascii="仿宋" w:eastAsia="仿宋" w:hAnsi="仿宋" w:cs="仿宋" w:hint="eastAsia"/>
            <w:lang w:eastAsia="zh-CN"/>
          </w:rPr>
          <w:t>(三)、知识产权</w:t>
        </w:r>
        <w:r>
          <w:tab/>
        </w:r>
        <w:r>
          <w:fldChar w:fldCharType="begin"/>
        </w:r>
        <w:r>
          <w:instrText xml:space="preserve"> PAGEREF _Toc14709 \h </w:instrText>
        </w:r>
        <w:r>
          <w:fldChar w:fldCharType="separate"/>
        </w:r>
        <w:r>
          <w:t>56</w:t>
        </w:r>
        <w:r>
          <w:fldChar w:fldCharType="end"/>
        </w:r>
      </w:hyperlink>
    </w:p>
    <w:p>
      <w:pPr>
        <w:pStyle w:val="TOC2"/>
        <w:tabs>
          <w:tab w:val="right" w:leader="dot" w:pos="8306"/>
        </w:tabs>
      </w:pPr>
      <w:hyperlink w:anchor="_Toc27103" w:history="1">
        <w:r>
          <w:rPr>
            <w:rFonts w:ascii="仿宋" w:eastAsia="仿宋" w:hAnsi="仿宋" w:cs="仿宋" w:hint="eastAsia"/>
            <w:lang w:eastAsia="zh-CN"/>
          </w:rPr>
          <w:t>(四)、合同与法律义务</w:t>
        </w:r>
        <w:r>
          <w:tab/>
        </w:r>
        <w:r>
          <w:fldChar w:fldCharType="begin"/>
        </w:r>
        <w:r>
          <w:instrText xml:space="preserve"> PAGEREF _Toc27103 \h </w:instrText>
        </w:r>
        <w:r>
          <w:fldChar w:fldCharType="separate"/>
        </w:r>
        <w:r>
          <w:t>56</w:t>
        </w:r>
        <w:r>
          <w:fldChar w:fldCharType="end"/>
        </w:r>
      </w:hyperlink>
    </w:p>
    <w:p>
      <w:pPr>
        <w:pStyle w:val="TOC1"/>
        <w:tabs>
          <w:tab w:val="right" w:leader="dot" w:pos="8306"/>
        </w:tabs>
      </w:pPr>
      <w:hyperlink w:anchor="_Toc4343" w:history="1">
        <w:r>
          <w:rPr>
            <w:rFonts w:ascii="仿宋" w:eastAsia="仿宋" w:hAnsi="仿宋" w:cs="仿宋" w:hint="eastAsia"/>
            <w:lang w:eastAsia="zh-CN"/>
          </w:rPr>
          <w:t>十二、市场营销策略</w:t>
        </w:r>
        <w:r>
          <w:tab/>
        </w:r>
        <w:r>
          <w:fldChar w:fldCharType="begin"/>
        </w:r>
        <w:r>
          <w:instrText xml:space="preserve"> PAGEREF _Toc4343 \h </w:instrText>
        </w:r>
        <w:r>
          <w:fldChar w:fldCharType="separate"/>
        </w:r>
        <w:r>
          <w:t>57</w:t>
        </w:r>
        <w:r>
          <w:fldChar w:fldCharType="end"/>
        </w:r>
      </w:hyperlink>
    </w:p>
    <w:p>
      <w:pPr>
        <w:pStyle w:val="TOC2"/>
        <w:tabs>
          <w:tab w:val="right" w:leader="dot" w:pos="8306"/>
        </w:tabs>
      </w:pPr>
      <w:hyperlink w:anchor="_Toc5083" w:history="1">
        <w:r>
          <w:rPr>
            <w:rFonts w:ascii="仿宋" w:eastAsia="仿宋" w:hAnsi="仿宋" w:cs="仿宋" w:hint="eastAsia"/>
            <w:lang w:eastAsia="zh-CN"/>
          </w:rPr>
          <w:t>(一)、市场定位和目标市场</w:t>
        </w:r>
        <w:r>
          <w:tab/>
        </w:r>
        <w:r>
          <w:fldChar w:fldCharType="begin"/>
        </w:r>
        <w:r>
          <w:instrText xml:space="preserve"> PAGEREF _Toc5083 \h </w:instrText>
        </w:r>
        <w:r>
          <w:fldChar w:fldCharType="separate"/>
        </w:r>
        <w:r>
          <w:t>57</w:t>
        </w:r>
        <w:r>
          <w:fldChar w:fldCharType="end"/>
        </w:r>
      </w:hyperlink>
    </w:p>
    <w:p>
      <w:pPr>
        <w:pStyle w:val="TOC2"/>
        <w:tabs>
          <w:tab w:val="right" w:leader="dot" w:pos="8306"/>
        </w:tabs>
      </w:pPr>
      <w:hyperlink w:anchor="_Toc32537" w:history="1">
        <w:r>
          <w:rPr>
            <w:rFonts w:ascii="仿宋" w:eastAsia="仿宋" w:hAnsi="仿宋" w:cs="仿宋" w:hint="eastAsia"/>
            <w:lang w:eastAsia="zh-CN"/>
          </w:rPr>
          <w:t>(二)、定价策略</w:t>
        </w:r>
        <w:r>
          <w:tab/>
        </w:r>
        <w:r>
          <w:fldChar w:fldCharType="begin"/>
        </w:r>
        <w:r>
          <w:instrText xml:space="preserve"> PAGEREF _Toc32537 \h </w:instrText>
        </w:r>
        <w:r>
          <w:fldChar w:fldCharType="separate"/>
        </w:r>
        <w:r>
          <w:t>58</w:t>
        </w:r>
        <w:r>
          <w:fldChar w:fldCharType="end"/>
        </w:r>
      </w:hyperlink>
    </w:p>
    <w:p>
      <w:pPr>
        <w:pStyle w:val="TOC2"/>
        <w:tabs>
          <w:tab w:val="right" w:leader="dot" w:pos="8306"/>
        </w:tabs>
      </w:pPr>
      <w:hyperlink w:anchor="_Toc3150" w:history="1">
        <w:r>
          <w:rPr>
            <w:rFonts w:ascii="仿宋" w:eastAsia="仿宋" w:hAnsi="仿宋" w:cs="仿宋" w:hint="eastAsia"/>
            <w:lang w:eastAsia="zh-CN"/>
          </w:rPr>
          <w:t>(三)、销售和推广策略</w:t>
        </w:r>
        <w:r>
          <w:tab/>
        </w:r>
        <w:r>
          <w:fldChar w:fldCharType="begin"/>
        </w:r>
        <w:r>
          <w:instrText xml:space="preserve"> PAGEREF _Toc3150 \h </w:instrText>
        </w:r>
        <w:r>
          <w:fldChar w:fldCharType="separate"/>
        </w:r>
        <w:r>
          <w:t>59</w:t>
        </w:r>
        <w:r>
          <w:fldChar w:fldCharType="end"/>
        </w:r>
      </w:hyperlink>
    </w:p>
    <w:p>
      <w:pPr>
        <w:pStyle w:val="TOC2"/>
        <w:tabs>
          <w:tab w:val="right" w:leader="dot" w:pos="8306"/>
        </w:tabs>
      </w:pPr>
      <w:hyperlink w:anchor="_Toc14290" w:history="1">
        <w:r>
          <w:rPr>
            <w:rFonts w:ascii="仿宋" w:eastAsia="仿宋" w:hAnsi="仿宋" w:cs="仿宋" w:hint="eastAsia"/>
            <w:lang w:eastAsia="zh-CN"/>
          </w:rPr>
          <w:t>(四)、销售渠道和分销策略</w:t>
        </w:r>
        <w:r>
          <w:tab/>
        </w:r>
        <w:r>
          <w:fldChar w:fldCharType="begin"/>
        </w:r>
        <w:r>
          <w:instrText xml:space="preserve"> PAGEREF _Toc14290 \h </w:instrText>
        </w:r>
        <w:r>
          <w:fldChar w:fldCharType="separate"/>
        </w:r>
        <w:r>
          <w:t>61</w:t>
        </w:r>
        <w:r>
          <w:fldChar w:fldCharType="end"/>
        </w:r>
      </w:hyperlink>
    </w:p>
    <w:p>
      <w:pPr>
        <w:pStyle w:val="TOC1"/>
        <w:tabs>
          <w:tab w:val="right" w:leader="dot" w:pos="8306"/>
        </w:tabs>
      </w:pPr>
      <w:hyperlink w:anchor="_Toc15376" w:history="1">
        <w:r>
          <w:rPr>
            <w:rFonts w:ascii="仿宋" w:eastAsia="仿宋" w:hAnsi="仿宋" w:cs="仿宋" w:hint="eastAsia"/>
            <w:lang w:eastAsia="zh-CN"/>
          </w:rPr>
          <w:t>十三、风险分析</w:t>
        </w:r>
        <w:r>
          <w:tab/>
        </w:r>
        <w:r>
          <w:fldChar w:fldCharType="begin"/>
        </w:r>
        <w:r>
          <w:instrText xml:space="preserve"> PAGEREF _Toc15376 \h </w:instrText>
        </w:r>
        <w:r>
          <w:fldChar w:fldCharType="separate"/>
        </w:r>
        <w:r>
          <w:t>62</w:t>
        </w:r>
        <w:r>
          <w:fldChar w:fldCharType="end"/>
        </w:r>
      </w:hyperlink>
    </w:p>
    <w:p>
      <w:pPr>
        <w:pStyle w:val="TOC2"/>
        <w:tabs>
          <w:tab w:val="right" w:leader="dot" w:pos="8306"/>
        </w:tabs>
      </w:pPr>
      <w:hyperlink w:anchor="_Toc23145" w:history="1">
        <w:r>
          <w:rPr>
            <w:rFonts w:ascii="仿宋" w:eastAsia="仿宋" w:hAnsi="仿宋" w:cs="仿宋" w:hint="eastAsia"/>
            <w:lang w:eastAsia="zh-CN"/>
          </w:rPr>
          <w:t>(一)、内部风险</w:t>
        </w:r>
        <w:r>
          <w:tab/>
        </w:r>
        <w:r>
          <w:fldChar w:fldCharType="begin"/>
        </w:r>
        <w:r>
          <w:instrText xml:space="preserve"> PAGEREF _Toc23145 \h </w:instrText>
        </w:r>
        <w:r>
          <w:fldChar w:fldCharType="separate"/>
        </w:r>
        <w:r>
          <w:t>62</w:t>
        </w:r>
        <w:r>
          <w:fldChar w:fldCharType="end"/>
        </w:r>
      </w:hyperlink>
    </w:p>
    <w:p>
      <w:pPr>
        <w:pStyle w:val="TOC2"/>
        <w:tabs>
          <w:tab w:val="right" w:leader="dot" w:pos="8306"/>
        </w:tabs>
      </w:pPr>
      <w:hyperlink w:anchor="_Toc32720" w:history="1">
        <w:r>
          <w:rPr>
            <w:rFonts w:ascii="仿宋" w:eastAsia="仿宋" w:hAnsi="仿宋" w:cs="仿宋" w:hint="eastAsia"/>
            <w:lang w:eastAsia="zh-CN"/>
          </w:rPr>
          <w:t>(二)、外部风险</w:t>
        </w:r>
        <w:r>
          <w:tab/>
        </w:r>
        <w:r>
          <w:fldChar w:fldCharType="begin"/>
        </w:r>
        <w:r>
          <w:instrText xml:space="preserve"> PAGEREF _Toc32720 \h </w:instrText>
        </w:r>
        <w:r>
          <w:fldChar w:fldCharType="separate"/>
        </w:r>
        <w:r>
          <w:t>62</w:t>
        </w:r>
        <w:r>
          <w:fldChar w:fldCharType="end"/>
        </w:r>
      </w:hyperlink>
    </w:p>
    <w:p>
      <w:pPr>
        <w:pStyle w:val="TOC2"/>
        <w:tabs>
          <w:tab w:val="right" w:leader="dot" w:pos="8306"/>
        </w:tabs>
      </w:pPr>
      <w:hyperlink w:anchor="_Toc18742" w:history="1">
        <w:r>
          <w:rPr>
            <w:rFonts w:ascii="仿宋" w:eastAsia="仿宋" w:hAnsi="仿宋" w:cs="仿宋" w:hint="eastAsia"/>
            <w:lang w:eastAsia="zh-CN"/>
          </w:rPr>
          <w:t>(三)、风险管理策略</w:t>
        </w:r>
        <w:r>
          <w:tab/>
        </w:r>
        <w:r>
          <w:fldChar w:fldCharType="begin"/>
        </w:r>
        <w:r>
          <w:instrText xml:space="preserve"> PAGEREF _Toc18742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89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50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https://d.book118.com/035042234340011044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5042234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2024-01-14T20:56:00Z</dcterms:created>
  <dcterms:modified xsi:type="dcterms:W3CDTF">2024-01-14T20:56:17Z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2D6E1D2E080F42019E823A0EF5CB8DDE_11</vt:lpwstr>
  </property>
  <property fmtid="{D5CDD505-2E9C-101B-9397-08002B2CF9AE}" pid="3" name="KSOProductBuildVer">
    <vt:lpwstr>2052-12.1.0.16120</vt:lpwstr>
  </property>
</Properties>
</file>