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E54E7" w14:paraId="358CCC0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54E7" w14:paraId="2B97D5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54E7" w14:paraId="171429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54E7" w:rsidRPr="000E54E7" w14:paraId="587B021A" w14:textId="7948FAC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E54E7">
        <w:rPr>
          <w:rFonts w:ascii="宋体" w:eastAsia="宋体" w:hAnsi="宋体" w:hint="eastAsia"/>
          <w:b/>
          <w:sz w:val="60"/>
        </w:rPr>
        <w:t>异噻唑啉酮企业风险管理与内控</w:t>
      </w:r>
    </w:p>
    <w:p w:rsidR="000E54E7" w:rsidP="000E54E7" w14:paraId="3DB23243" w14:textId="0198A83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E54E7">
        <w:rPr>
          <w:rFonts w:ascii="仿宋" w:eastAsia="仿宋" w:hAnsi="仿宋" w:hint="eastAsia"/>
          <w:b/>
          <w:sz w:val="40"/>
        </w:rPr>
        <w:t>目录</w:t>
      </w:r>
    </w:p>
    <w:p w:rsidR="000E54E7" w14:paraId="375D299B" w14:textId="3345D53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54E7" w14:paraId="0C11FF12" w14:textId="22C18A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54E7" w14:paraId="29730E43" w14:textId="55160B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54E7" w14:paraId="3DF6E713" w14:textId="10B182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(二)、异噻唑啉酮行业企业战略风险的分类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E54E7" w14:paraId="440B895C" w14:textId="107327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二、异噻唑啉酮行业企业业务流程管理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E54E7" w14:paraId="09A176E0" w14:textId="3E8320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E54E7" w14:paraId="125A2ACC" w14:textId="07A053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E54E7" w14:paraId="28288929" w14:textId="2E7C97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E54E7" w14:paraId="3622B473" w14:textId="1AE8F8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E54E7" w14:paraId="6C716F59" w14:textId="33FCF1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E54E7" w14:paraId="56C9A5C9" w14:textId="204715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E54E7" w14:paraId="10EA04FC" w14:textId="090A6F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E54E7" w14:paraId="7CCDFFC6" w14:textId="754CA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E54E7" w14:paraId="05DA5308" w14:textId="687769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E54E7" w14:paraId="23B01660" w14:textId="782D35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E54E7" w14:paraId="35572AC1" w14:textId="2311A2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(一)、异噻唑啉酮行业企业在确定愿景及使命时的风险识别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E54E7" w14:paraId="6C100BB2" w14:textId="42515D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(二)、制定异噻唑啉酮行业企业战略目标的风险识别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E54E7" w14:paraId="3E9DA6D9" w14:textId="048BC2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(三)、异噻唑啉酮行业企业战略分析的风险识别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E54E7" w14:paraId="41169DFC" w14:textId="7B93ED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(四)、异噻唑啉酮行业企业战略选择的风险识别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_Toc155727019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E54E7" w14:paraId="1BB7AD82" w14:textId="2C8D0C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(五)、异噻唑啉酮行业企业战略实施的风险识别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E54E7" w14:paraId="70880959" w14:textId="0F136DD7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E54E7" w14:paraId="2DDB9338" w14:textId="1169DD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E54E7" w14:paraId="5BAB96CC" w14:textId="6BAFB1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E54E7" w14:paraId="60C4E693" w14:textId="056460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E54E7" w14:paraId="7CCE86C4" w14:textId="6B90D8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E54E7" w14:paraId="1A150697" w14:textId="2DA36D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E54E7" w14:paraId="33AA8C39" w14:textId="4770D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E54E7" w14:paraId="30D2377B" w14:textId="5F1645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E54E7" w14:paraId="0BA73C2F" w14:textId="354420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_Toc155727029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E54E7" w14:paraId="29BC8A07" w14:textId="682BEB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E54E7" w14:paraId="4107F5CD" w14:textId="15B6AE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E54E7" w14:paraId="696D8958" w14:textId="65B445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E54E7" w14:paraId="2A3AE6F0" w14:textId="7EB665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E54E7" w14:paraId="30BA433B" w14:textId="371406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E54E7" w14:paraId="74B1F131" w14:textId="18C3C7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E54E7" w14:paraId="697EDEEF" w14:textId="2FF223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E54E7" w14:paraId="433B53A9" w14:textId="07E332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0E54E7" w14:paraId="56055641" w14:textId="6645C0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十一、异噻唑啉酮项目风险对策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E54E7" w14:paraId="25CAEFFB" w14:textId="2F5F48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_Toc155727039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E54E7" w14:paraId="75652707" w14:textId="7E16D8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0E54E7" w14:paraId="4497363F" w14:textId="02CEEF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0E54E7" w14:paraId="7808EEB8" w14:textId="5B7DB7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0E54E7" w14:paraId="09BAEEE6" w14:textId="5CEB6A24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E54E7" w14:paraId="636BB050" w14:textId="77F0A4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E54E7" w14:paraId="3557E732" w14:textId="6B956D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E54E7" w14:paraId="084D45DB" w14:textId="6136CA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E54E7" w14:paraId="177D8A20" w14:textId="27E0AC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E54E7" w14:paraId="46289D81" w14:textId="4C8F03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E54E7" w14:paraId="1F2F3A54" w14:textId="679D4B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_Toc155727049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0E54E7" w14:paraId="71DD6189" w14:textId="6AA30D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0E54E7" w14:paraId="54F3A760" w14:textId="284EB5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E54E7" w14:paraId="2268E937" w14:textId="09A6EA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E54E7" w14:paraId="2DC7A691" w14:textId="61F06E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E54E7" w14:paraId="5F4DDC5E" w14:textId="3BD78E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E54E7" w14:paraId="490BFE3B" w14:textId="0EB329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E54E7" w14:paraId="6C24EF7A" w14:textId="37BFA0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0E54E7" w14:paraId="6004178D" w14:textId="6BFF5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E54E7" w14:paraId="18085C5C" w14:textId="4B5124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0E54E7" w14:paraId="13CBEAA0" w14:textId="08FC3C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_Toc155727059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E54E7" w14:paraId="10F4AE41" w14:textId="559A61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E54E7" w14:paraId="15CDBAF3" w14:textId="4C0FEB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_Toc155727061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E54E7" w14:paraId="1089ACC2" w14:textId="4F6B66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E54E7" w14:paraId="0CB555F6" w14:textId="0801D7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0E54E7" w14:paraId="23AF7CC9" w14:textId="72C7DB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_Toc155727064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0E54E7" w14:paraId="1E52EA43" w14:textId="3DED508D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E54E7" w14:paraId="6DF1CB80" w14:textId="474AA8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0E54E7" w14:paraId="7018F26C" w14:textId="7FCD49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_Toc155727067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0E54E7" w:rsidP="000E54E7" w14:paraId="6FA9C96F" w14:textId="0818FC12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https://d.book118.com/035120320001011042</w:t>
        </w:r>
      </w:hyperlink>
    </w:p>
    <w:p w:rsidR="000E54E7" w:rsidP="000E54E7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paraId="476950B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4E7" w14:paraId="0BAA7B8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3D725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3D725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paraId="2E4B3814" w14:textId="73D725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E54E7" w14:paraId="018DB6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paraId="796207F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3D725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P="00C23C83" w14:textId="73D725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E54E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paraId="466E9E1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RPr="000E54E7" w:rsidP="000E54E7" w14:textId="40D76D8F">
    <w:pPr>
      <w:pStyle w:val="Header"/>
      <w:rPr>
        <w:rFonts w:ascii="仿宋" w:eastAsia="仿宋" w:hAnsi="仿宋"/>
      </w:rPr>
    </w:pPr>
    <w:r w:rsidRPr="000E54E7">
      <w:rPr>
        <w:rFonts w:ascii="仿宋" w:eastAsia="仿宋" w:hAnsi="仿宋" w:hint="eastAsia"/>
      </w:rPr>
      <w:t>异噻唑啉酮企业风险管理与内控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RPr="000E54E7" w:rsidP="000E54E7" w14:textId="40D76D8F">
    <w:pPr>
      <w:pStyle w:val="Header"/>
      <w:rPr>
        <w:rFonts w:ascii="仿宋" w:eastAsia="仿宋" w:hAnsi="仿宋"/>
      </w:rPr>
    </w:pPr>
    <w:r w:rsidRPr="000E54E7">
      <w:rPr>
        <w:rFonts w:ascii="仿宋" w:eastAsia="仿宋" w:hAnsi="仿宋" w:hint="eastAsia"/>
      </w:rPr>
      <w:t>异噻唑啉酮企业风险管理与内控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RPr="000E54E7" w:rsidP="000E54E7" w14:paraId="417547D4" w14:textId="40D76D8F">
    <w:pPr>
      <w:pStyle w:val="Header"/>
      <w:rPr>
        <w:rFonts w:ascii="仿宋" w:eastAsia="仿宋" w:hAnsi="仿宋"/>
      </w:rPr>
    </w:pPr>
    <w:r w:rsidRPr="000E54E7">
      <w:rPr>
        <w:rFonts w:ascii="仿宋" w:eastAsia="仿宋" w:hAnsi="仿宋" w:hint="eastAsia"/>
      </w:rPr>
      <w:t>异噻唑啉酮企业风险管理与内控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paraId="4BCCD7B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RPr="000E54E7" w:rsidP="000E54E7" w14:textId="40D76D8F">
    <w:pPr>
      <w:pStyle w:val="Header"/>
      <w:rPr>
        <w:rFonts w:ascii="仿宋" w:eastAsia="仿宋" w:hAnsi="仿宋"/>
      </w:rPr>
    </w:pPr>
    <w:r w:rsidRPr="000E54E7">
      <w:rPr>
        <w:rFonts w:ascii="仿宋" w:eastAsia="仿宋" w:hAnsi="仿宋" w:hint="eastAsia"/>
      </w:rPr>
      <w:t>异噻唑啉酮企业风险管理与内控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:rsidRPr="000E54E7" w:rsidP="000E54E7" w14:textId="40D76D8F">
    <w:pPr>
      <w:pStyle w:val="Header"/>
      <w:rPr>
        <w:rFonts w:ascii="仿宋" w:eastAsia="仿宋" w:hAnsi="仿宋"/>
      </w:rPr>
    </w:pPr>
    <w:r w:rsidRPr="000E54E7">
      <w:rPr>
        <w:rFonts w:ascii="仿宋" w:eastAsia="仿宋" w:hAnsi="仿宋" w:hint="eastAsia"/>
      </w:rPr>
      <w:t>异噻唑啉酮企业风险管理与内控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4E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E7"/>
    <w:rsid w:val="000E54E7"/>
    <w:rsid w:val="00C23C8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6007FA"/>
  <w15:chartTrackingRefBased/>
  <w15:docId w15:val="{466C30FA-A786-46ED-809D-6600046B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E54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E54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E54E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E54E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E54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E54E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E5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E54E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E54E7"/>
  </w:style>
  <w:style w:type="paragraph" w:styleId="TOC1">
    <w:name w:val="toc 1"/>
    <w:basedOn w:val="Normal"/>
    <w:next w:val="Normal"/>
    <w:autoRedefine/>
    <w:uiPriority w:val="39"/>
    <w:unhideWhenUsed/>
    <w:rsid w:val="000E54E7"/>
  </w:style>
  <w:style w:type="paragraph" w:styleId="TOC2">
    <w:name w:val="toc 2"/>
    <w:basedOn w:val="Normal"/>
    <w:next w:val="Normal"/>
    <w:autoRedefine/>
    <w:uiPriority w:val="39"/>
    <w:unhideWhenUsed/>
    <w:rsid w:val="000E54E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35120320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5300</Words>
  <Characters>30215</Characters>
  <Application>Microsoft Office Word</Application>
  <DocSecurity>0</DocSecurity>
  <Lines>251</Lines>
  <Paragraphs>70</Paragraphs>
  <ScaleCrop>false</ScaleCrop>
  <Company/>
  <LinksUpToDate>false</LinksUpToDate>
  <CharactersWithSpaces>35445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2024-01-09T13:09:00Z</dcterms:created>
  <dcterms:modified xsi:type="dcterms:W3CDTF">2024-01-09T13:09:00Z</dcterms:modified>
</cp:coreProperties>
</file>