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电动自行车项目规划设计方案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62" w:history="1">
        <w:r>
          <w:rPr>
            <w:rFonts w:ascii="仿宋" w:eastAsia="仿宋" w:hAnsi="仿宋" w:cs="仿宋" w:hint="eastAsia"/>
            <w:lang w:eastAsia="zh-CN"/>
          </w:rPr>
          <w:t>前言</w:t>
        </w:r>
        <w:r>
          <w:tab/>
        </w:r>
        <w:r>
          <w:fldChar w:fldCharType="begin"/>
        </w:r>
        <w:r>
          <w:instrText xml:space="preserve"> PAGEREF _Toc3662 \h </w:instrText>
        </w:r>
        <w:r>
          <w:fldChar w:fldCharType="separate"/>
        </w:r>
        <w:r>
          <w:t>3</w:t>
        </w:r>
        <w:r>
          <w:fldChar w:fldCharType="end"/>
        </w:r>
      </w:hyperlink>
    </w:p>
    <w:p>
      <w:pPr>
        <w:pStyle w:val="TOC1"/>
        <w:tabs>
          <w:tab w:val="right" w:leader="dot" w:pos="8306"/>
        </w:tabs>
      </w:pPr>
      <w:hyperlink w:anchor="_Toc10135" w:history="1">
        <w:r>
          <w:rPr>
            <w:rFonts w:ascii="仿宋" w:eastAsia="仿宋" w:hAnsi="仿宋" w:cs="仿宋" w:hint="eastAsia"/>
            <w:lang w:eastAsia="zh-CN"/>
          </w:rPr>
          <w:t>一、电动自行车项目建设背景及必要性分析</w:t>
        </w:r>
        <w:r>
          <w:tab/>
        </w:r>
        <w:r>
          <w:fldChar w:fldCharType="begin"/>
        </w:r>
        <w:r>
          <w:instrText xml:space="preserve"> PAGEREF _Toc10135 \h </w:instrText>
        </w:r>
        <w:r>
          <w:fldChar w:fldCharType="separate"/>
        </w:r>
        <w:r>
          <w:t>3</w:t>
        </w:r>
        <w:r>
          <w:fldChar w:fldCharType="end"/>
        </w:r>
      </w:hyperlink>
    </w:p>
    <w:p>
      <w:pPr>
        <w:pStyle w:val="TOC2"/>
        <w:tabs>
          <w:tab w:val="right" w:leader="dot" w:pos="8306"/>
        </w:tabs>
      </w:pPr>
      <w:hyperlink w:anchor="_Toc17746" w:history="1">
        <w:r>
          <w:rPr>
            <w:rFonts w:ascii="仿宋" w:eastAsia="仿宋" w:hAnsi="仿宋" w:cs="仿宋" w:hint="eastAsia"/>
            <w:lang w:eastAsia="zh-CN"/>
          </w:rPr>
          <w:t>(一)、电动自行车项目背景分析</w:t>
        </w:r>
        <w:r>
          <w:tab/>
        </w:r>
        <w:r>
          <w:fldChar w:fldCharType="begin"/>
        </w:r>
        <w:r>
          <w:instrText xml:space="preserve"> PAGEREF _Toc17746 \h </w:instrText>
        </w:r>
        <w:r>
          <w:fldChar w:fldCharType="separate"/>
        </w:r>
        <w:r>
          <w:t>3</w:t>
        </w:r>
        <w:r>
          <w:fldChar w:fldCharType="end"/>
        </w:r>
      </w:hyperlink>
    </w:p>
    <w:p>
      <w:pPr>
        <w:pStyle w:val="TOC2"/>
        <w:tabs>
          <w:tab w:val="right" w:leader="dot" w:pos="8306"/>
        </w:tabs>
      </w:pPr>
      <w:hyperlink w:anchor="_Toc1872" w:history="1">
        <w:r>
          <w:rPr>
            <w:rFonts w:ascii="仿宋" w:eastAsia="仿宋" w:hAnsi="仿宋" w:cs="仿宋" w:hint="eastAsia"/>
            <w:lang w:eastAsia="zh-CN"/>
          </w:rPr>
          <w:t>(二)、电动自行车项目建设必要性分析</w:t>
        </w:r>
        <w:r>
          <w:tab/>
        </w:r>
        <w:r>
          <w:fldChar w:fldCharType="begin"/>
        </w:r>
        <w:r>
          <w:instrText xml:space="preserve"> PAGEREF _Toc1872 \h </w:instrText>
        </w:r>
        <w:r>
          <w:fldChar w:fldCharType="separate"/>
        </w:r>
        <w:r>
          <w:t>5</w:t>
        </w:r>
        <w:r>
          <w:fldChar w:fldCharType="end"/>
        </w:r>
      </w:hyperlink>
    </w:p>
    <w:p>
      <w:pPr>
        <w:pStyle w:val="TOC1"/>
        <w:tabs>
          <w:tab w:val="right" w:leader="dot" w:pos="8306"/>
        </w:tabs>
      </w:pPr>
      <w:hyperlink w:anchor="_Toc10230" w:history="1">
        <w:r>
          <w:rPr>
            <w:rFonts w:ascii="仿宋" w:eastAsia="仿宋" w:hAnsi="仿宋" w:cs="仿宋" w:hint="eastAsia"/>
            <w:lang w:eastAsia="zh-CN"/>
          </w:rPr>
          <w:t>二、电动自行车项目文档管理</w:t>
        </w:r>
        <w:r>
          <w:tab/>
        </w:r>
        <w:r>
          <w:fldChar w:fldCharType="begin"/>
        </w:r>
        <w:r>
          <w:instrText xml:space="preserve"> PAGEREF _Toc10230 \h </w:instrText>
        </w:r>
        <w:r>
          <w:fldChar w:fldCharType="separate"/>
        </w:r>
        <w:r>
          <w:t>6</w:t>
        </w:r>
        <w:r>
          <w:fldChar w:fldCharType="end"/>
        </w:r>
      </w:hyperlink>
    </w:p>
    <w:p>
      <w:pPr>
        <w:pStyle w:val="TOC2"/>
        <w:tabs>
          <w:tab w:val="right" w:leader="dot" w:pos="8306"/>
        </w:tabs>
      </w:pPr>
      <w:hyperlink w:anchor="_Toc10645" w:history="1">
        <w:r>
          <w:rPr>
            <w:rFonts w:ascii="仿宋" w:eastAsia="仿宋" w:hAnsi="仿宋" w:cs="仿宋" w:hint="eastAsia"/>
            <w:lang w:eastAsia="zh-CN"/>
          </w:rPr>
          <w:t>(一)、文档编制与审查</w:t>
        </w:r>
        <w:r>
          <w:tab/>
        </w:r>
        <w:r>
          <w:fldChar w:fldCharType="begin"/>
        </w:r>
        <w:r>
          <w:instrText xml:space="preserve"> PAGEREF _Toc10645 \h </w:instrText>
        </w:r>
        <w:r>
          <w:fldChar w:fldCharType="separate"/>
        </w:r>
        <w:r>
          <w:t>6</w:t>
        </w:r>
        <w:r>
          <w:fldChar w:fldCharType="end"/>
        </w:r>
      </w:hyperlink>
    </w:p>
    <w:p>
      <w:pPr>
        <w:pStyle w:val="TOC2"/>
        <w:tabs>
          <w:tab w:val="right" w:leader="dot" w:pos="8306"/>
        </w:tabs>
      </w:pPr>
      <w:hyperlink w:anchor="_Toc29616" w:history="1">
        <w:r>
          <w:rPr>
            <w:rFonts w:ascii="仿宋" w:eastAsia="仿宋" w:hAnsi="仿宋" w:cs="仿宋" w:hint="eastAsia"/>
            <w:lang w:eastAsia="zh-CN"/>
          </w:rPr>
          <w:t>(二)、文档发布与分发</w:t>
        </w:r>
        <w:r>
          <w:tab/>
        </w:r>
        <w:r>
          <w:fldChar w:fldCharType="begin"/>
        </w:r>
        <w:r>
          <w:instrText xml:space="preserve"> PAGEREF _Toc29616 \h </w:instrText>
        </w:r>
        <w:r>
          <w:fldChar w:fldCharType="separate"/>
        </w:r>
        <w:r>
          <w:t>7</w:t>
        </w:r>
        <w:r>
          <w:fldChar w:fldCharType="end"/>
        </w:r>
      </w:hyperlink>
    </w:p>
    <w:p>
      <w:pPr>
        <w:pStyle w:val="TOC2"/>
        <w:tabs>
          <w:tab w:val="right" w:leader="dot" w:pos="8306"/>
        </w:tabs>
      </w:pPr>
      <w:hyperlink w:anchor="_Toc31591" w:history="1">
        <w:r>
          <w:rPr>
            <w:rFonts w:ascii="仿宋" w:eastAsia="仿宋" w:hAnsi="仿宋" w:cs="仿宋" w:hint="eastAsia"/>
            <w:lang w:eastAsia="zh-CN"/>
          </w:rPr>
          <w:t>(三)、文档存档与归档</w:t>
        </w:r>
        <w:r>
          <w:tab/>
        </w:r>
        <w:r>
          <w:fldChar w:fldCharType="begin"/>
        </w:r>
        <w:r>
          <w:instrText xml:space="preserve"> PAGEREF _Toc31591 \h </w:instrText>
        </w:r>
        <w:r>
          <w:fldChar w:fldCharType="separate"/>
        </w:r>
        <w:r>
          <w:t>8</w:t>
        </w:r>
        <w:r>
          <w:fldChar w:fldCharType="end"/>
        </w:r>
      </w:hyperlink>
    </w:p>
    <w:p>
      <w:pPr>
        <w:pStyle w:val="TOC1"/>
        <w:tabs>
          <w:tab w:val="right" w:leader="dot" w:pos="8306"/>
        </w:tabs>
      </w:pPr>
      <w:hyperlink w:anchor="_Toc31065" w:history="1">
        <w:r>
          <w:rPr>
            <w:rFonts w:ascii="仿宋" w:eastAsia="仿宋" w:hAnsi="仿宋" w:cs="仿宋" w:hint="eastAsia"/>
            <w:lang w:eastAsia="zh-CN"/>
          </w:rPr>
          <w:t>三、电动自行车项目可持续发展</w:t>
        </w:r>
        <w:r>
          <w:tab/>
        </w:r>
        <w:r>
          <w:fldChar w:fldCharType="begin"/>
        </w:r>
        <w:r>
          <w:instrText xml:space="preserve"> PAGEREF _Toc31065 \h </w:instrText>
        </w:r>
        <w:r>
          <w:fldChar w:fldCharType="separate"/>
        </w:r>
        <w:r>
          <w:t>9</w:t>
        </w:r>
        <w:r>
          <w:fldChar w:fldCharType="end"/>
        </w:r>
      </w:hyperlink>
    </w:p>
    <w:p>
      <w:pPr>
        <w:pStyle w:val="TOC2"/>
        <w:tabs>
          <w:tab w:val="right" w:leader="dot" w:pos="8306"/>
        </w:tabs>
      </w:pPr>
      <w:hyperlink w:anchor="_Toc10924" w:history="1">
        <w:r>
          <w:rPr>
            <w:rFonts w:ascii="仿宋" w:eastAsia="仿宋" w:hAnsi="仿宋" w:cs="仿宋" w:hint="eastAsia"/>
            <w:lang w:eastAsia="zh-CN"/>
          </w:rPr>
          <w:t>(一)、可持续战略与实践</w:t>
        </w:r>
        <w:r>
          <w:tab/>
        </w:r>
        <w:r>
          <w:fldChar w:fldCharType="begin"/>
        </w:r>
        <w:r>
          <w:instrText xml:space="preserve"> PAGEREF _Toc10924 \h </w:instrText>
        </w:r>
        <w:r>
          <w:fldChar w:fldCharType="separate"/>
        </w:r>
        <w:r>
          <w:t>9</w:t>
        </w:r>
        <w:r>
          <w:fldChar w:fldCharType="end"/>
        </w:r>
      </w:hyperlink>
    </w:p>
    <w:p>
      <w:pPr>
        <w:pStyle w:val="TOC2"/>
        <w:tabs>
          <w:tab w:val="right" w:leader="dot" w:pos="8306"/>
        </w:tabs>
      </w:pPr>
      <w:hyperlink w:anchor="_Toc5611" w:history="1">
        <w:r>
          <w:rPr>
            <w:rFonts w:ascii="仿宋" w:eastAsia="仿宋" w:hAnsi="仿宋" w:cs="仿宋" w:hint="eastAsia"/>
            <w:lang w:eastAsia="zh-CN"/>
          </w:rPr>
          <w:t>(二)、环保与社会责任</w:t>
        </w:r>
        <w:r>
          <w:tab/>
        </w:r>
        <w:r>
          <w:fldChar w:fldCharType="begin"/>
        </w:r>
        <w:r>
          <w:instrText xml:space="preserve"> PAGEREF _Toc5611 \h </w:instrText>
        </w:r>
        <w:r>
          <w:fldChar w:fldCharType="separate"/>
        </w:r>
        <w:r>
          <w:t>10</w:t>
        </w:r>
        <w:r>
          <w:fldChar w:fldCharType="end"/>
        </w:r>
      </w:hyperlink>
    </w:p>
    <w:p>
      <w:pPr>
        <w:pStyle w:val="TOC1"/>
        <w:tabs>
          <w:tab w:val="right" w:leader="dot" w:pos="8306"/>
        </w:tabs>
      </w:pPr>
      <w:hyperlink w:anchor="_Toc5241" w:history="1">
        <w:r>
          <w:rPr>
            <w:rFonts w:ascii="仿宋" w:eastAsia="仿宋" w:hAnsi="仿宋" w:cs="仿宋" w:hint="eastAsia"/>
            <w:lang w:eastAsia="zh-CN"/>
          </w:rPr>
          <w:t>四、电动自行车项目建设单位说明</w:t>
        </w:r>
        <w:r>
          <w:tab/>
        </w:r>
        <w:r>
          <w:fldChar w:fldCharType="begin"/>
        </w:r>
        <w:r>
          <w:instrText xml:space="preserve"> PAGEREF _Toc5241 \h </w:instrText>
        </w:r>
        <w:r>
          <w:fldChar w:fldCharType="separate"/>
        </w:r>
        <w:r>
          <w:t>11</w:t>
        </w:r>
        <w:r>
          <w:fldChar w:fldCharType="end"/>
        </w:r>
      </w:hyperlink>
    </w:p>
    <w:p>
      <w:pPr>
        <w:pStyle w:val="TOC2"/>
        <w:tabs>
          <w:tab w:val="right" w:leader="dot" w:pos="8306"/>
        </w:tabs>
      </w:pPr>
      <w:hyperlink w:anchor="_Toc24091" w:history="1">
        <w:r>
          <w:rPr>
            <w:rFonts w:ascii="仿宋" w:eastAsia="仿宋" w:hAnsi="仿宋" w:cs="仿宋" w:hint="eastAsia"/>
            <w:lang w:eastAsia="zh-CN"/>
          </w:rPr>
          <w:t>(一)、电动自行车项目承办单位基本情况</w:t>
        </w:r>
        <w:r>
          <w:tab/>
        </w:r>
        <w:r>
          <w:fldChar w:fldCharType="begin"/>
        </w:r>
        <w:r>
          <w:instrText xml:space="preserve"> PAGEREF _Toc24091 \h </w:instrText>
        </w:r>
        <w:r>
          <w:fldChar w:fldCharType="separate"/>
        </w:r>
        <w:r>
          <w:t>11</w:t>
        </w:r>
        <w:r>
          <w:fldChar w:fldCharType="end"/>
        </w:r>
      </w:hyperlink>
    </w:p>
    <w:p>
      <w:pPr>
        <w:pStyle w:val="TOC2"/>
        <w:tabs>
          <w:tab w:val="right" w:leader="dot" w:pos="8306"/>
        </w:tabs>
      </w:pPr>
      <w:hyperlink w:anchor="_Toc24256" w:history="1">
        <w:r>
          <w:rPr>
            <w:rFonts w:ascii="仿宋" w:eastAsia="仿宋" w:hAnsi="仿宋" w:cs="仿宋" w:hint="eastAsia"/>
            <w:lang w:eastAsia="zh-CN"/>
          </w:rPr>
          <w:t>(二)、公司经济效益分析</w:t>
        </w:r>
        <w:r>
          <w:tab/>
        </w:r>
        <w:r>
          <w:fldChar w:fldCharType="begin"/>
        </w:r>
        <w:r>
          <w:instrText xml:space="preserve"> PAGEREF _Toc24256 \h </w:instrText>
        </w:r>
        <w:r>
          <w:fldChar w:fldCharType="separate"/>
        </w:r>
        <w:r>
          <w:t>12</w:t>
        </w:r>
        <w:r>
          <w:fldChar w:fldCharType="end"/>
        </w:r>
      </w:hyperlink>
    </w:p>
    <w:p>
      <w:pPr>
        <w:pStyle w:val="TOC1"/>
        <w:tabs>
          <w:tab w:val="right" w:leader="dot" w:pos="8306"/>
        </w:tabs>
      </w:pPr>
      <w:hyperlink w:anchor="_Toc31714" w:history="1">
        <w:r>
          <w:rPr>
            <w:rFonts w:ascii="仿宋" w:eastAsia="仿宋" w:hAnsi="仿宋" w:cs="仿宋" w:hint="eastAsia"/>
            <w:lang w:eastAsia="zh-CN"/>
          </w:rPr>
          <w:t>五、电动自行车项目选址可行性分析</w:t>
        </w:r>
        <w:r>
          <w:tab/>
        </w:r>
        <w:r>
          <w:fldChar w:fldCharType="begin"/>
        </w:r>
        <w:r>
          <w:instrText xml:space="preserve"> PAGEREF _Toc31714 \h </w:instrText>
        </w:r>
        <w:r>
          <w:fldChar w:fldCharType="separate"/>
        </w:r>
        <w:r>
          <w:t>13</w:t>
        </w:r>
        <w:r>
          <w:fldChar w:fldCharType="end"/>
        </w:r>
      </w:hyperlink>
    </w:p>
    <w:p>
      <w:pPr>
        <w:pStyle w:val="TOC2"/>
        <w:tabs>
          <w:tab w:val="right" w:leader="dot" w:pos="8306"/>
        </w:tabs>
      </w:pPr>
      <w:hyperlink w:anchor="_Toc24632" w:history="1">
        <w:r>
          <w:rPr>
            <w:rFonts w:ascii="仿宋" w:eastAsia="仿宋" w:hAnsi="仿宋" w:cs="仿宋" w:hint="eastAsia"/>
            <w:lang w:eastAsia="zh-CN"/>
          </w:rPr>
          <w:t>(一)、电动自行车项目选址</w:t>
        </w:r>
        <w:r>
          <w:tab/>
        </w:r>
        <w:r>
          <w:fldChar w:fldCharType="begin"/>
        </w:r>
        <w:r>
          <w:instrText xml:space="preserve"> PAGEREF _Toc24632 \h </w:instrText>
        </w:r>
        <w:r>
          <w:fldChar w:fldCharType="separate"/>
        </w:r>
        <w:r>
          <w:t>13</w:t>
        </w:r>
        <w:r>
          <w:fldChar w:fldCharType="end"/>
        </w:r>
      </w:hyperlink>
    </w:p>
    <w:p>
      <w:pPr>
        <w:pStyle w:val="TOC2"/>
        <w:tabs>
          <w:tab w:val="right" w:leader="dot" w:pos="8306"/>
        </w:tabs>
      </w:pPr>
      <w:hyperlink w:anchor="_Toc30003" w:history="1">
        <w:r>
          <w:rPr>
            <w:rFonts w:ascii="仿宋" w:eastAsia="仿宋" w:hAnsi="仿宋" w:cs="仿宋" w:hint="eastAsia"/>
            <w:lang w:eastAsia="zh-CN"/>
          </w:rPr>
          <w:t>(二)、用地控制指标</w:t>
        </w:r>
        <w:r>
          <w:tab/>
        </w:r>
        <w:r>
          <w:fldChar w:fldCharType="begin"/>
        </w:r>
        <w:r>
          <w:instrText xml:space="preserve"> PAGEREF _Toc30003 \h </w:instrText>
        </w:r>
        <w:r>
          <w:fldChar w:fldCharType="separate"/>
        </w:r>
        <w:r>
          <w:t>13</w:t>
        </w:r>
        <w:r>
          <w:fldChar w:fldCharType="end"/>
        </w:r>
      </w:hyperlink>
    </w:p>
    <w:p>
      <w:pPr>
        <w:pStyle w:val="TOC2"/>
        <w:tabs>
          <w:tab w:val="right" w:leader="dot" w:pos="8306"/>
        </w:tabs>
      </w:pPr>
      <w:hyperlink w:anchor="_Toc20667" w:history="1">
        <w:r>
          <w:rPr>
            <w:rFonts w:ascii="仿宋" w:eastAsia="仿宋" w:hAnsi="仿宋" w:cs="仿宋" w:hint="eastAsia"/>
            <w:lang w:eastAsia="zh-CN"/>
          </w:rPr>
          <w:t>(三)、节约用地措施</w:t>
        </w:r>
        <w:r>
          <w:tab/>
        </w:r>
        <w:r>
          <w:fldChar w:fldCharType="begin"/>
        </w:r>
        <w:r>
          <w:instrText xml:space="preserve"> PAGEREF _Toc20667 \h </w:instrText>
        </w:r>
        <w:r>
          <w:fldChar w:fldCharType="separate"/>
        </w:r>
        <w:r>
          <w:t>15</w:t>
        </w:r>
        <w:r>
          <w:fldChar w:fldCharType="end"/>
        </w:r>
      </w:hyperlink>
    </w:p>
    <w:p>
      <w:pPr>
        <w:pStyle w:val="TOC2"/>
        <w:tabs>
          <w:tab w:val="right" w:leader="dot" w:pos="8306"/>
        </w:tabs>
      </w:pPr>
      <w:hyperlink w:anchor="_Toc3434" w:history="1">
        <w:r>
          <w:rPr>
            <w:rFonts w:ascii="仿宋" w:eastAsia="仿宋" w:hAnsi="仿宋" w:cs="仿宋" w:hint="eastAsia"/>
            <w:lang w:eastAsia="zh-CN"/>
          </w:rPr>
          <w:t>(四)、总图布置方案</w:t>
        </w:r>
        <w:r>
          <w:tab/>
        </w:r>
        <w:r>
          <w:fldChar w:fldCharType="begin"/>
        </w:r>
        <w:r>
          <w:instrText xml:space="preserve"> PAGEREF _Toc3434 \h </w:instrText>
        </w:r>
        <w:r>
          <w:fldChar w:fldCharType="separate"/>
        </w:r>
        <w:r>
          <w:t>16</w:t>
        </w:r>
        <w:r>
          <w:fldChar w:fldCharType="end"/>
        </w:r>
      </w:hyperlink>
    </w:p>
    <w:p>
      <w:pPr>
        <w:pStyle w:val="TOC2"/>
        <w:tabs>
          <w:tab w:val="right" w:leader="dot" w:pos="8306"/>
        </w:tabs>
      </w:pPr>
      <w:hyperlink w:anchor="_Toc19828" w:history="1">
        <w:r>
          <w:rPr>
            <w:rFonts w:ascii="仿宋" w:eastAsia="仿宋" w:hAnsi="仿宋" w:cs="仿宋" w:hint="eastAsia"/>
            <w:lang w:eastAsia="zh-CN"/>
          </w:rPr>
          <w:t>(五)、选址综合评价</w:t>
        </w:r>
        <w:r>
          <w:tab/>
        </w:r>
        <w:r>
          <w:fldChar w:fldCharType="begin"/>
        </w:r>
        <w:r>
          <w:instrText xml:space="preserve"> PAGEREF _Toc19828 \h </w:instrText>
        </w:r>
        <w:r>
          <w:fldChar w:fldCharType="separate"/>
        </w:r>
        <w:r>
          <w:t>17</w:t>
        </w:r>
        <w:r>
          <w:fldChar w:fldCharType="end"/>
        </w:r>
      </w:hyperlink>
    </w:p>
    <w:p>
      <w:pPr>
        <w:pStyle w:val="TOC1"/>
        <w:tabs>
          <w:tab w:val="right" w:leader="dot" w:pos="8306"/>
        </w:tabs>
      </w:pPr>
      <w:hyperlink w:anchor="_Toc16193" w:history="1">
        <w:r>
          <w:rPr>
            <w:rFonts w:ascii="仿宋" w:eastAsia="仿宋" w:hAnsi="仿宋" w:cs="仿宋" w:hint="eastAsia"/>
            <w:lang w:eastAsia="zh-CN"/>
          </w:rPr>
          <w:t>六、电动自行车项目土建工程</w:t>
        </w:r>
        <w:r>
          <w:tab/>
        </w:r>
        <w:r>
          <w:fldChar w:fldCharType="begin"/>
        </w:r>
        <w:r>
          <w:instrText xml:space="preserve"> PAGEREF _Toc16193 \h </w:instrText>
        </w:r>
        <w:r>
          <w:fldChar w:fldCharType="separate"/>
        </w:r>
        <w:r>
          <w:t>18</w:t>
        </w:r>
        <w:r>
          <w:fldChar w:fldCharType="end"/>
        </w:r>
      </w:hyperlink>
    </w:p>
    <w:p>
      <w:pPr>
        <w:pStyle w:val="TOC2"/>
        <w:tabs>
          <w:tab w:val="right" w:leader="dot" w:pos="8306"/>
        </w:tabs>
      </w:pPr>
      <w:hyperlink w:anchor="_Toc22413" w:history="1">
        <w:r>
          <w:rPr>
            <w:rFonts w:ascii="仿宋" w:eastAsia="仿宋" w:hAnsi="仿宋" w:cs="仿宋" w:hint="eastAsia"/>
            <w:lang w:eastAsia="zh-CN"/>
          </w:rPr>
          <w:t>(一)、建筑工程设计原则</w:t>
        </w:r>
        <w:r>
          <w:tab/>
        </w:r>
        <w:r>
          <w:fldChar w:fldCharType="begin"/>
        </w:r>
        <w:r>
          <w:instrText xml:space="preserve"> PAGEREF _Toc22413 \h </w:instrText>
        </w:r>
        <w:r>
          <w:fldChar w:fldCharType="separate"/>
        </w:r>
        <w:r>
          <w:t>18</w:t>
        </w:r>
        <w:r>
          <w:fldChar w:fldCharType="end"/>
        </w:r>
      </w:hyperlink>
    </w:p>
    <w:p>
      <w:pPr>
        <w:pStyle w:val="TOC2"/>
        <w:tabs>
          <w:tab w:val="right" w:leader="dot" w:pos="8306"/>
        </w:tabs>
      </w:pPr>
      <w:hyperlink w:anchor="_Toc31556" w:history="1">
        <w:r>
          <w:rPr>
            <w:rFonts w:ascii="仿宋" w:eastAsia="仿宋" w:hAnsi="仿宋" w:cs="仿宋" w:hint="eastAsia"/>
            <w:lang w:eastAsia="zh-CN"/>
          </w:rPr>
          <w:t>(二)、土建工程设计年限及安全等级</w:t>
        </w:r>
        <w:r>
          <w:tab/>
        </w:r>
        <w:r>
          <w:fldChar w:fldCharType="begin"/>
        </w:r>
        <w:r>
          <w:instrText xml:space="preserve"> PAGEREF _Toc31556 \h </w:instrText>
        </w:r>
        <w:r>
          <w:fldChar w:fldCharType="separate"/>
        </w:r>
        <w:r>
          <w:t>19</w:t>
        </w:r>
        <w:r>
          <w:fldChar w:fldCharType="end"/>
        </w:r>
      </w:hyperlink>
    </w:p>
    <w:p>
      <w:pPr>
        <w:pStyle w:val="TOC2"/>
        <w:tabs>
          <w:tab w:val="right" w:leader="dot" w:pos="8306"/>
        </w:tabs>
      </w:pPr>
      <w:hyperlink w:anchor="_Toc26942" w:history="1">
        <w:r>
          <w:rPr>
            <w:rFonts w:ascii="仿宋" w:eastAsia="仿宋" w:hAnsi="仿宋" w:cs="仿宋" w:hint="eastAsia"/>
            <w:lang w:eastAsia="zh-CN"/>
          </w:rPr>
          <w:t>(三)、建筑工程设计总体要求</w:t>
        </w:r>
        <w:r>
          <w:tab/>
        </w:r>
        <w:r>
          <w:fldChar w:fldCharType="begin"/>
        </w:r>
        <w:r>
          <w:instrText xml:space="preserve"> PAGEREF _Toc26942 \h </w:instrText>
        </w:r>
        <w:r>
          <w:fldChar w:fldCharType="separate"/>
        </w:r>
        <w:r>
          <w:t>20</w:t>
        </w:r>
        <w:r>
          <w:fldChar w:fldCharType="end"/>
        </w:r>
      </w:hyperlink>
    </w:p>
    <w:p>
      <w:pPr>
        <w:pStyle w:val="TOC2"/>
        <w:tabs>
          <w:tab w:val="right" w:leader="dot" w:pos="8306"/>
        </w:tabs>
      </w:pPr>
      <w:hyperlink w:anchor="_Toc30497" w:history="1">
        <w:r>
          <w:rPr>
            <w:rFonts w:ascii="仿宋" w:eastAsia="仿宋" w:hAnsi="仿宋" w:cs="仿宋" w:hint="eastAsia"/>
            <w:lang w:eastAsia="zh-CN"/>
          </w:rPr>
          <w:t>(四)、土建工程建设指标</w:t>
        </w:r>
        <w:r>
          <w:tab/>
        </w:r>
        <w:r>
          <w:fldChar w:fldCharType="begin"/>
        </w:r>
        <w:r>
          <w:instrText xml:space="preserve"> PAGEREF _Toc30497 \h </w:instrText>
        </w:r>
        <w:r>
          <w:fldChar w:fldCharType="separate"/>
        </w:r>
        <w:r>
          <w:t>21</w:t>
        </w:r>
        <w:r>
          <w:fldChar w:fldCharType="end"/>
        </w:r>
      </w:hyperlink>
    </w:p>
    <w:p>
      <w:pPr>
        <w:pStyle w:val="TOC1"/>
        <w:tabs>
          <w:tab w:val="right" w:leader="dot" w:pos="8306"/>
        </w:tabs>
      </w:pPr>
      <w:hyperlink w:anchor="_Toc23665" w:history="1">
        <w:r>
          <w:rPr>
            <w:rFonts w:ascii="仿宋" w:eastAsia="仿宋" w:hAnsi="仿宋" w:cs="仿宋" w:hint="eastAsia"/>
            <w:lang w:eastAsia="zh-CN"/>
          </w:rPr>
          <w:t>七、电动自行车项目环境影响分析</w:t>
        </w:r>
        <w:r>
          <w:tab/>
        </w:r>
        <w:r>
          <w:fldChar w:fldCharType="begin"/>
        </w:r>
        <w:r>
          <w:instrText xml:space="preserve"> PAGEREF _Toc23665 \h </w:instrText>
        </w:r>
        <w:r>
          <w:fldChar w:fldCharType="separate"/>
        </w:r>
        <w:r>
          <w:t>21</w:t>
        </w:r>
        <w:r>
          <w:fldChar w:fldCharType="end"/>
        </w:r>
      </w:hyperlink>
    </w:p>
    <w:p>
      <w:pPr>
        <w:pStyle w:val="TOC2"/>
        <w:tabs>
          <w:tab w:val="right" w:leader="dot" w:pos="8306"/>
        </w:tabs>
      </w:pPr>
      <w:hyperlink w:anchor="_Toc31820" w:history="1">
        <w:r>
          <w:rPr>
            <w:rFonts w:ascii="仿宋" w:eastAsia="仿宋" w:hAnsi="仿宋" w:cs="仿宋" w:hint="eastAsia"/>
            <w:lang w:eastAsia="zh-CN"/>
          </w:rPr>
          <w:t>(一)、建设区域环境质量现状</w:t>
        </w:r>
        <w:r>
          <w:tab/>
        </w:r>
        <w:r>
          <w:fldChar w:fldCharType="begin"/>
        </w:r>
        <w:r>
          <w:instrText xml:space="preserve"> PAGEREF _Toc31820 \h </w:instrText>
        </w:r>
        <w:r>
          <w:fldChar w:fldCharType="separate"/>
        </w:r>
        <w:r>
          <w:t>21</w:t>
        </w:r>
        <w:r>
          <w:fldChar w:fldCharType="end"/>
        </w:r>
      </w:hyperlink>
    </w:p>
    <w:p>
      <w:pPr>
        <w:pStyle w:val="TOC2"/>
        <w:tabs>
          <w:tab w:val="right" w:leader="dot" w:pos="8306"/>
        </w:tabs>
      </w:pPr>
      <w:hyperlink w:anchor="_Toc30541" w:history="1">
        <w:r>
          <w:rPr>
            <w:rFonts w:ascii="仿宋" w:eastAsia="仿宋" w:hAnsi="仿宋" w:cs="仿宋" w:hint="eastAsia"/>
            <w:lang w:eastAsia="zh-CN"/>
          </w:rPr>
          <w:t>(二)、建设期环境保护</w:t>
        </w:r>
        <w:r>
          <w:tab/>
        </w:r>
        <w:r>
          <w:fldChar w:fldCharType="begin"/>
        </w:r>
        <w:r>
          <w:instrText xml:space="preserve"> PAGEREF _Toc30541 \h </w:instrText>
        </w:r>
        <w:r>
          <w:fldChar w:fldCharType="separate"/>
        </w:r>
        <w:r>
          <w:t>23</w:t>
        </w:r>
        <w:r>
          <w:fldChar w:fldCharType="end"/>
        </w:r>
      </w:hyperlink>
    </w:p>
    <w:p>
      <w:pPr>
        <w:pStyle w:val="TOC2"/>
        <w:tabs>
          <w:tab w:val="right" w:leader="dot" w:pos="8306"/>
        </w:tabs>
      </w:pPr>
      <w:hyperlink w:anchor="_Toc22720" w:history="1">
        <w:r>
          <w:rPr>
            <w:rFonts w:ascii="仿宋" w:eastAsia="仿宋" w:hAnsi="仿宋" w:cs="仿宋" w:hint="eastAsia"/>
            <w:lang w:eastAsia="zh-CN"/>
          </w:rPr>
          <w:t>(三)、运营期环境保护</w:t>
        </w:r>
        <w:r>
          <w:tab/>
        </w:r>
        <w:r>
          <w:fldChar w:fldCharType="begin"/>
        </w:r>
        <w:r>
          <w:instrText xml:space="preserve"> PAGEREF _Toc22720 \h </w:instrText>
        </w:r>
        <w:r>
          <w:fldChar w:fldCharType="separate"/>
        </w:r>
        <w:r>
          <w:t>24</w:t>
        </w:r>
        <w:r>
          <w:fldChar w:fldCharType="end"/>
        </w:r>
      </w:hyperlink>
    </w:p>
    <w:p>
      <w:pPr>
        <w:pStyle w:val="TOC2"/>
        <w:tabs>
          <w:tab w:val="right" w:leader="dot" w:pos="8306"/>
        </w:tabs>
      </w:pPr>
      <w:hyperlink w:anchor="_Toc22129" w:history="1">
        <w:r>
          <w:rPr>
            <w:rFonts w:ascii="仿宋" w:eastAsia="仿宋" w:hAnsi="仿宋" w:cs="仿宋" w:hint="eastAsia"/>
            <w:lang w:eastAsia="zh-CN"/>
          </w:rPr>
          <w:t>(四)、电动自行车项目建设对区域经济的影响</w:t>
        </w:r>
        <w:r>
          <w:tab/>
        </w:r>
        <w:r>
          <w:fldChar w:fldCharType="begin"/>
        </w:r>
        <w:r>
          <w:instrText xml:space="preserve"> PAGEREF _Toc22129 \h </w:instrText>
        </w:r>
        <w:r>
          <w:fldChar w:fldCharType="separate"/>
        </w:r>
        <w:r>
          <w:t>25</w:t>
        </w:r>
        <w:r>
          <w:fldChar w:fldCharType="end"/>
        </w:r>
      </w:hyperlink>
    </w:p>
    <w:p>
      <w:pPr>
        <w:pStyle w:val="TOC2"/>
        <w:tabs>
          <w:tab w:val="right" w:leader="dot" w:pos="8306"/>
        </w:tabs>
      </w:pPr>
      <w:hyperlink w:anchor="_Toc27378" w:history="1">
        <w:r>
          <w:rPr>
            <w:rFonts w:ascii="仿宋" w:eastAsia="仿宋" w:hAnsi="仿宋" w:cs="仿宋" w:hint="eastAsia"/>
            <w:lang w:eastAsia="zh-CN"/>
          </w:rPr>
          <w:t>(五)、废弃物处理</w:t>
        </w:r>
        <w:r>
          <w:tab/>
        </w:r>
        <w:r>
          <w:fldChar w:fldCharType="begin"/>
        </w:r>
        <w:r>
          <w:instrText xml:space="preserve"> PAGEREF _Toc27378 \h </w:instrText>
        </w:r>
        <w:r>
          <w:fldChar w:fldCharType="separate"/>
        </w:r>
        <w:r>
          <w:t>27</w:t>
        </w:r>
        <w:r>
          <w:fldChar w:fldCharType="end"/>
        </w:r>
      </w:hyperlink>
    </w:p>
    <w:p>
      <w:pPr>
        <w:pStyle w:val="TOC2"/>
        <w:tabs>
          <w:tab w:val="right" w:leader="dot" w:pos="8306"/>
        </w:tabs>
      </w:pPr>
      <w:hyperlink w:anchor="_Toc27041" w:history="1">
        <w:r>
          <w:rPr>
            <w:rFonts w:ascii="仿宋" w:eastAsia="仿宋" w:hAnsi="仿宋" w:cs="仿宋" w:hint="eastAsia"/>
            <w:lang w:eastAsia="zh-CN"/>
          </w:rPr>
          <w:t>(六)、特殊环境影响分析</w:t>
        </w:r>
        <w:r>
          <w:tab/>
        </w:r>
        <w:r>
          <w:fldChar w:fldCharType="begin"/>
        </w:r>
        <w:r>
          <w:instrText xml:space="preserve"> PAGEREF _Toc27041 \h </w:instrText>
        </w:r>
        <w:r>
          <w:fldChar w:fldCharType="separate"/>
        </w:r>
        <w:r>
          <w:t>28</w:t>
        </w:r>
        <w:r>
          <w:fldChar w:fldCharType="end"/>
        </w:r>
      </w:hyperlink>
    </w:p>
    <w:p>
      <w:pPr>
        <w:pStyle w:val="TOC2"/>
        <w:tabs>
          <w:tab w:val="right" w:leader="dot" w:pos="8306"/>
        </w:tabs>
      </w:pPr>
      <w:hyperlink w:anchor="_Toc18990" w:history="1">
        <w:r>
          <w:rPr>
            <w:rFonts w:ascii="仿宋" w:eastAsia="仿宋" w:hAnsi="仿宋" w:cs="仿宋" w:hint="eastAsia"/>
            <w:lang w:eastAsia="zh-CN"/>
          </w:rPr>
          <w:t>(七)、清洁生产</w:t>
        </w:r>
        <w:r>
          <w:tab/>
        </w:r>
        <w:r>
          <w:fldChar w:fldCharType="begin"/>
        </w:r>
        <w:r>
          <w:instrText xml:space="preserve"> PAGEREF _Toc18990 \h </w:instrText>
        </w:r>
        <w:r>
          <w:fldChar w:fldCharType="separate"/>
        </w:r>
        <w:r>
          <w:t>30</w:t>
        </w:r>
        <w:r>
          <w:fldChar w:fldCharType="end"/>
        </w:r>
      </w:hyperlink>
    </w:p>
    <w:p>
      <w:pPr>
        <w:pStyle w:val="TOC2"/>
        <w:tabs>
          <w:tab w:val="right" w:leader="dot" w:pos="8306"/>
        </w:tabs>
      </w:pPr>
      <w:hyperlink w:anchor="_Toc7980" w:history="1">
        <w:r>
          <w:rPr>
            <w:rFonts w:ascii="仿宋" w:eastAsia="仿宋" w:hAnsi="仿宋" w:cs="仿宋" w:hint="eastAsia"/>
            <w:lang w:eastAsia="zh-CN"/>
          </w:rPr>
          <w:t>(八)、环境保护综合评价</w:t>
        </w:r>
        <w:r>
          <w:tab/>
        </w:r>
        <w:r>
          <w:fldChar w:fldCharType="begin"/>
        </w:r>
        <w:r>
          <w:instrText xml:space="preserve"> PAGEREF _Toc7980 \h </w:instrText>
        </w:r>
        <w:r>
          <w:fldChar w:fldCharType="separate"/>
        </w:r>
        <w:r>
          <w:t>31</w:t>
        </w:r>
        <w:r>
          <w:fldChar w:fldCharType="end"/>
        </w:r>
      </w:hyperlink>
    </w:p>
    <w:p>
      <w:pPr>
        <w:pStyle w:val="TOC1"/>
        <w:tabs>
          <w:tab w:val="right" w:leader="dot" w:pos="8306"/>
        </w:tabs>
      </w:pPr>
      <w:hyperlink w:anchor="_Toc22254" w:history="1">
        <w:r>
          <w:rPr>
            <w:rFonts w:ascii="仿宋" w:eastAsia="仿宋" w:hAnsi="仿宋" w:cs="仿宋" w:hint="eastAsia"/>
            <w:lang w:eastAsia="zh-CN"/>
          </w:rPr>
          <w:t>八、电动自行车项目社会影响</w:t>
        </w:r>
        <w:r>
          <w:tab/>
        </w:r>
        <w:r>
          <w:fldChar w:fldCharType="begin"/>
        </w:r>
        <w:r>
          <w:instrText xml:space="preserve"> PAGEREF _Toc22254 \h </w:instrText>
        </w:r>
        <w:r>
          <w:fldChar w:fldCharType="separate"/>
        </w:r>
        <w:r>
          <w:t>32</w:t>
        </w:r>
        <w:r>
          <w:fldChar w:fldCharType="end"/>
        </w:r>
      </w:hyperlink>
    </w:p>
    <w:p>
      <w:pPr>
        <w:pStyle w:val="TOC2"/>
        <w:tabs>
          <w:tab w:val="right" w:leader="dot" w:pos="8306"/>
        </w:tabs>
      </w:pPr>
      <w:hyperlink w:anchor="_Toc31589" w:history="1">
        <w:r>
          <w:rPr>
            <w:rFonts w:ascii="仿宋" w:eastAsia="仿宋" w:hAnsi="仿宋" w:cs="仿宋" w:hint="eastAsia"/>
            <w:lang w:eastAsia="zh-CN"/>
          </w:rPr>
          <w:t>(一)、社会责任与义务</w:t>
        </w:r>
        <w:r>
          <w:tab/>
        </w:r>
        <w:r>
          <w:fldChar w:fldCharType="begin"/>
        </w:r>
        <w:r>
          <w:instrText xml:space="preserve"> PAGEREF _Toc31589 \h </w:instrText>
        </w:r>
        <w:r>
          <w:fldChar w:fldCharType="separate"/>
        </w:r>
        <w:r>
          <w:t>32</w:t>
        </w:r>
        <w:r>
          <w:fldChar w:fldCharType="end"/>
        </w:r>
      </w:hyperlink>
    </w:p>
    <w:p>
      <w:pPr>
        <w:pStyle w:val="TOC2"/>
        <w:tabs>
          <w:tab w:val="right" w:leader="dot" w:pos="8306"/>
        </w:tabs>
      </w:pPr>
      <w:hyperlink w:anchor="_Toc6901" w:history="1">
        <w:r>
          <w:rPr>
            <w:rFonts w:ascii="仿宋" w:eastAsia="仿宋" w:hAnsi="仿宋" w:cs="仿宋" w:hint="eastAsia"/>
            <w:lang w:eastAsia="zh-CN"/>
          </w:rPr>
          <w:t>(二)、社会参与与沟通</w:t>
        </w:r>
        <w:r>
          <w:tab/>
        </w:r>
        <w:r>
          <w:fldChar w:fldCharType="begin"/>
        </w:r>
        <w:r>
          <w:instrText xml:space="preserve"> PAGEREF _Toc6901 \h </w:instrText>
        </w:r>
        <w:r>
          <w:fldChar w:fldCharType="separate"/>
        </w:r>
        <w:r>
          <w:t>33</w:t>
        </w:r>
        <w:r>
          <w:fldChar w:fldCharType="end"/>
        </w:r>
      </w:hyperlink>
    </w:p>
    <w:p>
      <w:pPr>
        <w:pStyle w:val="TOC1"/>
        <w:tabs>
          <w:tab w:val="right" w:leader="dot" w:pos="8306"/>
        </w:tabs>
      </w:pPr>
      <w:hyperlink w:anchor="_Toc1239" w:history="1">
        <w:r>
          <w:rPr>
            <w:rFonts w:ascii="仿宋" w:eastAsia="仿宋" w:hAnsi="仿宋" w:cs="仿宋" w:hint="eastAsia"/>
            <w:lang w:eastAsia="zh-CN"/>
          </w:rPr>
          <w:t>九、电动自行车项目人力资源管理</w:t>
        </w:r>
        <w:r>
          <w:tab/>
        </w:r>
        <w:r>
          <w:fldChar w:fldCharType="begin"/>
        </w:r>
        <w:r>
          <w:instrText xml:space="preserve"> PAGEREF _Toc1239 \h </w:instrText>
        </w:r>
        <w:r>
          <w:fldChar w:fldCharType="separate"/>
        </w:r>
        <w:r>
          <w:t>34</w:t>
        </w:r>
        <w:r>
          <w:fldChar w:fldCharType="end"/>
        </w:r>
      </w:hyperlink>
    </w:p>
    <w:p>
      <w:pPr>
        <w:pStyle w:val="TOC2"/>
        <w:tabs>
          <w:tab w:val="right" w:leader="dot" w:pos="8306"/>
        </w:tabs>
      </w:pPr>
      <w:hyperlink w:anchor="_Toc24368" w:history="1">
        <w:r>
          <w:rPr>
            <w:rFonts w:ascii="仿宋" w:eastAsia="仿宋" w:hAnsi="仿宋" w:cs="仿宋" w:hint="eastAsia"/>
            <w:lang w:eastAsia="zh-CN"/>
          </w:rPr>
          <w:t>(一)、建立健全的预算管理制度</w:t>
        </w:r>
        <w:r>
          <w:tab/>
        </w:r>
        <w:r>
          <w:fldChar w:fldCharType="begin"/>
        </w:r>
        <w:r>
          <w:instrText xml:space="preserve"> PAGEREF _Toc24368 \h </w:instrText>
        </w:r>
        <w:r>
          <w:fldChar w:fldCharType="separate"/>
        </w:r>
        <w:r>
          <w:t>34</w:t>
        </w:r>
        <w:r>
          <w:fldChar w:fldCharType="end"/>
        </w:r>
      </w:hyperlink>
    </w:p>
    <w:p>
      <w:pPr>
        <w:pStyle w:val="TOC2"/>
        <w:tabs>
          <w:tab w:val="right" w:leader="dot" w:pos="8306"/>
        </w:tabs>
      </w:pPr>
      <w:hyperlink w:anchor="_Toc29466" w:history="1">
        <w:r>
          <w:rPr>
            <w:rFonts w:ascii="仿宋" w:eastAsia="仿宋" w:hAnsi="仿宋" w:cs="仿宋" w:hint="eastAsia"/>
            <w:lang w:eastAsia="zh-CN"/>
          </w:rPr>
          <w:t>(二)、加强资金流动监控</w:t>
        </w:r>
        <w:r>
          <w:tab/>
        </w:r>
        <w:r>
          <w:fldChar w:fldCharType="begin"/>
        </w:r>
        <w:r>
          <w:instrText xml:space="preserve"> PAGEREF _Toc29466 \h </w:instrText>
        </w:r>
        <w:r>
          <w:fldChar w:fldCharType="separate"/>
        </w:r>
        <w:r>
          <w:t>35</w:t>
        </w:r>
        <w:r>
          <w:fldChar w:fldCharType="end"/>
        </w:r>
      </w:hyperlink>
    </w:p>
    <w:p>
      <w:pPr>
        <w:pStyle w:val="TOC2"/>
        <w:tabs>
          <w:tab w:val="right" w:leader="dot" w:pos="8306"/>
        </w:tabs>
      </w:pPr>
      <w:hyperlink w:anchor="_Toc19882" w:history="1">
        <w:r>
          <w:rPr>
            <w:rFonts w:ascii="仿宋" w:eastAsia="仿宋" w:hAnsi="仿宋" w:cs="仿宋" w:hint="eastAsia"/>
            <w:lang w:eastAsia="zh-CN"/>
          </w:rPr>
          <w:t>(三)、制定完善的风险控制机制</w:t>
        </w:r>
        <w:r>
          <w:tab/>
        </w:r>
        <w:r>
          <w:fldChar w:fldCharType="begin"/>
        </w:r>
        <w:r>
          <w:instrText xml:space="preserve"> PAGEREF _Toc19882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46" w:history="1">
        <w:r>
          <w:rPr>
            <w:rFonts w:ascii="仿宋" w:eastAsia="仿宋" w:hAnsi="仿宋" w:cs="仿宋" w:hint="eastAsia"/>
            <w:lang w:eastAsia="zh-CN"/>
          </w:rPr>
          <w:t>(四)、优化成本管理</w:t>
        </w:r>
        <w:r>
          <w:tab/>
        </w:r>
        <w:r>
          <w:fldChar w:fldCharType="begin"/>
        </w:r>
        <w:r>
          <w:instrText xml:space="preserve"> PAGEREF _Toc15746 \h </w:instrText>
        </w:r>
        <w:r>
          <w:fldChar w:fldCharType="separate"/>
        </w:r>
        <w:r>
          <w:t>38</w:t>
        </w:r>
        <w:r>
          <w:fldChar w:fldCharType="end"/>
        </w:r>
      </w:hyperlink>
    </w:p>
    <w:p>
      <w:pPr>
        <w:pStyle w:val="TOC1"/>
        <w:tabs>
          <w:tab w:val="right" w:leader="dot" w:pos="8306"/>
        </w:tabs>
      </w:pPr>
      <w:hyperlink w:anchor="_Toc26646" w:history="1">
        <w:r>
          <w:rPr>
            <w:rFonts w:ascii="仿宋" w:eastAsia="仿宋" w:hAnsi="仿宋" w:cs="仿宋" w:hint="eastAsia"/>
            <w:lang w:eastAsia="zh-CN"/>
          </w:rPr>
          <w:t>十、电动自行车项目经营效益</w:t>
        </w:r>
        <w:r>
          <w:tab/>
        </w:r>
        <w:r>
          <w:fldChar w:fldCharType="begin"/>
        </w:r>
        <w:r>
          <w:instrText xml:space="preserve"> PAGEREF _Toc26646 \h </w:instrText>
        </w:r>
        <w:r>
          <w:fldChar w:fldCharType="separate"/>
        </w:r>
        <w:r>
          <w:t>39</w:t>
        </w:r>
        <w:r>
          <w:fldChar w:fldCharType="end"/>
        </w:r>
      </w:hyperlink>
    </w:p>
    <w:p>
      <w:pPr>
        <w:pStyle w:val="TOC2"/>
        <w:tabs>
          <w:tab w:val="right" w:leader="dot" w:pos="8306"/>
        </w:tabs>
      </w:pPr>
      <w:hyperlink w:anchor="_Toc20466" w:history="1">
        <w:r>
          <w:rPr>
            <w:rFonts w:ascii="仿宋" w:eastAsia="仿宋" w:hAnsi="仿宋" w:cs="仿宋" w:hint="eastAsia"/>
            <w:lang w:eastAsia="zh-CN"/>
          </w:rPr>
          <w:t>(一)、经济评价财务测算</w:t>
        </w:r>
        <w:r>
          <w:tab/>
        </w:r>
        <w:r>
          <w:fldChar w:fldCharType="begin"/>
        </w:r>
        <w:r>
          <w:instrText xml:space="preserve"> PAGEREF _Toc20466 \h </w:instrText>
        </w:r>
        <w:r>
          <w:fldChar w:fldCharType="separate"/>
        </w:r>
        <w:r>
          <w:t>39</w:t>
        </w:r>
        <w:r>
          <w:fldChar w:fldCharType="end"/>
        </w:r>
      </w:hyperlink>
    </w:p>
    <w:p>
      <w:pPr>
        <w:pStyle w:val="TOC2"/>
        <w:tabs>
          <w:tab w:val="right" w:leader="dot" w:pos="8306"/>
        </w:tabs>
      </w:pPr>
      <w:hyperlink w:anchor="_Toc8129" w:history="1">
        <w:r>
          <w:rPr>
            <w:rFonts w:ascii="仿宋" w:eastAsia="仿宋" w:hAnsi="仿宋" w:cs="仿宋" w:hint="eastAsia"/>
            <w:lang w:eastAsia="zh-CN"/>
          </w:rPr>
          <w:t>(二)、电动自行车项目盈利能力分析</w:t>
        </w:r>
        <w:r>
          <w:tab/>
        </w:r>
        <w:r>
          <w:fldChar w:fldCharType="begin"/>
        </w:r>
        <w:r>
          <w:instrText xml:space="preserve"> PAGEREF _Toc8129 \h </w:instrText>
        </w:r>
        <w:r>
          <w:fldChar w:fldCharType="separate"/>
        </w:r>
        <w:r>
          <w:t>40</w:t>
        </w:r>
        <w:r>
          <w:fldChar w:fldCharType="end"/>
        </w:r>
      </w:hyperlink>
    </w:p>
    <w:p>
      <w:pPr>
        <w:pStyle w:val="TOC1"/>
        <w:tabs>
          <w:tab w:val="right" w:leader="dot" w:pos="8306"/>
        </w:tabs>
      </w:pPr>
      <w:hyperlink w:anchor="_Toc8092" w:history="1">
        <w:r>
          <w:rPr>
            <w:rFonts w:ascii="仿宋" w:eastAsia="仿宋" w:hAnsi="仿宋" w:cs="仿宋" w:hint="eastAsia"/>
            <w:lang w:eastAsia="zh-CN"/>
          </w:rPr>
          <w:t>十一、电动自行车项目创新与研发</w:t>
        </w:r>
        <w:r>
          <w:tab/>
        </w:r>
        <w:r>
          <w:fldChar w:fldCharType="begin"/>
        </w:r>
        <w:r>
          <w:instrText xml:space="preserve"> PAGEREF _Toc8092 \h </w:instrText>
        </w:r>
        <w:r>
          <w:fldChar w:fldCharType="separate"/>
        </w:r>
        <w:r>
          <w:t>41</w:t>
        </w:r>
        <w:r>
          <w:fldChar w:fldCharType="end"/>
        </w:r>
      </w:hyperlink>
    </w:p>
    <w:p>
      <w:pPr>
        <w:pStyle w:val="TOC2"/>
        <w:tabs>
          <w:tab w:val="right" w:leader="dot" w:pos="8306"/>
        </w:tabs>
      </w:pPr>
      <w:hyperlink w:anchor="_Toc482" w:history="1">
        <w:r>
          <w:rPr>
            <w:rFonts w:ascii="仿宋" w:eastAsia="仿宋" w:hAnsi="仿宋" w:cs="仿宋" w:hint="eastAsia"/>
            <w:lang w:eastAsia="zh-CN"/>
          </w:rPr>
          <w:t>(一)、创新策略与方向</w:t>
        </w:r>
        <w:r>
          <w:tab/>
        </w:r>
        <w:r>
          <w:fldChar w:fldCharType="begin"/>
        </w:r>
        <w:r>
          <w:instrText xml:space="preserve"> PAGEREF _Toc482 \h </w:instrText>
        </w:r>
        <w:r>
          <w:fldChar w:fldCharType="separate"/>
        </w:r>
        <w:r>
          <w:t>41</w:t>
        </w:r>
        <w:r>
          <w:fldChar w:fldCharType="end"/>
        </w:r>
      </w:hyperlink>
    </w:p>
    <w:p>
      <w:pPr>
        <w:pStyle w:val="TOC2"/>
        <w:tabs>
          <w:tab w:val="right" w:leader="dot" w:pos="8306"/>
        </w:tabs>
      </w:pPr>
      <w:hyperlink w:anchor="_Toc26234" w:history="1">
        <w:r>
          <w:rPr>
            <w:rFonts w:ascii="仿宋" w:eastAsia="仿宋" w:hAnsi="仿宋" w:cs="仿宋" w:hint="eastAsia"/>
            <w:lang w:eastAsia="zh-CN"/>
          </w:rPr>
          <w:t>(二)、研发规划与投入</w:t>
        </w:r>
        <w:r>
          <w:tab/>
        </w:r>
        <w:r>
          <w:fldChar w:fldCharType="begin"/>
        </w:r>
        <w:r>
          <w:instrText xml:space="preserve"> PAGEREF _Toc26234 \h </w:instrText>
        </w:r>
        <w:r>
          <w:fldChar w:fldCharType="separate"/>
        </w:r>
        <w:r>
          <w:t>43</w:t>
        </w:r>
        <w:r>
          <w:fldChar w:fldCharType="end"/>
        </w:r>
      </w:hyperlink>
    </w:p>
    <w:p>
      <w:pPr>
        <w:pStyle w:val="TOC1"/>
        <w:tabs>
          <w:tab w:val="right" w:leader="dot" w:pos="8306"/>
        </w:tabs>
      </w:pPr>
      <w:hyperlink w:anchor="_Toc17317" w:history="1">
        <w:r>
          <w:rPr>
            <w:rFonts w:ascii="仿宋" w:eastAsia="仿宋" w:hAnsi="仿宋" w:cs="仿宋" w:hint="eastAsia"/>
            <w:lang w:eastAsia="zh-CN"/>
          </w:rPr>
          <w:t>十二、电动自行车项目人力资源培养与发展</w:t>
        </w:r>
        <w:r>
          <w:tab/>
        </w:r>
        <w:r>
          <w:fldChar w:fldCharType="begin"/>
        </w:r>
        <w:r>
          <w:instrText xml:space="preserve"> PAGEREF _Toc17317 \h </w:instrText>
        </w:r>
        <w:r>
          <w:fldChar w:fldCharType="separate"/>
        </w:r>
        <w:r>
          <w:t>44</w:t>
        </w:r>
        <w:r>
          <w:fldChar w:fldCharType="end"/>
        </w:r>
      </w:hyperlink>
    </w:p>
    <w:p>
      <w:pPr>
        <w:pStyle w:val="TOC2"/>
        <w:tabs>
          <w:tab w:val="right" w:leader="dot" w:pos="8306"/>
        </w:tabs>
      </w:pPr>
      <w:hyperlink w:anchor="_Toc17338" w:history="1">
        <w:r>
          <w:rPr>
            <w:rFonts w:ascii="仿宋" w:eastAsia="仿宋" w:hAnsi="仿宋" w:cs="仿宋" w:hint="eastAsia"/>
            <w:lang w:eastAsia="zh-CN"/>
          </w:rPr>
          <w:t>(一)、人才需求与规划</w:t>
        </w:r>
        <w:r>
          <w:tab/>
        </w:r>
        <w:r>
          <w:fldChar w:fldCharType="begin"/>
        </w:r>
        <w:r>
          <w:instrText xml:space="preserve"> PAGEREF _Toc17338 \h </w:instrText>
        </w:r>
        <w:r>
          <w:fldChar w:fldCharType="separate"/>
        </w:r>
        <w:r>
          <w:t>44</w:t>
        </w:r>
        <w:r>
          <w:fldChar w:fldCharType="end"/>
        </w:r>
      </w:hyperlink>
    </w:p>
    <w:p>
      <w:pPr>
        <w:pStyle w:val="TOC2"/>
        <w:tabs>
          <w:tab w:val="right" w:leader="dot" w:pos="8306"/>
        </w:tabs>
      </w:pPr>
      <w:hyperlink w:anchor="_Toc4971" w:history="1">
        <w:r>
          <w:rPr>
            <w:rFonts w:ascii="仿宋" w:eastAsia="仿宋" w:hAnsi="仿宋" w:cs="仿宋" w:hint="eastAsia"/>
            <w:lang w:eastAsia="zh-CN"/>
          </w:rPr>
          <w:t>(二)、培训与发展计划</w:t>
        </w:r>
        <w:r>
          <w:tab/>
        </w:r>
        <w:r>
          <w:fldChar w:fldCharType="begin"/>
        </w:r>
        <w:r>
          <w:instrText xml:space="preserve"> PAGEREF _Toc4971 \h </w:instrText>
        </w:r>
        <w:r>
          <w:fldChar w:fldCharType="separate"/>
        </w:r>
        <w:r>
          <w:t>45</w:t>
        </w:r>
        <w:r>
          <w:fldChar w:fldCharType="end"/>
        </w:r>
      </w:hyperlink>
    </w:p>
    <w:p>
      <w:pPr>
        <w:pStyle w:val="TOC1"/>
        <w:tabs>
          <w:tab w:val="right" w:leader="dot" w:pos="8306"/>
        </w:tabs>
      </w:pPr>
      <w:hyperlink w:anchor="_Toc12412" w:history="1">
        <w:r>
          <w:rPr>
            <w:rFonts w:ascii="仿宋" w:eastAsia="仿宋" w:hAnsi="仿宋" w:cs="仿宋" w:hint="eastAsia"/>
            <w:lang w:eastAsia="zh-CN"/>
          </w:rPr>
          <w:t>十三、风险识别与分类</w:t>
        </w:r>
        <w:r>
          <w:tab/>
        </w:r>
        <w:r>
          <w:fldChar w:fldCharType="begin"/>
        </w:r>
        <w:r>
          <w:instrText xml:space="preserve"> PAGEREF _Toc12412 \h </w:instrText>
        </w:r>
        <w:r>
          <w:fldChar w:fldCharType="separate"/>
        </w:r>
        <w:r>
          <w:t>45</w:t>
        </w:r>
        <w:r>
          <w:fldChar w:fldCharType="end"/>
        </w:r>
      </w:hyperlink>
    </w:p>
    <w:p>
      <w:pPr>
        <w:pStyle w:val="TOC2"/>
        <w:tabs>
          <w:tab w:val="right" w:leader="dot" w:pos="8306"/>
        </w:tabs>
      </w:pPr>
      <w:hyperlink w:anchor="_Toc265" w:history="1">
        <w:r>
          <w:rPr>
            <w:rFonts w:ascii="仿宋" w:eastAsia="仿宋" w:hAnsi="仿宋" w:cs="仿宋" w:hint="eastAsia"/>
            <w:lang w:eastAsia="zh-CN"/>
          </w:rPr>
          <w:t>(一)、风险识别</w:t>
        </w:r>
        <w:r>
          <w:tab/>
        </w:r>
        <w:r>
          <w:fldChar w:fldCharType="begin"/>
        </w:r>
        <w:r>
          <w:instrText xml:space="preserve"> PAGEREF _Toc265 \h </w:instrText>
        </w:r>
        <w:r>
          <w:fldChar w:fldCharType="separate"/>
        </w:r>
        <w:r>
          <w:t>45</w:t>
        </w:r>
        <w:r>
          <w:fldChar w:fldCharType="end"/>
        </w:r>
      </w:hyperlink>
    </w:p>
    <w:p>
      <w:pPr>
        <w:pStyle w:val="TOC2"/>
        <w:tabs>
          <w:tab w:val="right" w:leader="dot" w:pos="8306"/>
        </w:tabs>
      </w:pPr>
      <w:hyperlink w:anchor="_Toc29588" w:history="1">
        <w:r>
          <w:rPr>
            <w:rFonts w:ascii="仿宋" w:eastAsia="仿宋" w:hAnsi="仿宋" w:cs="仿宋" w:hint="eastAsia"/>
            <w:lang w:eastAsia="zh-CN"/>
          </w:rPr>
          <w:t>(二)、风险分类</w:t>
        </w:r>
        <w:r>
          <w:tab/>
        </w:r>
        <w:r>
          <w:fldChar w:fldCharType="begin"/>
        </w:r>
        <w:r>
          <w:instrText xml:space="preserve"> PAGEREF _Toc29588 \h </w:instrText>
        </w:r>
        <w:r>
          <w:fldChar w:fldCharType="separate"/>
        </w:r>
        <w:r>
          <w:t>47</w:t>
        </w:r>
        <w:r>
          <w:fldChar w:fldCharType="end"/>
        </w:r>
      </w:hyperlink>
    </w:p>
    <w:p>
      <w:pPr>
        <w:pStyle w:val="TOC1"/>
        <w:tabs>
          <w:tab w:val="right" w:leader="dot" w:pos="8306"/>
        </w:tabs>
      </w:pPr>
      <w:hyperlink w:anchor="_Toc7443" w:history="1">
        <w:r>
          <w:rPr>
            <w:rFonts w:ascii="仿宋" w:eastAsia="仿宋" w:hAnsi="仿宋" w:cs="仿宋" w:hint="eastAsia"/>
            <w:lang w:eastAsia="zh-CN"/>
          </w:rPr>
          <w:t>十四、质量管理体系</w:t>
        </w:r>
        <w:r>
          <w:tab/>
        </w:r>
        <w:r>
          <w:fldChar w:fldCharType="begin"/>
        </w:r>
        <w:r>
          <w:instrText xml:space="preserve"> PAGEREF _Toc7443 \h </w:instrText>
        </w:r>
        <w:r>
          <w:fldChar w:fldCharType="separate"/>
        </w:r>
        <w:r>
          <w:t>48</w:t>
        </w:r>
        <w:r>
          <w:fldChar w:fldCharType="end"/>
        </w:r>
      </w:hyperlink>
    </w:p>
    <w:p>
      <w:pPr>
        <w:pStyle w:val="TOC2"/>
        <w:tabs>
          <w:tab w:val="right" w:leader="dot" w:pos="8306"/>
        </w:tabs>
      </w:pPr>
      <w:hyperlink w:anchor="_Toc21540" w:history="1">
        <w:r>
          <w:rPr>
            <w:rFonts w:ascii="仿宋" w:eastAsia="仿宋" w:hAnsi="仿宋" w:cs="仿宋" w:hint="eastAsia"/>
            <w:lang w:eastAsia="zh-CN"/>
          </w:rPr>
          <w:t>(一)、质量目标与方针</w:t>
        </w:r>
        <w:r>
          <w:tab/>
        </w:r>
        <w:r>
          <w:fldChar w:fldCharType="begin"/>
        </w:r>
        <w:r>
          <w:instrText xml:space="preserve"> PAGEREF _Toc21540 \h </w:instrText>
        </w:r>
        <w:r>
          <w:fldChar w:fldCharType="separate"/>
        </w:r>
        <w:r>
          <w:t>48</w:t>
        </w:r>
        <w:r>
          <w:fldChar w:fldCharType="end"/>
        </w:r>
      </w:hyperlink>
    </w:p>
    <w:p>
      <w:pPr>
        <w:pStyle w:val="TOC2"/>
        <w:tabs>
          <w:tab w:val="right" w:leader="dot" w:pos="8306"/>
        </w:tabs>
      </w:pPr>
      <w:hyperlink w:anchor="_Toc12152" w:history="1">
        <w:r>
          <w:rPr>
            <w:rFonts w:ascii="仿宋" w:eastAsia="仿宋" w:hAnsi="仿宋" w:cs="仿宋" w:hint="eastAsia"/>
            <w:lang w:eastAsia="zh-CN"/>
          </w:rPr>
          <w:t>(二)、质量管理责任</w:t>
        </w:r>
        <w:r>
          <w:tab/>
        </w:r>
        <w:r>
          <w:fldChar w:fldCharType="begin"/>
        </w:r>
        <w:r>
          <w:instrText xml:space="preserve"> PAGEREF _Toc12152 \h </w:instrText>
        </w:r>
        <w:r>
          <w:fldChar w:fldCharType="separate"/>
        </w:r>
        <w:r>
          <w:t>49</w:t>
        </w:r>
        <w:r>
          <w:fldChar w:fldCharType="end"/>
        </w:r>
      </w:hyperlink>
    </w:p>
    <w:p>
      <w:pPr>
        <w:pStyle w:val="TOC2"/>
        <w:tabs>
          <w:tab w:val="right" w:leader="dot" w:pos="8306"/>
        </w:tabs>
      </w:pPr>
      <w:hyperlink w:anchor="_Toc2640" w:history="1">
        <w:r>
          <w:rPr>
            <w:rFonts w:ascii="仿宋" w:eastAsia="仿宋" w:hAnsi="仿宋" w:cs="仿宋" w:hint="eastAsia"/>
            <w:lang w:eastAsia="zh-CN"/>
          </w:rPr>
          <w:t>(三)、质量管理体系文件</w:t>
        </w:r>
        <w:r>
          <w:tab/>
        </w:r>
        <w:r>
          <w:fldChar w:fldCharType="begin"/>
        </w:r>
        <w:r>
          <w:instrText xml:space="preserve"> PAGEREF _Toc2640 \h </w:instrText>
        </w:r>
        <w:r>
          <w:fldChar w:fldCharType="separate"/>
        </w:r>
        <w:r>
          <w:t>51</w:t>
        </w:r>
        <w:r>
          <w:fldChar w:fldCharType="end"/>
        </w:r>
      </w:hyperlink>
    </w:p>
    <w:p>
      <w:pPr>
        <w:pStyle w:val="TOC2"/>
        <w:tabs>
          <w:tab w:val="right" w:leader="dot" w:pos="8306"/>
        </w:tabs>
      </w:pPr>
      <w:hyperlink w:anchor="_Toc10232" w:history="1">
        <w:r>
          <w:rPr>
            <w:rFonts w:ascii="仿宋" w:eastAsia="仿宋" w:hAnsi="仿宋" w:cs="仿宋" w:hint="eastAsia"/>
            <w:lang w:eastAsia="zh-CN"/>
          </w:rPr>
          <w:t>(四)、质量培训与教育</w:t>
        </w:r>
        <w:r>
          <w:tab/>
        </w:r>
        <w:r>
          <w:fldChar w:fldCharType="begin"/>
        </w:r>
        <w:r>
          <w:instrText xml:space="preserve"> PAGEREF _Toc10232 \h </w:instrText>
        </w:r>
        <w:r>
          <w:fldChar w:fldCharType="separate"/>
        </w:r>
        <w:r>
          <w:t>53</w:t>
        </w:r>
        <w:r>
          <w:fldChar w:fldCharType="end"/>
        </w:r>
      </w:hyperlink>
    </w:p>
    <w:p>
      <w:pPr>
        <w:pStyle w:val="TOC2"/>
        <w:tabs>
          <w:tab w:val="right" w:leader="dot" w:pos="8306"/>
        </w:tabs>
      </w:pPr>
      <w:hyperlink w:anchor="_Toc9825" w:history="1">
        <w:r>
          <w:rPr>
            <w:rFonts w:ascii="仿宋" w:eastAsia="仿宋" w:hAnsi="仿宋" w:cs="仿宋" w:hint="eastAsia"/>
            <w:lang w:eastAsia="zh-CN"/>
          </w:rPr>
          <w:t>(五)、质量审核与评价</w:t>
        </w:r>
        <w:r>
          <w:tab/>
        </w:r>
        <w:r>
          <w:fldChar w:fldCharType="begin"/>
        </w:r>
        <w:r>
          <w:instrText xml:space="preserve"> PAGEREF _Toc9825 \h </w:instrText>
        </w:r>
        <w:r>
          <w:fldChar w:fldCharType="separate"/>
        </w:r>
        <w:r>
          <w:t>54</w:t>
        </w:r>
        <w:r>
          <w:fldChar w:fldCharType="end"/>
        </w:r>
      </w:hyperlink>
    </w:p>
    <w:p>
      <w:pPr>
        <w:pStyle w:val="TOC2"/>
        <w:tabs>
          <w:tab w:val="right" w:leader="dot" w:pos="8306"/>
        </w:tabs>
      </w:pPr>
      <w:hyperlink w:anchor="_Toc16180" w:history="1">
        <w:r>
          <w:rPr>
            <w:rFonts w:ascii="仿宋" w:eastAsia="仿宋" w:hAnsi="仿宋" w:cs="仿宋" w:hint="eastAsia"/>
            <w:lang w:eastAsia="zh-CN"/>
          </w:rPr>
          <w:t>(六)、不符合与纠正措施</w:t>
        </w:r>
        <w:r>
          <w:tab/>
        </w:r>
        <w:r>
          <w:fldChar w:fldCharType="begin"/>
        </w:r>
        <w:r>
          <w:instrText xml:space="preserve"> PAGEREF _Toc16180 \h </w:instrText>
        </w:r>
        <w:r>
          <w:fldChar w:fldCharType="separate"/>
        </w:r>
        <w:r>
          <w:t>55</w:t>
        </w:r>
        <w:r>
          <w:fldChar w:fldCharType="end"/>
        </w:r>
      </w:hyperlink>
    </w:p>
    <w:p>
      <w:pPr>
        <w:pStyle w:val="TOC1"/>
        <w:tabs>
          <w:tab w:val="right" w:leader="dot" w:pos="8306"/>
        </w:tabs>
      </w:pPr>
      <w:hyperlink w:anchor="_Toc10756" w:history="1">
        <w:r>
          <w:rPr>
            <w:rFonts w:ascii="仿宋" w:eastAsia="仿宋" w:hAnsi="仿宋" w:cs="仿宋" w:hint="eastAsia"/>
            <w:lang w:eastAsia="zh-CN"/>
          </w:rPr>
          <w:t>十五、电动自行车项目实施保障措施</w:t>
        </w:r>
        <w:r>
          <w:tab/>
        </w:r>
        <w:r>
          <w:fldChar w:fldCharType="begin"/>
        </w:r>
        <w:r>
          <w:instrText xml:space="preserve"> PAGEREF _Toc10756 \h </w:instrText>
        </w:r>
        <w:r>
          <w:fldChar w:fldCharType="separate"/>
        </w:r>
        <w:r>
          <w:t>56</w:t>
        </w:r>
        <w:r>
          <w:fldChar w:fldCharType="end"/>
        </w:r>
      </w:hyperlink>
    </w:p>
    <w:p>
      <w:pPr>
        <w:pStyle w:val="TOC2"/>
        <w:tabs>
          <w:tab w:val="right" w:leader="dot" w:pos="8306"/>
        </w:tabs>
      </w:pPr>
      <w:hyperlink w:anchor="_Toc13679" w:history="1">
        <w:r>
          <w:rPr>
            <w:rFonts w:ascii="仿宋" w:eastAsia="仿宋" w:hAnsi="仿宋" w:cs="仿宋" w:hint="eastAsia"/>
            <w:lang w:eastAsia="zh-CN"/>
          </w:rPr>
          <w:t>(一)、电动自行车项目实施保障机制</w:t>
        </w:r>
        <w:r>
          <w:tab/>
        </w:r>
        <w:r>
          <w:fldChar w:fldCharType="begin"/>
        </w:r>
        <w:r>
          <w:instrText xml:space="preserve"> PAGEREF _Toc13679 \h </w:instrText>
        </w:r>
        <w:r>
          <w:fldChar w:fldCharType="separate"/>
        </w:r>
        <w:r>
          <w:t>56</w:t>
        </w:r>
        <w:r>
          <w:fldChar w:fldCharType="end"/>
        </w:r>
      </w:hyperlink>
    </w:p>
    <w:p>
      <w:pPr>
        <w:pStyle w:val="TOC2"/>
        <w:tabs>
          <w:tab w:val="right" w:leader="dot" w:pos="8306"/>
        </w:tabs>
      </w:pPr>
      <w:hyperlink w:anchor="_Toc11406" w:history="1">
        <w:r>
          <w:rPr>
            <w:rFonts w:ascii="仿宋" w:eastAsia="仿宋" w:hAnsi="仿宋" w:cs="仿宋" w:hint="eastAsia"/>
            <w:lang w:eastAsia="zh-CN"/>
          </w:rPr>
          <w:t>(二)、电动自行车项目法律合规要求</w:t>
        </w:r>
        <w:r>
          <w:tab/>
        </w:r>
        <w:r>
          <w:fldChar w:fldCharType="begin"/>
        </w:r>
        <w:r>
          <w:instrText xml:space="preserve"> PAGEREF _Toc11406 \h </w:instrText>
        </w:r>
        <w:r>
          <w:fldChar w:fldCharType="separate"/>
        </w:r>
        <w:r>
          <w:t>60</w:t>
        </w:r>
        <w:r>
          <w:fldChar w:fldCharType="end"/>
        </w:r>
      </w:hyperlink>
    </w:p>
    <w:p>
      <w:pPr>
        <w:pStyle w:val="TOC2"/>
        <w:tabs>
          <w:tab w:val="right" w:leader="dot" w:pos="8306"/>
        </w:tabs>
      </w:pPr>
      <w:hyperlink w:anchor="_Toc17469" w:history="1">
        <w:r>
          <w:rPr>
            <w:rFonts w:ascii="仿宋" w:eastAsia="仿宋" w:hAnsi="仿宋" w:cs="仿宋" w:hint="eastAsia"/>
            <w:lang w:eastAsia="zh-CN"/>
          </w:rPr>
          <w:t>(三)、电动自行车项目合同管理与法律事务</w:t>
        </w:r>
        <w:r>
          <w:tab/>
        </w:r>
        <w:r>
          <w:fldChar w:fldCharType="begin"/>
        </w:r>
        <w:r>
          <w:instrText xml:space="preserve"> PAGEREF _Toc17469 \h </w:instrText>
        </w:r>
        <w:r>
          <w:fldChar w:fldCharType="separate"/>
        </w:r>
        <w:r>
          <w:t>64</w:t>
        </w:r>
        <w:r>
          <w:fldChar w:fldCharType="end"/>
        </w:r>
      </w:hyperlink>
    </w:p>
    <w:p>
      <w:pPr>
        <w:pStyle w:val="TOC2"/>
        <w:tabs>
          <w:tab w:val="right" w:leader="dot" w:pos="8306"/>
        </w:tabs>
      </w:pPr>
      <w:hyperlink w:anchor="_Toc27254" w:history="1">
        <w:r>
          <w:rPr>
            <w:rFonts w:ascii="仿宋" w:eastAsia="仿宋" w:hAnsi="仿宋" w:cs="仿宋" w:hint="eastAsia"/>
            <w:lang w:eastAsia="zh-CN"/>
          </w:rPr>
          <w:t>(四)、电动自行车项目知识产权保护策略</w:t>
        </w:r>
        <w:r>
          <w:tab/>
        </w:r>
        <w:r>
          <w:fldChar w:fldCharType="begin"/>
        </w:r>
        <w:r>
          <w:instrText xml:space="preserve"> PAGEREF _Toc27254 \h </w:instrText>
        </w:r>
        <w:r>
          <w:fldChar w:fldCharType="separate"/>
        </w:r>
        <w:r>
          <w:t>70</w:t>
        </w:r>
        <w:r>
          <w:fldChar w:fldCharType="end"/>
        </w:r>
      </w:hyperlink>
    </w:p>
    <w:p>
      <w:pPr>
        <w:pStyle w:val="TOC1"/>
        <w:tabs>
          <w:tab w:val="right" w:leader="dot" w:pos="8306"/>
        </w:tabs>
      </w:pPr>
      <w:hyperlink w:anchor="_Toc17070" w:history="1">
        <w:r>
          <w:rPr>
            <w:rFonts w:ascii="仿宋" w:eastAsia="仿宋" w:hAnsi="仿宋" w:cs="仿宋" w:hint="eastAsia"/>
            <w:lang w:eastAsia="zh-CN"/>
          </w:rPr>
          <w:t>十六、利益相关者分析与沟通计划</w:t>
        </w:r>
        <w:r>
          <w:tab/>
        </w:r>
        <w:r>
          <w:fldChar w:fldCharType="begin"/>
        </w:r>
        <w:r>
          <w:instrText xml:space="preserve"> PAGEREF _Toc17070 \h </w:instrText>
        </w:r>
        <w:r>
          <w:fldChar w:fldCharType="separate"/>
        </w:r>
        <w:r>
          <w:t>73</w:t>
        </w:r>
        <w:r>
          <w:fldChar w:fldCharType="end"/>
        </w:r>
      </w:hyperlink>
    </w:p>
    <w:p>
      <w:pPr>
        <w:pStyle w:val="TOC2"/>
        <w:tabs>
          <w:tab w:val="right" w:leader="dot" w:pos="8306"/>
        </w:tabs>
      </w:pPr>
      <w:hyperlink w:anchor="_Toc24914" w:history="1">
        <w:r>
          <w:rPr>
            <w:rFonts w:ascii="仿宋" w:eastAsia="仿宋" w:hAnsi="仿宋" w:cs="仿宋" w:hint="eastAsia"/>
            <w:lang w:eastAsia="zh-CN"/>
          </w:rPr>
          <w:t>(一)、利益相关者分析</w:t>
        </w:r>
        <w:r>
          <w:tab/>
        </w:r>
        <w:r>
          <w:fldChar w:fldCharType="begin"/>
        </w:r>
        <w:r>
          <w:instrText xml:space="preserve"> PAGEREF _Toc24914 \h </w:instrText>
        </w:r>
        <w:r>
          <w:fldChar w:fldCharType="separate"/>
        </w:r>
        <w:r>
          <w:t>73</w:t>
        </w:r>
        <w:r>
          <w:fldChar w:fldCharType="end"/>
        </w:r>
      </w:hyperlink>
    </w:p>
    <w:p>
      <w:pPr>
        <w:pStyle w:val="TOC2"/>
        <w:tabs>
          <w:tab w:val="right" w:leader="dot" w:pos="8306"/>
        </w:tabs>
      </w:pPr>
      <w:hyperlink w:anchor="_Toc14256" w:history="1">
        <w:r>
          <w:rPr>
            <w:rFonts w:ascii="仿宋" w:eastAsia="仿宋" w:hAnsi="仿宋" w:cs="仿宋" w:hint="eastAsia"/>
            <w:lang w:eastAsia="zh-CN"/>
          </w:rPr>
          <w:t>(二)、沟通计划</w:t>
        </w:r>
        <w:r>
          <w:tab/>
        </w:r>
        <w:r>
          <w:fldChar w:fldCharType="begin"/>
        </w:r>
        <w:r>
          <w:instrText xml:space="preserve"> PAGEREF _Toc14256 \h </w:instrText>
        </w:r>
        <w:r>
          <w:fldChar w:fldCharType="separate"/>
        </w:r>
        <w:r>
          <w:t>74</w:t>
        </w:r>
        <w:r>
          <w:fldChar w:fldCharType="end"/>
        </w:r>
      </w:hyperlink>
    </w:p>
    <w:p>
      <w:pPr>
        <w:pStyle w:val="TOC1"/>
        <w:tabs>
          <w:tab w:val="right" w:leader="dot" w:pos="8306"/>
        </w:tabs>
      </w:pPr>
      <w:hyperlink w:anchor="_Toc25894" w:history="1">
        <w:r>
          <w:rPr>
            <w:rFonts w:ascii="仿宋" w:eastAsia="仿宋" w:hAnsi="仿宋" w:cs="仿宋" w:hint="eastAsia"/>
            <w:lang w:eastAsia="zh-CN"/>
          </w:rPr>
          <w:t>十七、电动自行车项目实施时间节点</w:t>
        </w:r>
        <w:r>
          <w:tab/>
        </w:r>
        <w:r>
          <w:fldChar w:fldCharType="begin"/>
        </w:r>
        <w:r>
          <w:instrText xml:space="preserve"> PAGEREF _Toc25894 \h </w:instrText>
        </w:r>
        <w:r>
          <w:fldChar w:fldCharType="separate"/>
        </w:r>
        <w:r>
          <w:t>75</w:t>
        </w:r>
        <w:r>
          <w:fldChar w:fldCharType="end"/>
        </w:r>
      </w:hyperlink>
    </w:p>
    <w:p>
      <w:pPr>
        <w:pStyle w:val="TOC2"/>
        <w:tabs>
          <w:tab w:val="right" w:leader="dot" w:pos="8306"/>
        </w:tabs>
      </w:pPr>
      <w:hyperlink w:anchor="_Toc13512" w:history="1">
        <w:r>
          <w:rPr>
            <w:rFonts w:ascii="仿宋" w:eastAsia="仿宋" w:hAnsi="仿宋" w:cs="仿宋" w:hint="eastAsia"/>
            <w:lang w:eastAsia="zh-CN"/>
          </w:rPr>
          <w:t>(一)、电动自行车项目启动阶段时间节点</w:t>
        </w:r>
        <w:r>
          <w:tab/>
        </w:r>
        <w:r>
          <w:fldChar w:fldCharType="begin"/>
        </w:r>
        <w:r>
          <w:instrText xml:space="preserve"> PAGEREF _Toc13512 \h </w:instrText>
        </w:r>
        <w:r>
          <w:fldChar w:fldCharType="separate"/>
        </w:r>
        <w:r>
          <w:t>75</w:t>
        </w:r>
        <w:r>
          <w:fldChar w:fldCharType="end"/>
        </w:r>
      </w:hyperlink>
    </w:p>
    <w:p>
      <w:pPr>
        <w:pStyle w:val="TOC2"/>
        <w:tabs>
          <w:tab w:val="right" w:leader="dot" w:pos="8306"/>
        </w:tabs>
      </w:pPr>
      <w:hyperlink w:anchor="_Toc16581" w:history="1">
        <w:r>
          <w:rPr>
            <w:rFonts w:ascii="仿宋" w:eastAsia="仿宋" w:hAnsi="仿宋" w:cs="仿宋" w:hint="eastAsia"/>
            <w:lang w:eastAsia="zh-CN"/>
          </w:rPr>
          <w:t>(二)、电动自行车项目执行阶段时间节点</w:t>
        </w:r>
        <w:r>
          <w:tab/>
        </w:r>
        <w:r>
          <w:fldChar w:fldCharType="begin"/>
        </w:r>
        <w:r>
          <w:instrText xml:space="preserve"> PAGEREF _Toc16581 \h </w:instrText>
        </w:r>
        <w:r>
          <w:fldChar w:fldCharType="separate"/>
        </w:r>
        <w:r>
          <w:t>76</w:t>
        </w:r>
        <w:r>
          <w:fldChar w:fldCharType="end"/>
        </w:r>
      </w:hyperlink>
    </w:p>
    <w:p>
      <w:pPr>
        <w:pStyle w:val="TOC2"/>
        <w:tabs>
          <w:tab w:val="right" w:leader="dot" w:pos="8306"/>
        </w:tabs>
      </w:pPr>
      <w:hyperlink w:anchor="_Toc25426" w:history="1">
        <w:r>
          <w:rPr>
            <w:rFonts w:ascii="仿宋" w:eastAsia="仿宋" w:hAnsi="仿宋" w:cs="仿宋" w:hint="eastAsia"/>
            <w:lang w:eastAsia="zh-CN"/>
          </w:rPr>
          <w:t>(三)、电动自行车项目完成阶段时间节点</w:t>
        </w:r>
        <w:r>
          <w:tab/>
        </w:r>
        <w:r>
          <w:fldChar w:fldCharType="begin"/>
        </w:r>
        <w:r>
          <w:instrText xml:space="preserve"> PAGEREF _Toc25426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6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135"/>
      <w:r>
        <w:rPr>
          <w:rFonts w:ascii="仿宋" w:eastAsia="仿宋" w:hAnsi="仿宋" w:cs="仿宋" w:hint="eastAsia"/>
          <w:sz w:val="28"/>
          <w:lang w:eastAsia="zh-CN"/>
        </w:rPr>
        <w:t>一、电动自行车项目建设背景及必要性分析</w:t>
      </w:r>
      <w:bookmarkEnd w:id="2"/>
    </w:p>
    <w:p>
      <w:pPr>
        <w:pStyle w:val="Heading2"/>
        <w:rPr>
          <w:rFonts w:ascii="仿宋" w:eastAsia="仿宋" w:hAnsi="仿宋" w:cs="仿宋" w:hint="eastAsia"/>
          <w:lang w:eastAsia="zh-CN"/>
        </w:rPr>
      </w:pPr>
      <w:bookmarkStart w:id="3" w:name="_Toc17746"/>
      <w:r>
        <w:rPr>
          <w:rFonts w:ascii="仿宋" w:eastAsia="仿宋" w:hAnsi="仿宋" w:cs="仿宋" w:hint="eastAsia"/>
          <w:lang w:eastAsia="zh-CN"/>
        </w:rPr>
        <w:t>(一)、电动自行车项目背景分析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自行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自行车项目在这个潮流中的定位。同时，我们将关注行业内涌现的新兴机遇，以便电动自行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自行车项目提供了强大的发展动力。我们将聚焦于行业内最新的技术发展趋势，包括但不限于人工智能、大数据分析、物联网等领域。通过深度的技术研究，我们将确保电动自行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自行车项目发展的源泉。我们将投入更多的精力对市场需求进行深入剖析，超越表面的需求，深入挖掘潜在的市场痛点和机遇。通过对市场需求的细致了解，电动自行车项目将更有针对性地设计解决方案，满足市场的多样化需求，从而更好地促进电动自行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自行车项目战略至关重要。我们将对竞争态势进行更为深入的分析，包括但不限于市场份额、产品特点、客户满意度等多个维度。通过深度的竞争分析，电动自行车项目将能够更准确地把握市场脉搏，制定具有竞争力的电动自行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动自行车项目的发展具有直接的影响。我们将进行更为全面的法规和政策分析，了解行业发展中的潜在法律风险和合规挑战。通过充分了解和遵守相关法规，电动自行车项目将确保在法律框架内合法合规运营，为电动自行车项目的稳健发展提供有力支持。</w:t>
      </w:r>
    </w:p>
    <w:p>
      <w:pPr>
        <w:pStyle w:val="Heading2"/>
        <w:ind w:firstLine="560" w:firstLineChars="200"/>
        <w:rPr>
          <w:rFonts w:ascii="仿宋" w:eastAsia="仿宋" w:hAnsi="仿宋" w:cs="仿宋" w:hint="eastAsia"/>
          <w:sz w:val="28"/>
          <w:lang w:eastAsia="zh-CN"/>
        </w:rPr>
      </w:pPr>
      <w:bookmarkStart w:id="4" w:name="_Toc1872"/>
      <w:r>
        <w:rPr>
          <w:rFonts w:ascii="仿宋" w:eastAsia="仿宋" w:hAnsi="仿宋" w:cs="仿宋" w:hint="eastAsia"/>
          <w:sz w:val="28"/>
          <w:lang w:eastAsia="zh-CN"/>
        </w:rPr>
        <w:t>(二)、电动自行车项目建设必要性分析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建设的迫切性源于对行业发展趋势的深刻洞察。我们正处于一个行业变革的时代，科技创新、数字化转型成为企业发展的关键动力。电动自行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建设不仅仅是为了跟上潮流，更是为了通过技术创新推动企业的持续发展。通过引入先进的技术和解决方案，电动自行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自行车项目的建设成为必然选择，通过提高产品质量、拓展服务领域，从而在竞争中获得更多的机会。电动自行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动自行车项目建设的必要性体现在对客户需求更精准的满足。通过电动自行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建设的背后是对企业持续创新的追求。只有通过不断创新，企业才能在竞争中立于不败之地。电动自行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0230"/>
      <w:r>
        <w:rPr>
          <w:rFonts w:ascii="仿宋" w:eastAsia="仿宋" w:hAnsi="仿宋" w:cs="仿宋" w:hint="eastAsia"/>
          <w:sz w:val="28"/>
          <w:lang w:eastAsia="zh-CN"/>
        </w:rPr>
        <w:t>二、电动自行车项目文档管理</w:t>
      </w:r>
      <w:bookmarkEnd w:id="5"/>
    </w:p>
    <w:p>
      <w:pPr>
        <w:pStyle w:val="Heading2"/>
        <w:rPr>
          <w:rFonts w:ascii="仿宋" w:eastAsia="仿宋" w:hAnsi="仿宋" w:cs="仿宋" w:hint="eastAsia"/>
          <w:lang w:eastAsia="zh-CN"/>
        </w:rPr>
      </w:pPr>
      <w:bookmarkStart w:id="6" w:name="_Toc1064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电动自行车项目高度重视文档的质量和准确性，以支持电动自行车项目的各项活动和决策。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文档的编制始于电动自行车项目计划的初期，我们制定了详细的文档编制计划，明确了每个文档的内容、格式和编写责任人。在电动自行车项目启动阶段，我们首先编制了电动自行车项目章程，明确定义了电动自行车项目的目标、范围、风险等关键要素。随后，电动自行车项目团队根据计划陆续编制了需求文档、设计文档、测试文档等各类文档，确保电动自行车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自行车项目管理中的重要环节，旨在确保电动自行车项目文档符合质量标准和电动自行车项目需求。在电动自行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自行车项目相关利益方和专业领域的专家对文档进行独立审查。这有助于获取更全面、客观的反馈，确保电动自行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电动自行车项目在文档编制与审查方面建立了严格的管理机制，通过规范的流程和多维度的审查，确保电动自行车项目文档的质量、准确性和可靠性，为电动自行车项目的顺利推进提供了有力支持。</w:t>
      </w:r>
    </w:p>
    <w:p>
      <w:pPr>
        <w:pStyle w:val="Heading2"/>
        <w:ind w:firstLine="560" w:firstLineChars="200"/>
        <w:rPr>
          <w:rFonts w:ascii="仿宋" w:eastAsia="仿宋" w:hAnsi="仿宋" w:cs="仿宋" w:hint="eastAsia"/>
          <w:sz w:val="28"/>
          <w:lang w:eastAsia="zh-CN"/>
        </w:rPr>
      </w:pPr>
      <w:bookmarkStart w:id="7" w:name="_Toc2961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在电动自行车项目中，我们致力于优化文档发布与分发过程，以确保信息的高效传递和团队间协作的顺畅进行。以下是我们采取的关键优化策略：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我们通过多渠道发布文档，包括电子邮件、电动自行车项目管理平台、内部网站等，以满足不同团队成员的偏好和需求。多渠道发布确保了信息的全面覆盖。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我们采用了精细的权限控制，确保只有授权人员可以访问敏感信息。这种安全措施保护了电动自行车项目文档的机密性，防止了未经授权的信息泄露。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159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文档存档与归档是电动自行车项目生命周期中一个至关重要的环节，直接关系到电动自行车项目信息的长期保存和历史记录的完整性。在电动自行车项目中，我们实施了一系列有效的文档存档与归档管理策略：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1065"/>
      <w:r>
        <w:rPr>
          <w:rFonts w:ascii="仿宋" w:eastAsia="仿宋" w:hAnsi="仿宋" w:cs="仿宋" w:hint="eastAsia"/>
          <w:sz w:val="28"/>
          <w:lang w:eastAsia="zh-CN"/>
        </w:rPr>
        <w:t>三、电动自行车项目可持续发展</w:t>
      </w:r>
      <w:bookmarkEnd w:id="9"/>
    </w:p>
    <w:p>
      <w:pPr>
        <w:pStyle w:val="Heading2"/>
        <w:rPr>
          <w:rFonts w:ascii="仿宋" w:eastAsia="仿宋" w:hAnsi="仿宋" w:cs="仿宋" w:hint="eastAsia"/>
          <w:lang w:eastAsia="zh-CN"/>
        </w:rPr>
      </w:pPr>
      <w:bookmarkStart w:id="10" w:name="_Toc1092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自行车项目中，电动自行车项目团队着眼于未来，明确了可持续发展的战略方向。制定的具体可持续发展目标包括降低资源使用、采用环保技术、最大化社会效益等。这一步骤不仅有助于电动自行车项目在环保和社会责任方面达到最高标准，也为未来提供了明确的指引，确保电动自行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可持续实践的融入电动自行车项目管理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动自行车项目管理周期。从电动自行车项目规划开始，电动自行车项目团队就考虑了环境和社会的因素。在执行阶段，电动自行车项目团队积极推动绿色技术的应用，优化资源利用。此外，关注员工的社会责任，通过培训和沟通活动提高员工对可持续发展的认知，使他们能够在日常工作中践行可持续实践。这些举措不仅为电动自行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611"/>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扎根于电动自行车项目的可持续发展理念，我们深信环保与社会责任是电动自行车项目成功的关键支柱。在电动自行车项目的每一步，我们都致力于通过创新和实践，履行对环境和社会的坚定责任。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团队通过引入先进的环保技术、建立高效的废物处理系统以及推动能源节约措施，积极履行环保责任。定期的环保监测和评估确保电动自行车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自行车项目不仅致力于自身可持续发展，还注重对社会的回馈。通过支持社区电动自行车项目、参与慈善事业、提供培训机会等方式，电动自行车项目积极履行社会责任。与当地社区建立积极互动，关注员工的工作与生活平衡，以及员工的身心健康，是电动自行车项目在社会责任层面的关键举措。这样的实践不仅增强了电动自行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5241"/>
      <w:r>
        <w:rPr>
          <w:rFonts w:ascii="仿宋" w:eastAsia="仿宋" w:hAnsi="仿宋" w:cs="仿宋" w:hint="eastAsia"/>
          <w:sz w:val="28"/>
          <w:lang w:eastAsia="zh-CN"/>
        </w:rPr>
        <w:t>四、电动自行车项目建设单位说明</w:t>
      </w:r>
      <w:bookmarkEnd w:id="12"/>
    </w:p>
    <w:p>
      <w:pPr>
        <w:pStyle w:val="Heading2"/>
        <w:rPr>
          <w:rFonts w:ascii="仿宋" w:eastAsia="仿宋" w:hAnsi="仿宋" w:cs="仿宋" w:hint="eastAsia"/>
          <w:lang w:eastAsia="zh-CN"/>
        </w:rPr>
      </w:pPr>
      <w:bookmarkStart w:id="13" w:name="_Toc24091"/>
      <w:r>
        <w:rPr>
          <w:rFonts w:ascii="仿宋" w:eastAsia="仿宋" w:hAnsi="仿宋" w:cs="仿宋" w:hint="eastAsia"/>
          <w:lang w:eastAsia="zh-CN"/>
        </w:rPr>
        <w:t>(一)、电动自行车项目承办单位基本情况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425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自行车项目承办单位的XXXX，我们着眼于实现可持续的经济效益。通过技术创新和解决方案的提供，公司预计在电动自行车项目执行期间将获得可观的收入增长。这一收入来源主要包括电动自行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同时，我们注重成本控制和效率提升，以确保电动自行车项目的可持续盈利。透过精细的管理和资源优化，公司期望实现电动自行车项目利润最大化。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自行车项目实施进行全面的投资评估，包括电动自行车项目启动阶段的资金投入和后续运营成本。通过对电动自行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电动自行车项目实施过程中具备足够的资金流动性，公司将进行详尽的现金流分析。这包括资金需求的合理预测、电动自行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714"/>
      <w:r>
        <w:rPr>
          <w:rFonts w:ascii="仿宋" w:eastAsia="仿宋" w:hAnsi="仿宋" w:cs="仿宋" w:hint="eastAsia"/>
          <w:sz w:val="28"/>
          <w:lang w:eastAsia="zh-CN"/>
        </w:rPr>
        <w:t>五、电动自行车项目选址可行性分析</w:t>
      </w:r>
      <w:bookmarkEnd w:id="15"/>
    </w:p>
    <w:p>
      <w:pPr>
        <w:pStyle w:val="Heading2"/>
        <w:rPr>
          <w:rFonts w:ascii="仿宋" w:eastAsia="仿宋" w:hAnsi="仿宋" w:cs="仿宋" w:hint="eastAsia"/>
          <w:lang w:eastAsia="zh-CN"/>
        </w:rPr>
      </w:pPr>
      <w:bookmarkStart w:id="16" w:name="_Toc24632"/>
      <w:r>
        <w:rPr>
          <w:rFonts w:ascii="仿宋" w:eastAsia="仿宋" w:hAnsi="仿宋" w:cs="仿宋" w:hint="eastAsia"/>
          <w:lang w:eastAsia="zh-CN"/>
        </w:rPr>
        <w:t>(一)、电动自行车项目选址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该电动自行车项目选址位于XX省XX市XX区XXX街道</w:t>
      </w:r>
    </w:p>
    <w:p>
      <w:pPr>
        <w:pStyle w:val="Heading2"/>
        <w:ind w:firstLine="560" w:firstLineChars="200"/>
        <w:rPr>
          <w:rFonts w:ascii="仿宋" w:eastAsia="仿宋" w:hAnsi="仿宋" w:cs="仿宋" w:hint="eastAsia"/>
          <w:sz w:val="28"/>
          <w:lang w:eastAsia="zh-CN"/>
        </w:rPr>
      </w:pPr>
      <w:bookmarkStart w:id="17" w:name="_Toc3000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电动自行车项目的征地面积将根据电动自行车项目的实际规模和需求进行精确规划。具体面积XXX平方米，旨在确保电动自行车项目不仅能够满足当前的发展需求，还能够预留空间以适应未来的扩展。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净用地面积是在征地面积基础上去除不可利用面积后的实际可开发用地。具体面积XXX平方米，考虑到环保、交通、安全等多方面因素，以确保电动自行车项目在整体利用效率上达到最优。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电动自行车项目计划建设的建筑总规模具体面积XXX平方米。这一规模的确定综合考虑了电动自行车项目的性质、规模，以及城市规划的相关要求，确保建筑布局与周边环境协调一致。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绿地率是电动自行车项目用地中被规划为绿地的比例。具体面积XXX平方米，旨在通过合理规划绿地，改善电动自行车项目周边环境，提升居民生活质量，并符合城市整体绿化规划。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容积率是用地上可以建设的建筑总体积与用地面积之比。具体面积XXX，通过合理的容积率规划，确保电动自行车项目建筑规模与周边环境和谐共生。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动自行车项目选址与当地城市规划相一致，具体面积XXX平方米。通过与城市规划部门深入沟通，确保电动自行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动自行车项目选址符合当地产业政策，具体面积XXX平方米。这包括电动自行车项目对当地经济的促进作用，以及对相关产业的带动效应，确保电动自行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用地总体要求必须符合环保和可持续发展的原则，具体面积XXX平方米。通过采用绿色建筑设计、节能减排等措施，确保电动自行车项目在建设和运营过程中对环境的影响最小化，达到可持续发展的要求。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确保电动自行车项目选址具备必要的公共设施配套，具体面积XXX平方米。这包括交通便利性、教育、医疗等基础设施，以提高居民生活品质，使得电动自行车项目选址更具吸引力。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考虑用地总体要求对当地社会稳定性的影响，具体面积XXX平方米。通过深入了解当地社区反馈，确保电动自行车项目的选址和建设过程对当地社会和谐稳定产生积极作用。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动自行车项目选址不仅符合法规和规划，还在实际操作中具有可行性。这一全面规划将为电动自行车项目的成功实施提供坚实的基础，确保电动自行车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066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自行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动自行车项目的设备规划和空间设计中，我们将采取灵活设备布局的措施。设备布局将根据实际需求进行灵活设计，避免不必要的浪费。通过合理规划设备摆放位置，我们将提高设备的利用率，减少设备间距，以确保电动自行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动自行车项目内部引入共享设施的概念，例如共享会议室、办公区等。通过这种方式，我们可以减少对资源的重复建设，提高资源共享效率，从而减小电动自行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343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动自行车项目的总图布置中，我们将不同功能区域进行明确的规划，以最大程度满足电动自行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https://d.book118.com/035131323000011102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电动自行车项目规划设计方案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5863C7"/>
    <w:rsid w:val="045863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513132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2024-01-30T14:31:00Z</dcterms:created>
  <dcterms:modified xsi:type="dcterms:W3CDTF">2024-01-30T14:32:17Z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259FFF906FE94036A27A8B88582C7625_11</vt:lpwstr>
  </property>
  <property fmtid="{D5CDD505-2E9C-101B-9397-08002B2CF9AE}" pid="3" name="KSOProductBuildVer">
    <vt:lpwstr>2052-12.1.0.16250</vt:lpwstr>
  </property>
</Properties>
</file>