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0" w:history="1">
        <w:r>
          <w:rPr>
            <w:rFonts w:ascii="仿宋" w:eastAsia="仿宋" w:hAnsi="仿宋" w:cs="仿宋" w:hint="eastAsia"/>
            <w:lang w:eastAsia="zh-CN"/>
          </w:rPr>
          <w:t>序言</w:t>
        </w:r>
        <w:r>
          <w:tab/>
        </w:r>
        <w:r>
          <w:fldChar w:fldCharType="begin"/>
        </w:r>
        <w:r>
          <w:instrText xml:space="preserve"> PAGEREF _Toc30570 \h </w:instrText>
        </w:r>
        <w:r>
          <w:fldChar w:fldCharType="separate"/>
        </w:r>
        <w:r>
          <w:t>3</w:t>
        </w:r>
        <w:r>
          <w:fldChar w:fldCharType="end"/>
        </w:r>
      </w:hyperlink>
    </w:p>
    <w:p>
      <w:pPr>
        <w:pStyle w:val="TOC1"/>
        <w:tabs>
          <w:tab w:val="right" w:leader="dot" w:pos="8306"/>
        </w:tabs>
      </w:pPr>
      <w:hyperlink w:anchor="_Toc17639" w:history="1">
        <w:r>
          <w:rPr>
            <w:rFonts w:ascii="仿宋" w:eastAsia="仿宋" w:hAnsi="仿宋" w:cs="仿宋" w:hint="eastAsia"/>
            <w:lang w:eastAsia="zh-CN"/>
          </w:rPr>
          <w:t>一、经济影响分析</w:t>
        </w:r>
        <w:r>
          <w:tab/>
        </w:r>
        <w:r>
          <w:fldChar w:fldCharType="begin"/>
        </w:r>
        <w:r>
          <w:instrText xml:space="preserve"> PAGEREF _Toc17639 \h </w:instrText>
        </w:r>
        <w:r>
          <w:fldChar w:fldCharType="separate"/>
        </w:r>
        <w:r>
          <w:t>3</w:t>
        </w:r>
        <w:r>
          <w:fldChar w:fldCharType="end"/>
        </w:r>
      </w:hyperlink>
    </w:p>
    <w:p>
      <w:pPr>
        <w:pStyle w:val="TOC2"/>
        <w:tabs>
          <w:tab w:val="right" w:leader="dot" w:pos="8306"/>
        </w:tabs>
      </w:pPr>
      <w:hyperlink w:anchor="_Toc10864" w:history="1">
        <w:r>
          <w:rPr>
            <w:rFonts w:ascii="仿宋" w:eastAsia="仿宋" w:hAnsi="仿宋" w:cs="仿宋" w:hint="eastAsia"/>
            <w:lang w:eastAsia="zh-CN"/>
          </w:rPr>
          <w:t>(一)、经济费用效益或费用效果分析</w:t>
        </w:r>
        <w:r>
          <w:tab/>
        </w:r>
        <w:r>
          <w:fldChar w:fldCharType="begin"/>
        </w:r>
        <w:r>
          <w:instrText xml:space="preserve"> PAGEREF _Toc10864 \h </w:instrText>
        </w:r>
        <w:r>
          <w:fldChar w:fldCharType="separate"/>
        </w:r>
        <w:r>
          <w:t>3</w:t>
        </w:r>
        <w:r>
          <w:fldChar w:fldCharType="end"/>
        </w:r>
      </w:hyperlink>
    </w:p>
    <w:p>
      <w:pPr>
        <w:pStyle w:val="TOC2"/>
        <w:tabs>
          <w:tab w:val="right" w:leader="dot" w:pos="8306"/>
        </w:tabs>
      </w:pPr>
      <w:hyperlink w:anchor="_Toc19403" w:history="1">
        <w:r>
          <w:rPr>
            <w:rFonts w:ascii="仿宋" w:eastAsia="仿宋" w:hAnsi="仿宋" w:cs="仿宋" w:hint="eastAsia"/>
            <w:lang w:eastAsia="zh-CN"/>
          </w:rPr>
          <w:t>(二)、行业影响分析</w:t>
        </w:r>
        <w:r>
          <w:tab/>
        </w:r>
        <w:r>
          <w:fldChar w:fldCharType="begin"/>
        </w:r>
        <w:r>
          <w:instrText xml:space="preserve"> PAGEREF _Toc19403 \h </w:instrText>
        </w:r>
        <w:r>
          <w:fldChar w:fldCharType="separate"/>
        </w:r>
        <w:r>
          <w:t>5</w:t>
        </w:r>
        <w:r>
          <w:fldChar w:fldCharType="end"/>
        </w:r>
      </w:hyperlink>
    </w:p>
    <w:p>
      <w:pPr>
        <w:pStyle w:val="TOC2"/>
        <w:tabs>
          <w:tab w:val="right" w:leader="dot" w:pos="8306"/>
        </w:tabs>
      </w:pPr>
      <w:hyperlink w:anchor="_Toc32264" w:history="1">
        <w:r>
          <w:rPr>
            <w:rFonts w:ascii="仿宋" w:eastAsia="仿宋" w:hAnsi="仿宋" w:cs="仿宋" w:hint="eastAsia"/>
            <w:lang w:eastAsia="zh-CN"/>
          </w:rPr>
          <w:t>(三)、区域经济影响分析</w:t>
        </w:r>
        <w:r>
          <w:tab/>
        </w:r>
        <w:r>
          <w:fldChar w:fldCharType="begin"/>
        </w:r>
        <w:r>
          <w:instrText xml:space="preserve"> PAGEREF _Toc32264 \h </w:instrText>
        </w:r>
        <w:r>
          <w:fldChar w:fldCharType="separate"/>
        </w:r>
        <w:r>
          <w:t>7</w:t>
        </w:r>
        <w:r>
          <w:fldChar w:fldCharType="end"/>
        </w:r>
      </w:hyperlink>
    </w:p>
    <w:p>
      <w:pPr>
        <w:pStyle w:val="TOC2"/>
        <w:tabs>
          <w:tab w:val="right" w:leader="dot" w:pos="8306"/>
        </w:tabs>
      </w:pPr>
      <w:hyperlink w:anchor="_Toc16337" w:history="1">
        <w:r>
          <w:rPr>
            <w:rFonts w:ascii="仿宋" w:eastAsia="仿宋" w:hAnsi="仿宋" w:cs="仿宋" w:hint="eastAsia"/>
            <w:lang w:eastAsia="zh-CN"/>
          </w:rPr>
          <w:t>(四)、宏观经济影响分析</w:t>
        </w:r>
        <w:r>
          <w:tab/>
        </w:r>
        <w:r>
          <w:fldChar w:fldCharType="begin"/>
        </w:r>
        <w:r>
          <w:instrText xml:space="preserve"> PAGEREF _Toc16337 \h </w:instrText>
        </w:r>
        <w:r>
          <w:fldChar w:fldCharType="separate"/>
        </w:r>
        <w:r>
          <w:t>8</w:t>
        </w:r>
        <w:r>
          <w:fldChar w:fldCharType="end"/>
        </w:r>
      </w:hyperlink>
    </w:p>
    <w:p>
      <w:pPr>
        <w:pStyle w:val="TOC1"/>
        <w:tabs>
          <w:tab w:val="right" w:leader="dot" w:pos="8306"/>
        </w:tabs>
      </w:pPr>
      <w:hyperlink w:anchor="_Toc24231" w:history="1">
        <w:r>
          <w:rPr>
            <w:rFonts w:ascii="仿宋" w:eastAsia="仿宋" w:hAnsi="仿宋" w:cs="仿宋" w:hint="eastAsia"/>
            <w:lang w:eastAsia="zh-CN"/>
          </w:rPr>
          <w:t>二、环境和生态影响分析</w:t>
        </w:r>
        <w:r>
          <w:tab/>
        </w:r>
        <w:r>
          <w:fldChar w:fldCharType="begin"/>
        </w:r>
        <w:r>
          <w:instrText xml:space="preserve"> PAGEREF _Toc24231 \h </w:instrText>
        </w:r>
        <w:r>
          <w:fldChar w:fldCharType="separate"/>
        </w:r>
        <w:r>
          <w:t>9</w:t>
        </w:r>
        <w:r>
          <w:fldChar w:fldCharType="end"/>
        </w:r>
      </w:hyperlink>
    </w:p>
    <w:p>
      <w:pPr>
        <w:pStyle w:val="TOC2"/>
        <w:tabs>
          <w:tab w:val="right" w:leader="dot" w:pos="8306"/>
        </w:tabs>
      </w:pPr>
      <w:hyperlink w:anchor="_Toc19586" w:history="1">
        <w:r>
          <w:rPr>
            <w:rFonts w:ascii="仿宋" w:eastAsia="仿宋" w:hAnsi="仿宋" w:cs="仿宋" w:hint="eastAsia"/>
            <w:lang w:eastAsia="zh-CN"/>
          </w:rPr>
          <w:t>(一)、环境和生态现状</w:t>
        </w:r>
        <w:r>
          <w:tab/>
        </w:r>
        <w:r>
          <w:fldChar w:fldCharType="begin"/>
        </w:r>
        <w:r>
          <w:instrText xml:space="preserve"> PAGEREF _Toc19586 \h </w:instrText>
        </w:r>
        <w:r>
          <w:fldChar w:fldCharType="separate"/>
        </w:r>
        <w:r>
          <w:t>9</w:t>
        </w:r>
        <w:r>
          <w:fldChar w:fldCharType="end"/>
        </w:r>
      </w:hyperlink>
    </w:p>
    <w:p>
      <w:pPr>
        <w:pStyle w:val="TOC2"/>
        <w:tabs>
          <w:tab w:val="right" w:leader="dot" w:pos="8306"/>
        </w:tabs>
      </w:pPr>
      <w:hyperlink w:anchor="_Toc32522" w:history="1">
        <w:r>
          <w:rPr>
            <w:rFonts w:ascii="仿宋" w:eastAsia="仿宋" w:hAnsi="仿宋" w:cs="仿宋" w:hint="eastAsia"/>
            <w:lang w:eastAsia="zh-CN"/>
          </w:rPr>
          <w:t>(二)、生态环境影响分析</w:t>
        </w:r>
        <w:r>
          <w:tab/>
        </w:r>
        <w:r>
          <w:fldChar w:fldCharType="begin"/>
        </w:r>
        <w:r>
          <w:instrText xml:space="preserve"> PAGEREF _Toc32522 \h </w:instrText>
        </w:r>
        <w:r>
          <w:fldChar w:fldCharType="separate"/>
        </w:r>
        <w:r>
          <w:t>11</w:t>
        </w:r>
        <w:r>
          <w:fldChar w:fldCharType="end"/>
        </w:r>
      </w:hyperlink>
    </w:p>
    <w:p>
      <w:pPr>
        <w:pStyle w:val="TOC2"/>
        <w:tabs>
          <w:tab w:val="right" w:leader="dot" w:pos="8306"/>
        </w:tabs>
      </w:pPr>
      <w:hyperlink w:anchor="_Toc8601" w:history="1">
        <w:r>
          <w:rPr>
            <w:rFonts w:ascii="仿宋" w:eastAsia="仿宋" w:hAnsi="仿宋" w:cs="仿宋" w:hint="eastAsia"/>
            <w:lang w:eastAsia="zh-CN"/>
          </w:rPr>
          <w:t>(三)、生态环境保护措施</w:t>
        </w:r>
        <w:r>
          <w:tab/>
        </w:r>
        <w:r>
          <w:fldChar w:fldCharType="begin"/>
        </w:r>
        <w:r>
          <w:instrText xml:space="preserve"> PAGEREF _Toc8601 \h </w:instrText>
        </w:r>
        <w:r>
          <w:fldChar w:fldCharType="separate"/>
        </w:r>
        <w:r>
          <w:t>12</w:t>
        </w:r>
        <w:r>
          <w:fldChar w:fldCharType="end"/>
        </w:r>
      </w:hyperlink>
    </w:p>
    <w:p>
      <w:pPr>
        <w:pStyle w:val="TOC2"/>
        <w:tabs>
          <w:tab w:val="right" w:leader="dot" w:pos="8306"/>
        </w:tabs>
      </w:pPr>
      <w:hyperlink w:anchor="_Toc16428" w:history="1">
        <w:r>
          <w:rPr>
            <w:rFonts w:ascii="仿宋" w:eastAsia="仿宋" w:hAnsi="仿宋" w:cs="仿宋" w:hint="eastAsia"/>
            <w:lang w:eastAsia="zh-CN"/>
          </w:rPr>
          <w:t>(四)、地质灾害影响分析</w:t>
        </w:r>
        <w:r>
          <w:tab/>
        </w:r>
        <w:r>
          <w:fldChar w:fldCharType="begin"/>
        </w:r>
        <w:r>
          <w:instrText xml:space="preserve"> PAGEREF _Toc16428 \h </w:instrText>
        </w:r>
        <w:r>
          <w:fldChar w:fldCharType="separate"/>
        </w:r>
        <w:r>
          <w:t>14</w:t>
        </w:r>
        <w:r>
          <w:fldChar w:fldCharType="end"/>
        </w:r>
      </w:hyperlink>
    </w:p>
    <w:p>
      <w:pPr>
        <w:pStyle w:val="TOC2"/>
        <w:tabs>
          <w:tab w:val="right" w:leader="dot" w:pos="8306"/>
        </w:tabs>
      </w:pPr>
      <w:hyperlink w:anchor="_Toc29602" w:history="1">
        <w:r>
          <w:rPr>
            <w:rFonts w:ascii="仿宋" w:eastAsia="仿宋" w:hAnsi="仿宋" w:cs="仿宋" w:hint="eastAsia"/>
            <w:lang w:eastAsia="zh-CN"/>
          </w:rPr>
          <w:t>(五)、特殊环境影响</w:t>
        </w:r>
        <w:r>
          <w:tab/>
        </w:r>
        <w:r>
          <w:fldChar w:fldCharType="begin"/>
        </w:r>
        <w:r>
          <w:instrText xml:space="preserve"> PAGEREF _Toc29602 \h </w:instrText>
        </w:r>
        <w:r>
          <w:fldChar w:fldCharType="separate"/>
        </w:r>
        <w:r>
          <w:t>15</w:t>
        </w:r>
        <w:r>
          <w:fldChar w:fldCharType="end"/>
        </w:r>
      </w:hyperlink>
    </w:p>
    <w:p>
      <w:pPr>
        <w:pStyle w:val="TOC1"/>
        <w:tabs>
          <w:tab w:val="right" w:leader="dot" w:pos="8306"/>
        </w:tabs>
      </w:pPr>
      <w:hyperlink w:anchor="_Toc1502" w:history="1">
        <w:r>
          <w:rPr>
            <w:rFonts w:ascii="仿宋" w:eastAsia="仿宋" w:hAnsi="仿宋" w:cs="仿宋" w:hint="eastAsia"/>
            <w:lang w:eastAsia="zh-CN"/>
          </w:rPr>
          <w:t>三、背景、必要性分析</w:t>
        </w:r>
        <w:r>
          <w:tab/>
        </w:r>
        <w:r>
          <w:fldChar w:fldCharType="begin"/>
        </w:r>
        <w:r>
          <w:instrText xml:space="preserve"> PAGEREF _Toc1502 \h </w:instrText>
        </w:r>
        <w:r>
          <w:fldChar w:fldCharType="separate"/>
        </w:r>
        <w:r>
          <w:t>16</w:t>
        </w:r>
        <w:r>
          <w:fldChar w:fldCharType="end"/>
        </w:r>
      </w:hyperlink>
    </w:p>
    <w:p>
      <w:pPr>
        <w:pStyle w:val="TOC2"/>
        <w:tabs>
          <w:tab w:val="right" w:leader="dot" w:pos="8306"/>
        </w:tabs>
      </w:pPr>
      <w:hyperlink w:anchor="_Toc31426" w:history="1">
        <w:r>
          <w:rPr>
            <w:rFonts w:ascii="仿宋" w:eastAsia="仿宋" w:hAnsi="仿宋" w:cs="仿宋" w:hint="eastAsia"/>
            <w:lang w:eastAsia="zh-CN"/>
          </w:rPr>
          <w:t>(一)、项目建设背景</w:t>
        </w:r>
        <w:r>
          <w:tab/>
        </w:r>
        <w:r>
          <w:fldChar w:fldCharType="begin"/>
        </w:r>
        <w:r>
          <w:instrText xml:space="preserve"> PAGEREF _Toc31426 \h </w:instrText>
        </w:r>
        <w:r>
          <w:fldChar w:fldCharType="separate"/>
        </w:r>
        <w:r>
          <w:t>16</w:t>
        </w:r>
        <w:r>
          <w:fldChar w:fldCharType="end"/>
        </w:r>
      </w:hyperlink>
    </w:p>
    <w:p>
      <w:pPr>
        <w:pStyle w:val="TOC2"/>
        <w:tabs>
          <w:tab w:val="right" w:leader="dot" w:pos="8306"/>
        </w:tabs>
      </w:pPr>
      <w:hyperlink w:anchor="_Toc17665" w:history="1">
        <w:r>
          <w:rPr>
            <w:rFonts w:ascii="仿宋" w:eastAsia="仿宋" w:hAnsi="仿宋" w:cs="仿宋" w:hint="eastAsia"/>
            <w:lang w:eastAsia="zh-CN"/>
          </w:rPr>
          <w:t>(二)、必要性分析</w:t>
        </w:r>
        <w:r>
          <w:tab/>
        </w:r>
        <w:r>
          <w:fldChar w:fldCharType="begin"/>
        </w:r>
        <w:r>
          <w:instrText xml:space="preserve"> PAGEREF _Toc17665 \h </w:instrText>
        </w:r>
        <w:r>
          <w:fldChar w:fldCharType="separate"/>
        </w:r>
        <w:r>
          <w:t>17</w:t>
        </w:r>
        <w:r>
          <w:fldChar w:fldCharType="end"/>
        </w:r>
      </w:hyperlink>
    </w:p>
    <w:p>
      <w:pPr>
        <w:pStyle w:val="TOC2"/>
        <w:tabs>
          <w:tab w:val="right" w:leader="dot" w:pos="8306"/>
        </w:tabs>
      </w:pPr>
      <w:hyperlink w:anchor="_Toc10357" w:history="1">
        <w:r>
          <w:rPr>
            <w:rFonts w:ascii="仿宋" w:eastAsia="仿宋" w:hAnsi="仿宋" w:cs="仿宋" w:hint="eastAsia"/>
            <w:lang w:eastAsia="zh-CN"/>
          </w:rPr>
          <w:t>(三)、项目建设有利条件</w:t>
        </w:r>
        <w:r>
          <w:tab/>
        </w:r>
        <w:r>
          <w:fldChar w:fldCharType="begin"/>
        </w:r>
        <w:r>
          <w:instrText xml:space="preserve"> PAGEREF _Toc10357 \h </w:instrText>
        </w:r>
        <w:r>
          <w:fldChar w:fldCharType="separate"/>
        </w:r>
        <w:r>
          <w:t>19</w:t>
        </w:r>
        <w:r>
          <w:fldChar w:fldCharType="end"/>
        </w:r>
      </w:hyperlink>
    </w:p>
    <w:p>
      <w:pPr>
        <w:pStyle w:val="TOC1"/>
        <w:tabs>
          <w:tab w:val="right" w:leader="dot" w:pos="8306"/>
        </w:tabs>
      </w:pPr>
      <w:hyperlink w:anchor="_Toc16567" w:history="1">
        <w:r>
          <w:rPr>
            <w:rFonts w:ascii="仿宋" w:eastAsia="仿宋" w:hAnsi="仿宋" w:cs="仿宋" w:hint="eastAsia"/>
            <w:lang w:eastAsia="zh-CN"/>
          </w:rPr>
          <w:t>四、资源开发及综合利用分析</w:t>
        </w:r>
        <w:r>
          <w:tab/>
        </w:r>
        <w:r>
          <w:fldChar w:fldCharType="begin"/>
        </w:r>
        <w:r>
          <w:instrText xml:space="preserve"> PAGEREF _Toc16567 \h </w:instrText>
        </w:r>
        <w:r>
          <w:fldChar w:fldCharType="separate"/>
        </w:r>
        <w:r>
          <w:t>21</w:t>
        </w:r>
        <w:r>
          <w:fldChar w:fldCharType="end"/>
        </w:r>
      </w:hyperlink>
    </w:p>
    <w:p>
      <w:pPr>
        <w:pStyle w:val="TOC2"/>
        <w:tabs>
          <w:tab w:val="right" w:leader="dot" w:pos="8306"/>
        </w:tabs>
      </w:pPr>
      <w:hyperlink w:anchor="_Toc21637" w:history="1">
        <w:r>
          <w:rPr>
            <w:rFonts w:ascii="仿宋" w:eastAsia="仿宋" w:hAnsi="仿宋" w:cs="仿宋" w:hint="eastAsia"/>
            <w:lang w:eastAsia="zh-CN"/>
          </w:rPr>
          <w:t>(一)、资源开发方案</w:t>
        </w:r>
        <w:r>
          <w:tab/>
        </w:r>
        <w:r>
          <w:fldChar w:fldCharType="begin"/>
        </w:r>
        <w:r>
          <w:instrText xml:space="preserve"> PAGEREF _Toc21637 \h </w:instrText>
        </w:r>
        <w:r>
          <w:fldChar w:fldCharType="separate"/>
        </w:r>
        <w:r>
          <w:t>21</w:t>
        </w:r>
        <w:r>
          <w:fldChar w:fldCharType="end"/>
        </w:r>
      </w:hyperlink>
    </w:p>
    <w:p>
      <w:pPr>
        <w:pStyle w:val="TOC2"/>
        <w:tabs>
          <w:tab w:val="right" w:leader="dot" w:pos="8306"/>
        </w:tabs>
      </w:pPr>
      <w:hyperlink w:anchor="_Toc22029" w:history="1">
        <w:r>
          <w:rPr>
            <w:rFonts w:ascii="仿宋" w:eastAsia="仿宋" w:hAnsi="仿宋" w:cs="仿宋" w:hint="eastAsia"/>
            <w:lang w:eastAsia="zh-CN"/>
          </w:rPr>
          <w:t>(二)、资源利用方案</w:t>
        </w:r>
        <w:r>
          <w:tab/>
        </w:r>
        <w:r>
          <w:fldChar w:fldCharType="begin"/>
        </w:r>
        <w:r>
          <w:instrText xml:space="preserve"> PAGEREF _Toc22029 \h </w:instrText>
        </w:r>
        <w:r>
          <w:fldChar w:fldCharType="separate"/>
        </w:r>
        <w:r>
          <w:t>22</w:t>
        </w:r>
        <w:r>
          <w:fldChar w:fldCharType="end"/>
        </w:r>
      </w:hyperlink>
    </w:p>
    <w:p>
      <w:pPr>
        <w:pStyle w:val="TOC2"/>
        <w:tabs>
          <w:tab w:val="right" w:leader="dot" w:pos="8306"/>
        </w:tabs>
      </w:pPr>
      <w:hyperlink w:anchor="_Toc25233" w:history="1">
        <w:r>
          <w:rPr>
            <w:rFonts w:ascii="仿宋" w:eastAsia="仿宋" w:hAnsi="仿宋" w:cs="仿宋" w:hint="eastAsia"/>
            <w:lang w:eastAsia="zh-CN"/>
          </w:rPr>
          <w:t>(三)、资源节约措施</w:t>
        </w:r>
        <w:r>
          <w:tab/>
        </w:r>
        <w:r>
          <w:fldChar w:fldCharType="begin"/>
        </w:r>
        <w:r>
          <w:instrText xml:space="preserve"> PAGEREF _Toc25233 \h </w:instrText>
        </w:r>
        <w:r>
          <w:fldChar w:fldCharType="separate"/>
        </w:r>
        <w:r>
          <w:t>23</w:t>
        </w:r>
        <w:r>
          <w:fldChar w:fldCharType="end"/>
        </w:r>
      </w:hyperlink>
    </w:p>
    <w:p>
      <w:pPr>
        <w:pStyle w:val="TOC1"/>
        <w:tabs>
          <w:tab w:val="right" w:leader="dot" w:pos="8306"/>
        </w:tabs>
      </w:pPr>
      <w:hyperlink w:anchor="_Toc29152" w:history="1">
        <w:r>
          <w:rPr>
            <w:rFonts w:ascii="仿宋" w:eastAsia="仿宋" w:hAnsi="仿宋" w:cs="仿宋" w:hint="eastAsia"/>
            <w:lang w:eastAsia="zh-CN"/>
          </w:rPr>
          <w:t>五、项目监理与质量保证</w:t>
        </w:r>
        <w:r>
          <w:tab/>
        </w:r>
        <w:r>
          <w:fldChar w:fldCharType="begin"/>
        </w:r>
        <w:r>
          <w:instrText xml:space="preserve"> PAGEREF _Toc29152 \h </w:instrText>
        </w:r>
        <w:r>
          <w:fldChar w:fldCharType="separate"/>
        </w:r>
        <w:r>
          <w:t>24</w:t>
        </w:r>
        <w:r>
          <w:fldChar w:fldCharType="end"/>
        </w:r>
      </w:hyperlink>
    </w:p>
    <w:p>
      <w:pPr>
        <w:pStyle w:val="TOC2"/>
        <w:tabs>
          <w:tab w:val="right" w:leader="dot" w:pos="8306"/>
        </w:tabs>
      </w:pPr>
      <w:hyperlink w:anchor="_Toc11472" w:history="1">
        <w:r>
          <w:rPr>
            <w:rFonts w:ascii="仿宋" w:eastAsia="仿宋" w:hAnsi="仿宋" w:cs="仿宋" w:hint="eastAsia"/>
            <w:lang w:eastAsia="zh-CN"/>
          </w:rPr>
          <w:t>(一)、监理体系构建</w:t>
        </w:r>
        <w:r>
          <w:tab/>
        </w:r>
        <w:r>
          <w:fldChar w:fldCharType="begin"/>
        </w:r>
        <w:r>
          <w:instrText xml:space="preserve"> PAGEREF _Toc11472 \h </w:instrText>
        </w:r>
        <w:r>
          <w:fldChar w:fldCharType="separate"/>
        </w:r>
        <w:r>
          <w:t>24</w:t>
        </w:r>
        <w:r>
          <w:fldChar w:fldCharType="end"/>
        </w:r>
      </w:hyperlink>
    </w:p>
    <w:p>
      <w:pPr>
        <w:pStyle w:val="TOC2"/>
        <w:tabs>
          <w:tab w:val="right" w:leader="dot" w:pos="8306"/>
        </w:tabs>
      </w:pPr>
      <w:hyperlink w:anchor="_Toc27411" w:history="1">
        <w:r>
          <w:rPr>
            <w:rFonts w:ascii="仿宋" w:eastAsia="仿宋" w:hAnsi="仿宋" w:cs="仿宋" w:hint="eastAsia"/>
            <w:lang w:eastAsia="zh-CN"/>
          </w:rPr>
          <w:t>(二)、质量保证体系实施</w:t>
        </w:r>
        <w:r>
          <w:tab/>
        </w:r>
        <w:r>
          <w:fldChar w:fldCharType="begin"/>
        </w:r>
        <w:r>
          <w:instrText xml:space="preserve"> PAGEREF _Toc27411 \h </w:instrText>
        </w:r>
        <w:r>
          <w:fldChar w:fldCharType="separate"/>
        </w:r>
        <w:r>
          <w:t>25</w:t>
        </w:r>
        <w:r>
          <w:fldChar w:fldCharType="end"/>
        </w:r>
      </w:hyperlink>
    </w:p>
    <w:p>
      <w:pPr>
        <w:pStyle w:val="TOC2"/>
        <w:tabs>
          <w:tab w:val="right" w:leader="dot" w:pos="8306"/>
        </w:tabs>
      </w:pPr>
      <w:hyperlink w:anchor="_Toc9727" w:history="1">
        <w:r>
          <w:rPr>
            <w:rFonts w:ascii="仿宋" w:eastAsia="仿宋" w:hAnsi="仿宋" w:cs="仿宋" w:hint="eastAsia"/>
            <w:lang w:eastAsia="zh-CN"/>
          </w:rPr>
          <w:t>(三)、监理与质量控制流程</w:t>
        </w:r>
        <w:r>
          <w:tab/>
        </w:r>
        <w:r>
          <w:fldChar w:fldCharType="begin"/>
        </w:r>
        <w:r>
          <w:instrText xml:space="preserve"> PAGEREF _Toc9727 \h </w:instrText>
        </w:r>
        <w:r>
          <w:fldChar w:fldCharType="separate"/>
        </w:r>
        <w:r>
          <w:t>26</w:t>
        </w:r>
        <w:r>
          <w:fldChar w:fldCharType="end"/>
        </w:r>
      </w:hyperlink>
    </w:p>
    <w:p>
      <w:pPr>
        <w:pStyle w:val="TOC1"/>
        <w:tabs>
          <w:tab w:val="right" w:leader="dot" w:pos="8306"/>
        </w:tabs>
      </w:pPr>
      <w:hyperlink w:anchor="_Toc2897" w:history="1">
        <w:r>
          <w:rPr>
            <w:rFonts w:ascii="仿宋" w:eastAsia="仿宋" w:hAnsi="仿宋" w:cs="仿宋" w:hint="eastAsia"/>
            <w:lang w:eastAsia="zh-CN"/>
          </w:rPr>
          <w:t>六、富氧水充氧机项目概论</w:t>
        </w:r>
        <w:r>
          <w:tab/>
        </w:r>
        <w:r>
          <w:fldChar w:fldCharType="begin"/>
        </w:r>
        <w:r>
          <w:instrText xml:space="preserve"> PAGEREF _Toc2897 \h </w:instrText>
        </w:r>
        <w:r>
          <w:fldChar w:fldCharType="separate"/>
        </w:r>
        <w:r>
          <w:t>26</w:t>
        </w:r>
        <w:r>
          <w:fldChar w:fldCharType="end"/>
        </w:r>
      </w:hyperlink>
    </w:p>
    <w:p>
      <w:pPr>
        <w:pStyle w:val="TOC2"/>
        <w:tabs>
          <w:tab w:val="right" w:leader="dot" w:pos="8306"/>
        </w:tabs>
      </w:pPr>
      <w:hyperlink w:anchor="_Toc29584" w:history="1">
        <w:r>
          <w:rPr>
            <w:rFonts w:ascii="仿宋" w:eastAsia="仿宋" w:hAnsi="仿宋" w:cs="仿宋" w:hint="eastAsia"/>
            <w:lang w:eastAsia="zh-CN"/>
          </w:rPr>
          <w:t>(一)、项目申报单位概况</w:t>
        </w:r>
        <w:r>
          <w:tab/>
        </w:r>
        <w:r>
          <w:fldChar w:fldCharType="begin"/>
        </w:r>
        <w:r>
          <w:instrText xml:space="preserve"> PAGEREF _Toc29584 \h </w:instrText>
        </w:r>
        <w:r>
          <w:fldChar w:fldCharType="separate"/>
        </w:r>
        <w:r>
          <w:t>26</w:t>
        </w:r>
        <w:r>
          <w:fldChar w:fldCharType="end"/>
        </w:r>
      </w:hyperlink>
    </w:p>
    <w:p>
      <w:pPr>
        <w:pStyle w:val="TOC2"/>
        <w:tabs>
          <w:tab w:val="right" w:leader="dot" w:pos="8306"/>
        </w:tabs>
      </w:pPr>
      <w:hyperlink w:anchor="_Toc8933" w:history="1">
        <w:r>
          <w:rPr>
            <w:rFonts w:ascii="仿宋" w:eastAsia="仿宋" w:hAnsi="仿宋" w:cs="仿宋" w:hint="eastAsia"/>
            <w:lang w:eastAsia="zh-CN"/>
          </w:rPr>
          <w:t>(二)、项目概况</w:t>
        </w:r>
        <w:r>
          <w:tab/>
        </w:r>
        <w:r>
          <w:fldChar w:fldCharType="begin"/>
        </w:r>
        <w:r>
          <w:instrText xml:space="preserve"> PAGEREF _Toc8933 \h </w:instrText>
        </w:r>
        <w:r>
          <w:fldChar w:fldCharType="separate"/>
        </w:r>
        <w:r>
          <w:t>27</w:t>
        </w:r>
        <w:r>
          <w:fldChar w:fldCharType="end"/>
        </w:r>
      </w:hyperlink>
    </w:p>
    <w:p>
      <w:pPr>
        <w:pStyle w:val="TOC1"/>
        <w:tabs>
          <w:tab w:val="right" w:leader="dot" w:pos="8306"/>
        </w:tabs>
      </w:pPr>
      <w:hyperlink w:anchor="_Toc2716" w:history="1">
        <w:r>
          <w:rPr>
            <w:rFonts w:ascii="仿宋" w:eastAsia="仿宋" w:hAnsi="仿宋" w:cs="仿宋" w:hint="eastAsia"/>
            <w:lang w:eastAsia="zh-CN"/>
          </w:rPr>
          <w:t>七、客户关系管理与市场拓展</w:t>
        </w:r>
        <w:r>
          <w:tab/>
        </w:r>
        <w:r>
          <w:fldChar w:fldCharType="begin"/>
        </w:r>
        <w:r>
          <w:instrText xml:space="preserve"> PAGEREF _Toc2716 \h </w:instrText>
        </w:r>
        <w:r>
          <w:fldChar w:fldCharType="separate"/>
        </w:r>
        <w:r>
          <w:t>30</w:t>
        </w:r>
        <w:r>
          <w:fldChar w:fldCharType="end"/>
        </w:r>
      </w:hyperlink>
    </w:p>
    <w:p>
      <w:pPr>
        <w:pStyle w:val="TOC2"/>
        <w:tabs>
          <w:tab w:val="right" w:leader="dot" w:pos="8306"/>
        </w:tabs>
      </w:pPr>
      <w:hyperlink w:anchor="_Toc10368" w:history="1">
        <w:r>
          <w:rPr>
            <w:rFonts w:ascii="仿宋" w:eastAsia="仿宋" w:hAnsi="仿宋" w:cs="仿宋" w:hint="eastAsia"/>
            <w:lang w:eastAsia="zh-CN"/>
          </w:rPr>
          <w:t>(一)、客户关系管理策略</w:t>
        </w:r>
        <w:r>
          <w:tab/>
        </w:r>
        <w:r>
          <w:fldChar w:fldCharType="begin"/>
        </w:r>
        <w:r>
          <w:instrText xml:space="preserve"> PAGEREF _Toc10368 \h </w:instrText>
        </w:r>
        <w:r>
          <w:fldChar w:fldCharType="separate"/>
        </w:r>
        <w:r>
          <w:t>30</w:t>
        </w:r>
        <w:r>
          <w:fldChar w:fldCharType="end"/>
        </w:r>
      </w:hyperlink>
    </w:p>
    <w:p>
      <w:pPr>
        <w:pStyle w:val="TOC2"/>
        <w:tabs>
          <w:tab w:val="right" w:leader="dot" w:pos="8306"/>
        </w:tabs>
      </w:pPr>
      <w:hyperlink w:anchor="_Toc27948" w:history="1">
        <w:r>
          <w:rPr>
            <w:rFonts w:ascii="仿宋" w:eastAsia="仿宋" w:hAnsi="仿宋" w:cs="仿宋" w:hint="eastAsia"/>
            <w:lang w:eastAsia="zh-CN"/>
          </w:rPr>
          <w:t>(二)、市场拓展方案</w:t>
        </w:r>
        <w:r>
          <w:tab/>
        </w:r>
        <w:r>
          <w:fldChar w:fldCharType="begin"/>
        </w:r>
        <w:r>
          <w:instrText xml:space="preserve"> PAGEREF _Toc27948 \h </w:instrText>
        </w:r>
        <w:r>
          <w:fldChar w:fldCharType="separate"/>
        </w:r>
        <w:r>
          <w:t>31</w:t>
        </w:r>
        <w:r>
          <w:fldChar w:fldCharType="end"/>
        </w:r>
      </w:hyperlink>
    </w:p>
    <w:p>
      <w:pPr>
        <w:pStyle w:val="TOC1"/>
        <w:tabs>
          <w:tab w:val="right" w:leader="dot" w:pos="8306"/>
        </w:tabs>
      </w:pPr>
      <w:hyperlink w:anchor="_Toc11221" w:history="1">
        <w:r>
          <w:rPr>
            <w:rFonts w:ascii="仿宋" w:eastAsia="仿宋" w:hAnsi="仿宋" w:cs="仿宋" w:hint="eastAsia"/>
            <w:lang w:eastAsia="zh-CN"/>
          </w:rPr>
          <w:t>八、环境保护与治理方案</w:t>
        </w:r>
        <w:r>
          <w:tab/>
        </w:r>
        <w:r>
          <w:fldChar w:fldCharType="begin"/>
        </w:r>
        <w:r>
          <w:instrText xml:space="preserve"> PAGEREF _Toc11221 \h </w:instrText>
        </w:r>
        <w:r>
          <w:fldChar w:fldCharType="separate"/>
        </w:r>
        <w:r>
          <w:t>33</w:t>
        </w:r>
        <w:r>
          <w:fldChar w:fldCharType="end"/>
        </w:r>
      </w:hyperlink>
    </w:p>
    <w:p>
      <w:pPr>
        <w:pStyle w:val="TOC2"/>
        <w:tabs>
          <w:tab w:val="right" w:leader="dot" w:pos="8306"/>
        </w:tabs>
      </w:pPr>
      <w:hyperlink w:anchor="_Toc21184" w:history="1">
        <w:r>
          <w:rPr>
            <w:rFonts w:ascii="仿宋" w:eastAsia="仿宋" w:hAnsi="仿宋" w:cs="仿宋" w:hint="eastAsia"/>
            <w:lang w:eastAsia="zh-CN"/>
          </w:rPr>
          <w:t>(一)、项目环境影响评估</w:t>
        </w:r>
        <w:r>
          <w:tab/>
        </w:r>
        <w:r>
          <w:fldChar w:fldCharType="begin"/>
        </w:r>
        <w:r>
          <w:instrText xml:space="preserve"> PAGEREF _Toc21184 \h </w:instrText>
        </w:r>
        <w:r>
          <w:fldChar w:fldCharType="separate"/>
        </w:r>
        <w:r>
          <w:t>33</w:t>
        </w:r>
        <w:r>
          <w:fldChar w:fldCharType="end"/>
        </w:r>
      </w:hyperlink>
    </w:p>
    <w:p>
      <w:pPr>
        <w:pStyle w:val="TOC2"/>
        <w:tabs>
          <w:tab w:val="right" w:leader="dot" w:pos="8306"/>
        </w:tabs>
      </w:pPr>
      <w:hyperlink w:anchor="_Toc23161" w:history="1">
        <w:r>
          <w:rPr>
            <w:rFonts w:ascii="仿宋" w:eastAsia="仿宋" w:hAnsi="仿宋" w:cs="仿宋" w:hint="eastAsia"/>
            <w:lang w:eastAsia="zh-CN"/>
          </w:rPr>
          <w:t>(二)、环境保护措施与治理方案</w:t>
        </w:r>
        <w:r>
          <w:tab/>
        </w:r>
        <w:r>
          <w:fldChar w:fldCharType="begin"/>
        </w:r>
        <w:r>
          <w:instrText xml:space="preserve"> PAGEREF _Toc23161 \h </w:instrText>
        </w:r>
        <w:r>
          <w:fldChar w:fldCharType="separate"/>
        </w:r>
        <w:r>
          <w:t>33</w:t>
        </w:r>
        <w:r>
          <w:fldChar w:fldCharType="end"/>
        </w:r>
      </w:hyperlink>
    </w:p>
    <w:p>
      <w:pPr>
        <w:pStyle w:val="TOC1"/>
        <w:tabs>
          <w:tab w:val="right" w:leader="dot" w:pos="8306"/>
        </w:tabs>
      </w:pPr>
      <w:hyperlink w:anchor="_Toc7761" w:history="1">
        <w:r>
          <w:rPr>
            <w:rFonts w:ascii="仿宋" w:eastAsia="仿宋" w:hAnsi="仿宋" w:cs="仿宋" w:hint="eastAsia"/>
            <w:lang w:eastAsia="zh-CN"/>
          </w:rPr>
          <w:t>九、项目实施与管理方案</w:t>
        </w:r>
        <w:r>
          <w:tab/>
        </w:r>
        <w:r>
          <w:fldChar w:fldCharType="begin"/>
        </w:r>
        <w:r>
          <w:instrText xml:space="preserve"> PAGEREF _Toc7761 \h </w:instrText>
        </w:r>
        <w:r>
          <w:fldChar w:fldCharType="separate"/>
        </w:r>
        <w:r>
          <w:t>34</w:t>
        </w:r>
        <w:r>
          <w:fldChar w:fldCharType="end"/>
        </w:r>
      </w:hyperlink>
    </w:p>
    <w:p>
      <w:pPr>
        <w:pStyle w:val="TOC2"/>
        <w:tabs>
          <w:tab w:val="right" w:leader="dot" w:pos="8306"/>
        </w:tabs>
      </w:pPr>
      <w:hyperlink w:anchor="_Toc4205" w:history="1">
        <w:r>
          <w:rPr>
            <w:rFonts w:ascii="仿宋" w:eastAsia="仿宋" w:hAnsi="仿宋" w:cs="仿宋" w:hint="eastAsia"/>
            <w:lang w:eastAsia="zh-CN"/>
          </w:rPr>
          <w:t>(一)、项目实施计划</w:t>
        </w:r>
        <w:r>
          <w:tab/>
        </w:r>
        <w:r>
          <w:fldChar w:fldCharType="begin"/>
        </w:r>
        <w:r>
          <w:instrText xml:space="preserve"> PAGEREF _Toc4205 \h </w:instrText>
        </w:r>
        <w:r>
          <w:fldChar w:fldCharType="separate"/>
        </w:r>
        <w:r>
          <w:t>34</w:t>
        </w:r>
        <w:r>
          <w:fldChar w:fldCharType="end"/>
        </w:r>
      </w:hyperlink>
    </w:p>
    <w:p>
      <w:pPr>
        <w:pStyle w:val="TOC2"/>
        <w:tabs>
          <w:tab w:val="right" w:leader="dot" w:pos="8306"/>
        </w:tabs>
      </w:pPr>
      <w:hyperlink w:anchor="_Toc21790" w:history="1">
        <w:r>
          <w:rPr>
            <w:rFonts w:ascii="仿宋" w:eastAsia="仿宋" w:hAnsi="仿宋" w:cs="仿宋" w:hint="eastAsia"/>
            <w:lang w:eastAsia="zh-CN"/>
          </w:rPr>
          <w:t>(二)、项目组织机构与职责</w:t>
        </w:r>
        <w:r>
          <w:tab/>
        </w:r>
        <w:r>
          <w:fldChar w:fldCharType="begin"/>
        </w:r>
        <w:r>
          <w:instrText xml:space="preserve"> PAGEREF _Toc21790 \h </w:instrText>
        </w:r>
        <w:r>
          <w:fldChar w:fldCharType="separate"/>
        </w:r>
        <w:r>
          <w:t>35</w:t>
        </w:r>
        <w:r>
          <w:fldChar w:fldCharType="end"/>
        </w:r>
      </w:hyperlink>
    </w:p>
    <w:p>
      <w:pPr>
        <w:pStyle w:val="TOC2"/>
        <w:tabs>
          <w:tab w:val="right" w:leader="dot" w:pos="8306"/>
        </w:tabs>
      </w:pPr>
      <w:hyperlink w:anchor="_Toc31281" w:history="1">
        <w:r>
          <w:rPr>
            <w:rFonts w:ascii="仿宋" w:eastAsia="仿宋" w:hAnsi="仿宋" w:cs="仿宋" w:hint="eastAsia"/>
            <w:lang w:eastAsia="zh-CN"/>
          </w:rPr>
          <w:t>(三)、项目管理与监控体系</w:t>
        </w:r>
        <w:r>
          <w:tab/>
        </w:r>
        <w:r>
          <w:fldChar w:fldCharType="begin"/>
        </w:r>
        <w:r>
          <w:instrText xml:space="preserve"> PAGEREF _Toc31281 \h </w:instrText>
        </w:r>
        <w:r>
          <w:fldChar w:fldCharType="separate"/>
        </w:r>
        <w:r>
          <w:t>38</w:t>
        </w:r>
        <w:r>
          <w:fldChar w:fldCharType="end"/>
        </w:r>
      </w:hyperlink>
    </w:p>
    <w:p>
      <w:pPr>
        <w:pStyle w:val="TOC1"/>
        <w:tabs>
          <w:tab w:val="right" w:leader="dot" w:pos="8306"/>
        </w:tabs>
      </w:pPr>
      <w:hyperlink w:anchor="_Toc9461" w:history="1">
        <w:r>
          <w:rPr>
            <w:rFonts w:ascii="仿宋" w:eastAsia="仿宋" w:hAnsi="仿宋" w:cs="仿宋" w:hint="eastAsia"/>
            <w:lang w:eastAsia="zh-CN"/>
          </w:rPr>
          <w:t>十、技术创新与产业升级</w:t>
        </w:r>
        <w:r>
          <w:tab/>
        </w:r>
        <w:r>
          <w:fldChar w:fldCharType="begin"/>
        </w:r>
        <w:r>
          <w:instrText xml:space="preserve"> PAGEREF _Toc9461 \h </w:instrText>
        </w:r>
        <w:r>
          <w:fldChar w:fldCharType="separate"/>
        </w:r>
        <w:r>
          <w:t>39</w:t>
        </w:r>
        <w:r>
          <w:fldChar w:fldCharType="end"/>
        </w:r>
      </w:hyperlink>
    </w:p>
    <w:p>
      <w:pPr>
        <w:pStyle w:val="TOC2"/>
        <w:tabs>
          <w:tab w:val="right" w:leader="dot" w:pos="8306"/>
        </w:tabs>
      </w:pPr>
      <w:hyperlink w:anchor="_Toc15456" w:history="1">
        <w:r>
          <w:rPr>
            <w:rFonts w:ascii="仿宋" w:eastAsia="仿宋" w:hAnsi="仿宋" w:cs="仿宋" w:hint="eastAsia"/>
            <w:lang w:eastAsia="zh-CN"/>
          </w:rPr>
          <w:t>(一)、技术创新方向与目标</w:t>
        </w:r>
        <w:r>
          <w:tab/>
        </w:r>
        <w:r>
          <w:fldChar w:fldCharType="begin"/>
        </w:r>
        <w:r>
          <w:instrText xml:space="preserve"> PAGEREF _Toc15456 \h </w:instrText>
        </w:r>
        <w:r>
          <w:fldChar w:fldCharType="separate"/>
        </w:r>
        <w:r>
          <w:t>39</w:t>
        </w:r>
        <w:r>
          <w:fldChar w:fldCharType="end"/>
        </w:r>
      </w:hyperlink>
    </w:p>
    <w:p>
      <w:pPr>
        <w:pStyle w:val="TOC2"/>
        <w:tabs>
          <w:tab w:val="right" w:leader="dot" w:pos="8306"/>
        </w:tabs>
      </w:pPr>
      <w:hyperlink w:anchor="_Toc15851" w:history="1">
        <w:r>
          <w:rPr>
            <w:rFonts w:ascii="仿宋" w:eastAsia="仿宋" w:hAnsi="仿宋" w:cs="仿宋" w:hint="eastAsia"/>
            <w:lang w:eastAsia="zh-CN"/>
          </w:rPr>
          <w:t>(二)、产业升级路径与措施</w:t>
        </w:r>
        <w:r>
          <w:tab/>
        </w:r>
        <w:r>
          <w:fldChar w:fldCharType="begin"/>
        </w:r>
        <w:r>
          <w:instrText xml:space="preserve"> PAGEREF _Toc15851 \h </w:instrText>
        </w:r>
        <w:r>
          <w:fldChar w:fldCharType="separate"/>
        </w:r>
        <w:r>
          <w:t>41</w:t>
        </w:r>
        <w:r>
          <w:fldChar w:fldCharType="end"/>
        </w:r>
      </w:hyperlink>
    </w:p>
    <w:p>
      <w:pPr>
        <w:pStyle w:val="TOC1"/>
        <w:tabs>
          <w:tab w:val="right" w:leader="dot" w:pos="8306"/>
        </w:tabs>
      </w:pPr>
      <w:hyperlink w:anchor="_Toc29975" w:history="1">
        <w:r>
          <w:rPr>
            <w:rFonts w:ascii="仿宋" w:eastAsia="仿宋" w:hAnsi="仿宋" w:cs="仿宋" w:hint="eastAsia"/>
            <w:lang w:eastAsia="zh-CN"/>
          </w:rPr>
          <w:t>十一、土地利用与规划方案</w:t>
        </w:r>
        <w:r>
          <w:tab/>
        </w:r>
        <w:r>
          <w:fldChar w:fldCharType="begin"/>
        </w:r>
        <w:r>
          <w:instrText xml:space="preserve"> PAGEREF _Toc29975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4" w:history="1">
        <w:r>
          <w:rPr>
            <w:rFonts w:ascii="仿宋" w:eastAsia="仿宋" w:hAnsi="仿宋" w:cs="仿宋" w:hint="eastAsia"/>
            <w:lang w:eastAsia="zh-CN"/>
          </w:rPr>
          <w:t>(一)、项目用地情况分析</w:t>
        </w:r>
        <w:r>
          <w:tab/>
        </w:r>
        <w:r>
          <w:fldChar w:fldCharType="begin"/>
        </w:r>
        <w:r>
          <w:instrText xml:space="preserve"> PAGEREF _Toc8854 \h </w:instrText>
        </w:r>
        <w:r>
          <w:fldChar w:fldCharType="separate"/>
        </w:r>
        <w:r>
          <w:t>42</w:t>
        </w:r>
        <w:r>
          <w:fldChar w:fldCharType="end"/>
        </w:r>
      </w:hyperlink>
    </w:p>
    <w:p>
      <w:pPr>
        <w:pStyle w:val="TOC2"/>
        <w:tabs>
          <w:tab w:val="right" w:leader="dot" w:pos="8306"/>
        </w:tabs>
      </w:pPr>
      <w:hyperlink w:anchor="_Toc19903" w:history="1">
        <w:r>
          <w:rPr>
            <w:rFonts w:ascii="仿宋" w:eastAsia="仿宋" w:hAnsi="仿宋" w:cs="仿宋" w:hint="eastAsia"/>
            <w:lang w:eastAsia="zh-CN"/>
          </w:rPr>
          <w:t>(二)、土地利用规划方案</w:t>
        </w:r>
        <w:r>
          <w:tab/>
        </w:r>
        <w:r>
          <w:fldChar w:fldCharType="begin"/>
        </w:r>
        <w:r>
          <w:instrText xml:space="preserve"> PAGEREF _Toc19903 \h </w:instrText>
        </w:r>
        <w:r>
          <w:fldChar w:fldCharType="separate"/>
        </w:r>
        <w:r>
          <w:t>43</w:t>
        </w:r>
        <w:r>
          <w:fldChar w:fldCharType="end"/>
        </w:r>
      </w:hyperlink>
    </w:p>
    <w:p>
      <w:pPr>
        <w:pStyle w:val="TOC1"/>
        <w:tabs>
          <w:tab w:val="right" w:leader="dot" w:pos="8306"/>
        </w:tabs>
      </w:pPr>
      <w:hyperlink w:anchor="_Toc27459" w:history="1">
        <w:r>
          <w:rPr>
            <w:rFonts w:ascii="仿宋" w:eastAsia="仿宋" w:hAnsi="仿宋" w:cs="仿宋" w:hint="eastAsia"/>
            <w:lang w:eastAsia="zh-CN"/>
          </w:rPr>
          <w:t>十二、环境保护与绿色发展</w:t>
        </w:r>
        <w:r>
          <w:tab/>
        </w:r>
        <w:r>
          <w:fldChar w:fldCharType="begin"/>
        </w:r>
        <w:r>
          <w:instrText xml:space="preserve"> PAGEREF _Toc27459 \h </w:instrText>
        </w:r>
        <w:r>
          <w:fldChar w:fldCharType="separate"/>
        </w:r>
        <w:r>
          <w:t>44</w:t>
        </w:r>
        <w:r>
          <w:fldChar w:fldCharType="end"/>
        </w:r>
      </w:hyperlink>
    </w:p>
    <w:p>
      <w:pPr>
        <w:pStyle w:val="TOC2"/>
        <w:tabs>
          <w:tab w:val="right" w:leader="dot" w:pos="8306"/>
        </w:tabs>
      </w:pPr>
      <w:hyperlink w:anchor="_Toc18413" w:history="1">
        <w:r>
          <w:rPr>
            <w:rFonts w:ascii="仿宋" w:eastAsia="仿宋" w:hAnsi="仿宋" w:cs="仿宋" w:hint="eastAsia"/>
            <w:lang w:eastAsia="zh-CN"/>
          </w:rPr>
          <w:t>(一)、环境保护措施</w:t>
        </w:r>
        <w:r>
          <w:tab/>
        </w:r>
        <w:r>
          <w:fldChar w:fldCharType="begin"/>
        </w:r>
        <w:r>
          <w:instrText xml:space="preserve"> PAGEREF _Toc18413 \h </w:instrText>
        </w:r>
        <w:r>
          <w:fldChar w:fldCharType="separate"/>
        </w:r>
        <w:r>
          <w:t>44</w:t>
        </w:r>
        <w:r>
          <w:fldChar w:fldCharType="end"/>
        </w:r>
      </w:hyperlink>
    </w:p>
    <w:p>
      <w:pPr>
        <w:pStyle w:val="TOC2"/>
        <w:tabs>
          <w:tab w:val="right" w:leader="dot" w:pos="8306"/>
        </w:tabs>
      </w:pPr>
      <w:hyperlink w:anchor="_Toc7107" w:history="1">
        <w:r>
          <w:rPr>
            <w:rFonts w:ascii="仿宋" w:eastAsia="仿宋" w:hAnsi="仿宋" w:cs="仿宋" w:hint="eastAsia"/>
            <w:lang w:eastAsia="zh-CN"/>
          </w:rPr>
          <w:t>(二)、绿色发展与可持续发展策略</w:t>
        </w:r>
        <w:r>
          <w:tab/>
        </w:r>
        <w:r>
          <w:fldChar w:fldCharType="begin"/>
        </w:r>
        <w:r>
          <w:instrText xml:space="preserve"> PAGEREF _Toc7107 \h </w:instrText>
        </w:r>
        <w:r>
          <w:fldChar w:fldCharType="separate"/>
        </w:r>
        <w:r>
          <w:t>46</w:t>
        </w:r>
        <w:r>
          <w:fldChar w:fldCharType="end"/>
        </w:r>
      </w:hyperlink>
    </w:p>
    <w:p>
      <w:pPr>
        <w:pStyle w:val="TOC1"/>
        <w:tabs>
          <w:tab w:val="right" w:leader="dot" w:pos="8306"/>
        </w:tabs>
      </w:pPr>
      <w:hyperlink w:anchor="_Toc1648" w:history="1">
        <w:r>
          <w:rPr>
            <w:rFonts w:ascii="仿宋" w:eastAsia="仿宋" w:hAnsi="仿宋" w:cs="仿宋" w:hint="eastAsia"/>
            <w:lang w:eastAsia="zh-CN"/>
          </w:rPr>
          <w:t>十三、知识产权管理与保护</w:t>
        </w:r>
        <w:r>
          <w:tab/>
        </w:r>
        <w:r>
          <w:fldChar w:fldCharType="begin"/>
        </w:r>
        <w:r>
          <w:instrText xml:space="preserve"> PAGEREF _Toc1648 \h </w:instrText>
        </w:r>
        <w:r>
          <w:fldChar w:fldCharType="separate"/>
        </w:r>
        <w:r>
          <w:t>47</w:t>
        </w:r>
        <w:r>
          <w:fldChar w:fldCharType="end"/>
        </w:r>
      </w:hyperlink>
    </w:p>
    <w:p>
      <w:pPr>
        <w:pStyle w:val="TOC2"/>
        <w:tabs>
          <w:tab w:val="right" w:leader="dot" w:pos="8306"/>
        </w:tabs>
      </w:pPr>
      <w:hyperlink w:anchor="_Toc26824" w:history="1">
        <w:r>
          <w:rPr>
            <w:rFonts w:ascii="仿宋" w:eastAsia="仿宋" w:hAnsi="仿宋" w:cs="仿宋" w:hint="eastAsia"/>
            <w:lang w:eastAsia="zh-CN"/>
          </w:rPr>
          <w:t>(一)、知识产权管理体系建设</w:t>
        </w:r>
        <w:r>
          <w:tab/>
        </w:r>
        <w:r>
          <w:fldChar w:fldCharType="begin"/>
        </w:r>
        <w:r>
          <w:instrText xml:space="preserve"> PAGEREF _Toc26824 \h </w:instrText>
        </w:r>
        <w:r>
          <w:fldChar w:fldCharType="separate"/>
        </w:r>
        <w:r>
          <w:t>47</w:t>
        </w:r>
        <w:r>
          <w:fldChar w:fldCharType="end"/>
        </w:r>
      </w:hyperlink>
    </w:p>
    <w:p>
      <w:pPr>
        <w:pStyle w:val="TOC2"/>
        <w:tabs>
          <w:tab w:val="right" w:leader="dot" w:pos="8306"/>
        </w:tabs>
      </w:pPr>
      <w:hyperlink w:anchor="_Toc7126" w:history="1">
        <w:r>
          <w:rPr>
            <w:rFonts w:ascii="仿宋" w:eastAsia="仿宋" w:hAnsi="仿宋" w:cs="仿宋" w:hint="eastAsia"/>
            <w:lang w:eastAsia="zh-CN"/>
          </w:rPr>
          <w:t>(二)、知识产权保护措施</w:t>
        </w:r>
        <w:r>
          <w:tab/>
        </w:r>
        <w:r>
          <w:fldChar w:fldCharType="begin"/>
        </w:r>
        <w:r>
          <w:instrText xml:space="preserve"> PAGEREF _Toc7126 \h </w:instrText>
        </w:r>
        <w:r>
          <w:fldChar w:fldCharType="separate"/>
        </w:r>
        <w:r>
          <w:t>48</w:t>
        </w:r>
        <w:r>
          <w:fldChar w:fldCharType="end"/>
        </w:r>
      </w:hyperlink>
    </w:p>
    <w:p>
      <w:pPr>
        <w:pStyle w:val="TOC1"/>
        <w:tabs>
          <w:tab w:val="right" w:leader="dot" w:pos="8306"/>
        </w:tabs>
      </w:pPr>
      <w:hyperlink w:anchor="_Toc28894" w:history="1">
        <w:r>
          <w:rPr>
            <w:rFonts w:ascii="仿宋" w:eastAsia="仿宋" w:hAnsi="仿宋" w:cs="仿宋" w:hint="eastAsia"/>
            <w:lang w:eastAsia="zh-CN"/>
          </w:rPr>
          <w:t>十四、法律法规与政策遵循</w:t>
        </w:r>
        <w:r>
          <w:tab/>
        </w:r>
        <w:r>
          <w:fldChar w:fldCharType="begin"/>
        </w:r>
        <w:r>
          <w:instrText xml:space="preserve"> PAGEREF _Toc28894 \h </w:instrText>
        </w:r>
        <w:r>
          <w:fldChar w:fldCharType="separate"/>
        </w:r>
        <w:r>
          <w:t>50</w:t>
        </w:r>
        <w:r>
          <w:fldChar w:fldCharType="end"/>
        </w:r>
      </w:hyperlink>
    </w:p>
    <w:p>
      <w:pPr>
        <w:pStyle w:val="TOC2"/>
        <w:tabs>
          <w:tab w:val="right" w:leader="dot" w:pos="8306"/>
        </w:tabs>
      </w:pPr>
      <w:hyperlink w:anchor="_Toc29149" w:history="1">
        <w:r>
          <w:rPr>
            <w:rFonts w:ascii="仿宋" w:eastAsia="仿宋" w:hAnsi="仿宋" w:cs="仿宋" w:hint="eastAsia"/>
            <w:lang w:eastAsia="zh-CN"/>
          </w:rPr>
          <w:t>(一)、法律法规遵守</w:t>
        </w:r>
        <w:r>
          <w:tab/>
        </w:r>
        <w:r>
          <w:fldChar w:fldCharType="begin"/>
        </w:r>
        <w:r>
          <w:instrText xml:space="preserve"> PAGEREF _Toc29149 \h </w:instrText>
        </w:r>
        <w:r>
          <w:fldChar w:fldCharType="separate"/>
        </w:r>
        <w:r>
          <w:t>50</w:t>
        </w:r>
        <w:r>
          <w:fldChar w:fldCharType="end"/>
        </w:r>
      </w:hyperlink>
    </w:p>
    <w:p>
      <w:pPr>
        <w:pStyle w:val="TOC2"/>
        <w:tabs>
          <w:tab w:val="right" w:leader="dot" w:pos="8306"/>
        </w:tabs>
      </w:pPr>
      <w:hyperlink w:anchor="_Toc20108" w:history="1">
        <w:r>
          <w:rPr>
            <w:rFonts w:ascii="仿宋" w:eastAsia="仿宋" w:hAnsi="仿宋" w:cs="仿宋" w:hint="eastAsia"/>
            <w:lang w:eastAsia="zh-CN"/>
          </w:rPr>
          <w:t>(二)、政策导向与利用</w:t>
        </w:r>
        <w:r>
          <w:tab/>
        </w:r>
        <w:r>
          <w:fldChar w:fldCharType="begin"/>
        </w:r>
        <w:r>
          <w:instrText xml:space="preserve"> PAGEREF _Toc20108 \h </w:instrText>
        </w:r>
        <w:r>
          <w:fldChar w:fldCharType="separate"/>
        </w:r>
        <w:r>
          <w:t>51</w:t>
        </w:r>
        <w:r>
          <w:fldChar w:fldCharType="end"/>
        </w:r>
      </w:hyperlink>
    </w:p>
    <w:p>
      <w:pPr>
        <w:pStyle w:val="TOC1"/>
        <w:tabs>
          <w:tab w:val="right" w:leader="dot" w:pos="8306"/>
        </w:tabs>
      </w:pPr>
      <w:hyperlink w:anchor="_Toc14768" w:history="1">
        <w:r>
          <w:rPr>
            <w:rFonts w:ascii="仿宋" w:eastAsia="仿宋" w:hAnsi="仿宋" w:cs="仿宋" w:hint="eastAsia"/>
            <w:lang w:eastAsia="zh-CN"/>
          </w:rPr>
          <w:t>十五、企业合规与伦理</w:t>
        </w:r>
        <w:r>
          <w:tab/>
        </w:r>
        <w:r>
          <w:fldChar w:fldCharType="begin"/>
        </w:r>
        <w:r>
          <w:instrText xml:space="preserve"> PAGEREF _Toc14768 \h </w:instrText>
        </w:r>
        <w:r>
          <w:fldChar w:fldCharType="separate"/>
        </w:r>
        <w:r>
          <w:t>52</w:t>
        </w:r>
        <w:r>
          <w:fldChar w:fldCharType="end"/>
        </w:r>
      </w:hyperlink>
    </w:p>
    <w:p>
      <w:pPr>
        <w:pStyle w:val="TOC2"/>
        <w:tabs>
          <w:tab w:val="right" w:leader="dot" w:pos="8306"/>
        </w:tabs>
      </w:pPr>
      <w:hyperlink w:anchor="_Toc21536" w:history="1">
        <w:r>
          <w:rPr>
            <w:rFonts w:ascii="仿宋" w:eastAsia="仿宋" w:hAnsi="仿宋" w:cs="仿宋" w:hint="eastAsia"/>
            <w:lang w:eastAsia="zh-CN"/>
          </w:rPr>
          <w:t>(一)、合规政策与程序</w:t>
        </w:r>
        <w:r>
          <w:tab/>
        </w:r>
        <w:r>
          <w:fldChar w:fldCharType="begin"/>
        </w:r>
        <w:r>
          <w:instrText xml:space="preserve"> PAGEREF _Toc21536 \h </w:instrText>
        </w:r>
        <w:r>
          <w:fldChar w:fldCharType="separate"/>
        </w:r>
        <w:r>
          <w:t>52</w:t>
        </w:r>
        <w:r>
          <w:fldChar w:fldCharType="end"/>
        </w:r>
      </w:hyperlink>
    </w:p>
    <w:p>
      <w:pPr>
        <w:pStyle w:val="TOC2"/>
        <w:tabs>
          <w:tab w:val="right" w:leader="dot" w:pos="8306"/>
        </w:tabs>
      </w:pPr>
      <w:hyperlink w:anchor="_Toc4841" w:history="1">
        <w:r>
          <w:rPr>
            <w:rFonts w:ascii="仿宋" w:eastAsia="仿宋" w:hAnsi="仿宋" w:cs="仿宋" w:hint="eastAsia"/>
            <w:lang w:eastAsia="zh-CN"/>
          </w:rPr>
          <w:t>(二)、伦理规范与培训</w:t>
        </w:r>
        <w:r>
          <w:tab/>
        </w:r>
        <w:r>
          <w:fldChar w:fldCharType="begin"/>
        </w:r>
        <w:r>
          <w:instrText xml:space="preserve"> PAGEREF _Toc4841 \h </w:instrText>
        </w:r>
        <w:r>
          <w:fldChar w:fldCharType="separate"/>
        </w:r>
        <w:r>
          <w:t>53</w:t>
        </w:r>
        <w:r>
          <w:fldChar w:fldCharType="end"/>
        </w:r>
      </w:hyperlink>
    </w:p>
    <w:p>
      <w:pPr>
        <w:pStyle w:val="TOC2"/>
        <w:tabs>
          <w:tab w:val="right" w:leader="dot" w:pos="8306"/>
        </w:tabs>
      </w:pPr>
      <w:hyperlink w:anchor="_Toc1841" w:history="1">
        <w:r>
          <w:rPr>
            <w:rFonts w:ascii="仿宋" w:eastAsia="仿宋" w:hAnsi="仿宋" w:cs="仿宋" w:hint="eastAsia"/>
            <w:lang w:eastAsia="zh-CN"/>
          </w:rPr>
          <w:t>(三)、合规风险评估</w:t>
        </w:r>
        <w:r>
          <w:tab/>
        </w:r>
        <w:r>
          <w:fldChar w:fldCharType="begin"/>
        </w:r>
        <w:r>
          <w:instrText xml:space="preserve"> PAGEREF _Toc1841 \h </w:instrText>
        </w:r>
        <w:r>
          <w:fldChar w:fldCharType="separate"/>
        </w:r>
        <w:r>
          <w:t>54</w:t>
        </w:r>
        <w:r>
          <w:fldChar w:fldCharType="end"/>
        </w:r>
      </w:hyperlink>
    </w:p>
    <w:p>
      <w:pPr>
        <w:pStyle w:val="TOC2"/>
        <w:tabs>
          <w:tab w:val="right" w:leader="dot" w:pos="8306"/>
        </w:tabs>
      </w:pPr>
      <w:hyperlink w:anchor="_Toc18339" w:history="1">
        <w:r>
          <w:rPr>
            <w:rFonts w:ascii="仿宋" w:eastAsia="仿宋" w:hAnsi="仿宋" w:cs="仿宋" w:hint="eastAsia"/>
            <w:lang w:eastAsia="zh-CN"/>
          </w:rPr>
          <w:t>(四)、合规监督与执行</w:t>
        </w:r>
        <w:r>
          <w:tab/>
        </w:r>
        <w:r>
          <w:fldChar w:fldCharType="begin"/>
        </w:r>
        <w:r>
          <w:instrText xml:space="preserve"> PAGEREF _Toc18339 \h </w:instrText>
        </w:r>
        <w:r>
          <w:fldChar w:fldCharType="separate"/>
        </w:r>
        <w:r>
          <w:t>55</w:t>
        </w:r>
        <w:r>
          <w:fldChar w:fldCharType="end"/>
        </w:r>
      </w:hyperlink>
    </w:p>
    <w:p>
      <w:pPr>
        <w:pStyle w:val="TOC1"/>
        <w:tabs>
          <w:tab w:val="right" w:leader="dot" w:pos="8306"/>
        </w:tabs>
      </w:pPr>
      <w:hyperlink w:anchor="_Toc24797" w:history="1">
        <w:r>
          <w:rPr>
            <w:rFonts w:ascii="仿宋" w:eastAsia="仿宋" w:hAnsi="仿宋" w:cs="仿宋" w:hint="eastAsia"/>
            <w:lang w:eastAsia="zh-CN"/>
          </w:rPr>
          <w:t>十六、创新驱动与持续发展</w:t>
        </w:r>
        <w:r>
          <w:tab/>
        </w:r>
        <w:r>
          <w:fldChar w:fldCharType="begin"/>
        </w:r>
        <w:r>
          <w:instrText xml:space="preserve"> PAGEREF _Toc24797 \h </w:instrText>
        </w:r>
        <w:r>
          <w:fldChar w:fldCharType="separate"/>
        </w:r>
        <w:r>
          <w:t>56</w:t>
        </w:r>
        <w:r>
          <w:fldChar w:fldCharType="end"/>
        </w:r>
      </w:hyperlink>
    </w:p>
    <w:p>
      <w:pPr>
        <w:pStyle w:val="TOC2"/>
        <w:tabs>
          <w:tab w:val="right" w:leader="dot" w:pos="8306"/>
        </w:tabs>
      </w:pPr>
      <w:hyperlink w:anchor="_Toc11816" w:history="1">
        <w:r>
          <w:rPr>
            <w:rFonts w:ascii="仿宋" w:eastAsia="仿宋" w:hAnsi="仿宋" w:cs="仿宋" w:hint="eastAsia"/>
            <w:lang w:eastAsia="zh-CN"/>
          </w:rPr>
          <w:t>(一)、创新驱动战略实施</w:t>
        </w:r>
        <w:r>
          <w:tab/>
        </w:r>
        <w:r>
          <w:fldChar w:fldCharType="begin"/>
        </w:r>
        <w:r>
          <w:instrText xml:space="preserve"> PAGEREF _Toc11816 \h </w:instrText>
        </w:r>
        <w:r>
          <w:fldChar w:fldCharType="separate"/>
        </w:r>
        <w:r>
          <w:t>56</w:t>
        </w:r>
        <w:r>
          <w:fldChar w:fldCharType="end"/>
        </w:r>
      </w:hyperlink>
    </w:p>
    <w:p>
      <w:pPr>
        <w:pStyle w:val="TOC2"/>
        <w:tabs>
          <w:tab w:val="right" w:leader="dot" w:pos="8306"/>
        </w:tabs>
      </w:pPr>
      <w:hyperlink w:anchor="_Toc16718" w:history="1">
        <w:r>
          <w:rPr>
            <w:rFonts w:ascii="仿宋" w:eastAsia="仿宋" w:hAnsi="仿宋" w:cs="仿宋" w:hint="eastAsia"/>
            <w:lang w:eastAsia="zh-CN"/>
          </w:rPr>
          <w:t>(二)、持续发展路径探索</w:t>
        </w:r>
        <w:r>
          <w:tab/>
        </w:r>
        <w:r>
          <w:fldChar w:fldCharType="begin"/>
        </w:r>
        <w:r>
          <w:instrText xml:space="preserve"> PAGEREF _Toc16718 \h </w:instrText>
        </w:r>
        <w:r>
          <w:fldChar w:fldCharType="separate"/>
        </w:r>
        <w:r>
          <w:t>57</w:t>
        </w:r>
        <w:r>
          <w:fldChar w:fldCharType="end"/>
        </w:r>
      </w:hyperlink>
    </w:p>
    <w:p>
      <w:pPr>
        <w:pStyle w:val="TOC1"/>
        <w:tabs>
          <w:tab w:val="right" w:leader="dot" w:pos="8306"/>
        </w:tabs>
      </w:pPr>
      <w:hyperlink w:anchor="_Toc1274" w:history="1">
        <w:r>
          <w:rPr>
            <w:rFonts w:ascii="仿宋" w:eastAsia="仿宋" w:hAnsi="仿宋" w:cs="仿宋" w:hint="eastAsia"/>
            <w:lang w:eastAsia="zh-CN"/>
          </w:rPr>
          <w:t>十七、人力资源管理与开发</w:t>
        </w:r>
        <w:r>
          <w:tab/>
        </w:r>
        <w:r>
          <w:fldChar w:fldCharType="begin"/>
        </w:r>
        <w:r>
          <w:instrText xml:space="preserve"> PAGEREF _Toc1274 \h </w:instrText>
        </w:r>
        <w:r>
          <w:fldChar w:fldCharType="separate"/>
        </w:r>
        <w:r>
          <w:t>61</w:t>
        </w:r>
        <w:r>
          <w:fldChar w:fldCharType="end"/>
        </w:r>
      </w:hyperlink>
    </w:p>
    <w:p>
      <w:pPr>
        <w:pStyle w:val="TOC2"/>
        <w:tabs>
          <w:tab w:val="right" w:leader="dot" w:pos="8306"/>
        </w:tabs>
      </w:pPr>
      <w:hyperlink w:anchor="_Toc14346" w:history="1">
        <w:r>
          <w:rPr>
            <w:rFonts w:ascii="仿宋" w:eastAsia="仿宋" w:hAnsi="仿宋" w:cs="仿宋" w:hint="eastAsia"/>
            <w:lang w:eastAsia="zh-CN"/>
          </w:rPr>
          <w:t>(一)、人力资源规划</w:t>
        </w:r>
        <w:r>
          <w:tab/>
        </w:r>
        <w:r>
          <w:fldChar w:fldCharType="begin"/>
        </w:r>
        <w:r>
          <w:instrText xml:space="preserve"> PAGEREF _Toc14346 \h </w:instrText>
        </w:r>
        <w:r>
          <w:fldChar w:fldCharType="separate"/>
        </w:r>
        <w:r>
          <w:t>61</w:t>
        </w:r>
        <w:r>
          <w:fldChar w:fldCharType="end"/>
        </w:r>
      </w:hyperlink>
    </w:p>
    <w:p>
      <w:pPr>
        <w:pStyle w:val="TOC2"/>
        <w:tabs>
          <w:tab w:val="right" w:leader="dot" w:pos="8306"/>
        </w:tabs>
      </w:pPr>
      <w:hyperlink w:anchor="_Toc1103" w:history="1">
        <w:r>
          <w:rPr>
            <w:rFonts w:ascii="仿宋" w:eastAsia="仿宋" w:hAnsi="仿宋" w:cs="仿宋" w:hint="eastAsia"/>
            <w:lang w:eastAsia="zh-CN"/>
          </w:rPr>
          <w:t>(二)、人力资源开发与培训</w:t>
        </w:r>
        <w:r>
          <w:tab/>
        </w:r>
        <w:r>
          <w:fldChar w:fldCharType="begin"/>
        </w:r>
        <w:r>
          <w:instrText xml:space="preserve"> PAGEREF _Toc1103 \h </w:instrText>
        </w:r>
        <w:r>
          <w:fldChar w:fldCharType="separate"/>
        </w:r>
        <w:r>
          <w:t>63</w:t>
        </w:r>
        <w:r>
          <w:fldChar w:fldCharType="end"/>
        </w:r>
      </w:hyperlink>
    </w:p>
    <w:p>
      <w:pPr>
        <w:pStyle w:val="TOC1"/>
        <w:tabs>
          <w:tab w:val="right" w:leader="dot" w:pos="8306"/>
        </w:tabs>
      </w:pPr>
      <w:hyperlink w:anchor="_Toc4117" w:history="1">
        <w:r>
          <w:rPr>
            <w:rFonts w:ascii="仿宋" w:eastAsia="仿宋" w:hAnsi="仿宋" w:cs="仿宋" w:hint="eastAsia"/>
            <w:lang w:eastAsia="zh-CN"/>
          </w:rPr>
          <w:t>十八、质量管理与控制</w:t>
        </w:r>
        <w:r>
          <w:tab/>
        </w:r>
        <w:r>
          <w:fldChar w:fldCharType="begin"/>
        </w:r>
        <w:r>
          <w:instrText xml:space="preserve"> PAGEREF _Toc4117 \h </w:instrText>
        </w:r>
        <w:r>
          <w:fldChar w:fldCharType="separate"/>
        </w:r>
        <w:r>
          <w:t>66</w:t>
        </w:r>
        <w:r>
          <w:fldChar w:fldCharType="end"/>
        </w:r>
      </w:hyperlink>
    </w:p>
    <w:p>
      <w:pPr>
        <w:pStyle w:val="TOC2"/>
        <w:tabs>
          <w:tab w:val="right" w:leader="dot" w:pos="8306"/>
        </w:tabs>
      </w:pPr>
      <w:hyperlink w:anchor="_Toc30770" w:history="1">
        <w:r>
          <w:rPr>
            <w:rFonts w:ascii="仿宋" w:eastAsia="仿宋" w:hAnsi="仿宋" w:cs="仿宋" w:hint="eastAsia"/>
            <w:lang w:eastAsia="zh-CN"/>
          </w:rPr>
          <w:t>(一)、质量管理体系建设</w:t>
        </w:r>
        <w:r>
          <w:tab/>
        </w:r>
        <w:r>
          <w:fldChar w:fldCharType="begin"/>
        </w:r>
        <w:r>
          <w:instrText xml:space="preserve"> PAGEREF _Toc30770 \h </w:instrText>
        </w:r>
        <w:r>
          <w:fldChar w:fldCharType="separate"/>
        </w:r>
        <w:r>
          <w:t>66</w:t>
        </w:r>
        <w:r>
          <w:fldChar w:fldCharType="end"/>
        </w:r>
      </w:hyperlink>
    </w:p>
    <w:p>
      <w:pPr>
        <w:pStyle w:val="TOC2"/>
        <w:tabs>
          <w:tab w:val="right" w:leader="dot" w:pos="8306"/>
        </w:tabs>
      </w:pPr>
      <w:hyperlink w:anchor="_Toc17916" w:history="1">
        <w:r>
          <w:rPr>
            <w:rFonts w:ascii="仿宋" w:eastAsia="仿宋" w:hAnsi="仿宋" w:cs="仿宋" w:hint="eastAsia"/>
            <w:lang w:eastAsia="zh-CN"/>
          </w:rPr>
          <w:t>(二)、质量控制措施</w:t>
        </w:r>
        <w:r>
          <w:tab/>
        </w:r>
        <w:r>
          <w:fldChar w:fldCharType="begin"/>
        </w:r>
        <w:r>
          <w:instrText xml:space="preserve"> PAGEREF _Toc17916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8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直接收益：假设富氧水充氧机项目的产品或服务年销售收入为XX万元。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4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若富氧水充氧机项目成功推广新型环保产品，比如采用可回收材料的包装，可能会激发消费者对可持续产品的需求。这种需求的增长可能迫使整个行业转向更环保的产品设计和生产方法。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2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富氧水充氧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富氧水充氧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富氧水充氧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23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958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富氧水充氧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富氧水充氧机项目将积极采用可持续材料，如再生塑料和生物降解材料，以减少对环境的影响。项目还将推行废物减量和回收计划，例如通过再利用工业废料或建立回收系统。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2522"/>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富氧水充氧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https://d.book118.com/035132001322011042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15268"/>
    <w:rsid w:val="38715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3200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2024-01-09T10:44:00Z</dcterms:created>
  <dcterms:modified xsi:type="dcterms:W3CDTF">2024-01-09T10:44:53Z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BCF2CFBB5E1145AEBCFE66260832AE63_11</vt:lpwstr>
  </property>
  <property fmtid="{D5CDD505-2E9C-101B-9397-08002B2CF9AE}" pid="3" name="KSOProductBuildVer">
    <vt:lpwstr>2052-12.1.0.16120</vt:lpwstr>
  </property>
</Properties>
</file>