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滚齿机相关行业公司成立报告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889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_Toc18893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07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_Toc6607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3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_Toc31339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0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_Toc22306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2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_Toc13322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6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_Toc14363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10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_Toc16310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_Toc235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_Toc15084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_Toc17147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02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_Toc15302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_Toc17649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_Toc7037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7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_Toc7072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_Toc16914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_Toc923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2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_Toc25624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03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_Toc18503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39" w:history="1">
        <w:r>
          <w:rPr>
            <w:rFonts w:ascii="仿宋" w:eastAsia="仿宋" w:hAnsi="仿宋" w:cs="仿宋" w:hint="eastAsia"/>
            <w:lang w:eastAsia="zh-CN"/>
          </w:rPr>
          <w:t>四、滚齿机项目概况</w:t>
        </w:r>
        <w:r>
          <w:tab/>
        </w:r>
        <w:r>
          <w:fldChar w:fldCharType="begin"/>
        </w:r>
        <w:r>
          <w:instrText xml:space="preserve"> PAGEREF _Toc27639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_Toc11426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4" w:history="1">
        <w:r>
          <w:rPr>
            <w:rFonts w:ascii="仿宋" w:eastAsia="仿宋" w:hAnsi="仿宋" w:cs="仿宋" w:hint="eastAsia"/>
            <w:lang w:eastAsia="zh-CN"/>
          </w:rPr>
          <w:t>(二)、滚齿机项目提出的理由</w:t>
        </w:r>
        <w:r>
          <w:tab/>
        </w:r>
        <w:r>
          <w:fldChar w:fldCharType="begin"/>
        </w:r>
        <w:r>
          <w:instrText xml:space="preserve"> PAGEREF _Toc21024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2" w:history="1">
        <w:r>
          <w:rPr>
            <w:rFonts w:ascii="仿宋" w:eastAsia="仿宋" w:hAnsi="仿宋" w:cs="仿宋" w:hint="eastAsia"/>
            <w:lang w:eastAsia="zh-CN"/>
          </w:rPr>
          <w:t>(三)、滚齿机项目选址</w:t>
        </w:r>
        <w:r>
          <w:tab/>
        </w:r>
        <w:r>
          <w:fldChar w:fldCharType="begin"/>
        </w:r>
        <w:r>
          <w:instrText xml:space="preserve"> PAGEREF _Toc11032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_Toc1034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_Toc19735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1" w:history="1">
        <w:r>
          <w:rPr>
            <w:rFonts w:ascii="仿宋" w:eastAsia="仿宋" w:hAnsi="仿宋" w:cs="仿宋" w:hint="eastAsia"/>
            <w:lang w:eastAsia="zh-CN"/>
          </w:rPr>
          <w:t>(六)、滚齿机项目投资</w:t>
        </w:r>
        <w:r>
          <w:tab/>
        </w:r>
        <w:r>
          <w:fldChar w:fldCharType="begin"/>
        </w:r>
        <w:r>
          <w:instrText xml:space="preserve"> PAGEREF _Toc14321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69" w:history="1">
        <w:r>
          <w:rPr>
            <w:rFonts w:ascii="仿宋" w:eastAsia="仿宋" w:hAnsi="仿宋" w:cs="仿宋" w:hint="eastAsia"/>
            <w:lang w:eastAsia="zh-CN"/>
          </w:rPr>
          <w:t>(七)、滚齿机项目进度规划</w:t>
        </w:r>
        <w:r>
          <w:tab/>
        </w:r>
        <w:r>
          <w:fldChar w:fldCharType="begin"/>
        </w:r>
        <w:r>
          <w:instrText xml:space="preserve"> PAGEREF _Toc8269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7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_Toc15277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0" w:history="1">
        <w:r>
          <w:rPr>
            <w:rFonts w:ascii="仿宋" w:eastAsia="仿宋" w:hAnsi="仿宋" w:cs="仿宋" w:hint="eastAsia"/>
            <w:lang w:eastAsia="zh-CN"/>
          </w:rPr>
          <w:t>(九)、滚齿机项目综合评价</w:t>
        </w:r>
        <w:r>
          <w:tab/>
        </w:r>
        <w:r>
          <w:fldChar w:fldCharType="begin"/>
        </w:r>
        <w:r>
          <w:instrText xml:space="preserve"> PAGEREF _Toc16040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35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_Toc32535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26" w:history="1">
        <w:r>
          <w:rPr>
            <w:rFonts w:ascii="仿宋" w:eastAsia="仿宋" w:hAnsi="仿宋" w:cs="仿宋" w:hint="eastAsia"/>
            <w:lang w:eastAsia="zh-CN"/>
          </w:rPr>
          <w:t>(一)、滚齿机项目选址原则</w:t>
        </w:r>
        <w:r>
          <w:tab/>
        </w:r>
        <w:r>
          <w:fldChar w:fldCharType="begin"/>
        </w:r>
        <w:r>
          <w:instrText xml:space="preserve"> PAGEREF _Toc18326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_Toc24288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_Toc23583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4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_Toc6847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2" w:history="1">
        <w:r>
          <w:rPr>
            <w:rFonts w:ascii="仿宋" w:eastAsia="仿宋" w:hAnsi="仿宋" w:cs="仿宋" w:hint="eastAsia"/>
            <w:lang w:eastAsia="zh-CN"/>
          </w:rPr>
          <w:t>(五)、滚齿机项目选址综合评价</w:t>
        </w:r>
        <w:r>
          <w:tab/>
        </w:r>
        <w:r>
          <w:fldChar w:fldCharType="begin"/>
        </w:r>
        <w:r>
          <w:instrText xml:space="preserve"> PAGEREF _Toc31932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22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_Toc31322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3" w:history="1">
        <w:r>
          <w:rPr>
            <w:rFonts w:ascii="仿宋" w:eastAsia="仿宋" w:hAnsi="仿宋" w:cs="仿宋" w:hint="eastAsia"/>
            <w:lang w:eastAsia="zh-CN"/>
          </w:rPr>
          <w:t>(一)、滚齿机项目进度安排</w:t>
        </w:r>
        <w:r>
          <w:tab/>
        </w:r>
        <w:r>
          <w:fldChar w:fldCharType="begin"/>
        </w:r>
        <w:r>
          <w:instrText xml:space="preserve"> PAGEREF _Toc24363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2" w:history="1">
        <w:r>
          <w:rPr>
            <w:rFonts w:ascii="仿宋" w:eastAsia="仿宋" w:hAnsi="仿宋" w:cs="仿宋" w:hint="eastAsia"/>
            <w:lang w:eastAsia="zh-CN"/>
          </w:rPr>
          <w:t>(二)、滚齿机项目实施保障措施</w:t>
        </w:r>
        <w:r>
          <w:tab/>
        </w:r>
        <w:r>
          <w:fldChar w:fldCharType="begin"/>
        </w:r>
        <w:r>
          <w:instrText xml:space="preserve"> PAGEREF _Toc32362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85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_Toc17285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0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_Toc10201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9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_Toc19299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_Toc27881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96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_Toc10969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78" w:history="1">
        <w:r>
          <w:rPr>
            <w:rFonts w:ascii="仿宋" w:eastAsia="仿宋" w:hAnsi="仿宋" w:cs="仿宋" w:hint="eastAsia"/>
            <w:lang w:eastAsia="zh-CN"/>
          </w:rPr>
          <w:t>八、滚齿机项目经济效益</w:t>
        </w:r>
        <w:r>
          <w:tab/>
        </w:r>
        <w:r>
          <w:fldChar w:fldCharType="begin"/>
        </w:r>
        <w:r>
          <w:instrText xml:space="preserve"> PAGEREF _Toc29878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_Toc2696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8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_Toc13189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6" w:history="1">
        <w:r>
          <w:rPr>
            <w:rFonts w:ascii="仿宋" w:eastAsia="仿宋" w:hAnsi="仿宋" w:cs="仿宋" w:hint="eastAsia"/>
            <w:lang w:eastAsia="zh-CN"/>
          </w:rPr>
          <w:t>(三)、滚齿机项目盈利能力分析</w:t>
        </w:r>
        <w:r>
          <w:tab/>
        </w:r>
        <w:r>
          <w:fldChar w:fldCharType="begin"/>
        </w:r>
        <w:r>
          <w:instrText xml:space="preserve"> PAGEREF _Toc27426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0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_Toc5820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_Toc7690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_Toc9598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01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_Toc17401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_Toc25402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0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_Toc2510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75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_Toc27575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0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_Toc23806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7" w:history="1">
        <w:r>
          <w:rPr>
            <w:rFonts w:ascii="仿宋" w:eastAsia="仿宋" w:hAnsi="仿宋" w:cs="仿宋" w:hint="eastAsia"/>
            <w:lang w:eastAsia="zh-CN"/>
          </w:rPr>
          <w:t>(五)、滚齿机项目总投资</w:t>
        </w:r>
        <w:r>
          <w:tab/>
        </w:r>
        <w:r>
          <w:fldChar w:fldCharType="begin"/>
        </w:r>
        <w:r>
          <w:instrText xml:space="preserve"> PAGEREF _Toc15447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_Toc23599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19" w:history="1">
        <w:r>
          <w:rPr>
            <w:rFonts w:ascii="仿宋" w:eastAsia="仿宋" w:hAnsi="仿宋" w:cs="仿宋" w:hint="eastAsia"/>
            <w:lang w:eastAsia="zh-CN"/>
          </w:rPr>
          <w:t>十、滚齿机项目风险分析</w:t>
        </w:r>
        <w:r>
          <w:tab/>
        </w:r>
        <w:r>
          <w:fldChar w:fldCharType="begin"/>
        </w:r>
        <w:r>
          <w:instrText xml:space="preserve"> PAGEREF _Toc31919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83" w:history="1">
        <w:r>
          <w:rPr>
            <w:rFonts w:ascii="仿宋" w:eastAsia="仿宋" w:hAnsi="仿宋" w:cs="仿宋" w:hint="eastAsia"/>
            <w:lang w:eastAsia="zh-CN"/>
          </w:rPr>
          <w:t>(一)、滚齿机项目风险分析</w:t>
        </w:r>
        <w:r>
          <w:tab/>
        </w:r>
        <w:r>
          <w:fldChar w:fldCharType="begin"/>
        </w:r>
        <w:r>
          <w:instrText xml:space="preserve"> PAGEREF _Toc11783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0" w:history="1">
        <w:r>
          <w:rPr>
            <w:rFonts w:ascii="仿宋" w:eastAsia="仿宋" w:hAnsi="仿宋" w:cs="仿宋" w:hint="eastAsia"/>
            <w:lang w:eastAsia="zh-CN"/>
          </w:rPr>
          <w:t>(二)、滚齿机项目风险对策</w:t>
        </w:r>
        <w:r>
          <w:tab/>
        </w:r>
        <w:r>
          <w:fldChar w:fldCharType="begin"/>
        </w:r>
        <w:r>
          <w:instrText xml:space="preserve"> PAGEREF _Toc26790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31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_Toc30531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59" w:history="1">
        <w:r>
          <w:rPr>
            <w:rFonts w:ascii="仿宋" w:eastAsia="仿宋" w:hAnsi="仿宋" w:cs="仿宋" w:hint="eastAsia"/>
            <w:lang w:eastAsia="zh-CN"/>
          </w:rPr>
          <w:t>(一)、社会责任滚齿机项目</w:t>
        </w:r>
        <w:r>
          <w:tab/>
        </w:r>
        <w:r>
          <w:fldChar w:fldCharType="begin"/>
        </w:r>
        <w:r>
          <w:instrText xml:space="preserve"> PAGEREF _Toc20659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6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_Toc12926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_Toc2298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07" w:history="1">
        <w:r>
          <w:rPr>
            <w:rFonts w:ascii="仿宋" w:eastAsia="仿宋" w:hAnsi="仿宋" w:cs="仿宋" w:hint="eastAsia"/>
            <w:lang w:eastAsia="zh-CN"/>
          </w:rPr>
          <w:t>十二、滚齿机项目总结分析</w:t>
        </w:r>
        <w:r>
          <w:tab/>
        </w:r>
        <w:r>
          <w:fldChar w:fldCharType="begin"/>
        </w:r>
        <w:r>
          <w:instrText xml:space="preserve"> PAGEREF _Toc32607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10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_Toc9810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_Toc27652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16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_Toc8316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29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_Toc4829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10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_Toc27410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0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_Toc30810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38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_Toc25338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0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_Toc12060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65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_Toc7265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8893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607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1339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https://d.book118.com/035132111324011110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滚齿机相关行业公司成立报告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滚齿机相关行业公司成立报告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滚齿机相关行业公司成立报告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滚齿机相关行业公司成立报告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滚齿机相关行业公司成立报告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35132111324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2024-02-03T11:48:00Z</dcterms:created>
  <dcterms:modified xsi:type="dcterms:W3CDTF">2024-02-03T11:48:45Z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C57A6553C64943A5A0FC52B017F3F7FC_11</vt:lpwstr>
  </property>
  <property fmtid="{D5CDD505-2E9C-101B-9397-08002B2CF9AE}" pid="3" name="KSOProductBuildVer">
    <vt:lpwstr>2052-12.1.0.16250</vt:lpwstr>
  </property>
</Properties>
</file>