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6" w:history="1">
        <w:r>
          <w:rPr>
            <w:rFonts w:ascii="仿宋" w:eastAsia="仿宋" w:hAnsi="仿宋" w:cs="仿宋" w:hint="eastAsia"/>
            <w:lang w:eastAsia="zh-CN"/>
          </w:rPr>
          <w:t>前言</w:t>
        </w:r>
        <w:r>
          <w:tab/>
        </w:r>
        <w:r>
          <w:fldChar w:fldCharType="begin"/>
        </w:r>
        <w:r>
          <w:instrText xml:space="preserve"> PAGEREF _Toc23496 \h </w:instrText>
        </w:r>
        <w:r>
          <w:fldChar w:fldCharType="separate"/>
        </w:r>
        <w:r>
          <w:t>3</w:t>
        </w:r>
        <w:r>
          <w:fldChar w:fldCharType="end"/>
        </w:r>
      </w:hyperlink>
    </w:p>
    <w:p>
      <w:pPr>
        <w:pStyle w:val="TOC1"/>
        <w:tabs>
          <w:tab w:val="right" w:leader="dot" w:pos="8306"/>
        </w:tabs>
      </w:pPr>
      <w:hyperlink w:anchor="_Toc1915" w:history="1">
        <w:r>
          <w:rPr>
            <w:rFonts w:ascii="仿宋" w:eastAsia="仿宋" w:hAnsi="仿宋" w:cs="仿宋" w:hint="eastAsia"/>
            <w:lang w:eastAsia="zh-CN"/>
          </w:rPr>
          <w:t>一、铁塔项目绩效评估</w:t>
        </w:r>
        <w:r>
          <w:tab/>
        </w:r>
        <w:r>
          <w:fldChar w:fldCharType="begin"/>
        </w:r>
        <w:r>
          <w:instrText xml:space="preserve"> PAGEREF _Toc1915 \h </w:instrText>
        </w:r>
        <w:r>
          <w:fldChar w:fldCharType="separate"/>
        </w:r>
        <w:r>
          <w:t>3</w:t>
        </w:r>
        <w:r>
          <w:fldChar w:fldCharType="end"/>
        </w:r>
      </w:hyperlink>
    </w:p>
    <w:p>
      <w:pPr>
        <w:pStyle w:val="TOC2"/>
        <w:tabs>
          <w:tab w:val="right" w:leader="dot" w:pos="8306"/>
        </w:tabs>
      </w:pPr>
      <w:hyperlink w:anchor="_Toc31389" w:history="1">
        <w:r>
          <w:rPr>
            <w:rFonts w:ascii="仿宋" w:eastAsia="仿宋" w:hAnsi="仿宋" w:cs="仿宋" w:hint="eastAsia"/>
            <w:lang w:eastAsia="zh-CN"/>
          </w:rPr>
          <w:t>(一)、绩效评估指标</w:t>
        </w:r>
        <w:r>
          <w:tab/>
        </w:r>
        <w:r>
          <w:fldChar w:fldCharType="begin"/>
        </w:r>
        <w:r>
          <w:instrText xml:space="preserve"> PAGEREF _Toc31389 \h </w:instrText>
        </w:r>
        <w:r>
          <w:fldChar w:fldCharType="separate"/>
        </w:r>
        <w:r>
          <w:t>3</w:t>
        </w:r>
        <w:r>
          <w:fldChar w:fldCharType="end"/>
        </w:r>
      </w:hyperlink>
    </w:p>
    <w:p>
      <w:pPr>
        <w:pStyle w:val="TOC2"/>
        <w:tabs>
          <w:tab w:val="right" w:leader="dot" w:pos="8306"/>
        </w:tabs>
      </w:pPr>
      <w:hyperlink w:anchor="_Toc7864" w:history="1">
        <w:r>
          <w:rPr>
            <w:rFonts w:ascii="仿宋" w:eastAsia="仿宋" w:hAnsi="仿宋" w:cs="仿宋" w:hint="eastAsia"/>
            <w:lang w:eastAsia="zh-CN"/>
          </w:rPr>
          <w:t>(二)、绩效评估方法</w:t>
        </w:r>
        <w:r>
          <w:tab/>
        </w:r>
        <w:r>
          <w:fldChar w:fldCharType="begin"/>
        </w:r>
        <w:r>
          <w:instrText xml:space="preserve"> PAGEREF _Toc7864 \h </w:instrText>
        </w:r>
        <w:r>
          <w:fldChar w:fldCharType="separate"/>
        </w:r>
        <w:r>
          <w:t>4</w:t>
        </w:r>
        <w:r>
          <w:fldChar w:fldCharType="end"/>
        </w:r>
      </w:hyperlink>
    </w:p>
    <w:p>
      <w:pPr>
        <w:pStyle w:val="TOC2"/>
        <w:tabs>
          <w:tab w:val="right" w:leader="dot" w:pos="8306"/>
        </w:tabs>
      </w:pPr>
      <w:hyperlink w:anchor="_Toc22866" w:history="1">
        <w:r>
          <w:rPr>
            <w:rFonts w:ascii="仿宋" w:eastAsia="仿宋" w:hAnsi="仿宋" w:cs="仿宋" w:hint="eastAsia"/>
            <w:lang w:eastAsia="zh-CN"/>
          </w:rPr>
          <w:t>(三)、绩效评估周期</w:t>
        </w:r>
        <w:r>
          <w:tab/>
        </w:r>
        <w:r>
          <w:fldChar w:fldCharType="begin"/>
        </w:r>
        <w:r>
          <w:instrText xml:space="preserve"> PAGEREF _Toc22866 \h </w:instrText>
        </w:r>
        <w:r>
          <w:fldChar w:fldCharType="separate"/>
        </w:r>
        <w:r>
          <w:t>5</w:t>
        </w:r>
        <w:r>
          <w:fldChar w:fldCharType="end"/>
        </w:r>
      </w:hyperlink>
    </w:p>
    <w:p>
      <w:pPr>
        <w:pStyle w:val="TOC1"/>
        <w:tabs>
          <w:tab w:val="right" w:leader="dot" w:pos="8306"/>
        </w:tabs>
      </w:pPr>
      <w:hyperlink w:anchor="_Toc5743" w:history="1">
        <w:r>
          <w:rPr>
            <w:rFonts w:ascii="仿宋" w:eastAsia="仿宋" w:hAnsi="仿宋" w:cs="仿宋" w:hint="eastAsia"/>
            <w:lang w:eastAsia="zh-CN"/>
          </w:rPr>
          <w:t>二、市场分析、调研</w:t>
        </w:r>
        <w:r>
          <w:tab/>
        </w:r>
        <w:r>
          <w:fldChar w:fldCharType="begin"/>
        </w:r>
        <w:r>
          <w:instrText xml:space="preserve"> PAGEREF _Toc5743 \h </w:instrText>
        </w:r>
        <w:r>
          <w:fldChar w:fldCharType="separate"/>
        </w:r>
        <w:r>
          <w:t>6</w:t>
        </w:r>
        <w:r>
          <w:fldChar w:fldCharType="end"/>
        </w:r>
      </w:hyperlink>
    </w:p>
    <w:p>
      <w:pPr>
        <w:pStyle w:val="TOC2"/>
        <w:tabs>
          <w:tab w:val="right" w:leader="dot" w:pos="8306"/>
        </w:tabs>
      </w:pPr>
      <w:hyperlink w:anchor="_Toc13131" w:history="1">
        <w:r>
          <w:rPr>
            <w:rFonts w:ascii="仿宋" w:eastAsia="仿宋" w:hAnsi="仿宋" w:cs="仿宋" w:hint="eastAsia"/>
            <w:lang w:eastAsia="zh-CN"/>
          </w:rPr>
          <w:t>(一)、铁塔行业分析</w:t>
        </w:r>
        <w:r>
          <w:tab/>
        </w:r>
        <w:r>
          <w:fldChar w:fldCharType="begin"/>
        </w:r>
        <w:r>
          <w:instrText xml:space="preserve"> PAGEREF _Toc13131 \h </w:instrText>
        </w:r>
        <w:r>
          <w:fldChar w:fldCharType="separate"/>
        </w:r>
        <w:r>
          <w:t>6</w:t>
        </w:r>
        <w:r>
          <w:fldChar w:fldCharType="end"/>
        </w:r>
      </w:hyperlink>
    </w:p>
    <w:p>
      <w:pPr>
        <w:pStyle w:val="TOC2"/>
        <w:tabs>
          <w:tab w:val="right" w:leader="dot" w:pos="8306"/>
        </w:tabs>
      </w:pPr>
      <w:hyperlink w:anchor="_Toc20303" w:history="1">
        <w:r>
          <w:rPr>
            <w:rFonts w:ascii="仿宋" w:eastAsia="仿宋" w:hAnsi="仿宋" w:cs="仿宋" w:hint="eastAsia"/>
            <w:lang w:eastAsia="zh-CN"/>
          </w:rPr>
          <w:t>(二)、铁塔市场分析预测</w:t>
        </w:r>
        <w:r>
          <w:tab/>
        </w:r>
        <w:r>
          <w:fldChar w:fldCharType="begin"/>
        </w:r>
        <w:r>
          <w:instrText xml:space="preserve"> PAGEREF _Toc20303 \h </w:instrText>
        </w:r>
        <w:r>
          <w:fldChar w:fldCharType="separate"/>
        </w:r>
        <w:r>
          <w:t>7</w:t>
        </w:r>
        <w:r>
          <w:fldChar w:fldCharType="end"/>
        </w:r>
      </w:hyperlink>
    </w:p>
    <w:p>
      <w:pPr>
        <w:pStyle w:val="TOC1"/>
        <w:tabs>
          <w:tab w:val="right" w:leader="dot" w:pos="8306"/>
        </w:tabs>
      </w:pPr>
      <w:hyperlink w:anchor="_Toc5607" w:history="1">
        <w:r>
          <w:rPr>
            <w:rFonts w:ascii="仿宋" w:eastAsia="仿宋" w:hAnsi="仿宋" w:cs="仿宋" w:hint="eastAsia"/>
            <w:lang w:eastAsia="zh-CN"/>
          </w:rPr>
          <w:t>三、铁塔项目危机管理</w:t>
        </w:r>
        <w:r>
          <w:tab/>
        </w:r>
        <w:r>
          <w:fldChar w:fldCharType="begin"/>
        </w:r>
        <w:r>
          <w:instrText xml:space="preserve"> PAGEREF _Toc5607 \h </w:instrText>
        </w:r>
        <w:r>
          <w:fldChar w:fldCharType="separate"/>
        </w:r>
        <w:r>
          <w:t>8</w:t>
        </w:r>
        <w:r>
          <w:fldChar w:fldCharType="end"/>
        </w:r>
      </w:hyperlink>
    </w:p>
    <w:p>
      <w:pPr>
        <w:pStyle w:val="TOC2"/>
        <w:tabs>
          <w:tab w:val="right" w:leader="dot" w:pos="8306"/>
        </w:tabs>
      </w:pPr>
      <w:hyperlink w:anchor="_Toc23272" w:history="1">
        <w:r>
          <w:rPr>
            <w:rFonts w:ascii="仿宋" w:eastAsia="仿宋" w:hAnsi="仿宋" w:cs="仿宋" w:hint="eastAsia"/>
            <w:lang w:eastAsia="zh-CN"/>
          </w:rPr>
          <w:t>(一)、危机预警与识别</w:t>
        </w:r>
        <w:r>
          <w:tab/>
        </w:r>
        <w:r>
          <w:fldChar w:fldCharType="begin"/>
        </w:r>
        <w:r>
          <w:instrText xml:space="preserve"> PAGEREF _Toc23272 \h </w:instrText>
        </w:r>
        <w:r>
          <w:fldChar w:fldCharType="separate"/>
        </w:r>
        <w:r>
          <w:t>8</w:t>
        </w:r>
        <w:r>
          <w:fldChar w:fldCharType="end"/>
        </w:r>
      </w:hyperlink>
    </w:p>
    <w:p>
      <w:pPr>
        <w:pStyle w:val="TOC2"/>
        <w:tabs>
          <w:tab w:val="right" w:leader="dot" w:pos="8306"/>
        </w:tabs>
      </w:pPr>
      <w:hyperlink w:anchor="_Toc18298" w:history="1">
        <w:r>
          <w:rPr>
            <w:rFonts w:ascii="仿宋" w:eastAsia="仿宋" w:hAnsi="仿宋" w:cs="仿宋" w:hint="eastAsia"/>
            <w:lang w:eastAsia="zh-CN"/>
          </w:rPr>
          <w:t>(二)、危机应对与恢复</w:t>
        </w:r>
        <w:r>
          <w:tab/>
        </w:r>
        <w:r>
          <w:fldChar w:fldCharType="begin"/>
        </w:r>
        <w:r>
          <w:instrText xml:space="preserve"> PAGEREF _Toc18298 \h </w:instrText>
        </w:r>
        <w:r>
          <w:fldChar w:fldCharType="separate"/>
        </w:r>
        <w:r>
          <w:t>9</w:t>
        </w:r>
        <w:r>
          <w:fldChar w:fldCharType="end"/>
        </w:r>
      </w:hyperlink>
    </w:p>
    <w:p>
      <w:pPr>
        <w:pStyle w:val="TOC1"/>
        <w:tabs>
          <w:tab w:val="right" w:leader="dot" w:pos="8306"/>
        </w:tabs>
      </w:pPr>
      <w:hyperlink w:anchor="_Toc32052" w:history="1">
        <w:r>
          <w:rPr>
            <w:rFonts w:ascii="仿宋" w:eastAsia="仿宋" w:hAnsi="仿宋" w:cs="仿宋" w:hint="eastAsia"/>
            <w:lang w:eastAsia="zh-CN"/>
          </w:rPr>
          <w:t>四、铁塔项目概论</w:t>
        </w:r>
        <w:r>
          <w:tab/>
        </w:r>
        <w:r>
          <w:fldChar w:fldCharType="begin"/>
        </w:r>
        <w:r>
          <w:instrText xml:space="preserve"> PAGEREF _Toc32052 \h </w:instrText>
        </w:r>
        <w:r>
          <w:fldChar w:fldCharType="separate"/>
        </w:r>
        <w:r>
          <w:t>10</w:t>
        </w:r>
        <w:r>
          <w:fldChar w:fldCharType="end"/>
        </w:r>
      </w:hyperlink>
    </w:p>
    <w:p>
      <w:pPr>
        <w:pStyle w:val="TOC2"/>
        <w:tabs>
          <w:tab w:val="right" w:leader="dot" w:pos="8306"/>
        </w:tabs>
      </w:pPr>
      <w:hyperlink w:anchor="_Toc7977" w:history="1">
        <w:r>
          <w:rPr>
            <w:rFonts w:ascii="仿宋" w:eastAsia="仿宋" w:hAnsi="仿宋" w:cs="仿宋" w:hint="eastAsia"/>
            <w:lang w:eastAsia="zh-CN"/>
          </w:rPr>
          <w:t>(一)、铁塔项目概况</w:t>
        </w:r>
        <w:r>
          <w:tab/>
        </w:r>
        <w:r>
          <w:fldChar w:fldCharType="begin"/>
        </w:r>
        <w:r>
          <w:instrText xml:space="preserve"> PAGEREF _Toc7977 \h </w:instrText>
        </w:r>
        <w:r>
          <w:fldChar w:fldCharType="separate"/>
        </w:r>
        <w:r>
          <w:t>10</w:t>
        </w:r>
        <w:r>
          <w:fldChar w:fldCharType="end"/>
        </w:r>
      </w:hyperlink>
    </w:p>
    <w:p>
      <w:pPr>
        <w:pStyle w:val="TOC2"/>
        <w:tabs>
          <w:tab w:val="right" w:leader="dot" w:pos="8306"/>
        </w:tabs>
      </w:pPr>
      <w:hyperlink w:anchor="_Toc3981" w:history="1">
        <w:r>
          <w:rPr>
            <w:rFonts w:ascii="仿宋" w:eastAsia="仿宋" w:hAnsi="仿宋" w:cs="仿宋" w:hint="eastAsia"/>
            <w:lang w:eastAsia="zh-CN"/>
          </w:rPr>
          <w:t>(二)、铁塔项目目标</w:t>
        </w:r>
        <w:r>
          <w:tab/>
        </w:r>
        <w:r>
          <w:fldChar w:fldCharType="begin"/>
        </w:r>
        <w:r>
          <w:instrText xml:space="preserve"> PAGEREF _Toc3981 \h </w:instrText>
        </w:r>
        <w:r>
          <w:fldChar w:fldCharType="separate"/>
        </w:r>
        <w:r>
          <w:t>12</w:t>
        </w:r>
        <w:r>
          <w:fldChar w:fldCharType="end"/>
        </w:r>
      </w:hyperlink>
    </w:p>
    <w:p>
      <w:pPr>
        <w:pStyle w:val="TOC2"/>
        <w:tabs>
          <w:tab w:val="right" w:leader="dot" w:pos="8306"/>
        </w:tabs>
      </w:pPr>
      <w:hyperlink w:anchor="_Toc7304" w:history="1">
        <w:r>
          <w:rPr>
            <w:rFonts w:ascii="仿宋" w:eastAsia="仿宋" w:hAnsi="仿宋" w:cs="仿宋" w:hint="eastAsia"/>
            <w:lang w:eastAsia="zh-CN"/>
          </w:rPr>
          <w:t>(三)、铁塔项目提出的理由</w:t>
        </w:r>
        <w:r>
          <w:tab/>
        </w:r>
        <w:r>
          <w:fldChar w:fldCharType="begin"/>
        </w:r>
        <w:r>
          <w:instrText xml:space="preserve"> PAGEREF _Toc7304 \h </w:instrText>
        </w:r>
        <w:r>
          <w:fldChar w:fldCharType="separate"/>
        </w:r>
        <w:r>
          <w:t>13</w:t>
        </w:r>
        <w:r>
          <w:fldChar w:fldCharType="end"/>
        </w:r>
      </w:hyperlink>
    </w:p>
    <w:p>
      <w:pPr>
        <w:pStyle w:val="TOC2"/>
        <w:tabs>
          <w:tab w:val="right" w:leader="dot" w:pos="8306"/>
        </w:tabs>
      </w:pPr>
      <w:hyperlink w:anchor="_Toc30805" w:history="1">
        <w:r>
          <w:rPr>
            <w:rFonts w:ascii="仿宋" w:eastAsia="仿宋" w:hAnsi="仿宋" w:cs="仿宋" w:hint="eastAsia"/>
            <w:lang w:eastAsia="zh-CN"/>
          </w:rPr>
          <w:t>(四)、铁塔项目意义</w:t>
        </w:r>
        <w:r>
          <w:tab/>
        </w:r>
        <w:r>
          <w:fldChar w:fldCharType="begin"/>
        </w:r>
        <w:r>
          <w:instrText xml:space="preserve"> PAGEREF _Toc30805 \h </w:instrText>
        </w:r>
        <w:r>
          <w:fldChar w:fldCharType="separate"/>
        </w:r>
        <w:r>
          <w:t>15</w:t>
        </w:r>
        <w:r>
          <w:fldChar w:fldCharType="end"/>
        </w:r>
      </w:hyperlink>
    </w:p>
    <w:p>
      <w:pPr>
        <w:pStyle w:val="TOC2"/>
        <w:tabs>
          <w:tab w:val="right" w:leader="dot" w:pos="8306"/>
        </w:tabs>
      </w:pPr>
      <w:hyperlink w:anchor="_Toc17697" w:history="1">
        <w:r>
          <w:rPr>
            <w:rFonts w:ascii="仿宋" w:eastAsia="仿宋" w:hAnsi="仿宋" w:cs="仿宋" w:hint="eastAsia"/>
            <w:lang w:eastAsia="zh-CN"/>
          </w:rPr>
          <w:t>(五)、铁塔项目背景</w:t>
        </w:r>
        <w:r>
          <w:tab/>
        </w:r>
        <w:r>
          <w:fldChar w:fldCharType="begin"/>
        </w:r>
        <w:r>
          <w:instrText xml:space="preserve"> PAGEREF _Toc17697 \h </w:instrText>
        </w:r>
        <w:r>
          <w:fldChar w:fldCharType="separate"/>
        </w:r>
        <w:r>
          <w:t>15</w:t>
        </w:r>
        <w:r>
          <w:fldChar w:fldCharType="end"/>
        </w:r>
      </w:hyperlink>
    </w:p>
    <w:p>
      <w:pPr>
        <w:pStyle w:val="TOC1"/>
        <w:tabs>
          <w:tab w:val="right" w:leader="dot" w:pos="8306"/>
        </w:tabs>
      </w:pPr>
      <w:hyperlink w:anchor="_Toc17623" w:history="1">
        <w:r>
          <w:rPr>
            <w:rFonts w:ascii="仿宋" w:eastAsia="仿宋" w:hAnsi="仿宋" w:cs="仿宋" w:hint="eastAsia"/>
            <w:lang w:eastAsia="zh-CN"/>
          </w:rPr>
          <w:t>五、铁塔项目建设背景及必要性分析</w:t>
        </w:r>
        <w:r>
          <w:tab/>
        </w:r>
        <w:r>
          <w:fldChar w:fldCharType="begin"/>
        </w:r>
        <w:r>
          <w:instrText xml:space="preserve"> PAGEREF _Toc17623 \h </w:instrText>
        </w:r>
        <w:r>
          <w:fldChar w:fldCharType="separate"/>
        </w:r>
        <w:r>
          <w:t>16</w:t>
        </w:r>
        <w:r>
          <w:fldChar w:fldCharType="end"/>
        </w:r>
      </w:hyperlink>
    </w:p>
    <w:p>
      <w:pPr>
        <w:pStyle w:val="TOC2"/>
        <w:tabs>
          <w:tab w:val="right" w:leader="dot" w:pos="8306"/>
        </w:tabs>
      </w:pPr>
      <w:hyperlink w:anchor="_Toc16213" w:history="1">
        <w:r>
          <w:rPr>
            <w:rFonts w:ascii="仿宋" w:eastAsia="仿宋" w:hAnsi="仿宋" w:cs="仿宋" w:hint="eastAsia"/>
            <w:lang w:eastAsia="zh-CN"/>
          </w:rPr>
          <w:t>(一)、铁塔项目背景分析</w:t>
        </w:r>
        <w:r>
          <w:tab/>
        </w:r>
        <w:r>
          <w:fldChar w:fldCharType="begin"/>
        </w:r>
        <w:r>
          <w:instrText xml:space="preserve"> PAGEREF _Toc16213 \h </w:instrText>
        </w:r>
        <w:r>
          <w:fldChar w:fldCharType="separate"/>
        </w:r>
        <w:r>
          <w:t>16</w:t>
        </w:r>
        <w:r>
          <w:fldChar w:fldCharType="end"/>
        </w:r>
      </w:hyperlink>
    </w:p>
    <w:p>
      <w:pPr>
        <w:pStyle w:val="TOC2"/>
        <w:tabs>
          <w:tab w:val="right" w:leader="dot" w:pos="8306"/>
        </w:tabs>
      </w:pPr>
      <w:hyperlink w:anchor="_Toc7976" w:history="1">
        <w:r>
          <w:rPr>
            <w:rFonts w:ascii="仿宋" w:eastAsia="仿宋" w:hAnsi="仿宋" w:cs="仿宋" w:hint="eastAsia"/>
            <w:lang w:eastAsia="zh-CN"/>
          </w:rPr>
          <w:t>(二)、铁塔项目建设必要性分析</w:t>
        </w:r>
        <w:r>
          <w:tab/>
        </w:r>
        <w:r>
          <w:fldChar w:fldCharType="begin"/>
        </w:r>
        <w:r>
          <w:instrText xml:space="preserve"> PAGEREF _Toc7976 \h </w:instrText>
        </w:r>
        <w:r>
          <w:fldChar w:fldCharType="separate"/>
        </w:r>
        <w:r>
          <w:t>18</w:t>
        </w:r>
        <w:r>
          <w:fldChar w:fldCharType="end"/>
        </w:r>
      </w:hyperlink>
    </w:p>
    <w:p>
      <w:pPr>
        <w:pStyle w:val="TOC1"/>
        <w:tabs>
          <w:tab w:val="right" w:leader="dot" w:pos="8306"/>
        </w:tabs>
      </w:pPr>
      <w:hyperlink w:anchor="_Toc7483" w:history="1">
        <w:r>
          <w:rPr>
            <w:rFonts w:ascii="仿宋" w:eastAsia="仿宋" w:hAnsi="仿宋" w:cs="仿宋" w:hint="eastAsia"/>
            <w:lang w:eastAsia="zh-CN"/>
          </w:rPr>
          <w:t>六、铁塔项目可持续发展</w:t>
        </w:r>
        <w:r>
          <w:tab/>
        </w:r>
        <w:r>
          <w:fldChar w:fldCharType="begin"/>
        </w:r>
        <w:r>
          <w:instrText xml:space="preserve"> PAGEREF _Toc7483 \h </w:instrText>
        </w:r>
        <w:r>
          <w:fldChar w:fldCharType="separate"/>
        </w:r>
        <w:r>
          <w:t>19</w:t>
        </w:r>
        <w:r>
          <w:fldChar w:fldCharType="end"/>
        </w:r>
      </w:hyperlink>
    </w:p>
    <w:p>
      <w:pPr>
        <w:pStyle w:val="TOC2"/>
        <w:tabs>
          <w:tab w:val="right" w:leader="dot" w:pos="8306"/>
        </w:tabs>
      </w:pPr>
      <w:hyperlink w:anchor="_Toc26638" w:history="1">
        <w:r>
          <w:rPr>
            <w:rFonts w:ascii="仿宋" w:eastAsia="仿宋" w:hAnsi="仿宋" w:cs="仿宋" w:hint="eastAsia"/>
            <w:lang w:eastAsia="zh-CN"/>
          </w:rPr>
          <w:t>(一)、可持续战略与实践</w:t>
        </w:r>
        <w:r>
          <w:tab/>
        </w:r>
        <w:r>
          <w:fldChar w:fldCharType="begin"/>
        </w:r>
        <w:r>
          <w:instrText xml:space="preserve"> PAGEREF _Toc26638 \h </w:instrText>
        </w:r>
        <w:r>
          <w:fldChar w:fldCharType="separate"/>
        </w:r>
        <w:r>
          <w:t>19</w:t>
        </w:r>
        <w:r>
          <w:fldChar w:fldCharType="end"/>
        </w:r>
      </w:hyperlink>
    </w:p>
    <w:p>
      <w:pPr>
        <w:pStyle w:val="TOC2"/>
        <w:tabs>
          <w:tab w:val="right" w:leader="dot" w:pos="8306"/>
        </w:tabs>
      </w:pPr>
      <w:hyperlink w:anchor="_Toc8032" w:history="1">
        <w:r>
          <w:rPr>
            <w:rFonts w:ascii="仿宋" w:eastAsia="仿宋" w:hAnsi="仿宋" w:cs="仿宋" w:hint="eastAsia"/>
            <w:lang w:eastAsia="zh-CN"/>
          </w:rPr>
          <w:t>(二)、环保与社会责任</w:t>
        </w:r>
        <w:r>
          <w:tab/>
        </w:r>
        <w:r>
          <w:fldChar w:fldCharType="begin"/>
        </w:r>
        <w:r>
          <w:instrText xml:space="preserve"> PAGEREF _Toc8032 \h </w:instrText>
        </w:r>
        <w:r>
          <w:fldChar w:fldCharType="separate"/>
        </w:r>
        <w:r>
          <w:t>20</w:t>
        </w:r>
        <w:r>
          <w:fldChar w:fldCharType="end"/>
        </w:r>
      </w:hyperlink>
    </w:p>
    <w:p>
      <w:pPr>
        <w:pStyle w:val="TOC1"/>
        <w:tabs>
          <w:tab w:val="right" w:leader="dot" w:pos="8306"/>
        </w:tabs>
      </w:pPr>
      <w:hyperlink w:anchor="_Toc15679" w:history="1">
        <w:r>
          <w:rPr>
            <w:rFonts w:ascii="仿宋" w:eastAsia="仿宋" w:hAnsi="仿宋" w:cs="仿宋" w:hint="eastAsia"/>
            <w:lang w:eastAsia="zh-CN"/>
          </w:rPr>
          <w:t>七、铁塔项目财务管理</w:t>
        </w:r>
        <w:r>
          <w:tab/>
        </w:r>
        <w:r>
          <w:fldChar w:fldCharType="begin"/>
        </w:r>
        <w:r>
          <w:instrText xml:space="preserve"> PAGEREF _Toc15679 \h </w:instrText>
        </w:r>
        <w:r>
          <w:fldChar w:fldCharType="separate"/>
        </w:r>
        <w:r>
          <w:t>21</w:t>
        </w:r>
        <w:r>
          <w:fldChar w:fldCharType="end"/>
        </w:r>
      </w:hyperlink>
    </w:p>
    <w:p>
      <w:pPr>
        <w:pStyle w:val="TOC2"/>
        <w:tabs>
          <w:tab w:val="right" w:leader="dot" w:pos="8306"/>
        </w:tabs>
      </w:pPr>
      <w:hyperlink w:anchor="_Toc13970" w:history="1">
        <w:r>
          <w:rPr>
            <w:rFonts w:ascii="仿宋" w:eastAsia="仿宋" w:hAnsi="仿宋" w:cs="仿宋" w:hint="eastAsia"/>
            <w:lang w:eastAsia="zh-CN"/>
          </w:rPr>
          <w:t>(一)、资金需求大</w:t>
        </w:r>
        <w:r>
          <w:tab/>
        </w:r>
        <w:r>
          <w:fldChar w:fldCharType="begin"/>
        </w:r>
        <w:r>
          <w:instrText xml:space="preserve"> PAGEREF _Toc13970 \h </w:instrText>
        </w:r>
        <w:r>
          <w:fldChar w:fldCharType="separate"/>
        </w:r>
        <w:r>
          <w:t>21</w:t>
        </w:r>
        <w:r>
          <w:fldChar w:fldCharType="end"/>
        </w:r>
      </w:hyperlink>
    </w:p>
    <w:p>
      <w:pPr>
        <w:pStyle w:val="TOC2"/>
        <w:tabs>
          <w:tab w:val="right" w:leader="dot" w:pos="8306"/>
        </w:tabs>
      </w:pPr>
      <w:hyperlink w:anchor="_Toc13940" w:history="1">
        <w:r>
          <w:rPr>
            <w:rFonts w:ascii="仿宋" w:eastAsia="仿宋" w:hAnsi="仿宋" w:cs="仿宋" w:hint="eastAsia"/>
            <w:lang w:eastAsia="zh-CN"/>
          </w:rPr>
          <w:t>(二)、研发周期长</w:t>
        </w:r>
        <w:r>
          <w:tab/>
        </w:r>
        <w:r>
          <w:fldChar w:fldCharType="begin"/>
        </w:r>
        <w:r>
          <w:instrText xml:space="preserve"> PAGEREF _Toc13940 \h </w:instrText>
        </w:r>
        <w:r>
          <w:fldChar w:fldCharType="separate"/>
        </w:r>
        <w:r>
          <w:t>22</w:t>
        </w:r>
        <w:r>
          <w:fldChar w:fldCharType="end"/>
        </w:r>
      </w:hyperlink>
    </w:p>
    <w:p>
      <w:pPr>
        <w:pStyle w:val="TOC2"/>
        <w:tabs>
          <w:tab w:val="right" w:leader="dot" w:pos="8306"/>
        </w:tabs>
      </w:pPr>
      <w:hyperlink w:anchor="_Toc1324" w:history="1">
        <w:r>
          <w:rPr>
            <w:rFonts w:ascii="仿宋" w:eastAsia="仿宋" w:hAnsi="仿宋" w:cs="仿宋" w:hint="eastAsia"/>
            <w:lang w:eastAsia="zh-CN"/>
          </w:rPr>
          <w:t>(三)、市场风险大</w:t>
        </w:r>
        <w:r>
          <w:tab/>
        </w:r>
        <w:r>
          <w:fldChar w:fldCharType="begin"/>
        </w:r>
        <w:r>
          <w:instrText xml:space="preserve"> PAGEREF _Toc1324 \h </w:instrText>
        </w:r>
        <w:r>
          <w:fldChar w:fldCharType="separate"/>
        </w:r>
        <w:r>
          <w:t>23</w:t>
        </w:r>
        <w:r>
          <w:fldChar w:fldCharType="end"/>
        </w:r>
      </w:hyperlink>
    </w:p>
    <w:p>
      <w:pPr>
        <w:pStyle w:val="TOC2"/>
        <w:tabs>
          <w:tab w:val="right" w:leader="dot" w:pos="8306"/>
        </w:tabs>
      </w:pPr>
      <w:hyperlink w:anchor="_Toc14365" w:history="1">
        <w:r>
          <w:rPr>
            <w:rFonts w:ascii="仿宋" w:eastAsia="仿宋" w:hAnsi="仿宋" w:cs="仿宋" w:hint="eastAsia"/>
            <w:lang w:eastAsia="zh-CN"/>
          </w:rPr>
          <w:t>(四)、利润率高</w:t>
        </w:r>
        <w:r>
          <w:tab/>
        </w:r>
        <w:r>
          <w:fldChar w:fldCharType="begin"/>
        </w:r>
        <w:r>
          <w:instrText xml:space="preserve"> PAGEREF _Toc14365 \h </w:instrText>
        </w:r>
        <w:r>
          <w:fldChar w:fldCharType="separate"/>
        </w:r>
        <w:r>
          <w:t>26</w:t>
        </w:r>
        <w:r>
          <w:fldChar w:fldCharType="end"/>
        </w:r>
      </w:hyperlink>
    </w:p>
    <w:p>
      <w:pPr>
        <w:pStyle w:val="TOC1"/>
        <w:tabs>
          <w:tab w:val="right" w:leader="dot" w:pos="8306"/>
        </w:tabs>
      </w:pPr>
      <w:hyperlink w:anchor="_Toc25454" w:history="1">
        <w:r>
          <w:rPr>
            <w:rFonts w:ascii="仿宋" w:eastAsia="仿宋" w:hAnsi="仿宋" w:cs="仿宋" w:hint="eastAsia"/>
            <w:lang w:eastAsia="zh-CN"/>
          </w:rPr>
          <w:t>八、铁塔项目计划安排</w:t>
        </w:r>
        <w:r>
          <w:tab/>
        </w:r>
        <w:r>
          <w:fldChar w:fldCharType="begin"/>
        </w:r>
        <w:r>
          <w:instrText xml:space="preserve"> PAGEREF _Toc25454 \h </w:instrText>
        </w:r>
        <w:r>
          <w:fldChar w:fldCharType="separate"/>
        </w:r>
        <w:r>
          <w:t>28</w:t>
        </w:r>
        <w:r>
          <w:fldChar w:fldCharType="end"/>
        </w:r>
      </w:hyperlink>
    </w:p>
    <w:p>
      <w:pPr>
        <w:pStyle w:val="TOC2"/>
        <w:tabs>
          <w:tab w:val="right" w:leader="dot" w:pos="8306"/>
        </w:tabs>
      </w:pPr>
      <w:hyperlink w:anchor="_Toc28864" w:history="1">
        <w:r>
          <w:rPr>
            <w:rFonts w:ascii="仿宋" w:eastAsia="仿宋" w:hAnsi="仿宋" w:cs="仿宋" w:hint="eastAsia"/>
            <w:lang w:eastAsia="zh-CN"/>
          </w:rPr>
          <w:t>(一)、建设周期</w:t>
        </w:r>
        <w:r>
          <w:tab/>
        </w:r>
        <w:r>
          <w:fldChar w:fldCharType="begin"/>
        </w:r>
        <w:r>
          <w:instrText xml:space="preserve"> PAGEREF _Toc28864 \h </w:instrText>
        </w:r>
        <w:r>
          <w:fldChar w:fldCharType="separate"/>
        </w:r>
        <w:r>
          <w:t>28</w:t>
        </w:r>
        <w:r>
          <w:fldChar w:fldCharType="end"/>
        </w:r>
      </w:hyperlink>
    </w:p>
    <w:p>
      <w:pPr>
        <w:pStyle w:val="TOC2"/>
        <w:tabs>
          <w:tab w:val="right" w:leader="dot" w:pos="8306"/>
        </w:tabs>
      </w:pPr>
      <w:hyperlink w:anchor="_Toc18409" w:history="1">
        <w:r>
          <w:rPr>
            <w:rFonts w:ascii="仿宋" w:eastAsia="仿宋" w:hAnsi="仿宋" w:cs="仿宋" w:hint="eastAsia"/>
            <w:lang w:eastAsia="zh-CN"/>
          </w:rPr>
          <w:t>(二)、建设进度</w:t>
        </w:r>
        <w:r>
          <w:tab/>
        </w:r>
        <w:r>
          <w:fldChar w:fldCharType="begin"/>
        </w:r>
        <w:r>
          <w:instrText xml:space="preserve"> PAGEREF _Toc18409 \h </w:instrText>
        </w:r>
        <w:r>
          <w:fldChar w:fldCharType="separate"/>
        </w:r>
        <w:r>
          <w:t>28</w:t>
        </w:r>
        <w:r>
          <w:fldChar w:fldCharType="end"/>
        </w:r>
      </w:hyperlink>
    </w:p>
    <w:p>
      <w:pPr>
        <w:pStyle w:val="TOC2"/>
        <w:tabs>
          <w:tab w:val="right" w:leader="dot" w:pos="8306"/>
        </w:tabs>
      </w:pPr>
      <w:hyperlink w:anchor="_Toc32328" w:history="1">
        <w:r>
          <w:rPr>
            <w:rFonts w:ascii="仿宋" w:eastAsia="仿宋" w:hAnsi="仿宋" w:cs="仿宋" w:hint="eastAsia"/>
            <w:lang w:eastAsia="zh-CN"/>
          </w:rPr>
          <w:t>(三)、进度安排注意事项</w:t>
        </w:r>
        <w:r>
          <w:tab/>
        </w:r>
        <w:r>
          <w:fldChar w:fldCharType="begin"/>
        </w:r>
        <w:r>
          <w:instrText xml:space="preserve"> PAGEREF _Toc32328 \h </w:instrText>
        </w:r>
        <w:r>
          <w:fldChar w:fldCharType="separate"/>
        </w:r>
        <w:r>
          <w:t>29</w:t>
        </w:r>
        <w:r>
          <w:fldChar w:fldCharType="end"/>
        </w:r>
      </w:hyperlink>
    </w:p>
    <w:p>
      <w:pPr>
        <w:pStyle w:val="TOC2"/>
        <w:tabs>
          <w:tab w:val="right" w:leader="dot" w:pos="8306"/>
        </w:tabs>
      </w:pPr>
      <w:hyperlink w:anchor="_Toc15371" w:history="1">
        <w:r>
          <w:rPr>
            <w:rFonts w:ascii="仿宋" w:eastAsia="仿宋" w:hAnsi="仿宋" w:cs="仿宋" w:hint="eastAsia"/>
            <w:lang w:eastAsia="zh-CN"/>
          </w:rPr>
          <w:t>(四)、人力资源配置</w:t>
        </w:r>
        <w:r>
          <w:tab/>
        </w:r>
        <w:r>
          <w:fldChar w:fldCharType="begin"/>
        </w:r>
        <w:r>
          <w:instrText xml:space="preserve"> PAGEREF _Toc15371 \h </w:instrText>
        </w:r>
        <w:r>
          <w:fldChar w:fldCharType="separate"/>
        </w:r>
        <w:r>
          <w:t>31</w:t>
        </w:r>
        <w:r>
          <w:fldChar w:fldCharType="end"/>
        </w:r>
      </w:hyperlink>
    </w:p>
    <w:p>
      <w:pPr>
        <w:pStyle w:val="TOC1"/>
        <w:tabs>
          <w:tab w:val="right" w:leader="dot" w:pos="8306"/>
        </w:tabs>
      </w:pPr>
      <w:hyperlink w:anchor="_Toc25293" w:history="1">
        <w:r>
          <w:rPr>
            <w:rFonts w:ascii="仿宋" w:eastAsia="仿宋" w:hAnsi="仿宋" w:cs="仿宋" w:hint="eastAsia"/>
            <w:lang w:eastAsia="zh-CN"/>
          </w:rPr>
          <w:t>九、铁塔项目经营效益</w:t>
        </w:r>
        <w:r>
          <w:tab/>
        </w:r>
        <w:r>
          <w:fldChar w:fldCharType="begin"/>
        </w:r>
        <w:r>
          <w:instrText xml:space="preserve"> PAGEREF _Toc25293 \h </w:instrText>
        </w:r>
        <w:r>
          <w:fldChar w:fldCharType="separate"/>
        </w:r>
        <w:r>
          <w:t>32</w:t>
        </w:r>
        <w:r>
          <w:fldChar w:fldCharType="end"/>
        </w:r>
      </w:hyperlink>
    </w:p>
    <w:p>
      <w:pPr>
        <w:pStyle w:val="TOC2"/>
        <w:tabs>
          <w:tab w:val="right" w:leader="dot" w:pos="8306"/>
        </w:tabs>
      </w:pPr>
      <w:hyperlink w:anchor="_Toc1616" w:history="1">
        <w:r>
          <w:rPr>
            <w:rFonts w:ascii="仿宋" w:eastAsia="仿宋" w:hAnsi="仿宋" w:cs="仿宋" w:hint="eastAsia"/>
            <w:lang w:eastAsia="zh-CN"/>
          </w:rPr>
          <w:t>(一)、经济评价财务测算</w:t>
        </w:r>
        <w:r>
          <w:tab/>
        </w:r>
        <w:r>
          <w:fldChar w:fldCharType="begin"/>
        </w:r>
        <w:r>
          <w:instrText xml:space="preserve"> PAGEREF _Toc1616 \h </w:instrText>
        </w:r>
        <w:r>
          <w:fldChar w:fldCharType="separate"/>
        </w:r>
        <w:r>
          <w:t>32</w:t>
        </w:r>
        <w:r>
          <w:fldChar w:fldCharType="end"/>
        </w:r>
      </w:hyperlink>
    </w:p>
    <w:p>
      <w:pPr>
        <w:pStyle w:val="TOC2"/>
        <w:tabs>
          <w:tab w:val="right" w:leader="dot" w:pos="8306"/>
        </w:tabs>
      </w:pPr>
      <w:hyperlink w:anchor="_Toc27807" w:history="1">
        <w:r>
          <w:rPr>
            <w:rFonts w:ascii="仿宋" w:eastAsia="仿宋" w:hAnsi="仿宋" w:cs="仿宋" w:hint="eastAsia"/>
            <w:lang w:eastAsia="zh-CN"/>
          </w:rPr>
          <w:t>(二)、铁塔项目盈利能力分析</w:t>
        </w:r>
        <w:r>
          <w:tab/>
        </w:r>
        <w:r>
          <w:fldChar w:fldCharType="begin"/>
        </w:r>
        <w:r>
          <w:instrText xml:space="preserve"> PAGEREF _Toc27807 \h </w:instrText>
        </w:r>
        <w:r>
          <w:fldChar w:fldCharType="separate"/>
        </w:r>
        <w:r>
          <w:t>33</w:t>
        </w:r>
        <w:r>
          <w:fldChar w:fldCharType="end"/>
        </w:r>
      </w:hyperlink>
    </w:p>
    <w:p>
      <w:pPr>
        <w:pStyle w:val="TOC1"/>
        <w:tabs>
          <w:tab w:val="right" w:leader="dot" w:pos="8306"/>
        </w:tabs>
      </w:pPr>
      <w:hyperlink w:anchor="_Toc16029" w:history="1">
        <w:r>
          <w:rPr>
            <w:rFonts w:ascii="仿宋" w:eastAsia="仿宋" w:hAnsi="仿宋" w:cs="仿宋" w:hint="eastAsia"/>
            <w:lang w:eastAsia="zh-CN"/>
          </w:rPr>
          <w:t>十、铁塔项目风险管理</w:t>
        </w:r>
        <w:r>
          <w:tab/>
        </w:r>
        <w:r>
          <w:fldChar w:fldCharType="begin"/>
        </w:r>
        <w:r>
          <w:instrText xml:space="preserve"> PAGEREF _Toc16029 \h </w:instrText>
        </w:r>
        <w:r>
          <w:fldChar w:fldCharType="separate"/>
        </w:r>
        <w:r>
          <w:t>34</w:t>
        </w:r>
        <w:r>
          <w:fldChar w:fldCharType="end"/>
        </w:r>
      </w:hyperlink>
    </w:p>
    <w:p>
      <w:pPr>
        <w:pStyle w:val="TOC2"/>
        <w:tabs>
          <w:tab w:val="right" w:leader="dot" w:pos="8306"/>
        </w:tabs>
      </w:pPr>
      <w:hyperlink w:anchor="_Toc5012" w:history="1">
        <w:r>
          <w:rPr>
            <w:rFonts w:ascii="仿宋" w:eastAsia="仿宋" w:hAnsi="仿宋" w:cs="仿宋" w:hint="eastAsia"/>
            <w:lang w:eastAsia="zh-CN"/>
          </w:rPr>
          <w:t>(一)、风险识别与评估</w:t>
        </w:r>
        <w:r>
          <w:tab/>
        </w:r>
        <w:r>
          <w:fldChar w:fldCharType="begin"/>
        </w:r>
        <w:r>
          <w:instrText xml:space="preserve"> PAGEREF _Toc5012 \h </w:instrText>
        </w:r>
        <w:r>
          <w:fldChar w:fldCharType="separate"/>
        </w:r>
        <w:r>
          <w:t>34</w:t>
        </w:r>
        <w:r>
          <w:fldChar w:fldCharType="end"/>
        </w:r>
      </w:hyperlink>
    </w:p>
    <w:p>
      <w:pPr>
        <w:pStyle w:val="TOC2"/>
        <w:tabs>
          <w:tab w:val="right" w:leader="dot" w:pos="8306"/>
        </w:tabs>
      </w:pPr>
      <w:hyperlink w:anchor="_Toc26319" w:history="1">
        <w:r>
          <w:rPr>
            <w:rFonts w:ascii="仿宋" w:eastAsia="仿宋" w:hAnsi="仿宋" w:cs="仿宋" w:hint="eastAsia"/>
            <w:lang w:eastAsia="zh-CN"/>
          </w:rPr>
          <w:t>(二)、风险应对策略</w:t>
        </w:r>
        <w:r>
          <w:tab/>
        </w:r>
        <w:r>
          <w:fldChar w:fldCharType="begin"/>
        </w:r>
        <w:r>
          <w:instrText xml:space="preserve"> PAGEREF _Toc26319 \h </w:instrText>
        </w:r>
        <w:r>
          <w:fldChar w:fldCharType="separate"/>
        </w:r>
        <w:r>
          <w:t>35</w:t>
        </w:r>
        <w:r>
          <w:fldChar w:fldCharType="end"/>
        </w:r>
      </w:hyperlink>
    </w:p>
    <w:p>
      <w:pPr>
        <w:pStyle w:val="TOC2"/>
        <w:tabs>
          <w:tab w:val="right" w:leader="dot" w:pos="8306"/>
        </w:tabs>
      </w:pPr>
      <w:hyperlink w:anchor="_Toc7662" w:history="1">
        <w:r>
          <w:rPr>
            <w:rFonts w:ascii="仿宋" w:eastAsia="仿宋" w:hAnsi="仿宋" w:cs="仿宋" w:hint="eastAsia"/>
            <w:lang w:eastAsia="zh-CN"/>
          </w:rPr>
          <w:t>(三)、风险监控与控制</w:t>
        </w:r>
        <w:r>
          <w:tab/>
        </w:r>
        <w:r>
          <w:fldChar w:fldCharType="begin"/>
        </w:r>
        <w:r>
          <w:instrText xml:space="preserve"> PAGEREF _Toc7662 \h </w:instrText>
        </w:r>
        <w:r>
          <w:fldChar w:fldCharType="separate"/>
        </w:r>
        <w:r>
          <w:t>37</w:t>
        </w:r>
        <w:r>
          <w:fldChar w:fldCharType="end"/>
        </w:r>
      </w:hyperlink>
    </w:p>
    <w:p>
      <w:pPr>
        <w:pStyle w:val="TOC1"/>
        <w:tabs>
          <w:tab w:val="right" w:leader="dot" w:pos="8306"/>
        </w:tabs>
      </w:pPr>
      <w:hyperlink w:anchor="_Toc12432" w:history="1">
        <w:r>
          <w:rPr>
            <w:rFonts w:ascii="仿宋" w:eastAsia="仿宋" w:hAnsi="仿宋" w:cs="仿宋" w:hint="eastAsia"/>
            <w:lang w:eastAsia="zh-CN"/>
          </w:rPr>
          <w:t>十一、铁塔项目人力资源管理</w:t>
        </w:r>
        <w:r>
          <w:tab/>
        </w:r>
        <w:r>
          <w:fldChar w:fldCharType="begin"/>
        </w:r>
        <w:r>
          <w:instrText xml:space="preserve"> PAGEREF _Toc12432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32" w:history="1">
        <w:r>
          <w:rPr>
            <w:rFonts w:ascii="仿宋" w:eastAsia="仿宋" w:hAnsi="仿宋" w:cs="仿宋" w:hint="eastAsia"/>
            <w:lang w:eastAsia="zh-CN"/>
          </w:rPr>
          <w:t>(一)、建立健全的预算管理制度</w:t>
        </w:r>
        <w:r>
          <w:tab/>
        </w:r>
        <w:r>
          <w:fldChar w:fldCharType="begin"/>
        </w:r>
        <w:r>
          <w:instrText xml:space="preserve"> PAGEREF _Toc12632 \h </w:instrText>
        </w:r>
        <w:r>
          <w:fldChar w:fldCharType="separate"/>
        </w:r>
        <w:r>
          <w:t>38</w:t>
        </w:r>
        <w:r>
          <w:fldChar w:fldCharType="end"/>
        </w:r>
      </w:hyperlink>
    </w:p>
    <w:p>
      <w:pPr>
        <w:pStyle w:val="TOC2"/>
        <w:tabs>
          <w:tab w:val="right" w:leader="dot" w:pos="8306"/>
        </w:tabs>
      </w:pPr>
      <w:hyperlink w:anchor="_Toc8934" w:history="1">
        <w:r>
          <w:rPr>
            <w:rFonts w:ascii="仿宋" w:eastAsia="仿宋" w:hAnsi="仿宋" w:cs="仿宋" w:hint="eastAsia"/>
            <w:lang w:eastAsia="zh-CN"/>
          </w:rPr>
          <w:t>(二)、加强资金流动监控</w:t>
        </w:r>
        <w:r>
          <w:tab/>
        </w:r>
        <w:r>
          <w:fldChar w:fldCharType="begin"/>
        </w:r>
        <w:r>
          <w:instrText xml:space="preserve"> PAGEREF _Toc8934 \h </w:instrText>
        </w:r>
        <w:r>
          <w:fldChar w:fldCharType="separate"/>
        </w:r>
        <w:r>
          <w:t>39</w:t>
        </w:r>
        <w:r>
          <w:fldChar w:fldCharType="end"/>
        </w:r>
      </w:hyperlink>
    </w:p>
    <w:p>
      <w:pPr>
        <w:pStyle w:val="TOC2"/>
        <w:tabs>
          <w:tab w:val="right" w:leader="dot" w:pos="8306"/>
        </w:tabs>
      </w:pPr>
      <w:hyperlink w:anchor="_Toc22720" w:history="1">
        <w:r>
          <w:rPr>
            <w:rFonts w:ascii="仿宋" w:eastAsia="仿宋" w:hAnsi="仿宋" w:cs="仿宋" w:hint="eastAsia"/>
            <w:lang w:eastAsia="zh-CN"/>
          </w:rPr>
          <w:t>(三)、制定完善的风险控制机制</w:t>
        </w:r>
        <w:r>
          <w:tab/>
        </w:r>
        <w:r>
          <w:fldChar w:fldCharType="begin"/>
        </w:r>
        <w:r>
          <w:instrText xml:space="preserve"> PAGEREF _Toc22720 \h </w:instrText>
        </w:r>
        <w:r>
          <w:fldChar w:fldCharType="separate"/>
        </w:r>
        <w:r>
          <w:t>40</w:t>
        </w:r>
        <w:r>
          <w:fldChar w:fldCharType="end"/>
        </w:r>
      </w:hyperlink>
    </w:p>
    <w:p>
      <w:pPr>
        <w:pStyle w:val="TOC2"/>
        <w:tabs>
          <w:tab w:val="right" w:leader="dot" w:pos="8306"/>
        </w:tabs>
      </w:pPr>
      <w:hyperlink w:anchor="_Toc9492" w:history="1">
        <w:r>
          <w:rPr>
            <w:rFonts w:ascii="仿宋" w:eastAsia="仿宋" w:hAnsi="仿宋" w:cs="仿宋" w:hint="eastAsia"/>
            <w:lang w:eastAsia="zh-CN"/>
          </w:rPr>
          <w:t>(四)、优化成本管理</w:t>
        </w:r>
        <w:r>
          <w:tab/>
        </w:r>
        <w:r>
          <w:fldChar w:fldCharType="begin"/>
        </w:r>
        <w:r>
          <w:instrText xml:space="preserve"> PAGEREF _Toc9492 \h </w:instrText>
        </w:r>
        <w:r>
          <w:fldChar w:fldCharType="separate"/>
        </w:r>
        <w:r>
          <w:t>42</w:t>
        </w:r>
        <w:r>
          <w:fldChar w:fldCharType="end"/>
        </w:r>
      </w:hyperlink>
    </w:p>
    <w:p>
      <w:pPr>
        <w:pStyle w:val="TOC1"/>
        <w:tabs>
          <w:tab w:val="right" w:leader="dot" w:pos="8306"/>
        </w:tabs>
      </w:pPr>
      <w:hyperlink w:anchor="_Toc3616" w:history="1">
        <w:r>
          <w:rPr>
            <w:rFonts w:ascii="仿宋" w:eastAsia="仿宋" w:hAnsi="仿宋" w:cs="仿宋" w:hint="eastAsia"/>
            <w:lang w:eastAsia="zh-CN"/>
          </w:rPr>
          <w:t>十二、生产安全保护</w:t>
        </w:r>
        <w:r>
          <w:tab/>
        </w:r>
        <w:r>
          <w:fldChar w:fldCharType="begin"/>
        </w:r>
        <w:r>
          <w:instrText xml:space="preserve"> PAGEREF _Toc3616 \h </w:instrText>
        </w:r>
        <w:r>
          <w:fldChar w:fldCharType="separate"/>
        </w:r>
        <w:r>
          <w:t>43</w:t>
        </w:r>
        <w:r>
          <w:fldChar w:fldCharType="end"/>
        </w:r>
      </w:hyperlink>
    </w:p>
    <w:p>
      <w:pPr>
        <w:pStyle w:val="TOC2"/>
        <w:tabs>
          <w:tab w:val="right" w:leader="dot" w:pos="8306"/>
        </w:tabs>
      </w:pPr>
      <w:hyperlink w:anchor="_Toc25041" w:history="1">
        <w:r>
          <w:rPr>
            <w:rFonts w:ascii="仿宋" w:eastAsia="仿宋" w:hAnsi="仿宋" w:cs="仿宋" w:hint="eastAsia"/>
            <w:lang w:eastAsia="zh-CN"/>
          </w:rPr>
          <w:t>(一)、消防安全</w:t>
        </w:r>
        <w:r>
          <w:tab/>
        </w:r>
        <w:r>
          <w:fldChar w:fldCharType="begin"/>
        </w:r>
        <w:r>
          <w:instrText xml:space="preserve"> PAGEREF _Toc25041 \h </w:instrText>
        </w:r>
        <w:r>
          <w:fldChar w:fldCharType="separate"/>
        </w:r>
        <w:r>
          <w:t>43</w:t>
        </w:r>
        <w:r>
          <w:fldChar w:fldCharType="end"/>
        </w:r>
      </w:hyperlink>
    </w:p>
    <w:p>
      <w:pPr>
        <w:pStyle w:val="TOC2"/>
        <w:tabs>
          <w:tab w:val="right" w:leader="dot" w:pos="8306"/>
        </w:tabs>
      </w:pPr>
      <w:hyperlink w:anchor="_Toc3956" w:history="1">
        <w:r>
          <w:rPr>
            <w:rFonts w:ascii="仿宋" w:eastAsia="仿宋" w:hAnsi="仿宋" w:cs="仿宋" w:hint="eastAsia"/>
            <w:lang w:eastAsia="zh-CN"/>
          </w:rPr>
          <w:t>(二)、防火防爆总图布置措施</w:t>
        </w:r>
        <w:r>
          <w:tab/>
        </w:r>
        <w:r>
          <w:fldChar w:fldCharType="begin"/>
        </w:r>
        <w:r>
          <w:instrText xml:space="preserve"> PAGEREF _Toc3956 \h </w:instrText>
        </w:r>
        <w:r>
          <w:fldChar w:fldCharType="separate"/>
        </w:r>
        <w:r>
          <w:t>44</w:t>
        </w:r>
        <w:r>
          <w:fldChar w:fldCharType="end"/>
        </w:r>
      </w:hyperlink>
    </w:p>
    <w:p>
      <w:pPr>
        <w:pStyle w:val="TOC2"/>
        <w:tabs>
          <w:tab w:val="right" w:leader="dot" w:pos="8306"/>
        </w:tabs>
      </w:pPr>
      <w:hyperlink w:anchor="_Toc19673" w:history="1">
        <w:r>
          <w:rPr>
            <w:rFonts w:ascii="仿宋" w:eastAsia="仿宋" w:hAnsi="仿宋" w:cs="仿宋" w:hint="eastAsia"/>
            <w:lang w:eastAsia="zh-CN"/>
          </w:rPr>
          <w:t>(三)、自然灾害防范措施</w:t>
        </w:r>
        <w:r>
          <w:tab/>
        </w:r>
        <w:r>
          <w:fldChar w:fldCharType="begin"/>
        </w:r>
        <w:r>
          <w:instrText xml:space="preserve"> PAGEREF _Toc19673 \h </w:instrText>
        </w:r>
        <w:r>
          <w:fldChar w:fldCharType="separate"/>
        </w:r>
        <w:r>
          <w:t>45</w:t>
        </w:r>
        <w:r>
          <w:fldChar w:fldCharType="end"/>
        </w:r>
      </w:hyperlink>
    </w:p>
    <w:p>
      <w:pPr>
        <w:pStyle w:val="TOC2"/>
        <w:tabs>
          <w:tab w:val="right" w:leader="dot" w:pos="8306"/>
        </w:tabs>
      </w:pPr>
      <w:hyperlink w:anchor="_Toc16490" w:history="1">
        <w:r>
          <w:rPr>
            <w:rFonts w:ascii="仿宋" w:eastAsia="仿宋" w:hAnsi="仿宋" w:cs="仿宋" w:hint="eastAsia"/>
            <w:lang w:eastAsia="zh-CN"/>
          </w:rPr>
          <w:t>(四)、安全色及安全标志使用要求</w:t>
        </w:r>
        <w:r>
          <w:tab/>
        </w:r>
        <w:r>
          <w:fldChar w:fldCharType="begin"/>
        </w:r>
        <w:r>
          <w:instrText xml:space="preserve"> PAGEREF _Toc16490 \h </w:instrText>
        </w:r>
        <w:r>
          <w:fldChar w:fldCharType="separate"/>
        </w:r>
        <w:r>
          <w:t>46</w:t>
        </w:r>
        <w:r>
          <w:fldChar w:fldCharType="end"/>
        </w:r>
      </w:hyperlink>
    </w:p>
    <w:p>
      <w:pPr>
        <w:pStyle w:val="TOC2"/>
        <w:tabs>
          <w:tab w:val="right" w:leader="dot" w:pos="8306"/>
        </w:tabs>
      </w:pPr>
      <w:hyperlink w:anchor="_Toc9831" w:history="1">
        <w:r>
          <w:rPr>
            <w:rFonts w:ascii="仿宋" w:eastAsia="仿宋" w:hAnsi="仿宋" w:cs="仿宋" w:hint="eastAsia"/>
            <w:lang w:eastAsia="zh-CN"/>
          </w:rPr>
          <w:t>(五)、防尘防毒措施</w:t>
        </w:r>
        <w:r>
          <w:tab/>
        </w:r>
        <w:r>
          <w:fldChar w:fldCharType="begin"/>
        </w:r>
        <w:r>
          <w:instrText xml:space="preserve"> PAGEREF _Toc9831 \h </w:instrText>
        </w:r>
        <w:r>
          <w:fldChar w:fldCharType="separate"/>
        </w:r>
        <w:r>
          <w:t>47</w:t>
        </w:r>
        <w:r>
          <w:fldChar w:fldCharType="end"/>
        </w:r>
      </w:hyperlink>
    </w:p>
    <w:p>
      <w:pPr>
        <w:pStyle w:val="TOC2"/>
        <w:tabs>
          <w:tab w:val="right" w:leader="dot" w:pos="8306"/>
        </w:tabs>
      </w:pPr>
      <w:hyperlink w:anchor="_Toc9875" w:history="1">
        <w:r>
          <w:rPr>
            <w:rFonts w:ascii="仿宋" w:eastAsia="仿宋" w:hAnsi="仿宋" w:cs="仿宋" w:hint="eastAsia"/>
            <w:lang w:eastAsia="zh-CN"/>
          </w:rPr>
          <w:t>(六)、防静电、触电防护及防雷措施</w:t>
        </w:r>
        <w:r>
          <w:tab/>
        </w:r>
        <w:r>
          <w:fldChar w:fldCharType="begin"/>
        </w:r>
        <w:r>
          <w:instrText xml:space="preserve"> PAGEREF _Toc9875 \h </w:instrText>
        </w:r>
        <w:r>
          <w:fldChar w:fldCharType="separate"/>
        </w:r>
        <w:r>
          <w:t>48</w:t>
        </w:r>
        <w:r>
          <w:fldChar w:fldCharType="end"/>
        </w:r>
      </w:hyperlink>
    </w:p>
    <w:p>
      <w:pPr>
        <w:pStyle w:val="TOC2"/>
        <w:tabs>
          <w:tab w:val="right" w:leader="dot" w:pos="8306"/>
        </w:tabs>
      </w:pPr>
      <w:hyperlink w:anchor="_Toc29463" w:history="1">
        <w:r>
          <w:rPr>
            <w:rFonts w:ascii="仿宋" w:eastAsia="仿宋" w:hAnsi="仿宋" w:cs="仿宋" w:hint="eastAsia"/>
            <w:lang w:eastAsia="zh-CN"/>
          </w:rPr>
          <w:t>(七)、机械设备安全保障措施</w:t>
        </w:r>
        <w:r>
          <w:tab/>
        </w:r>
        <w:r>
          <w:fldChar w:fldCharType="begin"/>
        </w:r>
        <w:r>
          <w:instrText xml:space="preserve"> PAGEREF _Toc29463 \h </w:instrText>
        </w:r>
        <w:r>
          <w:fldChar w:fldCharType="separate"/>
        </w:r>
        <w:r>
          <w:t>49</w:t>
        </w:r>
        <w:r>
          <w:fldChar w:fldCharType="end"/>
        </w:r>
      </w:hyperlink>
    </w:p>
    <w:p>
      <w:pPr>
        <w:pStyle w:val="TOC1"/>
        <w:tabs>
          <w:tab w:val="right" w:leader="dot" w:pos="8306"/>
        </w:tabs>
      </w:pPr>
      <w:hyperlink w:anchor="_Toc15390" w:history="1">
        <w:r>
          <w:rPr>
            <w:rFonts w:ascii="仿宋" w:eastAsia="仿宋" w:hAnsi="仿宋" w:cs="仿宋" w:hint="eastAsia"/>
            <w:lang w:eastAsia="zh-CN"/>
          </w:rPr>
          <w:t>十三、利益相关者分析与沟通计划</w:t>
        </w:r>
        <w:r>
          <w:tab/>
        </w:r>
        <w:r>
          <w:fldChar w:fldCharType="begin"/>
        </w:r>
        <w:r>
          <w:instrText xml:space="preserve"> PAGEREF _Toc15390 \h </w:instrText>
        </w:r>
        <w:r>
          <w:fldChar w:fldCharType="separate"/>
        </w:r>
        <w:r>
          <w:t>51</w:t>
        </w:r>
        <w:r>
          <w:fldChar w:fldCharType="end"/>
        </w:r>
      </w:hyperlink>
    </w:p>
    <w:p>
      <w:pPr>
        <w:pStyle w:val="TOC2"/>
        <w:tabs>
          <w:tab w:val="right" w:leader="dot" w:pos="8306"/>
        </w:tabs>
      </w:pPr>
      <w:hyperlink w:anchor="_Toc21570" w:history="1">
        <w:r>
          <w:rPr>
            <w:rFonts w:ascii="仿宋" w:eastAsia="仿宋" w:hAnsi="仿宋" w:cs="仿宋" w:hint="eastAsia"/>
            <w:lang w:eastAsia="zh-CN"/>
          </w:rPr>
          <w:t>(一)、利益相关者分析</w:t>
        </w:r>
        <w:r>
          <w:tab/>
        </w:r>
        <w:r>
          <w:fldChar w:fldCharType="begin"/>
        </w:r>
        <w:r>
          <w:instrText xml:space="preserve"> PAGEREF _Toc21570 \h </w:instrText>
        </w:r>
        <w:r>
          <w:fldChar w:fldCharType="separate"/>
        </w:r>
        <w:r>
          <w:t>51</w:t>
        </w:r>
        <w:r>
          <w:fldChar w:fldCharType="end"/>
        </w:r>
      </w:hyperlink>
    </w:p>
    <w:p>
      <w:pPr>
        <w:pStyle w:val="TOC2"/>
        <w:tabs>
          <w:tab w:val="right" w:leader="dot" w:pos="8306"/>
        </w:tabs>
      </w:pPr>
      <w:hyperlink w:anchor="_Toc30049" w:history="1">
        <w:r>
          <w:rPr>
            <w:rFonts w:ascii="仿宋" w:eastAsia="仿宋" w:hAnsi="仿宋" w:cs="仿宋" w:hint="eastAsia"/>
            <w:lang w:eastAsia="zh-CN"/>
          </w:rPr>
          <w:t>(二)、沟通计划</w:t>
        </w:r>
        <w:r>
          <w:tab/>
        </w:r>
        <w:r>
          <w:fldChar w:fldCharType="begin"/>
        </w:r>
        <w:r>
          <w:instrText xml:space="preserve"> PAGEREF _Toc30049 \h </w:instrText>
        </w:r>
        <w:r>
          <w:fldChar w:fldCharType="separate"/>
        </w:r>
        <w:r>
          <w:t>52</w:t>
        </w:r>
        <w:r>
          <w:fldChar w:fldCharType="end"/>
        </w:r>
      </w:hyperlink>
    </w:p>
    <w:p>
      <w:pPr>
        <w:pStyle w:val="TOC1"/>
        <w:tabs>
          <w:tab w:val="right" w:leader="dot" w:pos="8306"/>
        </w:tabs>
      </w:pPr>
      <w:hyperlink w:anchor="_Toc19410" w:history="1">
        <w:r>
          <w:rPr>
            <w:rFonts w:ascii="仿宋" w:eastAsia="仿宋" w:hAnsi="仿宋" w:cs="仿宋" w:hint="eastAsia"/>
            <w:lang w:eastAsia="zh-CN"/>
          </w:rPr>
          <w:t>十四、铁塔项目治理与监督</w:t>
        </w:r>
        <w:r>
          <w:tab/>
        </w:r>
        <w:r>
          <w:fldChar w:fldCharType="begin"/>
        </w:r>
        <w:r>
          <w:instrText xml:space="preserve"> PAGEREF _Toc19410 \h </w:instrText>
        </w:r>
        <w:r>
          <w:fldChar w:fldCharType="separate"/>
        </w:r>
        <w:r>
          <w:t>53</w:t>
        </w:r>
        <w:r>
          <w:fldChar w:fldCharType="end"/>
        </w:r>
      </w:hyperlink>
    </w:p>
    <w:p>
      <w:pPr>
        <w:pStyle w:val="TOC2"/>
        <w:tabs>
          <w:tab w:val="right" w:leader="dot" w:pos="8306"/>
        </w:tabs>
      </w:pPr>
      <w:hyperlink w:anchor="_Toc30657" w:history="1">
        <w:r>
          <w:rPr>
            <w:rFonts w:ascii="仿宋" w:eastAsia="仿宋" w:hAnsi="仿宋" w:cs="仿宋" w:hint="eastAsia"/>
            <w:lang w:eastAsia="zh-CN"/>
          </w:rPr>
          <w:t>(一)、铁塔项目治理结构</w:t>
        </w:r>
        <w:r>
          <w:tab/>
        </w:r>
        <w:r>
          <w:fldChar w:fldCharType="begin"/>
        </w:r>
        <w:r>
          <w:instrText xml:space="preserve"> PAGEREF _Toc30657 \h </w:instrText>
        </w:r>
        <w:r>
          <w:fldChar w:fldCharType="separate"/>
        </w:r>
        <w:r>
          <w:t>53</w:t>
        </w:r>
        <w:r>
          <w:fldChar w:fldCharType="end"/>
        </w:r>
      </w:hyperlink>
    </w:p>
    <w:p>
      <w:pPr>
        <w:pStyle w:val="TOC2"/>
        <w:tabs>
          <w:tab w:val="right" w:leader="dot" w:pos="8306"/>
        </w:tabs>
      </w:pPr>
      <w:hyperlink w:anchor="_Toc4128" w:history="1">
        <w:r>
          <w:rPr>
            <w:rFonts w:ascii="仿宋" w:eastAsia="仿宋" w:hAnsi="仿宋" w:cs="仿宋" w:hint="eastAsia"/>
            <w:lang w:eastAsia="zh-CN"/>
          </w:rPr>
          <w:t>(二)、监督与审计</w:t>
        </w:r>
        <w:r>
          <w:tab/>
        </w:r>
        <w:r>
          <w:fldChar w:fldCharType="begin"/>
        </w:r>
        <w:r>
          <w:instrText xml:space="preserve"> PAGEREF _Toc4128 \h </w:instrText>
        </w:r>
        <w:r>
          <w:fldChar w:fldCharType="separate"/>
        </w:r>
        <w:r>
          <w:t>54</w:t>
        </w:r>
        <w:r>
          <w:fldChar w:fldCharType="end"/>
        </w:r>
      </w:hyperlink>
    </w:p>
    <w:p>
      <w:pPr>
        <w:pStyle w:val="TOC1"/>
        <w:tabs>
          <w:tab w:val="right" w:leader="dot" w:pos="8306"/>
        </w:tabs>
      </w:pPr>
      <w:hyperlink w:anchor="_Toc13490" w:history="1">
        <w:r>
          <w:rPr>
            <w:rFonts w:ascii="仿宋" w:eastAsia="仿宋" w:hAnsi="仿宋" w:cs="仿宋" w:hint="eastAsia"/>
            <w:lang w:eastAsia="zh-CN"/>
          </w:rPr>
          <w:t>十五、质量管理体系</w:t>
        </w:r>
        <w:r>
          <w:tab/>
        </w:r>
        <w:r>
          <w:fldChar w:fldCharType="begin"/>
        </w:r>
        <w:r>
          <w:instrText xml:space="preserve"> PAGEREF _Toc13490 \h </w:instrText>
        </w:r>
        <w:r>
          <w:fldChar w:fldCharType="separate"/>
        </w:r>
        <w:r>
          <w:t>56</w:t>
        </w:r>
        <w:r>
          <w:fldChar w:fldCharType="end"/>
        </w:r>
      </w:hyperlink>
    </w:p>
    <w:p>
      <w:pPr>
        <w:pStyle w:val="TOC2"/>
        <w:tabs>
          <w:tab w:val="right" w:leader="dot" w:pos="8306"/>
        </w:tabs>
      </w:pPr>
      <w:hyperlink w:anchor="_Toc30556" w:history="1">
        <w:r>
          <w:rPr>
            <w:rFonts w:ascii="仿宋" w:eastAsia="仿宋" w:hAnsi="仿宋" w:cs="仿宋" w:hint="eastAsia"/>
            <w:lang w:eastAsia="zh-CN"/>
          </w:rPr>
          <w:t>(一)、质量目标与方针</w:t>
        </w:r>
        <w:r>
          <w:tab/>
        </w:r>
        <w:r>
          <w:fldChar w:fldCharType="begin"/>
        </w:r>
        <w:r>
          <w:instrText xml:space="preserve"> PAGEREF _Toc30556 \h </w:instrText>
        </w:r>
        <w:r>
          <w:fldChar w:fldCharType="separate"/>
        </w:r>
        <w:r>
          <w:t>56</w:t>
        </w:r>
        <w:r>
          <w:fldChar w:fldCharType="end"/>
        </w:r>
      </w:hyperlink>
    </w:p>
    <w:p>
      <w:pPr>
        <w:pStyle w:val="TOC2"/>
        <w:tabs>
          <w:tab w:val="right" w:leader="dot" w:pos="8306"/>
        </w:tabs>
      </w:pPr>
      <w:hyperlink w:anchor="_Toc29163" w:history="1">
        <w:r>
          <w:rPr>
            <w:rFonts w:ascii="仿宋" w:eastAsia="仿宋" w:hAnsi="仿宋" w:cs="仿宋" w:hint="eastAsia"/>
            <w:lang w:eastAsia="zh-CN"/>
          </w:rPr>
          <w:t>(二)、质量管理责任</w:t>
        </w:r>
        <w:r>
          <w:tab/>
        </w:r>
        <w:r>
          <w:fldChar w:fldCharType="begin"/>
        </w:r>
        <w:r>
          <w:instrText xml:space="preserve"> PAGEREF _Toc29163 \h </w:instrText>
        </w:r>
        <w:r>
          <w:fldChar w:fldCharType="separate"/>
        </w:r>
        <w:r>
          <w:t>57</w:t>
        </w:r>
        <w:r>
          <w:fldChar w:fldCharType="end"/>
        </w:r>
      </w:hyperlink>
    </w:p>
    <w:p>
      <w:pPr>
        <w:pStyle w:val="TOC2"/>
        <w:tabs>
          <w:tab w:val="right" w:leader="dot" w:pos="8306"/>
        </w:tabs>
      </w:pPr>
      <w:hyperlink w:anchor="_Toc32649" w:history="1">
        <w:r>
          <w:rPr>
            <w:rFonts w:ascii="仿宋" w:eastAsia="仿宋" w:hAnsi="仿宋" w:cs="仿宋" w:hint="eastAsia"/>
            <w:lang w:eastAsia="zh-CN"/>
          </w:rPr>
          <w:t>(三)、质量管理体系文件</w:t>
        </w:r>
        <w:r>
          <w:tab/>
        </w:r>
        <w:r>
          <w:fldChar w:fldCharType="begin"/>
        </w:r>
        <w:r>
          <w:instrText xml:space="preserve"> PAGEREF _Toc32649 \h </w:instrText>
        </w:r>
        <w:r>
          <w:fldChar w:fldCharType="separate"/>
        </w:r>
        <w:r>
          <w:t>58</w:t>
        </w:r>
        <w:r>
          <w:fldChar w:fldCharType="end"/>
        </w:r>
      </w:hyperlink>
    </w:p>
    <w:p>
      <w:pPr>
        <w:pStyle w:val="TOC2"/>
        <w:tabs>
          <w:tab w:val="right" w:leader="dot" w:pos="8306"/>
        </w:tabs>
      </w:pPr>
      <w:hyperlink w:anchor="_Toc20479" w:history="1">
        <w:r>
          <w:rPr>
            <w:rFonts w:ascii="仿宋" w:eastAsia="仿宋" w:hAnsi="仿宋" w:cs="仿宋" w:hint="eastAsia"/>
            <w:lang w:eastAsia="zh-CN"/>
          </w:rPr>
          <w:t>(四)、质量培训与教育</w:t>
        </w:r>
        <w:r>
          <w:tab/>
        </w:r>
        <w:r>
          <w:fldChar w:fldCharType="begin"/>
        </w:r>
        <w:r>
          <w:instrText xml:space="preserve"> PAGEREF _Toc20479 \h </w:instrText>
        </w:r>
        <w:r>
          <w:fldChar w:fldCharType="separate"/>
        </w:r>
        <w:r>
          <w:t>60</w:t>
        </w:r>
        <w:r>
          <w:fldChar w:fldCharType="end"/>
        </w:r>
      </w:hyperlink>
    </w:p>
    <w:p>
      <w:pPr>
        <w:pStyle w:val="TOC2"/>
        <w:tabs>
          <w:tab w:val="right" w:leader="dot" w:pos="8306"/>
        </w:tabs>
      </w:pPr>
      <w:hyperlink w:anchor="_Toc24347" w:history="1">
        <w:r>
          <w:rPr>
            <w:rFonts w:ascii="仿宋" w:eastAsia="仿宋" w:hAnsi="仿宋" w:cs="仿宋" w:hint="eastAsia"/>
            <w:lang w:eastAsia="zh-CN"/>
          </w:rPr>
          <w:t>(五)、质量审核与评价</w:t>
        </w:r>
        <w:r>
          <w:tab/>
        </w:r>
        <w:r>
          <w:fldChar w:fldCharType="begin"/>
        </w:r>
        <w:r>
          <w:instrText xml:space="preserve"> PAGEREF _Toc24347 \h </w:instrText>
        </w:r>
        <w:r>
          <w:fldChar w:fldCharType="separate"/>
        </w:r>
        <w:r>
          <w:t>61</w:t>
        </w:r>
        <w:r>
          <w:fldChar w:fldCharType="end"/>
        </w:r>
      </w:hyperlink>
    </w:p>
    <w:p>
      <w:pPr>
        <w:pStyle w:val="TOC2"/>
        <w:tabs>
          <w:tab w:val="right" w:leader="dot" w:pos="8306"/>
        </w:tabs>
      </w:pPr>
      <w:hyperlink w:anchor="_Toc11003" w:history="1">
        <w:r>
          <w:rPr>
            <w:rFonts w:ascii="仿宋" w:eastAsia="仿宋" w:hAnsi="仿宋" w:cs="仿宋" w:hint="eastAsia"/>
            <w:lang w:eastAsia="zh-CN"/>
          </w:rPr>
          <w:t>(六)、不符合与纠正措施</w:t>
        </w:r>
        <w:r>
          <w:tab/>
        </w:r>
        <w:r>
          <w:fldChar w:fldCharType="begin"/>
        </w:r>
        <w:r>
          <w:instrText xml:space="preserve"> PAGEREF _Toc11003 \h </w:instrText>
        </w:r>
        <w:r>
          <w:fldChar w:fldCharType="separate"/>
        </w:r>
        <w:r>
          <w:t>62</w:t>
        </w:r>
        <w:r>
          <w:fldChar w:fldCharType="end"/>
        </w:r>
      </w:hyperlink>
    </w:p>
    <w:p>
      <w:pPr>
        <w:pStyle w:val="TOC1"/>
        <w:tabs>
          <w:tab w:val="right" w:leader="dot" w:pos="8306"/>
        </w:tabs>
      </w:pPr>
      <w:hyperlink w:anchor="_Toc11186" w:history="1">
        <w:r>
          <w:rPr>
            <w:rFonts w:ascii="仿宋" w:eastAsia="仿宋" w:hAnsi="仿宋" w:cs="仿宋" w:hint="eastAsia"/>
            <w:lang w:eastAsia="zh-CN"/>
          </w:rPr>
          <w:t>十六、铁塔项目实施时间节点</w:t>
        </w:r>
        <w:r>
          <w:tab/>
        </w:r>
        <w:r>
          <w:fldChar w:fldCharType="begin"/>
        </w:r>
        <w:r>
          <w:instrText xml:space="preserve"> PAGEREF _Toc11186 \h </w:instrText>
        </w:r>
        <w:r>
          <w:fldChar w:fldCharType="separate"/>
        </w:r>
        <w:r>
          <w:t>63</w:t>
        </w:r>
        <w:r>
          <w:fldChar w:fldCharType="end"/>
        </w:r>
      </w:hyperlink>
    </w:p>
    <w:p>
      <w:pPr>
        <w:pStyle w:val="TOC2"/>
        <w:tabs>
          <w:tab w:val="right" w:leader="dot" w:pos="8306"/>
        </w:tabs>
      </w:pPr>
      <w:hyperlink w:anchor="_Toc19641" w:history="1">
        <w:r>
          <w:rPr>
            <w:rFonts w:ascii="仿宋" w:eastAsia="仿宋" w:hAnsi="仿宋" w:cs="仿宋" w:hint="eastAsia"/>
            <w:lang w:eastAsia="zh-CN"/>
          </w:rPr>
          <w:t>(一)、铁塔项目启动阶段时间节点</w:t>
        </w:r>
        <w:r>
          <w:tab/>
        </w:r>
        <w:r>
          <w:fldChar w:fldCharType="begin"/>
        </w:r>
        <w:r>
          <w:instrText xml:space="preserve"> PAGEREF _Toc19641 \h </w:instrText>
        </w:r>
        <w:r>
          <w:fldChar w:fldCharType="separate"/>
        </w:r>
        <w:r>
          <w:t>63</w:t>
        </w:r>
        <w:r>
          <w:fldChar w:fldCharType="end"/>
        </w:r>
      </w:hyperlink>
    </w:p>
    <w:p>
      <w:pPr>
        <w:pStyle w:val="TOC2"/>
        <w:tabs>
          <w:tab w:val="right" w:leader="dot" w:pos="8306"/>
        </w:tabs>
      </w:pPr>
      <w:hyperlink w:anchor="_Toc20364" w:history="1">
        <w:r>
          <w:rPr>
            <w:rFonts w:ascii="仿宋" w:eastAsia="仿宋" w:hAnsi="仿宋" w:cs="仿宋" w:hint="eastAsia"/>
            <w:lang w:eastAsia="zh-CN"/>
          </w:rPr>
          <w:t>(二)、铁塔项目执行阶段时间节点</w:t>
        </w:r>
        <w:r>
          <w:tab/>
        </w:r>
        <w:r>
          <w:fldChar w:fldCharType="begin"/>
        </w:r>
        <w:r>
          <w:instrText xml:space="preserve"> PAGEREF _Toc20364 \h </w:instrText>
        </w:r>
        <w:r>
          <w:fldChar w:fldCharType="separate"/>
        </w:r>
        <w:r>
          <w:t>65</w:t>
        </w:r>
        <w:r>
          <w:fldChar w:fldCharType="end"/>
        </w:r>
      </w:hyperlink>
    </w:p>
    <w:p>
      <w:pPr>
        <w:pStyle w:val="TOC2"/>
        <w:tabs>
          <w:tab w:val="right" w:leader="dot" w:pos="8306"/>
        </w:tabs>
      </w:pPr>
      <w:hyperlink w:anchor="_Toc26377" w:history="1">
        <w:r>
          <w:rPr>
            <w:rFonts w:ascii="仿宋" w:eastAsia="仿宋" w:hAnsi="仿宋" w:cs="仿宋" w:hint="eastAsia"/>
            <w:lang w:eastAsia="zh-CN"/>
          </w:rPr>
          <w:t>(三)、铁塔项目完成阶段时间节点</w:t>
        </w:r>
        <w:r>
          <w:tab/>
        </w:r>
        <w:r>
          <w:fldChar w:fldCharType="begin"/>
        </w:r>
        <w:r>
          <w:instrText xml:space="preserve"> PAGEREF _Toc26377 \h </w:instrText>
        </w:r>
        <w:r>
          <w:fldChar w:fldCharType="separate"/>
        </w:r>
        <w:r>
          <w:t>65</w:t>
        </w:r>
        <w:r>
          <w:fldChar w:fldCharType="end"/>
        </w:r>
      </w:hyperlink>
    </w:p>
    <w:p>
      <w:pPr>
        <w:pStyle w:val="TOC1"/>
        <w:tabs>
          <w:tab w:val="right" w:leader="dot" w:pos="8306"/>
        </w:tabs>
      </w:pPr>
      <w:hyperlink w:anchor="_Toc2978" w:history="1">
        <w:r>
          <w:rPr>
            <w:rFonts w:ascii="仿宋" w:eastAsia="仿宋" w:hAnsi="仿宋" w:cs="仿宋" w:hint="eastAsia"/>
            <w:lang w:eastAsia="zh-CN"/>
          </w:rPr>
          <w:t>十七、铁塔项目实施保障措施</w:t>
        </w:r>
        <w:r>
          <w:tab/>
        </w:r>
        <w:r>
          <w:fldChar w:fldCharType="begin"/>
        </w:r>
        <w:r>
          <w:instrText xml:space="preserve"> PAGEREF _Toc2978 \h </w:instrText>
        </w:r>
        <w:r>
          <w:fldChar w:fldCharType="separate"/>
        </w:r>
        <w:r>
          <w:t>66</w:t>
        </w:r>
        <w:r>
          <w:fldChar w:fldCharType="end"/>
        </w:r>
      </w:hyperlink>
    </w:p>
    <w:p>
      <w:pPr>
        <w:pStyle w:val="TOC2"/>
        <w:tabs>
          <w:tab w:val="right" w:leader="dot" w:pos="8306"/>
        </w:tabs>
      </w:pPr>
      <w:hyperlink w:anchor="_Toc15325" w:history="1">
        <w:r>
          <w:rPr>
            <w:rFonts w:ascii="仿宋" w:eastAsia="仿宋" w:hAnsi="仿宋" w:cs="仿宋" w:hint="eastAsia"/>
            <w:lang w:eastAsia="zh-CN"/>
          </w:rPr>
          <w:t>(一)、铁塔项目实施保障机制</w:t>
        </w:r>
        <w:r>
          <w:tab/>
        </w:r>
        <w:r>
          <w:fldChar w:fldCharType="begin"/>
        </w:r>
        <w:r>
          <w:instrText xml:space="preserve"> PAGEREF _Toc15325 \h </w:instrText>
        </w:r>
        <w:r>
          <w:fldChar w:fldCharType="separate"/>
        </w:r>
        <w:r>
          <w:t>66</w:t>
        </w:r>
        <w:r>
          <w:fldChar w:fldCharType="end"/>
        </w:r>
      </w:hyperlink>
    </w:p>
    <w:p>
      <w:pPr>
        <w:pStyle w:val="TOC2"/>
        <w:tabs>
          <w:tab w:val="right" w:leader="dot" w:pos="8306"/>
        </w:tabs>
      </w:pPr>
      <w:hyperlink w:anchor="_Toc29576" w:history="1">
        <w:r>
          <w:rPr>
            <w:rFonts w:ascii="仿宋" w:eastAsia="仿宋" w:hAnsi="仿宋" w:cs="仿宋" w:hint="eastAsia"/>
            <w:lang w:eastAsia="zh-CN"/>
          </w:rPr>
          <w:t>(二)、铁塔项目法律合规要求</w:t>
        </w:r>
        <w:r>
          <w:tab/>
        </w:r>
        <w:r>
          <w:fldChar w:fldCharType="begin"/>
        </w:r>
        <w:r>
          <w:instrText xml:space="preserve"> PAGEREF _Toc29576 \h </w:instrText>
        </w:r>
        <w:r>
          <w:fldChar w:fldCharType="separate"/>
        </w:r>
        <w:r>
          <w:t>70</w:t>
        </w:r>
        <w:r>
          <w:fldChar w:fldCharType="end"/>
        </w:r>
      </w:hyperlink>
    </w:p>
    <w:p>
      <w:pPr>
        <w:pStyle w:val="TOC2"/>
        <w:tabs>
          <w:tab w:val="right" w:leader="dot" w:pos="8306"/>
        </w:tabs>
      </w:pPr>
      <w:hyperlink w:anchor="_Toc19484" w:history="1">
        <w:r>
          <w:rPr>
            <w:rFonts w:ascii="仿宋" w:eastAsia="仿宋" w:hAnsi="仿宋" w:cs="仿宋" w:hint="eastAsia"/>
            <w:lang w:eastAsia="zh-CN"/>
          </w:rPr>
          <w:t>(三)、铁塔项目合同管理与法律事务</w:t>
        </w:r>
        <w:r>
          <w:tab/>
        </w:r>
        <w:r>
          <w:fldChar w:fldCharType="begin"/>
        </w:r>
        <w:r>
          <w:instrText xml:space="preserve"> PAGEREF _Toc19484 \h </w:instrText>
        </w:r>
        <w:r>
          <w:fldChar w:fldCharType="separate"/>
        </w:r>
        <w:r>
          <w:t>73</w:t>
        </w:r>
        <w:r>
          <w:fldChar w:fldCharType="end"/>
        </w:r>
      </w:hyperlink>
    </w:p>
    <w:p>
      <w:pPr>
        <w:pStyle w:val="TOC2"/>
        <w:tabs>
          <w:tab w:val="right" w:leader="dot" w:pos="8306"/>
        </w:tabs>
      </w:pPr>
      <w:hyperlink w:anchor="_Toc31123" w:history="1">
        <w:r>
          <w:rPr>
            <w:rFonts w:ascii="仿宋" w:eastAsia="仿宋" w:hAnsi="仿宋" w:cs="仿宋" w:hint="eastAsia"/>
            <w:lang w:eastAsia="zh-CN"/>
          </w:rPr>
          <w:t>(四)、铁塔项目知识产权保护策略</w:t>
        </w:r>
        <w:r>
          <w:tab/>
        </w:r>
        <w:r>
          <w:fldChar w:fldCharType="begin"/>
        </w:r>
        <w:r>
          <w:instrText xml:space="preserve"> PAGEREF _Toc31123 \h </w:instrText>
        </w:r>
        <w:r>
          <w:fldChar w:fldCharType="separate"/>
        </w:r>
        <w:r>
          <w:t>80</w:t>
        </w:r>
        <w:r>
          <w:fldChar w:fldCharType="end"/>
        </w:r>
      </w:hyperlink>
    </w:p>
    <w:p>
      <w:pPr>
        <w:pStyle w:val="TOC1"/>
        <w:tabs>
          <w:tab w:val="right" w:leader="dot" w:pos="8306"/>
        </w:tabs>
      </w:pPr>
      <w:hyperlink w:anchor="_Toc27081" w:history="1">
        <w:r>
          <w:rPr>
            <w:rFonts w:ascii="仿宋" w:eastAsia="仿宋" w:hAnsi="仿宋" w:cs="仿宋" w:hint="eastAsia"/>
            <w:lang w:eastAsia="zh-CN"/>
          </w:rPr>
          <w:t>十八、铁塔项目变更管理</w:t>
        </w:r>
        <w:r>
          <w:tab/>
        </w:r>
        <w:r>
          <w:fldChar w:fldCharType="begin"/>
        </w:r>
        <w:r>
          <w:instrText xml:space="preserve"> PAGEREF _Toc27081 \h </w:instrText>
        </w:r>
        <w:r>
          <w:fldChar w:fldCharType="separate"/>
        </w:r>
        <w:r>
          <w:t>82</w:t>
        </w:r>
        <w:r>
          <w:fldChar w:fldCharType="end"/>
        </w:r>
      </w:hyperlink>
    </w:p>
    <w:p>
      <w:pPr>
        <w:pStyle w:val="TOC2"/>
        <w:tabs>
          <w:tab w:val="right" w:leader="dot" w:pos="8306"/>
        </w:tabs>
      </w:pPr>
      <w:hyperlink w:anchor="_Toc5319" w:history="1">
        <w:r>
          <w:rPr>
            <w:rFonts w:ascii="仿宋" w:eastAsia="仿宋" w:hAnsi="仿宋" w:cs="仿宋" w:hint="eastAsia"/>
            <w:lang w:eastAsia="zh-CN"/>
          </w:rPr>
          <w:t>(一)、变更申请与评估</w:t>
        </w:r>
        <w:r>
          <w:tab/>
        </w:r>
        <w:r>
          <w:fldChar w:fldCharType="begin"/>
        </w:r>
        <w:r>
          <w:instrText xml:space="preserve"> PAGEREF _Toc5319 \h </w:instrText>
        </w:r>
        <w:r>
          <w:fldChar w:fldCharType="separate"/>
        </w:r>
        <w:r>
          <w:t>82</w:t>
        </w:r>
        <w:r>
          <w:fldChar w:fldCharType="end"/>
        </w:r>
      </w:hyperlink>
    </w:p>
    <w:p>
      <w:pPr>
        <w:pStyle w:val="TOC2"/>
        <w:tabs>
          <w:tab w:val="right" w:leader="dot" w:pos="8306"/>
        </w:tabs>
      </w:pPr>
      <w:hyperlink w:anchor="_Toc12445" w:history="1">
        <w:r>
          <w:rPr>
            <w:rFonts w:ascii="仿宋" w:eastAsia="仿宋" w:hAnsi="仿宋" w:cs="仿宋" w:hint="eastAsia"/>
            <w:lang w:eastAsia="zh-CN"/>
          </w:rPr>
          <w:t>(二)、变更实施与控制</w:t>
        </w:r>
        <w:r>
          <w:tab/>
        </w:r>
        <w:r>
          <w:fldChar w:fldCharType="begin"/>
        </w:r>
        <w:r>
          <w:instrText xml:space="preserve"> PAGEREF _Toc12445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15"/>
      <w:r>
        <w:rPr>
          <w:rFonts w:ascii="仿宋" w:eastAsia="仿宋" w:hAnsi="仿宋" w:cs="仿宋" w:hint="eastAsia"/>
          <w:sz w:val="28"/>
          <w:lang w:eastAsia="zh-CN"/>
        </w:rPr>
        <w:t>一、铁塔项目绩效评估</w:t>
      </w:r>
      <w:bookmarkEnd w:id="2"/>
    </w:p>
    <w:p>
      <w:pPr>
        <w:pStyle w:val="Heading2"/>
        <w:rPr>
          <w:rFonts w:ascii="仿宋" w:eastAsia="仿宋" w:hAnsi="仿宋" w:cs="仿宋" w:hint="eastAsia"/>
          <w:lang w:eastAsia="zh-CN"/>
        </w:rPr>
      </w:pPr>
      <w:bookmarkStart w:id="3" w:name="_Toc3138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在铁塔项目中，我们设计了一套全面的绩效评估指标，以确保铁塔项目的可控和成功交付。这些指标跨足铁塔项目目标、成本、进度和质量等多个维度，为我们提供了全面洞察铁塔项目的健康状况。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目标达成率是我们关注的首要指标。我们设定了明确的目标，并通过定期监测和评估，迅速发现并应对潜在的目标偏差。这为铁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进度作为关键的绩效指标之一，得到了精心的关注。我们制定了详细的铁塔项目进度计划，并设立了进度符合度指标，确保实际进度与计划进度保持一致。这使我们能够快速发现和解决潜在的进度问题，保持铁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塔项目绩效的不可或缺的一环。我们引入了一系列的质量标准和客户满意度指标，以确保铁塔项目交付的成果在质量上达到或超越预期水平。通过持续监测这些指标，我们努力提升铁塔项目整体质量水平，为铁塔项目的成功交付提供有力保障。通过这些科学且全面的绩效评估，我们能够更好地引导铁塔项目的持续改进，确保铁塔项目目标的顺利达成。</w:t>
      </w:r>
    </w:p>
    <w:p>
      <w:pPr>
        <w:pStyle w:val="Heading2"/>
        <w:ind w:firstLine="560" w:firstLineChars="200"/>
        <w:rPr>
          <w:rFonts w:ascii="仿宋" w:eastAsia="仿宋" w:hAnsi="仿宋" w:cs="仿宋" w:hint="eastAsia"/>
          <w:sz w:val="28"/>
          <w:lang w:eastAsia="zh-CN"/>
        </w:rPr>
      </w:pPr>
      <w:bookmarkStart w:id="4" w:name="_Toc78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绩效评估是铁塔项目中的关键环节，为确保铁塔项目达到预期目标，我们采用了多层次、多维度的绩效评估方法。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塔项目的战略目标对齐，确保每个决策和行动都与铁塔项目整体目标保持一致。团队会定期召开战略对齐会议，审视当前工作与铁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塔项目进度、质量、成本和风险等方面。这些指标通过数据收集和分析，为铁塔项目管理团队提供了客观的评估依据。例如，我们通过铁塔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绩效评估不仅仅停留在铁塔项目内部，还考虑了铁塔项目对外部环境的影响。我们定期进行干系人满意度调查，以了解各利益相关方对铁塔项目的期望和满意度，并及时做出调整。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这种多层次、多角度的绩效评估方法，使得我们能够全面了解铁塔项目的运行状态，及时做出调整，确保铁塔项目在不断变化的环境中保持稳健前行。</w:t>
      </w:r>
    </w:p>
    <w:p>
      <w:pPr>
        <w:pStyle w:val="Heading2"/>
        <w:ind w:firstLine="560" w:firstLineChars="200"/>
        <w:rPr>
          <w:rFonts w:ascii="仿宋" w:eastAsia="仿宋" w:hAnsi="仿宋" w:cs="仿宋" w:hint="eastAsia"/>
          <w:sz w:val="28"/>
          <w:lang w:eastAsia="zh-CN"/>
        </w:rPr>
      </w:pPr>
      <w:bookmarkStart w:id="5" w:name="_Toc228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为了确保铁塔项目的有效管理和不断优化，我们采用了精心设计的绩效评估周期。这个周期旨在实现灵活、实时和全面的评估，以适应铁塔项目执行中的各种挑战。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塔项目的不同需求，分为短期、中期和长期。短期评估关注每个迭代或工作周期，以及时发现和解决当前任务中的问题。中期评估涵盖几个迭代，深入了解整体铁塔项目的趋势和性能。长期评估则着眼于整个铁塔项目阶段，确保铁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塔项目管理工具和协作平台，团队成员能够随时更新和分享铁塔项目数据。这种实时性的反馈机制使我们能够及时察觉潜在问题，快速调整，保持铁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塔项目的决策制定密不可分。每个周期的铁塔项目回顾会议成为集体总结经验、识别问题深层次原因并找到创新解决方案的平台。这种定期的反思与调整机制使铁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74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3131"/>
      <w:r>
        <w:rPr>
          <w:rFonts w:ascii="仿宋" w:eastAsia="仿宋" w:hAnsi="仿宋" w:cs="仿宋" w:hint="eastAsia"/>
          <w:lang w:eastAsia="zh-CN"/>
        </w:rPr>
        <w:t>(一)、铁塔行业分析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铁塔行业一直以来都是市场的关注焦点。行业内的发展趋势、竞争态势以及潜在机会都对铁塔项目的推进产生深远的影响。通过深入研究行业的整体概貌，我们将更好地理解行业的核心特征，为铁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塔行业，技术一直是推动创新和发展的关键因素。我们将对当前技术趋势进行详尽分析，包括但不限于人工智能、大数据应用、先进制造技术等。这有助于铁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塔项目成功的基础。我们将对主要竞争对手进行深入研究，包括其市场份额、产品特点、市场定位等。通过全面了解竞争对手的优势和劣势，铁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0303"/>
      <w:r>
        <w:rPr>
          <w:rFonts w:ascii="仿宋" w:eastAsia="仿宋" w:hAnsi="仿宋" w:cs="仿宋" w:hint="eastAsia"/>
          <w:sz w:val="28"/>
          <w:lang w:eastAsia="zh-CN"/>
        </w:rPr>
        <w:t>(二)、铁塔市场分析预测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通过对市场规模的深入调研，我们将预测铁塔市场未来的增长趋势。这包括市场的整体规模、各细分领域的发展趋势等。铁塔项目可以根据市场的扩张速度和潜在机会，制定更符合市场需求的发展策略。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铁塔项目实施过程中需要充分考虑的因素。我们将对市场风险进行全面评估，包括但不限于政策法规风险、市场竞争风险、技术变革风险等。通过对潜在风险的深入分析，铁塔项目可以制定相应的风险缓解策略，降低不确定性对铁塔项目的影响。</w:t>
      </w:r>
    </w:p>
    <w:p>
      <w:pPr>
        <w:pStyle w:val="Heading1"/>
        <w:ind w:firstLine="560" w:firstLineChars="200"/>
        <w:rPr>
          <w:rFonts w:ascii="仿宋" w:eastAsia="仿宋" w:hAnsi="仿宋" w:cs="仿宋" w:hint="eastAsia"/>
          <w:sz w:val="28"/>
          <w:lang w:eastAsia="zh-CN"/>
        </w:rPr>
      </w:pPr>
      <w:bookmarkStart w:id="9" w:name="_Toc5607"/>
      <w:r>
        <w:rPr>
          <w:rFonts w:ascii="仿宋" w:eastAsia="仿宋" w:hAnsi="仿宋" w:cs="仿宋" w:hint="eastAsia"/>
          <w:sz w:val="28"/>
          <w:lang w:eastAsia="zh-CN"/>
        </w:rPr>
        <w:t>三、铁塔项目危机管理</w:t>
      </w:r>
      <w:bookmarkEnd w:id="9"/>
    </w:p>
    <w:p>
      <w:pPr>
        <w:pStyle w:val="Heading2"/>
        <w:rPr>
          <w:rFonts w:ascii="仿宋" w:eastAsia="仿宋" w:hAnsi="仿宋" w:cs="仿宋" w:hint="eastAsia"/>
          <w:lang w:eastAsia="zh-CN"/>
        </w:rPr>
      </w:pPr>
      <w:bookmarkStart w:id="10" w:name="_Toc2327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危机管理中，危机预警与识别是确保铁塔项目稳健运行的核心步骤。通过建立全面的监测机制，铁塔项目团队旨在及时发现和理解潜在的风险和危机因素，以便采取及时的预防和应对措施，确保铁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首先，通过深入的风险评估，铁塔项目团队全面分析了整个铁塔项目和各个阶段可能存在的威胁。这包括准确评估每个潜在风险的发生概率和可能影响的程度，为后续危机预警提供了有力支持。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塔项目团队着重于明确定义铁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塔项目进展的持续监控，团队能够及时发现潜在问题并作出迅速反应。铁塔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在这一阶段，团队的专业素养和反应速度将发挥至关重要的作用，以确保潜在危机能够在初期得到有效的处理，最大程度地减轻负面影响。通过危机预警与识别，铁塔项目得以更有序、可控地推进。</w:t>
      </w:r>
    </w:p>
    <w:p>
      <w:pPr>
        <w:pStyle w:val="Heading2"/>
        <w:ind w:firstLine="560" w:firstLineChars="200"/>
        <w:rPr>
          <w:rFonts w:ascii="仿宋" w:eastAsia="仿宋" w:hAnsi="仿宋" w:cs="仿宋" w:hint="eastAsia"/>
          <w:sz w:val="28"/>
          <w:lang w:eastAsia="zh-CN"/>
        </w:rPr>
      </w:pPr>
      <w:bookmarkStart w:id="11" w:name="_Toc1829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暂停铁塔项目进度：为遏制危机蔓延，铁塔项目暂时停止进行，以便全面评估当前状况。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实时沟通：与关键利益相关者建立实时沟通机制，向他们传递铁塔项目危机的实际状况，保障铁塔项目核心利益。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随着危机得到初步控制，铁塔项目团队转向制定恢复计划，以确保铁塔项目能够从中迅速恢复。主要恢复计划包括：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修复受损的进度计划：重新评估铁塔项目进度，制定修复计划，确保铁塔项目尽快回归正常进程。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052"/>
      <w:r>
        <w:rPr>
          <w:rFonts w:ascii="仿宋" w:eastAsia="仿宋" w:hAnsi="仿宋" w:cs="仿宋" w:hint="eastAsia"/>
          <w:sz w:val="28"/>
          <w:lang w:eastAsia="zh-CN"/>
        </w:rPr>
        <w:t>四、铁塔项目概论</w:t>
      </w:r>
      <w:bookmarkEnd w:id="12"/>
    </w:p>
    <w:p>
      <w:pPr>
        <w:pStyle w:val="Heading2"/>
        <w:rPr>
          <w:rFonts w:ascii="仿宋" w:eastAsia="仿宋" w:hAnsi="仿宋" w:cs="仿宋" w:hint="eastAsia"/>
          <w:lang w:eastAsia="zh-CN"/>
        </w:rPr>
      </w:pPr>
      <w:bookmarkStart w:id="13" w:name="_Toc7977"/>
      <w:r>
        <w:rPr>
          <w:rFonts w:ascii="仿宋" w:eastAsia="仿宋" w:hAnsi="仿宋" w:cs="仿宋" w:hint="eastAsia"/>
          <w:lang w:eastAsia="zh-CN"/>
        </w:rPr>
        <w:t>(一)、铁塔项目概况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起源追溯至对市场的深入洞察。市场的不断演变与变革为铁塔项目提供了难得的机遇。当前市场存在的需求缺口和变革的大环境共同构成了铁塔项目的背景。这个铁塔项目旨在充分利用市场机遇，填补行业中尚未满足的需求，为客户提供全新的解决方案。市场的变革和需求的增长使得这个铁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铁塔项目正式命名为铁塔。这个名称不仅仅是一个标识，更代表了铁塔项目的核心理念和愿景。它蕴含着铁塔项目所要解决问题的关键字，具有强烈的表达和辨识度，为铁塔项目树立了鲜明的品牌形象。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铁塔项目目标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核心目标是提供一种全新、高效的解决方案，满足客户日益增长的需求。铁塔项目追求的不仅仅是满足市场需求，更是在市场中获得卓越的竞争优势。通过不断提升产品或服务的质量和创新水平，铁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全面涵盖了产品研发、制造、市场推广和售后服务，确保从产品设计到最终用户体验的全方位关注。这一全面的铁塔项目范围是为了确保铁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铁塔项目计划在未来18个月内完成，包括研发、测试、市场试点和正式推出等不同阶段。这个时间表的合理设计是为了确保铁塔项目各个阶段的顺利推进，以便按时交付高质量的成果。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铁塔项目总预算估算为XX百万美元，主要分配在研发、市场推广、人员培训和运营等方面。这一充足的预算为铁塔项目提供了充足的资源，确保铁塔项目在各个方面都能取得优异的表现。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铁塔项目可能面临的风险包括市场接受度低、技术难题、竞争激烈等。铁塔项目团队已经制定了相应的风险应对计划，通过前瞻性的风险管理，确保铁塔项目在面对不确定性时能够迅速做出应对。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铁塔项目团队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铁塔项目汇聚了一支经验丰富、多领域专业素养的核心团队，确保铁塔项目在各个方面都能拥有高水平的执行力。团队的协同作战是铁塔项目成功的关键因素之一。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铁塔项目的背景根植于市场对更高效、创新产品的渴望，同时也受到科技发展对行业格局的深刻改变的影响。这为铁塔项目提供了广阔的发展空间和市场需求。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截至目前，铁塔项目已完成市场调研和技术验证，取得了初步的成功。这为铁塔项目在未来的发展奠定了坚实的基础，为更远大的目标打下了坚实的基石。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981"/>
      <w:r>
        <w:rPr>
          <w:rFonts w:ascii="仿宋" w:eastAsia="仿宋" w:hAnsi="仿宋" w:cs="仿宋" w:hint="eastAsia"/>
          <w:sz w:val="28"/>
          <w:lang w:eastAsia="zh-CN"/>
        </w:rPr>
        <w:t>(二)、铁塔项目目标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keyword》铁塔项目首要业务目标是在市场中占据有利地位，实现产品/服务的成功推广和销售。通过不断提升产品质量、创新性，铁塔项目追求成为行业中的领导者，赢得更多客户的青睐。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在科技迅速发展的时代，铁塔项目着眼于技术创新。通过持续的研发和技术升级，铁塔项目旨在推出更具创新性的产品或服务，以满足市场对新鲜、先进解决方案的需求。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为了建立可持续的客户关系，铁塔项目设定了客户满意度目标。通过提供卓越的产品质量和优质的客户服务，铁塔项目追求赢得客户的信任和忠诚度，确保他们的满意度达到行业领先水平。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铁塔项目注重社会责任和可持续发展。通过实施环保、社会责任铁塔项目，铁塔项目致力于在经济发展的同时保护环境，促进社会公平，实现可持续经营。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铁塔项目的团队是实现目标的核心驱动力。因此，铁塔项目设定了团队发展目标，包括提升团队成员的专业技能、培养领导力，以及搭建协同高效的团队工作氛围。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304"/>
      <w:r>
        <w:rPr>
          <w:rFonts w:ascii="仿宋" w:eastAsia="仿宋" w:hAnsi="仿宋" w:cs="仿宋" w:hint="eastAsia"/>
          <w:sz w:val="28"/>
          <w:lang w:eastAsia="zh-CN"/>
        </w:rPr>
        <w:t>(三)、铁塔项目提出的理由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铁塔项目提出的理由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源于对市场机遇的深刻洞察。当前市场中存在的需求缺口和行业发展趋势表明，有巨大的商业机会等待被开发。通过准确捕捉市场机遇，铁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理念基于对技术创新的信仰。通过持续的研发和技术投入，铁塔项目有望推出更具创新性的产品或服务。在科技飞速发展的当下，铁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是为了增强企业的行业竞争力。通过提升产品或服务的质量和独特性，铁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响应了消费者需求的变化。随着社会和科技的不断发展，消费者对产品和服务的需求也在发生变化。通过深入了解并及时回应消费者的新需求，铁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铁塔项目的提出是企业战略发展规划的一部分。在面对日益激烈的市场竞争和不断变化的商业环境中，铁塔项目作为企业战略的一环，旨在为企业开辟新的增长领域，巩固企业在行业中的地位。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铁塔项目的提出不仅仅是基于商业考量，还注重社会责任。通过推出环保、社会责任等方面的铁塔项目，铁塔企业可以在社会中树立积极形象，为社会做出积极贡献，实现经济效益和社会效益的双赢。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铁塔项目的提出反映了对利益相关者期望的关注。包括客户、员工、投资者等利益相关者在企业发展中都有着各自的期望，铁塔项目力求在满足这些期望的同时，取得更大的共赢。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30805"/>
      <w:r>
        <w:rPr>
          <w:rFonts w:ascii="仿宋" w:eastAsia="仿宋" w:hAnsi="仿宋" w:cs="仿宋" w:hint="eastAsia"/>
          <w:sz w:val="28"/>
          <w:lang w:eastAsia="zh-CN"/>
        </w:rPr>
        <w:t>(四)、铁塔项目意义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首要意义在于提升企业的市场竞争力。通过持续的创新和对产品质量的高标准要求，铁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塔项目的推进将促使行业技术水平的提升。通过引入先进技术和创新性解决方案，铁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在社会层面，铁塔项目不仅创造了大量就业机会，提高了就业水平，还注重社会责任和环保。通过参与社会公益事业和推动环保铁塔项目，铁塔项目为社会贡献了一份力量，体现了企业对社会的积极回馈。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综合而言，铁塔项目意义重大，不仅推动了企业的发展，也为行业和社会的进步贡献了积极力量。这是一个全面而深刻的影响，将在未来产生可持续的正面效应。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7697"/>
      <w:r>
        <w:rPr>
          <w:rFonts w:ascii="仿宋" w:eastAsia="仿宋" w:hAnsi="仿宋" w:cs="仿宋" w:hint="eastAsia"/>
          <w:sz w:val="28"/>
          <w:lang w:eastAsia="zh-CN"/>
        </w:rPr>
        <w:t>(五)、铁塔项目背景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在当今迅猛发展的商业环境中，铁塔项目的动因根植于对多方面因素的审慎考量。这个铁塔项目的提出并非孤立的决策，而是对企业所处背景深入思考的产物。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市场的不断演变是铁塔项目背后的首要原因。科技的迅速发展和全球市场的快速变化使得企业必须灵活应对。铁塔项目应运而生，旨在通过创新性的解决方案迎合市场的多变需求，赢得竞争中的先机。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竞争的激烈程度也是铁塔项目背景中不可忽视的一环。企业需要在激烈竞争中脱颖而出，为此，铁塔项目致力于打破常规，提供独特的价值主张，以吸引客户并确保市场份额的增长。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技术的迅速发展为企业带来了机遇与挑战。作为铁塔项目启动的背景之一，对新兴技术的应用将有助于提升企业的技术水平，使其在不断演进的商业环境中保持竞争优势。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此外，社会对企业责任的期望也在逐渐升高。铁塔项目充分融入了社会责任的理念，通过可持续经营和社会公益铁塔项目，企图为社会贡献一份力量，在商业成功的同时关注社会价值。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7623"/>
      <w:r>
        <w:rPr>
          <w:rFonts w:ascii="仿宋" w:eastAsia="仿宋" w:hAnsi="仿宋" w:cs="仿宋" w:hint="eastAsia"/>
          <w:sz w:val="28"/>
          <w:lang w:eastAsia="zh-CN"/>
        </w:rPr>
        <w:t>五、铁塔项目建设背景及必要性分析</w:t>
      </w:r>
      <w:bookmarkEnd w:id="18"/>
    </w:p>
    <w:p>
      <w:pPr>
        <w:pStyle w:val="Heading2"/>
        <w:rPr>
          <w:rFonts w:ascii="仿宋" w:eastAsia="仿宋" w:hAnsi="仿宋" w:cs="仿宋" w:hint="eastAsia"/>
          <w:lang w:eastAsia="zh-CN"/>
        </w:rPr>
      </w:pPr>
      <w:bookmarkStart w:id="19" w:name="_Toc16213"/>
      <w:r>
        <w:rPr>
          <w:rFonts w:ascii="仿宋" w:eastAsia="仿宋" w:hAnsi="仿宋" w:cs="仿宋" w:hint="eastAsia"/>
          <w:lang w:eastAsia="zh-CN"/>
        </w:rPr>
        <w:t>(一)、铁塔项目背景分析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https://d.book118.com/035144014140011101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617F4E"/>
    <w:rsid w:val="1F617F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1440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2024-01-29T03:59:00Z</dcterms:created>
  <dcterms:modified xsi:type="dcterms:W3CDTF">2024-01-29T03:59:25Z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B9F9457F6CE1486DA4C0FF3414745219_11</vt:lpwstr>
  </property>
  <property fmtid="{D5CDD505-2E9C-101B-9397-08002B2CF9AE}" pid="3" name="KSOProductBuildVer">
    <vt:lpwstr>2052-12.1.0.16250</vt:lpwstr>
  </property>
</Properties>
</file>