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94" w:history="1">
        <w:r>
          <w:rPr>
            <w:rFonts w:ascii="仿宋" w:eastAsia="仿宋" w:hAnsi="仿宋" w:cs="仿宋" w:hint="eastAsia"/>
            <w:lang w:eastAsia="zh-CN"/>
          </w:rPr>
          <w:t>序言</w:t>
        </w:r>
        <w:r>
          <w:tab/>
        </w:r>
        <w:r>
          <w:fldChar w:fldCharType="begin"/>
        </w:r>
        <w:r>
          <w:instrText xml:space="preserve"> PAGEREF _Toc10794 \h </w:instrText>
        </w:r>
        <w:r>
          <w:fldChar w:fldCharType="separate"/>
        </w:r>
        <w:r>
          <w:t>3</w:t>
        </w:r>
        <w:r>
          <w:fldChar w:fldCharType="end"/>
        </w:r>
      </w:hyperlink>
    </w:p>
    <w:p>
      <w:pPr>
        <w:pStyle w:val="TOC1"/>
        <w:tabs>
          <w:tab w:val="right" w:leader="dot" w:pos="8306"/>
        </w:tabs>
      </w:pPr>
      <w:hyperlink w:anchor="_Toc19259" w:history="1">
        <w:r>
          <w:rPr>
            <w:rFonts w:ascii="仿宋" w:eastAsia="仿宋" w:hAnsi="仿宋" w:cs="仿宋" w:hint="eastAsia"/>
            <w:lang w:eastAsia="zh-CN"/>
          </w:rPr>
          <w:t>一、铪项目可持续发展</w:t>
        </w:r>
        <w:r>
          <w:tab/>
        </w:r>
        <w:r>
          <w:fldChar w:fldCharType="begin"/>
        </w:r>
        <w:r>
          <w:instrText xml:space="preserve"> PAGEREF _Toc19259 \h </w:instrText>
        </w:r>
        <w:r>
          <w:fldChar w:fldCharType="separate"/>
        </w:r>
        <w:r>
          <w:t>3</w:t>
        </w:r>
        <w:r>
          <w:fldChar w:fldCharType="end"/>
        </w:r>
      </w:hyperlink>
    </w:p>
    <w:p>
      <w:pPr>
        <w:pStyle w:val="TOC2"/>
        <w:tabs>
          <w:tab w:val="right" w:leader="dot" w:pos="8306"/>
        </w:tabs>
      </w:pPr>
      <w:hyperlink w:anchor="_Toc21679" w:history="1">
        <w:r>
          <w:rPr>
            <w:rFonts w:ascii="仿宋" w:eastAsia="仿宋" w:hAnsi="仿宋" w:cs="仿宋" w:hint="eastAsia"/>
            <w:lang w:eastAsia="zh-CN"/>
          </w:rPr>
          <w:t>(一)、可持续战略与实践</w:t>
        </w:r>
        <w:r>
          <w:tab/>
        </w:r>
        <w:r>
          <w:fldChar w:fldCharType="begin"/>
        </w:r>
        <w:r>
          <w:instrText xml:space="preserve"> PAGEREF _Toc21679 \h </w:instrText>
        </w:r>
        <w:r>
          <w:fldChar w:fldCharType="separate"/>
        </w:r>
        <w:r>
          <w:t>3</w:t>
        </w:r>
        <w:r>
          <w:fldChar w:fldCharType="end"/>
        </w:r>
      </w:hyperlink>
    </w:p>
    <w:p>
      <w:pPr>
        <w:pStyle w:val="TOC2"/>
        <w:tabs>
          <w:tab w:val="right" w:leader="dot" w:pos="8306"/>
        </w:tabs>
      </w:pPr>
      <w:hyperlink w:anchor="_Toc2699" w:history="1">
        <w:r>
          <w:rPr>
            <w:rFonts w:ascii="仿宋" w:eastAsia="仿宋" w:hAnsi="仿宋" w:cs="仿宋" w:hint="eastAsia"/>
            <w:lang w:eastAsia="zh-CN"/>
          </w:rPr>
          <w:t>(二)、环保与社会责任</w:t>
        </w:r>
        <w:r>
          <w:tab/>
        </w:r>
        <w:r>
          <w:fldChar w:fldCharType="begin"/>
        </w:r>
        <w:r>
          <w:instrText xml:space="preserve"> PAGEREF _Toc2699 \h </w:instrText>
        </w:r>
        <w:r>
          <w:fldChar w:fldCharType="separate"/>
        </w:r>
        <w:r>
          <w:t>4</w:t>
        </w:r>
        <w:r>
          <w:fldChar w:fldCharType="end"/>
        </w:r>
      </w:hyperlink>
    </w:p>
    <w:p>
      <w:pPr>
        <w:pStyle w:val="TOC1"/>
        <w:tabs>
          <w:tab w:val="right" w:leader="dot" w:pos="8306"/>
        </w:tabs>
      </w:pPr>
      <w:hyperlink w:anchor="_Toc27072" w:history="1">
        <w:r>
          <w:rPr>
            <w:rFonts w:ascii="仿宋" w:eastAsia="仿宋" w:hAnsi="仿宋" w:cs="仿宋" w:hint="eastAsia"/>
            <w:lang w:eastAsia="zh-CN"/>
          </w:rPr>
          <w:t>二、产品规划分析</w:t>
        </w:r>
        <w:r>
          <w:tab/>
        </w:r>
        <w:r>
          <w:fldChar w:fldCharType="begin"/>
        </w:r>
        <w:r>
          <w:instrText xml:space="preserve"> PAGEREF _Toc27072 \h </w:instrText>
        </w:r>
        <w:r>
          <w:fldChar w:fldCharType="separate"/>
        </w:r>
        <w:r>
          <w:t>4</w:t>
        </w:r>
        <w:r>
          <w:fldChar w:fldCharType="end"/>
        </w:r>
      </w:hyperlink>
    </w:p>
    <w:p>
      <w:pPr>
        <w:pStyle w:val="TOC2"/>
        <w:tabs>
          <w:tab w:val="right" w:leader="dot" w:pos="8306"/>
        </w:tabs>
      </w:pPr>
      <w:hyperlink w:anchor="_Toc9073" w:history="1">
        <w:r>
          <w:rPr>
            <w:rFonts w:ascii="仿宋" w:eastAsia="仿宋" w:hAnsi="仿宋" w:cs="仿宋" w:hint="eastAsia"/>
            <w:lang w:eastAsia="zh-CN"/>
          </w:rPr>
          <w:t>(一)、产品规划</w:t>
        </w:r>
        <w:r>
          <w:tab/>
        </w:r>
        <w:r>
          <w:fldChar w:fldCharType="begin"/>
        </w:r>
        <w:r>
          <w:instrText xml:space="preserve"> PAGEREF _Toc9073 \h </w:instrText>
        </w:r>
        <w:r>
          <w:fldChar w:fldCharType="separate"/>
        </w:r>
        <w:r>
          <w:t>4</w:t>
        </w:r>
        <w:r>
          <w:fldChar w:fldCharType="end"/>
        </w:r>
      </w:hyperlink>
    </w:p>
    <w:p>
      <w:pPr>
        <w:pStyle w:val="TOC2"/>
        <w:tabs>
          <w:tab w:val="right" w:leader="dot" w:pos="8306"/>
        </w:tabs>
      </w:pPr>
      <w:hyperlink w:anchor="_Toc9056" w:history="1">
        <w:r>
          <w:rPr>
            <w:rFonts w:ascii="仿宋" w:eastAsia="仿宋" w:hAnsi="仿宋" w:cs="仿宋" w:hint="eastAsia"/>
            <w:lang w:eastAsia="zh-CN"/>
          </w:rPr>
          <w:t>(二)、建设规模</w:t>
        </w:r>
        <w:r>
          <w:tab/>
        </w:r>
        <w:r>
          <w:fldChar w:fldCharType="begin"/>
        </w:r>
        <w:r>
          <w:instrText xml:space="preserve"> PAGEREF _Toc9056 \h </w:instrText>
        </w:r>
        <w:r>
          <w:fldChar w:fldCharType="separate"/>
        </w:r>
        <w:r>
          <w:t>5</w:t>
        </w:r>
        <w:r>
          <w:fldChar w:fldCharType="end"/>
        </w:r>
      </w:hyperlink>
    </w:p>
    <w:p>
      <w:pPr>
        <w:pStyle w:val="TOC1"/>
        <w:tabs>
          <w:tab w:val="right" w:leader="dot" w:pos="8306"/>
        </w:tabs>
      </w:pPr>
      <w:hyperlink w:anchor="_Toc17346" w:history="1">
        <w:r>
          <w:rPr>
            <w:rFonts w:ascii="仿宋" w:eastAsia="仿宋" w:hAnsi="仿宋" w:cs="仿宋" w:hint="eastAsia"/>
            <w:lang w:eastAsia="zh-CN"/>
          </w:rPr>
          <w:t>三、铪项目选址可行性分析</w:t>
        </w:r>
        <w:r>
          <w:tab/>
        </w:r>
        <w:r>
          <w:fldChar w:fldCharType="begin"/>
        </w:r>
        <w:r>
          <w:instrText xml:space="preserve"> PAGEREF _Toc17346 \h </w:instrText>
        </w:r>
        <w:r>
          <w:fldChar w:fldCharType="separate"/>
        </w:r>
        <w:r>
          <w:t>6</w:t>
        </w:r>
        <w:r>
          <w:fldChar w:fldCharType="end"/>
        </w:r>
      </w:hyperlink>
    </w:p>
    <w:p>
      <w:pPr>
        <w:pStyle w:val="TOC2"/>
        <w:tabs>
          <w:tab w:val="right" w:leader="dot" w:pos="8306"/>
        </w:tabs>
      </w:pPr>
      <w:hyperlink w:anchor="_Toc19580" w:history="1">
        <w:r>
          <w:rPr>
            <w:rFonts w:ascii="仿宋" w:eastAsia="仿宋" w:hAnsi="仿宋" w:cs="仿宋" w:hint="eastAsia"/>
            <w:lang w:eastAsia="zh-CN"/>
          </w:rPr>
          <w:t>(一)、铪项目选址</w:t>
        </w:r>
        <w:r>
          <w:tab/>
        </w:r>
        <w:r>
          <w:fldChar w:fldCharType="begin"/>
        </w:r>
        <w:r>
          <w:instrText xml:space="preserve"> PAGEREF _Toc19580 \h </w:instrText>
        </w:r>
        <w:r>
          <w:fldChar w:fldCharType="separate"/>
        </w:r>
        <w:r>
          <w:t>6</w:t>
        </w:r>
        <w:r>
          <w:fldChar w:fldCharType="end"/>
        </w:r>
      </w:hyperlink>
    </w:p>
    <w:p>
      <w:pPr>
        <w:pStyle w:val="TOC2"/>
        <w:tabs>
          <w:tab w:val="right" w:leader="dot" w:pos="8306"/>
        </w:tabs>
      </w:pPr>
      <w:hyperlink w:anchor="_Toc21854" w:history="1">
        <w:r>
          <w:rPr>
            <w:rFonts w:ascii="仿宋" w:eastAsia="仿宋" w:hAnsi="仿宋" w:cs="仿宋" w:hint="eastAsia"/>
            <w:lang w:eastAsia="zh-CN"/>
          </w:rPr>
          <w:t>(二)、用地控制指标</w:t>
        </w:r>
        <w:r>
          <w:tab/>
        </w:r>
        <w:r>
          <w:fldChar w:fldCharType="begin"/>
        </w:r>
        <w:r>
          <w:instrText xml:space="preserve"> PAGEREF _Toc21854 \h </w:instrText>
        </w:r>
        <w:r>
          <w:fldChar w:fldCharType="separate"/>
        </w:r>
        <w:r>
          <w:t>6</w:t>
        </w:r>
        <w:r>
          <w:fldChar w:fldCharType="end"/>
        </w:r>
      </w:hyperlink>
    </w:p>
    <w:p>
      <w:pPr>
        <w:pStyle w:val="TOC2"/>
        <w:tabs>
          <w:tab w:val="right" w:leader="dot" w:pos="8306"/>
        </w:tabs>
      </w:pPr>
      <w:hyperlink w:anchor="_Toc28540" w:history="1">
        <w:r>
          <w:rPr>
            <w:rFonts w:ascii="仿宋" w:eastAsia="仿宋" w:hAnsi="仿宋" w:cs="仿宋" w:hint="eastAsia"/>
            <w:lang w:eastAsia="zh-CN"/>
          </w:rPr>
          <w:t>(三)、节约用地措施</w:t>
        </w:r>
        <w:r>
          <w:tab/>
        </w:r>
        <w:r>
          <w:fldChar w:fldCharType="begin"/>
        </w:r>
        <w:r>
          <w:instrText xml:space="preserve"> PAGEREF _Toc28540 \h </w:instrText>
        </w:r>
        <w:r>
          <w:fldChar w:fldCharType="separate"/>
        </w:r>
        <w:r>
          <w:t>8</w:t>
        </w:r>
        <w:r>
          <w:fldChar w:fldCharType="end"/>
        </w:r>
      </w:hyperlink>
    </w:p>
    <w:p>
      <w:pPr>
        <w:pStyle w:val="TOC2"/>
        <w:tabs>
          <w:tab w:val="right" w:leader="dot" w:pos="8306"/>
        </w:tabs>
      </w:pPr>
      <w:hyperlink w:anchor="_Toc26886" w:history="1">
        <w:r>
          <w:rPr>
            <w:rFonts w:ascii="仿宋" w:eastAsia="仿宋" w:hAnsi="仿宋" w:cs="仿宋" w:hint="eastAsia"/>
            <w:lang w:eastAsia="zh-CN"/>
          </w:rPr>
          <w:t>(四)、总图布置方案</w:t>
        </w:r>
        <w:r>
          <w:tab/>
        </w:r>
        <w:r>
          <w:fldChar w:fldCharType="begin"/>
        </w:r>
        <w:r>
          <w:instrText xml:space="preserve"> PAGEREF _Toc26886 \h </w:instrText>
        </w:r>
        <w:r>
          <w:fldChar w:fldCharType="separate"/>
        </w:r>
        <w:r>
          <w:t>9</w:t>
        </w:r>
        <w:r>
          <w:fldChar w:fldCharType="end"/>
        </w:r>
      </w:hyperlink>
    </w:p>
    <w:p>
      <w:pPr>
        <w:pStyle w:val="TOC2"/>
        <w:tabs>
          <w:tab w:val="right" w:leader="dot" w:pos="8306"/>
        </w:tabs>
      </w:pPr>
      <w:hyperlink w:anchor="_Toc12841" w:history="1">
        <w:r>
          <w:rPr>
            <w:rFonts w:ascii="仿宋" w:eastAsia="仿宋" w:hAnsi="仿宋" w:cs="仿宋" w:hint="eastAsia"/>
            <w:lang w:eastAsia="zh-CN"/>
          </w:rPr>
          <w:t>(五)、选址综合评价</w:t>
        </w:r>
        <w:r>
          <w:tab/>
        </w:r>
        <w:r>
          <w:fldChar w:fldCharType="begin"/>
        </w:r>
        <w:r>
          <w:instrText xml:space="preserve"> PAGEREF _Toc12841 \h </w:instrText>
        </w:r>
        <w:r>
          <w:fldChar w:fldCharType="separate"/>
        </w:r>
        <w:r>
          <w:t>10</w:t>
        </w:r>
        <w:r>
          <w:fldChar w:fldCharType="end"/>
        </w:r>
      </w:hyperlink>
    </w:p>
    <w:p>
      <w:pPr>
        <w:pStyle w:val="TOC1"/>
        <w:tabs>
          <w:tab w:val="right" w:leader="dot" w:pos="8306"/>
        </w:tabs>
      </w:pPr>
      <w:hyperlink w:anchor="_Toc19753" w:history="1">
        <w:r>
          <w:rPr>
            <w:rFonts w:ascii="仿宋" w:eastAsia="仿宋" w:hAnsi="仿宋" w:cs="仿宋" w:hint="eastAsia"/>
            <w:lang w:eastAsia="zh-CN"/>
          </w:rPr>
          <w:t>四、铪项目土建工程</w:t>
        </w:r>
        <w:r>
          <w:tab/>
        </w:r>
        <w:r>
          <w:fldChar w:fldCharType="begin"/>
        </w:r>
        <w:r>
          <w:instrText xml:space="preserve"> PAGEREF _Toc19753 \h </w:instrText>
        </w:r>
        <w:r>
          <w:fldChar w:fldCharType="separate"/>
        </w:r>
        <w:r>
          <w:t>11</w:t>
        </w:r>
        <w:r>
          <w:fldChar w:fldCharType="end"/>
        </w:r>
      </w:hyperlink>
    </w:p>
    <w:p>
      <w:pPr>
        <w:pStyle w:val="TOC2"/>
        <w:tabs>
          <w:tab w:val="right" w:leader="dot" w:pos="8306"/>
        </w:tabs>
      </w:pPr>
      <w:hyperlink w:anchor="_Toc4573" w:history="1">
        <w:r>
          <w:rPr>
            <w:rFonts w:ascii="仿宋" w:eastAsia="仿宋" w:hAnsi="仿宋" w:cs="仿宋" w:hint="eastAsia"/>
            <w:lang w:eastAsia="zh-CN"/>
          </w:rPr>
          <w:t>(一)、建筑工程设计原则</w:t>
        </w:r>
        <w:r>
          <w:tab/>
        </w:r>
        <w:r>
          <w:fldChar w:fldCharType="begin"/>
        </w:r>
        <w:r>
          <w:instrText xml:space="preserve"> PAGEREF _Toc4573 \h </w:instrText>
        </w:r>
        <w:r>
          <w:fldChar w:fldCharType="separate"/>
        </w:r>
        <w:r>
          <w:t>11</w:t>
        </w:r>
        <w:r>
          <w:fldChar w:fldCharType="end"/>
        </w:r>
      </w:hyperlink>
    </w:p>
    <w:p>
      <w:pPr>
        <w:pStyle w:val="TOC2"/>
        <w:tabs>
          <w:tab w:val="right" w:leader="dot" w:pos="8306"/>
        </w:tabs>
      </w:pPr>
      <w:hyperlink w:anchor="_Toc22487" w:history="1">
        <w:r>
          <w:rPr>
            <w:rFonts w:ascii="仿宋" w:eastAsia="仿宋" w:hAnsi="仿宋" w:cs="仿宋" w:hint="eastAsia"/>
            <w:lang w:eastAsia="zh-CN"/>
          </w:rPr>
          <w:t>(二)、土建工程设计年限及安全等级</w:t>
        </w:r>
        <w:r>
          <w:tab/>
        </w:r>
        <w:r>
          <w:fldChar w:fldCharType="begin"/>
        </w:r>
        <w:r>
          <w:instrText xml:space="preserve"> PAGEREF _Toc22487 \h </w:instrText>
        </w:r>
        <w:r>
          <w:fldChar w:fldCharType="separate"/>
        </w:r>
        <w:r>
          <w:t>13</w:t>
        </w:r>
        <w:r>
          <w:fldChar w:fldCharType="end"/>
        </w:r>
      </w:hyperlink>
    </w:p>
    <w:p>
      <w:pPr>
        <w:pStyle w:val="TOC2"/>
        <w:tabs>
          <w:tab w:val="right" w:leader="dot" w:pos="8306"/>
        </w:tabs>
      </w:pPr>
      <w:hyperlink w:anchor="_Toc2586" w:history="1">
        <w:r>
          <w:rPr>
            <w:rFonts w:ascii="仿宋" w:eastAsia="仿宋" w:hAnsi="仿宋" w:cs="仿宋" w:hint="eastAsia"/>
            <w:lang w:eastAsia="zh-CN"/>
          </w:rPr>
          <w:t>(三)、建筑工程设计总体要求</w:t>
        </w:r>
        <w:r>
          <w:tab/>
        </w:r>
        <w:r>
          <w:fldChar w:fldCharType="begin"/>
        </w:r>
        <w:r>
          <w:instrText xml:space="preserve"> PAGEREF _Toc2586 \h </w:instrText>
        </w:r>
        <w:r>
          <w:fldChar w:fldCharType="separate"/>
        </w:r>
        <w:r>
          <w:t>14</w:t>
        </w:r>
        <w:r>
          <w:fldChar w:fldCharType="end"/>
        </w:r>
      </w:hyperlink>
    </w:p>
    <w:p>
      <w:pPr>
        <w:pStyle w:val="TOC2"/>
        <w:tabs>
          <w:tab w:val="right" w:leader="dot" w:pos="8306"/>
        </w:tabs>
      </w:pPr>
      <w:hyperlink w:anchor="_Toc25968" w:history="1">
        <w:r>
          <w:rPr>
            <w:rFonts w:ascii="仿宋" w:eastAsia="仿宋" w:hAnsi="仿宋" w:cs="仿宋" w:hint="eastAsia"/>
            <w:lang w:eastAsia="zh-CN"/>
          </w:rPr>
          <w:t>(四)、土建工程建设指标</w:t>
        </w:r>
        <w:r>
          <w:tab/>
        </w:r>
        <w:r>
          <w:fldChar w:fldCharType="begin"/>
        </w:r>
        <w:r>
          <w:instrText xml:space="preserve"> PAGEREF _Toc25968 \h </w:instrText>
        </w:r>
        <w:r>
          <w:fldChar w:fldCharType="separate"/>
        </w:r>
        <w:r>
          <w:t>14</w:t>
        </w:r>
        <w:r>
          <w:fldChar w:fldCharType="end"/>
        </w:r>
      </w:hyperlink>
    </w:p>
    <w:p>
      <w:pPr>
        <w:pStyle w:val="TOC1"/>
        <w:tabs>
          <w:tab w:val="right" w:leader="dot" w:pos="8306"/>
        </w:tabs>
      </w:pPr>
      <w:hyperlink w:anchor="_Toc16636" w:history="1">
        <w:r>
          <w:rPr>
            <w:rFonts w:ascii="仿宋" w:eastAsia="仿宋" w:hAnsi="仿宋" w:cs="仿宋" w:hint="eastAsia"/>
            <w:lang w:eastAsia="zh-CN"/>
          </w:rPr>
          <w:t>五、铪项目绩效评估</w:t>
        </w:r>
        <w:r>
          <w:tab/>
        </w:r>
        <w:r>
          <w:fldChar w:fldCharType="begin"/>
        </w:r>
        <w:r>
          <w:instrText xml:space="preserve"> PAGEREF _Toc16636 \h </w:instrText>
        </w:r>
        <w:r>
          <w:fldChar w:fldCharType="separate"/>
        </w:r>
        <w:r>
          <w:t>15</w:t>
        </w:r>
        <w:r>
          <w:fldChar w:fldCharType="end"/>
        </w:r>
      </w:hyperlink>
    </w:p>
    <w:p>
      <w:pPr>
        <w:pStyle w:val="TOC2"/>
        <w:tabs>
          <w:tab w:val="right" w:leader="dot" w:pos="8306"/>
        </w:tabs>
      </w:pPr>
      <w:hyperlink w:anchor="_Toc23004" w:history="1">
        <w:r>
          <w:rPr>
            <w:rFonts w:ascii="仿宋" w:eastAsia="仿宋" w:hAnsi="仿宋" w:cs="仿宋" w:hint="eastAsia"/>
            <w:lang w:eastAsia="zh-CN"/>
          </w:rPr>
          <w:t>(一)、绩效评估指标</w:t>
        </w:r>
        <w:r>
          <w:tab/>
        </w:r>
        <w:r>
          <w:fldChar w:fldCharType="begin"/>
        </w:r>
        <w:r>
          <w:instrText xml:space="preserve"> PAGEREF _Toc23004 \h </w:instrText>
        </w:r>
        <w:r>
          <w:fldChar w:fldCharType="separate"/>
        </w:r>
        <w:r>
          <w:t>15</w:t>
        </w:r>
        <w:r>
          <w:fldChar w:fldCharType="end"/>
        </w:r>
      </w:hyperlink>
    </w:p>
    <w:p>
      <w:pPr>
        <w:pStyle w:val="TOC2"/>
        <w:tabs>
          <w:tab w:val="right" w:leader="dot" w:pos="8306"/>
        </w:tabs>
      </w:pPr>
      <w:hyperlink w:anchor="_Toc28710" w:history="1">
        <w:r>
          <w:rPr>
            <w:rFonts w:ascii="仿宋" w:eastAsia="仿宋" w:hAnsi="仿宋" w:cs="仿宋" w:hint="eastAsia"/>
            <w:lang w:eastAsia="zh-CN"/>
          </w:rPr>
          <w:t>(二)、绩效评估方法</w:t>
        </w:r>
        <w:r>
          <w:tab/>
        </w:r>
        <w:r>
          <w:fldChar w:fldCharType="begin"/>
        </w:r>
        <w:r>
          <w:instrText xml:space="preserve"> PAGEREF _Toc28710 \h </w:instrText>
        </w:r>
        <w:r>
          <w:fldChar w:fldCharType="separate"/>
        </w:r>
        <w:r>
          <w:t>16</w:t>
        </w:r>
        <w:r>
          <w:fldChar w:fldCharType="end"/>
        </w:r>
      </w:hyperlink>
    </w:p>
    <w:p>
      <w:pPr>
        <w:pStyle w:val="TOC2"/>
        <w:tabs>
          <w:tab w:val="right" w:leader="dot" w:pos="8306"/>
        </w:tabs>
      </w:pPr>
      <w:hyperlink w:anchor="_Toc8251" w:history="1">
        <w:r>
          <w:rPr>
            <w:rFonts w:ascii="仿宋" w:eastAsia="仿宋" w:hAnsi="仿宋" w:cs="仿宋" w:hint="eastAsia"/>
            <w:lang w:eastAsia="zh-CN"/>
          </w:rPr>
          <w:t>(三)、绩效评估周期</w:t>
        </w:r>
        <w:r>
          <w:tab/>
        </w:r>
        <w:r>
          <w:fldChar w:fldCharType="begin"/>
        </w:r>
        <w:r>
          <w:instrText xml:space="preserve"> PAGEREF _Toc8251 \h </w:instrText>
        </w:r>
        <w:r>
          <w:fldChar w:fldCharType="separate"/>
        </w:r>
        <w:r>
          <w:t>17</w:t>
        </w:r>
        <w:r>
          <w:fldChar w:fldCharType="end"/>
        </w:r>
      </w:hyperlink>
    </w:p>
    <w:p>
      <w:pPr>
        <w:pStyle w:val="TOC1"/>
        <w:tabs>
          <w:tab w:val="right" w:leader="dot" w:pos="8306"/>
        </w:tabs>
      </w:pPr>
      <w:hyperlink w:anchor="_Toc13841" w:history="1">
        <w:r>
          <w:rPr>
            <w:rFonts w:ascii="仿宋" w:eastAsia="仿宋" w:hAnsi="仿宋" w:cs="仿宋" w:hint="eastAsia"/>
            <w:lang w:eastAsia="zh-CN"/>
          </w:rPr>
          <w:t>六、铪项目概论</w:t>
        </w:r>
        <w:r>
          <w:tab/>
        </w:r>
        <w:r>
          <w:fldChar w:fldCharType="begin"/>
        </w:r>
        <w:r>
          <w:instrText xml:space="preserve"> PAGEREF _Toc13841 \h </w:instrText>
        </w:r>
        <w:r>
          <w:fldChar w:fldCharType="separate"/>
        </w:r>
        <w:r>
          <w:t>18</w:t>
        </w:r>
        <w:r>
          <w:fldChar w:fldCharType="end"/>
        </w:r>
      </w:hyperlink>
    </w:p>
    <w:p>
      <w:pPr>
        <w:pStyle w:val="TOC2"/>
        <w:tabs>
          <w:tab w:val="right" w:leader="dot" w:pos="8306"/>
        </w:tabs>
      </w:pPr>
      <w:hyperlink w:anchor="_Toc17786" w:history="1">
        <w:r>
          <w:rPr>
            <w:rFonts w:ascii="仿宋" w:eastAsia="仿宋" w:hAnsi="仿宋" w:cs="仿宋" w:hint="eastAsia"/>
            <w:lang w:eastAsia="zh-CN"/>
          </w:rPr>
          <w:t>(一)、铪项目概况</w:t>
        </w:r>
        <w:r>
          <w:tab/>
        </w:r>
        <w:r>
          <w:fldChar w:fldCharType="begin"/>
        </w:r>
        <w:r>
          <w:instrText xml:space="preserve"> PAGEREF _Toc17786 \h </w:instrText>
        </w:r>
        <w:r>
          <w:fldChar w:fldCharType="separate"/>
        </w:r>
        <w:r>
          <w:t>18</w:t>
        </w:r>
        <w:r>
          <w:fldChar w:fldCharType="end"/>
        </w:r>
      </w:hyperlink>
    </w:p>
    <w:p>
      <w:pPr>
        <w:pStyle w:val="TOC2"/>
        <w:tabs>
          <w:tab w:val="right" w:leader="dot" w:pos="8306"/>
        </w:tabs>
      </w:pPr>
      <w:hyperlink w:anchor="_Toc6896" w:history="1">
        <w:r>
          <w:rPr>
            <w:rFonts w:ascii="仿宋" w:eastAsia="仿宋" w:hAnsi="仿宋" w:cs="仿宋" w:hint="eastAsia"/>
            <w:lang w:eastAsia="zh-CN"/>
          </w:rPr>
          <w:t>(二)、铪项目目标</w:t>
        </w:r>
        <w:r>
          <w:tab/>
        </w:r>
        <w:r>
          <w:fldChar w:fldCharType="begin"/>
        </w:r>
        <w:r>
          <w:instrText xml:space="preserve"> PAGEREF _Toc6896 \h </w:instrText>
        </w:r>
        <w:r>
          <w:fldChar w:fldCharType="separate"/>
        </w:r>
        <w:r>
          <w:t>20</w:t>
        </w:r>
        <w:r>
          <w:fldChar w:fldCharType="end"/>
        </w:r>
      </w:hyperlink>
    </w:p>
    <w:p>
      <w:pPr>
        <w:pStyle w:val="TOC2"/>
        <w:tabs>
          <w:tab w:val="right" w:leader="dot" w:pos="8306"/>
        </w:tabs>
      </w:pPr>
      <w:hyperlink w:anchor="_Toc27695" w:history="1">
        <w:r>
          <w:rPr>
            <w:rFonts w:ascii="仿宋" w:eastAsia="仿宋" w:hAnsi="仿宋" w:cs="仿宋" w:hint="eastAsia"/>
            <w:lang w:eastAsia="zh-CN"/>
          </w:rPr>
          <w:t>(三)、铪项目提出的理由</w:t>
        </w:r>
        <w:r>
          <w:tab/>
        </w:r>
        <w:r>
          <w:fldChar w:fldCharType="begin"/>
        </w:r>
        <w:r>
          <w:instrText xml:space="preserve"> PAGEREF _Toc27695 \h </w:instrText>
        </w:r>
        <w:r>
          <w:fldChar w:fldCharType="separate"/>
        </w:r>
        <w:r>
          <w:t>21</w:t>
        </w:r>
        <w:r>
          <w:fldChar w:fldCharType="end"/>
        </w:r>
      </w:hyperlink>
    </w:p>
    <w:p>
      <w:pPr>
        <w:pStyle w:val="TOC2"/>
        <w:tabs>
          <w:tab w:val="right" w:leader="dot" w:pos="8306"/>
        </w:tabs>
      </w:pPr>
      <w:hyperlink w:anchor="_Toc11644" w:history="1">
        <w:r>
          <w:rPr>
            <w:rFonts w:ascii="仿宋" w:eastAsia="仿宋" w:hAnsi="仿宋" w:cs="仿宋" w:hint="eastAsia"/>
            <w:lang w:eastAsia="zh-CN"/>
          </w:rPr>
          <w:t>(四)、铪项目意义</w:t>
        </w:r>
        <w:r>
          <w:tab/>
        </w:r>
        <w:r>
          <w:fldChar w:fldCharType="begin"/>
        </w:r>
        <w:r>
          <w:instrText xml:space="preserve"> PAGEREF _Toc11644 \h </w:instrText>
        </w:r>
        <w:r>
          <w:fldChar w:fldCharType="separate"/>
        </w:r>
        <w:r>
          <w:t>22</w:t>
        </w:r>
        <w:r>
          <w:fldChar w:fldCharType="end"/>
        </w:r>
      </w:hyperlink>
    </w:p>
    <w:p>
      <w:pPr>
        <w:pStyle w:val="TOC2"/>
        <w:tabs>
          <w:tab w:val="right" w:leader="dot" w:pos="8306"/>
        </w:tabs>
      </w:pPr>
      <w:hyperlink w:anchor="_Toc3237" w:history="1">
        <w:r>
          <w:rPr>
            <w:rFonts w:ascii="仿宋" w:eastAsia="仿宋" w:hAnsi="仿宋" w:cs="仿宋" w:hint="eastAsia"/>
            <w:lang w:eastAsia="zh-CN"/>
          </w:rPr>
          <w:t>(五)、铪项目背景</w:t>
        </w:r>
        <w:r>
          <w:tab/>
        </w:r>
        <w:r>
          <w:fldChar w:fldCharType="begin"/>
        </w:r>
        <w:r>
          <w:instrText xml:space="preserve"> PAGEREF _Toc3237 \h </w:instrText>
        </w:r>
        <w:r>
          <w:fldChar w:fldCharType="separate"/>
        </w:r>
        <w:r>
          <w:t>23</w:t>
        </w:r>
        <w:r>
          <w:fldChar w:fldCharType="end"/>
        </w:r>
      </w:hyperlink>
    </w:p>
    <w:p>
      <w:pPr>
        <w:pStyle w:val="TOC1"/>
        <w:tabs>
          <w:tab w:val="right" w:leader="dot" w:pos="8306"/>
        </w:tabs>
      </w:pPr>
      <w:hyperlink w:anchor="_Toc32620" w:history="1">
        <w:r>
          <w:rPr>
            <w:rFonts w:ascii="仿宋" w:eastAsia="仿宋" w:hAnsi="仿宋" w:cs="仿宋" w:hint="eastAsia"/>
            <w:lang w:eastAsia="zh-CN"/>
          </w:rPr>
          <w:t>七、铪项目计划安排</w:t>
        </w:r>
        <w:r>
          <w:tab/>
        </w:r>
        <w:r>
          <w:fldChar w:fldCharType="begin"/>
        </w:r>
        <w:r>
          <w:instrText xml:space="preserve"> PAGEREF _Toc32620 \h </w:instrText>
        </w:r>
        <w:r>
          <w:fldChar w:fldCharType="separate"/>
        </w:r>
        <w:r>
          <w:t>24</w:t>
        </w:r>
        <w:r>
          <w:fldChar w:fldCharType="end"/>
        </w:r>
      </w:hyperlink>
    </w:p>
    <w:p>
      <w:pPr>
        <w:pStyle w:val="TOC2"/>
        <w:tabs>
          <w:tab w:val="right" w:leader="dot" w:pos="8306"/>
        </w:tabs>
      </w:pPr>
      <w:hyperlink w:anchor="_Toc18949" w:history="1">
        <w:r>
          <w:rPr>
            <w:rFonts w:ascii="仿宋" w:eastAsia="仿宋" w:hAnsi="仿宋" w:cs="仿宋" w:hint="eastAsia"/>
            <w:lang w:eastAsia="zh-CN"/>
          </w:rPr>
          <w:t>(一)、建设周期</w:t>
        </w:r>
        <w:r>
          <w:tab/>
        </w:r>
        <w:r>
          <w:fldChar w:fldCharType="begin"/>
        </w:r>
        <w:r>
          <w:instrText xml:space="preserve"> PAGEREF _Toc18949 \h </w:instrText>
        </w:r>
        <w:r>
          <w:fldChar w:fldCharType="separate"/>
        </w:r>
        <w:r>
          <w:t>24</w:t>
        </w:r>
        <w:r>
          <w:fldChar w:fldCharType="end"/>
        </w:r>
      </w:hyperlink>
    </w:p>
    <w:p>
      <w:pPr>
        <w:pStyle w:val="TOC2"/>
        <w:tabs>
          <w:tab w:val="right" w:leader="dot" w:pos="8306"/>
        </w:tabs>
      </w:pPr>
      <w:hyperlink w:anchor="_Toc18020" w:history="1">
        <w:r>
          <w:rPr>
            <w:rFonts w:ascii="仿宋" w:eastAsia="仿宋" w:hAnsi="仿宋" w:cs="仿宋" w:hint="eastAsia"/>
            <w:lang w:eastAsia="zh-CN"/>
          </w:rPr>
          <w:t>(二)、建设进度</w:t>
        </w:r>
        <w:r>
          <w:tab/>
        </w:r>
        <w:r>
          <w:fldChar w:fldCharType="begin"/>
        </w:r>
        <w:r>
          <w:instrText xml:space="preserve"> PAGEREF _Toc18020 \h </w:instrText>
        </w:r>
        <w:r>
          <w:fldChar w:fldCharType="separate"/>
        </w:r>
        <w:r>
          <w:t>25</w:t>
        </w:r>
        <w:r>
          <w:fldChar w:fldCharType="end"/>
        </w:r>
      </w:hyperlink>
    </w:p>
    <w:p>
      <w:pPr>
        <w:pStyle w:val="TOC2"/>
        <w:tabs>
          <w:tab w:val="right" w:leader="dot" w:pos="8306"/>
        </w:tabs>
      </w:pPr>
      <w:hyperlink w:anchor="_Toc11766" w:history="1">
        <w:r>
          <w:rPr>
            <w:rFonts w:ascii="仿宋" w:eastAsia="仿宋" w:hAnsi="仿宋" w:cs="仿宋" w:hint="eastAsia"/>
            <w:lang w:eastAsia="zh-CN"/>
          </w:rPr>
          <w:t>(三)、进度安排注意事项</w:t>
        </w:r>
        <w:r>
          <w:tab/>
        </w:r>
        <w:r>
          <w:fldChar w:fldCharType="begin"/>
        </w:r>
        <w:r>
          <w:instrText xml:space="preserve"> PAGEREF _Toc11766 \h </w:instrText>
        </w:r>
        <w:r>
          <w:fldChar w:fldCharType="separate"/>
        </w:r>
        <w:r>
          <w:t>26</w:t>
        </w:r>
        <w:r>
          <w:fldChar w:fldCharType="end"/>
        </w:r>
      </w:hyperlink>
    </w:p>
    <w:p>
      <w:pPr>
        <w:pStyle w:val="TOC2"/>
        <w:tabs>
          <w:tab w:val="right" w:leader="dot" w:pos="8306"/>
        </w:tabs>
      </w:pPr>
      <w:hyperlink w:anchor="_Toc19870" w:history="1">
        <w:r>
          <w:rPr>
            <w:rFonts w:ascii="仿宋" w:eastAsia="仿宋" w:hAnsi="仿宋" w:cs="仿宋" w:hint="eastAsia"/>
            <w:lang w:eastAsia="zh-CN"/>
          </w:rPr>
          <w:t>(四)、人力资源配置</w:t>
        </w:r>
        <w:r>
          <w:tab/>
        </w:r>
        <w:r>
          <w:fldChar w:fldCharType="begin"/>
        </w:r>
        <w:r>
          <w:instrText xml:space="preserve"> PAGEREF _Toc19870 \h </w:instrText>
        </w:r>
        <w:r>
          <w:fldChar w:fldCharType="separate"/>
        </w:r>
        <w:r>
          <w:t>27</w:t>
        </w:r>
        <w:r>
          <w:fldChar w:fldCharType="end"/>
        </w:r>
      </w:hyperlink>
    </w:p>
    <w:p>
      <w:pPr>
        <w:pStyle w:val="TOC1"/>
        <w:tabs>
          <w:tab w:val="right" w:leader="dot" w:pos="8306"/>
        </w:tabs>
      </w:pPr>
      <w:hyperlink w:anchor="_Toc26170" w:history="1">
        <w:r>
          <w:rPr>
            <w:rFonts w:ascii="仿宋" w:eastAsia="仿宋" w:hAnsi="仿宋" w:cs="仿宋" w:hint="eastAsia"/>
            <w:lang w:eastAsia="zh-CN"/>
          </w:rPr>
          <w:t>八、铪项目财务管理</w:t>
        </w:r>
        <w:r>
          <w:tab/>
        </w:r>
        <w:r>
          <w:fldChar w:fldCharType="begin"/>
        </w:r>
        <w:r>
          <w:instrText xml:space="preserve"> PAGEREF _Toc26170 \h </w:instrText>
        </w:r>
        <w:r>
          <w:fldChar w:fldCharType="separate"/>
        </w:r>
        <w:r>
          <w:t>28</w:t>
        </w:r>
        <w:r>
          <w:fldChar w:fldCharType="end"/>
        </w:r>
      </w:hyperlink>
    </w:p>
    <w:p>
      <w:pPr>
        <w:pStyle w:val="TOC2"/>
        <w:tabs>
          <w:tab w:val="right" w:leader="dot" w:pos="8306"/>
        </w:tabs>
      </w:pPr>
      <w:hyperlink w:anchor="_Toc1438" w:history="1">
        <w:r>
          <w:rPr>
            <w:rFonts w:ascii="仿宋" w:eastAsia="仿宋" w:hAnsi="仿宋" w:cs="仿宋" w:hint="eastAsia"/>
            <w:lang w:eastAsia="zh-CN"/>
          </w:rPr>
          <w:t>(一)、资金需求大</w:t>
        </w:r>
        <w:r>
          <w:tab/>
        </w:r>
        <w:r>
          <w:fldChar w:fldCharType="begin"/>
        </w:r>
        <w:r>
          <w:instrText xml:space="preserve"> PAGEREF _Toc1438 \h </w:instrText>
        </w:r>
        <w:r>
          <w:fldChar w:fldCharType="separate"/>
        </w:r>
        <w:r>
          <w:t>28</w:t>
        </w:r>
        <w:r>
          <w:fldChar w:fldCharType="end"/>
        </w:r>
      </w:hyperlink>
    </w:p>
    <w:p>
      <w:pPr>
        <w:pStyle w:val="TOC2"/>
        <w:tabs>
          <w:tab w:val="right" w:leader="dot" w:pos="8306"/>
        </w:tabs>
      </w:pPr>
      <w:hyperlink w:anchor="_Toc15358" w:history="1">
        <w:r>
          <w:rPr>
            <w:rFonts w:ascii="仿宋" w:eastAsia="仿宋" w:hAnsi="仿宋" w:cs="仿宋" w:hint="eastAsia"/>
            <w:lang w:eastAsia="zh-CN"/>
          </w:rPr>
          <w:t>(二)、研发周期长</w:t>
        </w:r>
        <w:r>
          <w:tab/>
        </w:r>
        <w:r>
          <w:fldChar w:fldCharType="begin"/>
        </w:r>
        <w:r>
          <w:instrText xml:space="preserve"> PAGEREF _Toc15358 \h </w:instrText>
        </w:r>
        <w:r>
          <w:fldChar w:fldCharType="separate"/>
        </w:r>
        <w:r>
          <w:t>29</w:t>
        </w:r>
        <w:r>
          <w:fldChar w:fldCharType="end"/>
        </w:r>
      </w:hyperlink>
    </w:p>
    <w:p>
      <w:pPr>
        <w:pStyle w:val="TOC2"/>
        <w:tabs>
          <w:tab w:val="right" w:leader="dot" w:pos="8306"/>
        </w:tabs>
      </w:pPr>
      <w:hyperlink w:anchor="_Toc10917" w:history="1">
        <w:r>
          <w:rPr>
            <w:rFonts w:ascii="仿宋" w:eastAsia="仿宋" w:hAnsi="仿宋" w:cs="仿宋" w:hint="eastAsia"/>
            <w:lang w:eastAsia="zh-CN"/>
          </w:rPr>
          <w:t>(三)、市场风险大</w:t>
        </w:r>
        <w:r>
          <w:tab/>
        </w:r>
        <w:r>
          <w:fldChar w:fldCharType="begin"/>
        </w:r>
        <w:r>
          <w:instrText xml:space="preserve"> PAGEREF _Toc10917 \h </w:instrText>
        </w:r>
        <w:r>
          <w:fldChar w:fldCharType="separate"/>
        </w:r>
        <w:r>
          <w:t>30</w:t>
        </w:r>
        <w:r>
          <w:fldChar w:fldCharType="end"/>
        </w:r>
      </w:hyperlink>
    </w:p>
    <w:p>
      <w:pPr>
        <w:pStyle w:val="TOC2"/>
        <w:tabs>
          <w:tab w:val="right" w:leader="dot" w:pos="8306"/>
        </w:tabs>
      </w:pPr>
      <w:hyperlink w:anchor="_Toc31495" w:history="1">
        <w:r>
          <w:rPr>
            <w:rFonts w:ascii="仿宋" w:eastAsia="仿宋" w:hAnsi="仿宋" w:cs="仿宋" w:hint="eastAsia"/>
            <w:lang w:eastAsia="zh-CN"/>
          </w:rPr>
          <w:t>(四)、利润率高</w:t>
        </w:r>
        <w:r>
          <w:tab/>
        </w:r>
        <w:r>
          <w:fldChar w:fldCharType="begin"/>
        </w:r>
        <w:r>
          <w:instrText xml:space="preserve"> PAGEREF _Toc31495 \h </w:instrText>
        </w:r>
        <w:r>
          <w:fldChar w:fldCharType="separate"/>
        </w:r>
        <w:r>
          <w:t>33</w:t>
        </w:r>
        <w:r>
          <w:fldChar w:fldCharType="end"/>
        </w:r>
      </w:hyperlink>
    </w:p>
    <w:p>
      <w:pPr>
        <w:pStyle w:val="TOC1"/>
        <w:tabs>
          <w:tab w:val="right" w:leader="dot" w:pos="8306"/>
        </w:tabs>
      </w:pPr>
      <w:hyperlink w:anchor="_Toc32720" w:history="1">
        <w:r>
          <w:rPr>
            <w:rFonts w:ascii="仿宋" w:eastAsia="仿宋" w:hAnsi="仿宋" w:cs="仿宋" w:hint="eastAsia"/>
            <w:lang w:eastAsia="zh-CN"/>
          </w:rPr>
          <w:t>九、铪项目经营效益</w:t>
        </w:r>
        <w:r>
          <w:tab/>
        </w:r>
        <w:r>
          <w:fldChar w:fldCharType="begin"/>
        </w:r>
        <w:r>
          <w:instrText xml:space="preserve"> PAGEREF _Toc32720 \h </w:instrText>
        </w:r>
        <w:r>
          <w:fldChar w:fldCharType="separate"/>
        </w:r>
        <w:r>
          <w:t>35</w:t>
        </w:r>
        <w:r>
          <w:fldChar w:fldCharType="end"/>
        </w:r>
      </w:hyperlink>
    </w:p>
    <w:p>
      <w:pPr>
        <w:pStyle w:val="TOC2"/>
        <w:tabs>
          <w:tab w:val="right" w:leader="dot" w:pos="8306"/>
        </w:tabs>
      </w:pPr>
      <w:hyperlink w:anchor="_Toc28379" w:history="1">
        <w:r>
          <w:rPr>
            <w:rFonts w:ascii="仿宋" w:eastAsia="仿宋" w:hAnsi="仿宋" w:cs="仿宋" w:hint="eastAsia"/>
            <w:lang w:eastAsia="zh-CN"/>
          </w:rPr>
          <w:t>(一)、经济评价财务测算</w:t>
        </w:r>
        <w:r>
          <w:tab/>
        </w:r>
        <w:r>
          <w:fldChar w:fldCharType="begin"/>
        </w:r>
        <w:r>
          <w:instrText xml:space="preserve"> PAGEREF _Toc28379 \h </w:instrText>
        </w:r>
        <w:r>
          <w:fldChar w:fldCharType="separate"/>
        </w:r>
        <w:r>
          <w:t>35</w:t>
        </w:r>
        <w:r>
          <w:fldChar w:fldCharType="end"/>
        </w:r>
      </w:hyperlink>
    </w:p>
    <w:p>
      <w:pPr>
        <w:pStyle w:val="TOC2"/>
        <w:tabs>
          <w:tab w:val="right" w:leader="dot" w:pos="8306"/>
        </w:tabs>
      </w:pPr>
      <w:hyperlink w:anchor="_Toc19449" w:history="1">
        <w:r>
          <w:rPr>
            <w:rFonts w:ascii="仿宋" w:eastAsia="仿宋" w:hAnsi="仿宋" w:cs="仿宋" w:hint="eastAsia"/>
            <w:lang w:eastAsia="zh-CN"/>
          </w:rPr>
          <w:t>(二)、铪项目盈利能力分析</w:t>
        </w:r>
        <w:r>
          <w:tab/>
        </w:r>
        <w:r>
          <w:fldChar w:fldCharType="begin"/>
        </w:r>
        <w:r>
          <w:instrText xml:space="preserve"> PAGEREF _Toc19449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1" w:history="1">
        <w:r>
          <w:rPr>
            <w:rFonts w:ascii="仿宋" w:eastAsia="仿宋" w:hAnsi="仿宋" w:cs="仿宋" w:hint="eastAsia"/>
            <w:lang w:eastAsia="zh-CN"/>
          </w:rPr>
          <w:t>十、铪项目投资规划</w:t>
        </w:r>
        <w:r>
          <w:tab/>
        </w:r>
        <w:r>
          <w:fldChar w:fldCharType="begin"/>
        </w:r>
        <w:r>
          <w:instrText xml:space="preserve"> PAGEREF _Toc3731 \h </w:instrText>
        </w:r>
        <w:r>
          <w:fldChar w:fldCharType="separate"/>
        </w:r>
        <w:r>
          <w:t>37</w:t>
        </w:r>
        <w:r>
          <w:fldChar w:fldCharType="end"/>
        </w:r>
      </w:hyperlink>
    </w:p>
    <w:p>
      <w:pPr>
        <w:pStyle w:val="TOC2"/>
        <w:tabs>
          <w:tab w:val="right" w:leader="dot" w:pos="8306"/>
        </w:tabs>
      </w:pPr>
      <w:hyperlink w:anchor="_Toc28374" w:history="1">
        <w:r>
          <w:rPr>
            <w:rFonts w:ascii="仿宋" w:eastAsia="仿宋" w:hAnsi="仿宋" w:cs="仿宋" w:hint="eastAsia"/>
            <w:lang w:eastAsia="zh-CN"/>
          </w:rPr>
          <w:t>(一)、铪项目总投资估算</w:t>
        </w:r>
        <w:r>
          <w:tab/>
        </w:r>
        <w:r>
          <w:fldChar w:fldCharType="begin"/>
        </w:r>
        <w:r>
          <w:instrText xml:space="preserve"> PAGEREF _Toc28374 \h </w:instrText>
        </w:r>
        <w:r>
          <w:fldChar w:fldCharType="separate"/>
        </w:r>
        <w:r>
          <w:t>37</w:t>
        </w:r>
        <w:r>
          <w:fldChar w:fldCharType="end"/>
        </w:r>
      </w:hyperlink>
    </w:p>
    <w:p>
      <w:pPr>
        <w:pStyle w:val="TOC2"/>
        <w:tabs>
          <w:tab w:val="right" w:leader="dot" w:pos="8306"/>
        </w:tabs>
      </w:pPr>
      <w:hyperlink w:anchor="_Toc29704" w:history="1">
        <w:r>
          <w:rPr>
            <w:rFonts w:ascii="仿宋" w:eastAsia="仿宋" w:hAnsi="仿宋" w:cs="仿宋" w:hint="eastAsia"/>
            <w:lang w:eastAsia="zh-CN"/>
          </w:rPr>
          <w:t>(二)、资金筹措</w:t>
        </w:r>
        <w:r>
          <w:tab/>
        </w:r>
        <w:r>
          <w:fldChar w:fldCharType="begin"/>
        </w:r>
        <w:r>
          <w:instrText xml:space="preserve"> PAGEREF _Toc29704 \h </w:instrText>
        </w:r>
        <w:r>
          <w:fldChar w:fldCharType="separate"/>
        </w:r>
        <w:r>
          <w:t>38</w:t>
        </w:r>
        <w:r>
          <w:fldChar w:fldCharType="end"/>
        </w:r>
      </w:hyperlink>
    </w:p>
    <w:p>
      <w:pPr>
        <w:pStyle w:val="TOC1"/>
        <w:tabs>
          <w:tab w:val="right" w:leader="dot" w:pos="8306"/>
        </w:tabs>
      </w:pPr>
      <w:hyperlink w:anchor="_Toc22513" w:history="1">
        <w:r>
          <w:rPr>
            <w:rFonts w:ascii="仿宋" w:eastAsia="仿宋" w:hAnsi="仿宋" w:cs="仿宋" w:hint="eastAsia"/>
            <w:lang w:eastAsia="zh-CN"/>
          </w:rPr>
          <w:t>十一、铪项目人力资源管理</w:t>
        </w:r>
        <w:r>
          <w:tab/>
        </w:r>
        <w:r>
          <w:fldChar w:fldCharType="begin"/>
        </w:r>
        <w:r>
          <w:instrText xml:space="preserve"> PAGEREF _Toc22513 \h </w:instrText>
        </w:r>
        <w:r>
          <w:fldChar w:fldCharType="separate"/>
        </w:r>
        <w:r>
          <w:t>38</w:t>
        </w:r>
        <w:r>
          <w:fldChar w:fldCharType="end"/>
        </w:r>
      </w:hyperlink>
    </w:p>
    <w:p>
      <w:pPr>
        <w:pStyle w:val="TOC2"/>
        <w:tabs>
          <w:tab w:val="right" w:leader="dot" w:pos="8306"/>
        </w:tabs>
      </w:pPr>
      <w:hyperlink w:anchor="_Toc24936" w:history="1">
        <w:r>
          <w:rPr>
            <w:rFonts w:ascii="仿宋" w:eastAsia="仿宋" w:hAnsi="仿宋" w:cs="仿宋" w:hint="eastAsia"/>
            <w:lang w:eastAsia="zh-CN"/>
          </w:rPr>
          <w:t>(一)、建立健全的预算管理制度</w:t>
        </w:r>
        <w:r>
          <w:tab/>
        </w:r>
        <w:r>
          <w:fldChar w:fldCharType="begin"/>
        </w:r>
        <w:r>
          <w:instrText xml:space="preserve"> PAGEREF _Toc24936 \h </w:instrText>
        </w:r>
        <w:r>
          <w:fldChar w:fldCharType="separate"/>
        </w:r>
        <w:r>
          <w:t>38</w:t>
        </w:r>
        <w:r>
          <w:fldChar w:fldCharType="end"/>
        </w:r>
      </w:hyperlink>
    </w:p>
    <w:p>
      <w:pPr>
        <w:pStyle w:val="TOC2"/>
        <w:tabs>
          <w:tab w:val="right" w:leader="dot" w:pos="8306"/>
        </w:tabs>
      </w:pPr>
      <w:hyperlink w:anchor="_Toc13924" w:history="1">
        <w:r>
          <w:rPr>
            <w:rFonts w:ascii="仿宋" w:eastAsia="仿宋" w:hAnsi="仿宋" w:cs="仿宋" w:hint="eastAsia"/>
            <w:lang w:eastAsia="zh-CN"/>
          </w:rPr>
          <w:t>(二)、加强资金流动监控</w:t>
        </w:r>
        <w:r>
          <w:tab/>
        </w:r>
        <w:r>
          <w:fldChar w:fldCharType="begin"/>
        </w:r>
        <w:r>
          <w:instrText xml:space="preserve"> PAGEREF _Toc13924 \h </w:instrText>
        </w:r>
        <w:r>
          <w:fldChar w:fldCharType="separate"/>
        </w:r>
        <w:r>
          <w:t>40</w:t>
        </w:r>
        <w:r>
          <w:fldChar w:fldCharType="end"/>
        </w:r>
      </w:hyperlink>
    </w:p>
    <w:p>
      <w:pPr>
        <w:pStyle w:val="TOC2"/>
        <w:tabs>
          <w:tab w:val="right" w:leader="dot" w:pos="8306"/>
        </w:tabs>
      </w:pPr>
      <w:hyperlink w:anchor="_Toc28794" w:history="1">
        <w:r>
          <w:rPr>
            <w:rFonts w:ascii="仿宋" w:eastAsia="仿宋" w:hAnsi="仿宋" w:cs="仿宋" w:hint="eastAsia"/>
            <w:lang w:eastAsia="zh-CN"/>
          </w:rPr>
          <w:t>(三)、制定完善的风险控制机制</w:t>
        </w:r>
        <w:r>
          <w:tab/>
        </w:r>
        <w:r>
          <w:fldChar w:fldCharType="begin"/>
        </w:r>
        <w:r>
          <w:instrText xml:space="preserve"> PAGEREF _Toc28794 \h </w:instrText>
        </w:r>
        <w:r>
          <w:fldChar w:fldCharType="separate"/>
        </w:r>
        <w:r>
          <w:t>41</w:t>
        </w:r>
        <w:r>
          <w:fldChar w:fldCharType="end"/>
        </w:r>
      </w:hyperlink>
    </w:p>
    <w:p>
      <w:pPr>
        <w:pStyle w:val="TOC2"/>
        <w:tabs>
          <w:tab w:val="right" w:leader="dot" w:pos="8306"/>
        </w:tabs>
      </w:pPr>
      <w:hyperlink w:anchor="_Toc12168" w:history="1">
        <w:r>
          <w:rPr>
            <w:rFonts w:ascii="仿宋" w:eastAsia="仿宋" w:hAnsi="仿宋" w:cs="仿宋" w:hint="eastAsia"/>
            <w:lang w:eastAsia="zh-CN"/>
          </w:rPr>
          <w:t>(四)、优化成本管理</w:t>
        </w:r>
        <w:r>
          <w:tab/>
        </w:r>
        <w:r>
          <w:fldChar w:fldCharType="begin"/>
        </w:r>
        <w:r>
          <w:instrText xml:space="preserve"> PAGEREF _Toc12168 \h </w:instrText>
        </w:r>
        <w:r>
          <w:fldChar w:fldCharType="separate"/>
        </w:r>
        <w:r>
          <w:t>42</w:t>
        </w:r>
        <w:r>
          <w:fldChar w:fldCharType="end"/>
        </w:r>
      </w:hyperlink>
    </w:p>
    <w:p>
      <w:pPr>
        <w:pStyle w:val="TOC1"/>
        <w:tabs>
          <w:tab w:val="right" w:leader="dot" w:pos="8306"/>
        </w:tabs>
      </w:pPr>
      <w:hyperlink w:anchor="_Toc8483" w:history="1">
        <w:r>
          <w:rPr>
            <w:rFonts w:ascii="仿宋" w:eastAsia="仿宋" w:hAnsi="仿宋" w:cs="仿宋" w:hint="eastAsia"/>
            <w:lang w:eastAsia="zh-CN"/>
          </w:rPr>
          <w:t>十二、铪项目创新与研发</w:t>
        </w:r>
        <w:r>
          <w:tab/>
        </w:r>
        <w:r>
          <w:fldChar w:fldCharType="begin"/>
        </w:r>
        <w:r>
          <w:instrText xml:space="preserve"> PAGEREF _Toc8483 \h </w:instrText>
        </w:r>
        <w:r>
          <w:fldChar w:fldCharType="separate"/>
        </w:r>
        <w:r>
          <w:t>44</w:t>
        </w:r>
        <w:r>
          <w:fldChar w:fldCharType="end"/>
        </w:r>
      </w:hyperlink>
    </w:p>
    <w:p>
      <w:pPr>
        <w:pStyle w:val="TOC2"/>
        <w:tabs>
          <w:tab w:val="right" w:leader="dot" w:pos="8306"/>
        </w:tabs>
      </w:pPr>
      <w:hyperlink w:anchor="_Toc7149" w:history="1">
        <w:r>
          <w:rPr>
            <w:rFonts w:ascii="仿宋" w:eastAsia="仿宋" w:hAnsi="仿宋" w:cs="仿宋" w:hint="eastAsia"/>
            <w:lang w:eastAsia="zh-CN"/>
          </w:rPr>
          <w:t>(一)、创新策略与方向</w:t>
        </w:r>
        <w:r>
          <w:tab/>
        </w:r>
        <w:r>
          <w:fldChar w:fldCharType="begin"/>
        </w:r>
        <w:r>
          <w:instrText xml:space="preserve"> PAGEREF _Toc7149 \h </w:instrText>
        </w:r>
        <w:r>
          <w:fldChar w:fldCharType="separate"/>
        </w:r>
        <w:r>
          <w:t>44</w:t>
        </w:r>
        <w:r>
          <w:fldChar w:fldCharType="end"/>
        </w:r>
      </w:hyperlink>
    </w:p>
    <w:p>
      <w:pPr>
        <w:pStyle w:val="TOC2"/>
        <w:tabs>
          <w:tab w:val="right" w:leader="dot" w:pos="8306"/>
        </w:tabs>
      </w:pPr>
      <w:hyperlink w:anchor="_Toc26856" w:history="1">
        <w:r>
          <w:rPr>
            <w:rFonts w:ascii="仿宋" w:eastAsia="仿宋" w:hAnsi="仿宋" w:cs="仿宋" w:hint="eastAsia"/>
            <w:lang w:eastAsia="zh-CN"/>
          </w:rPr>
          <w:t>(二)、研发规划与投入</w:t>
        </w:r>
        <w:r>
          <w:tab/>
        </w:r>
        <w:r>
          <w:fldChar w:fldCharType="begin"/>
        </w:r>
        <w:r>
          <w:instrText xml:space="preserve"> PAGEREF _Toc26856 \h </w:instrText>
        </w:r>
        <w:r>
          <w:fldChar w:fldCharType="separate"/>
        </w:r>
        <w:r>
          <w:t>45</w:t>
        </w:r>
        <w:r>
          <w:fldChar w:fldCharType="end"/>
        </w:r>
      </w:hyperlink>
    </w:p>
    <w:p>
      <w:pPr>
        <w:pStyle w:val="TOC1"/>
        <w:tabs>
          <w:tab w:val="right" w:leader="dot" w:pos="8306"/>
        </w:tabs>
      </w:pPr>
      <w:hyperlink w:anchor="_Toc1376" w:history="1">
        <w:r>
          <w:rPr>
            <w:rFonts w:ascii="仿宋" w:eastAsia="仿宋" w:hAnsi="仿宋" w:cs="仿宋" w:hint="eastAsia"/>
            <w:lang w:eastAsia="zh-CN"/>
          </w:rPr>
          <w:t>十三、铪项目实施时间节点</w:t>
        </w:r>
        <w:r>
          <w:tab/>
        </w:r>
        <w:r>
          <w:fldChar w:fldCharType="begin"/>
        </w:r>
        <w:r>
          <w:instrText xml:space="preserve"> PAGEREF _Toc1376 \h </w:instrText>
        </w:r>
        <w:r>
          <w:fldChar w:fldCharType="separate"/>
        </w:r>
        <w:r>
          <w:t>47</w:t>
        </w:r>
        <w:r>
          <w:fldChar w:fldCharType="end"/>
        </w:r>
      </w:hyperlink>
    </w:p>
    <w:p>
      <w:pPr>
        <w:pStyle w:val="TOC2"/>
        <w:tabs>
          <w:tab w:val="right" w:leader="dot" w:pos="8306"/>
        </w:tabs>
      </w:pPr>
      <w:hyperlink w:anchor="_Toc13168" w:history="1">
        <w:r>
          <w:rPr>
            <w:rFonts w:ascii="仿宋" w:eastAsia="仿宋" w:hAnsi="仿宋" w:cs="仿宋" w:hint="eastAsia"/>
            <w:lang w:eastAsia="zh-CN"/>
          </w:rPr>
          <w:t>(一)、铪项目启动阶段时间节点</w:t>
        </w:r>
        <w:r>
          <w:tab/>
        </w:r>
        <w:r>
          <w:fldChar w:fldCharType="begin"/>
        </w:r>
        <w:r>
          <w:instrText xml:space="preserve"> PAGEREF _Toc13168 \h </w:instrText>
        </w:r>
        <w:r>
          <w:fldChar w:fldCharType="separate"/>
        </w:r>
        <w:r>
          <w:t>47</w:t>
        </w:r>
        <w:r>
          <w:fldChar w:fldCharType="end"/>
        </w:r>
      </w:hyperlink>
    </w:p>
    <w:p>
      <w:pPr>
        <w:pStyle w:val="TOC2"/>
        <w:tabs>
          <w:tab w:val="right" w:leader="dot" w:pos="8306"/>
        </w:tabs>
      </w:pPr>
      <w:hyperlink w:anchor="_Toc13764" w:history="1">
        <w:r>
          <w:rPr>
            <w:rFonts w:ascii="仿宋" w:eastAsia="仿宋" w:hAnsi="仿宋" w:cs="仿宋" w:hint="eastAsia"/>
            <w:lang w:eastAsia="zh-CN"/>
          </w:rPr>
          <w:t>(二)、铪项目执行阶段时间节点</w:t>
        </w:r>
        <w:r>
          <w:tab/>
        </w:r>
        <w:r>
          <w:fldChar w:fldCharType="begin"/>
        </w:r>
        <w:r>
          <w:instrText xml:space="preserve"> PAGEREF _Toc13764 \h </w:instrText>
        </w:r>
        <w:r>
          <w:fldChar w:fldCharType="separate"/>
        </w:r>
        <w:r>
          <w:t>48</w:t>
        </w:r>
        <w:r>
          <w:fldChar w:fldCharType="end"/>
        </w:r>
      </w:hyperlink>
    </w:p>
    <w:p>
      <w:pPr>
        <w:pStyle w:val="TOC2"/>
        <w:tabs>
          <w:tab w:val="right" w:leader="dot" w:pos="8306"/>
        </w:tabs>
      </w:pPr>
      <w:hyperlink w:anchor="_Toc1130" w:history="1">
        <w:r>
          <w:rPr>
            <w:rFonts w:ascii="仿宋" w:eastAsia="仿宋" w:hAnsi="仿宋" w:cs="仿宋" w:hint="eastAsia"/>
            <w:lang w:eastAsia="zh-CN"/>
          </w:rPr>
          <w:t>(三)、铪项目完成阶段时间节点</w:t>
        </w:r>
        <w:r>
          <w:tab/>
        </w:r>
        <w:r>
          <w:fldChar w:fldCharType="begin"/>
        </w:r>
        <w:r>
          <w:instrText xml:space="preserve"> PAGEREF _Toc1130 \h </w:instrText>
        </w:r>
        <w:r>
          <w:fldChar w:fldCharType="separate"/>
        </w:r>
        <w:r>
          <w:t>49</w:t>
        </w:r>
        <w:r>
          <w:fldChar w:fldCharType="end"/>
        </w:r>
      </w:hyperlink>
    </w:p>
    <w:p>
      <w:pPr>
        <w:pStyle w:val="TOC1"/>
        <w:tabs>
          <w:tab w:val="right" w:leader="dot" w:pos="8306"/>
        </w:tabs>
      </w:pPr>
      <w:hyperlink w:anchor="_Toc26119" w:history="1">
        <w:r>
          <w:rPr>
            <w:rFonts w:ascii="仿宋" w:eastAsia="仿宋" w:hAnsi="仿宋" w:cs="仿宋" w:hint="eastAsia"/>
            <w:lang w:eastAsia="zh-CN"/>
          </w:rPr>
          <w:t>十四、铪项目变更管理</w:t>
        </w:r>
        <w:r>
          <w:tab/>
        </w:r>
        <w:r>
          <w:fldChar w:fldCharType="begin"/>
        </w:r>
        <w:r>
          <w:instrText xml:space="preserve"> PAGEREF _Toc26119 \h </w:instrText>
        </w:r>
        <w:r>
          <w:fldChar w:fldCharType="separate"/>
        </w:r>
        <w:r>
          <w:t>50</w:t>
        </w:r>
        <w:r>
          <w:fldChar w:fldCharType="end"/>
        </w:r>
      </w:hyperlink>
    </w:p>
    <w:p>
      <w:pPr>
        <w:pStyle w:val="TOC2"/>
        <w:tabs>
          <w:tab w:val="right" w:leader="dot" w:pos="8306"/>
        </w:tabs>
      </w:pPr>
      <w:hyperlink w:anchor="_Toc11574" w:history="1">
        <w:r>
          <w:rPr>
            <w:rFonts w:ascii="仿宋" w:eastAsia="仿宋" w:hAnsi="仿宋" w:cs="仿宋" w:hint="eastAsia"/>
            <w:lang w:eastAsia="zh-CN"/>
          </w:rPr>
          <w:t>(一)、变更申请与评估</w:t>
        </w:r>
        <w:r>
          <w:tab/>
        </w:r>
        <w:r>
          <w:fldChar w:fldCharType="begin"/>
        </w:r>
        <w:r>
          <w:instrText xml:space="preserve"> PAGEREF _Toc11574 \h </w:instrText>
        </w:r>
        <w:r>
          <w:fldChar w:fldCharType="separate"/>
        </w:r>
        <w:r>
          <w:t>50</w:t>
        </w:r>
        <w:r>
          <w:fldChar w:fldCharType="end"/>
        </w:r>
      </w:hyperlink>
    </w:p>
    <w:p>
      <w:pPr>
        <w:pStyle w:val="TOC2"/>
        <w:tabs>
          <w:tab w:val="right" w:leader="dot" w:pos="8306"/>
        </w:tabs>
      </w:pPr>
      <w:hyperlink w:anchor="_Toc21890" w:history="1">
        <w:r>
          <w:rPr>
            <w:rFonts w:ascii="仿宋" w:eastAsia="仿宋" w:hAnsi="仿宋" w:cs="仿宋" w:hint="eastAsia"/>
            <w:lang w:eastAsia="zh-CN"/>
          </w:rPr>
          <w:t>(二)、变更实施与控制</w:t>
        </w:r>
        <w:r>
          <w:tab/>
        </w:r>
        <w:r>
          <w:fldChar w:fldCharType="begin"/>
        </w:r>
        <w:r>
          <w:instrText xml:space="preserve"> PAGEREF _Toc21890 \h </w:instrText>
        </w:r>
        <w:r>
          <w:fldChar w:fldCharType="separate"/>
        </w:r>
        <w:r>
          <w:t>50</w:t>
        </w:r>
        <w:r>
          <w:fldChar w:fldCharType="end"/>
        </w:r>
      </w:hyperlink>
    </w:p>
    <w:p>
      <w:pPr>
        <w:pStyle w:val="TOC1"/>
        <w:tabs>
          <w:tab w:val="right" w:leader="dot" w:pos="8306"/>
        </w:tabs>
      </w:pPr>
      <w:hyperlink w:anchor="_Toc23877" w:history="1">
        <w:r>
          <w:rPr>
            <w:rFonts w:ascii="仿宋" w:eastAsia="仿宋" w:hAnsi="仿宋" w:cs="仿宋" w:hint="eastAsia"/>
            <w:lang w:eastAsia="zh-CN"/>
          </w:rPr>
          <w:t>十五、铪项目工程方案分析</w:t>
        </w:r>
        <w:r>
          <w:tab/>
        </w:r>
        <w:r>
          <w:fldChar w:fldCharType="begin"/>
        </w:r>
        <w:r>
          <w:instrText xml:space="preserve"> PAGEREF _Toc23877 \h </w:instrText>
        </w:r>
        <w:r>
          <w:fldChar w:fldCharType="separate"/>
        </w:r>
        <w:r>
          <w:t>51</w:t>
        </w:r>
        <w:r>
          <w:fldChar w:fldCharType="end"/>
        </w:r>
      </w:hyperlink>
    </w:p>
    <w:p>
      <w:pPr>
        <w:pStyle w:val="TOC2"/>
        <w:tabs>
          <w:tab w:val="right" w:leader="dot" w:pos="8306"/>
        </w:tabs>
      </w:pPr>
      <w:hyperlink w:anchor="_Toc5498" w:history="1">
        <w:r>
          <w:rPr>
            <w:rFonts w:ascii="仿宋" w:eastAsia="仿宋" w:hAnsi="仿宋" w:cs="仿宋" w:hint="eastAsia"/>
            <w:lang w:eastAsia="zh-CN"/>
          </w:rPr>
          <w:t>(一)、建筑工程设计原则</w:t>
        </w:r>
        <w:r>
          <w:tab/>
        </w:r>
        <w:r>
          <w:fldChar w:fldCharType="begin"/>
        </w:r>
        <w:r>
          <w:instrText xml:space="preserve"> PAGEREF _Toc5498 \h </w:instrText>
        </w:r>
        <w:r>
          <w:fldChar w:fldCharType="separate"/>
        </w:r>
        <w:r>
          <w:t>51</w:t>
        </w:r>
        <w:r>
          <w:fldChar w:fldCharType="end"/>
        </w:r>
      </w:hyperlink>
    </w:p>
    <w:p>
      <w:pPr>
        <w:pStyle w:val="TOC2"/>
        <w:tabs>
          <w:tab w:val="right" w:leader="dot" w:pos="8306"/>
        </w:tabs>
      </w:pPr>
      <w:hyperlink w:anchor="_Toc18959" w:history="1">
        <w:r>
          <w:rPr>
            <w:rFonts w:ascii="仿宋" w:eastAsia="仿宋" w:hAnsi="仿宋" w:cs="仿宋" w:hint="eastAsia"/>
            <w:lang w:eastAsia="zh-CN"/>
          </w:rPr>
          <w:t>(二)、土建工程建设指标</w:t>
        </w:r>
        <w:r>
          <w:tab/>
        </w:r>
        <w:r>
          <w:fldChar w:fldCharType="begin"/>
        </w:r>
        <w:r>
          <w:instrText xml:space="preserve"> PAGEREF _Toc18959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59"/>
      <w:r>
        <w:rPr>
          <w:rFonts w:ascii="仿宋" w:eastAsia="仿宋" w:hAnsi="仿宋" w:cs="仿宋" w:hint="eastAsia"/>
          <w:sz w:val="28"/>
          <w:lang w:eastAsia="zh-CN"/>
        </w:rPr>
        <w:t>一、铪项目可持续发展</w:t>
      </w:r>
      <w:bookmarkEnd w:id="2"/>
    </w:p>
    <w:p>
      <w:pPr>
        <w:pStyle w:val="Heading2"/>
        <w:rPr>
          <w:rFonts w:ascii="仿宋" w:eastAsia="仿宋" w:hAnsi="仿宋" w:cs="仿宋" w:hint="eastAsia"/>
          <w:lang w:eastAsia="zh-CN"/>
        </w:rPr>
      </w:pPr>
      <w:bookmarkStart w:id="3" w:name="_Toc2167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铪项目中，铪项目团队着眼于未来，明确了可持续发展的战略方向。制定的具体可持续发展目标包括降低资源使用、采用环保技术、最大化社会效益等。这一步骤不仅有助于铪项目在环保和社会责任方面达到最高标准，也为未来提供了明确的指引，确保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铪项目管理周期。从铪项目规划开始，铪项目团队就考虑了环境和社会的因素。在执行阶段，铪项目团队积极推动绿色技术的应用，优化资源利用。此外，关注员工的社会责任，通过培训和沟通活动提高员工对可持续发展的认知，使他们能够在日常工作中践行可持续实践。这些举措不仅为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扎根于铪项目的可持续发展理念，我们深信环保与社会责任是铪项目成功的关键支柱。在铪项目的每一步，我们都致力于通过创新和实践，履行对环境和社会的坚定责任。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铪项目团队通过引入先进的环保技术、建立高效的废物处理系统以及推动能源节约措施，积极履行环保责任。定期的环保监测和评估确保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铪项目不仅致力于自身可持续发展，还注重对社会的回馈。通过支持社区铪项目、参与慈善事业、提供培训机会等方式，铪项目积极履行社会责任。与当地社区建立积极互动，关注员工的工作与生活平衡，以及员工的身心健康，是铪项目在社会责任层面的关键举措。这样的实践不仅增强了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07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07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铪项目的主要产品是XXXX，预计年产值为XXX万元。这一产品在市场中占据着重要的地位，其广泛的应用范围使得该铪项目的市场前景非常广阔。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铪项目的xxx产品作为重要的原材料之一，将在多个领域发挥关键作用。其在建筑、交通、能源等方面的广泛应用将为整个产业链提供强大的支持，形成产业协同效应。铪项目的年产值XXX万XXX万XXX万万元不仅反映了其在市场上的巨大潜力，更预示着它对国民经济的积极贡献。这种关联度高、涉及面广的产业关系，使得该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05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铪项目总征地面积为XXXX平方米，相当于约XX.XX亩，其中净用地面积为XXXX平方米，红线范围内相当于约XX.XX亩。这一用地规模充分考虑了铪项目的建设需求，保障了铪项目在合适的空间内得以充分发展。铪项目规划的总建筑面积为XXXX平方米，其中主体工程建设占XXXX平方米，计容建筑面积达XXXX平方米。预计建筑工程的投资将达到XXXX万元，为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铪项目计划购置的设备共计XXXX台（套），设备购置费用为XXXX万元。这一设备购置计划充分考虑到铪项目的生产需求和技术要求，确保了铪项目在生产运营中具备先进的技术装备和高效的生产能力。设备的合理配置将为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铪项目计划总投资为XXXX万元，预计年实现营业收入为XXXX万元。这一产能规模的设定旨在确保铪项目能够在投资与回报之间取得平衡，实现长期可持续的发展。铪项目的总投资充分考虑到各个方面的需求，包括用地建设、设备购置等多个环节，以确保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346"/>
      <w:r>
        <w:rPr>
          <w:rFonts w:ascii="仿宋" w:eastAsia="仿宋" w:hAnsi="仿宋" w:cs="仿宋" w:hint="eastAsia"/>
          <w:sz w:val="28"/>
          <w:lang w:eastAsia="zh-CN"/>
        </w:rPr>
        <w:t>三、铪项目选址可行性分析</w:t>
      </w:r>
      <w:bookmarkEnd w:id="8"/>
    </w:p>
    <w:p>
      <w:pPr>
        <w:pStyle w:val="Heading2"/>
        <w:rPr>
          <w:rFonts w:ascii="仿宋" w:eastAsia="仿宋" w:hAnsi="仿宋" w:cs="仿宋" w:hint="eastAsia"/>
          <w:lang w:eastAsia="zh-CN"/>
        </w:rPr>
      </w:pPr>
      <w:bookmarkStart w:id="9" w:name="_Toc19580"/>
      <w:r>
        <w:rPr>
          <w:rFonts w:ascii="仿宋" w:eastAsia="仿宋" w:hAnsi="仿宋" w:cs="仿宋" w:hint="eastAsia"/>
          <w:lang w:eastAsia="zh-CN"/>
        </w:rPr>
        <w:t>(一)、铪项目选址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该铪项目选址位于XX省XX市XX区XXX街道</w:t>
      </w:r>
    </w:p>
    <w:p>
      <w:pPr>
        <w:pStyle w:val="Heading2"/>
        <w:ind w:firstLine="560" w:firstLineChars="200"/>
        <w:rPr>
          <w:rFonts w:ascii="仿宋" w:eastAsia="仿宋" w:hAnsi="仿宋" w:cs="仿宋" w:hint="eastAsia"/>
          <w:sz w:val="28"/>
          <w:lang w:eastAsia="zh-CN"/>
        </w:rPr>
      </w:pPr>
      <w:bookmarkStart w:id="10" w:name="_Toc2185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铪项目的征地面积将根据铪项目的实际规模和需求进行精确规划。具体面积XXX平方米，旨在确保铪项目不仅能够满足当前的发展需求，还能够预留空间以适应未来的扩展。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铪项目计划建设的建筑总规模具体面积XXX平方米。这一规模的确定综合考虑了铪项目的性质、规模，以及城市规划的相关要求，确保建筑布局与周边环境协调一致。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绿地率是铪项目用地中被规划为绿地的比例。具体面积XXX平方米，旨在通过合理规划绿地，改善铪项目周边环境，提升居民生活质量，并符合城市整体绿化规划。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确保铪项目选址与当地城市规划相一致，具体面积XXX平方米。通过与城市规划部门深入沟通，确保铪项目不仅符合城市的整体发展方向，还能够融入城市的发展布局，为城市的长远发展贡献力量。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充分了解并确保铪项目选址符合当地产业政策，具体面积XXX平方米。这包括铪项目对当地经济的促进作用，以及对相关产业的带动效应，确保铪项目与地方政府的产业政策保持一致，促进共赢合作。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确保铪项目选址具备必要的公共设施配套，具体面积XXX平方米。这包括交通便利性、教育、医疗等基础设施，以提高居民生活品质，使得铪项目选址更具吸引力。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铪项目选址不仅符合法规和规划，还在实际操作中具有可行性。这一全面规划将为铪项目的成功实施提供坚实的基础，确保铪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854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铪项目的设备规划和空间设计中，我们将采取灵活设备布局的措施。设备布局将根据实际需求进行灵活设计，避免不必要的浪费。通过合理规划设备摆放位置，我们将提高设备的利用率，减少设备间距，以确保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铪项目内部引入共享设施的概念，例如共享会议室、办公区等。通过这种方式，我们可以减少对资源的重复建设，提高资源共享效率，从而减小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88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铪项目的总图布置中，我们将不同功能区域进行明确的规划，以最大程度满足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84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我们首先关注市场因素，包括潜在客户分布、竞争对手位置、市场需求等。通过深入的市场调研，我们能够更准确地评估选址对于市场开拓和产品销售的影响，确保铪项目能够在有利的市场环境中蓬勃发展。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铪项目对环境的影响是综合评价的重要因素之一。我们将详细考虑选址周边的自然环境、生态保护区、水源地等情况，确保铪项目的建设和运营对环境影响最小化，并符合当地的环保法规标准。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对选址的评价还需充分考虑当地政府的产业政策和法规。我们将详细了解铪项目所在地的相关政策，确保铪项目的规划和运营与当地法规相符，降低不必要的法律风险。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最后，我们将综合考虑用地成本，包括土地购置费用、土地开发成本等。通过对用地成本的详细评估，我们能够做出更为精确的经济效益分析，为铪项目的投资决策提供有力支持。</w:t>
      </w:r>
    </w:p>
    <w:p>
      <w:pPr>
        <w:pStyle w:val="Heading1"/>
        <w:ind w:firstLine="560" w:firstLineChars="200"/>
        <w:rPr>
          <w:rFonts w:ascii="仿宋" w:eastAsia="仿宋" w:hAnsi="仿宋" w:cs="仿宋" w:hint="eastAsia"/>
          <w:sz w:val="28"/>
          <w:lang w:eastAsia="zh-CN"/>
        </w:rPr>
      </w:pPr>
      <w:bookmarkStart w:id="14" w:name="_Toc19753"/>
      <w:r>
        <w:rPr>
          <w:rFonts w:ascii="仿宋" w:eastAsia="仿宋" w:hAnsi="仿宋" w:cs="仿宋" w:hint="eastAsia"/>
          <w:sz w:val="28"/>
          <w:lang w:eastAsia="zh-CN"/>
        </w:rPr>
        <w:t>四、铪项目土建工程</w:t>
      </w:r>
      <w:bookmarkEnd w:id="14"/>
    </w:p>
    <w:p>
      <w:pPr>
        <w:pStyle w:val="Heading2"/>
        <w:rPr>
          <w:rFonts w:ascii="仿宋" w:eastAsia="仿宋" w:hAnsi="仿宋" w:cs="仿宋" w:hint="eastAsia"/>
          <w:lang w:eastAsia="zh-CN"/>
        </w:rPr>
      </w:pPr>
      <w:bookmarkStart w:id="15" w:name="_Toc457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在铪项目的建筑工程设计中，我们将秉承一系列重要的设计原则，以确保铪项目建筑在功能、美观、可持续性等方面达到最佳效果。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在建筑设计中，我们将综合考虑建设和运营成本。通过精细的经济效益分析，确保设计方案在高效利用资源的同时，对铪项目的长期盈利能力有积极的贡献。</w:t>
      </w:r>
    </w:p>
    <w:p>
      <w:pPr>
        <w:pStyle w:val="Heading2"/>
        <w:ind w:firstLine="560" w:firstLineChars="200"/>
        <w:rPr>
          <w:rFonts w:ascii="仿宋" w:eastAsia="仿宋" w:hAnsi="仿宋" w:cs="仿宋" w:hint="eastAsia"/>
          <w:sz w:val="28"/>
          <w:lang w:eastAsia="zh-CN"/>
        </w:rPr>
      </w:pPr>
      <w:bookmarkStart w:id="16" w:name="_Toc2248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铪项目的土建工程设计中，我们将精准设定设计年限，结合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58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596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本期工程铪项目预计总建筑面积XXX平方米，其中：计容建筑面积XXX平方米，计划建筑工程投资XX万元，占铪项目总投资的XX%。</w:t>
      </w:r>
    </w:p>
    <w:p>
      <w:pPr>
        <w:pStyle w:val="Heading1"/>
        <w:ind w:firstLine="560" w:firstLineChars="200"/>
        <w:rPr>
          <w:rFonts w:ascii="仿宋" w:eastAsia="仿宋" w:hAnsi="仿宋" w:cs="仿宋" w:hint="eastAsia"/>
          <w:sz w:val="28"/>
          <w:lang w:eastAsia="zh-CN"/>
        </w:rPr>
      </w:pPr>
      <w:bookmarkStart w:id="19" w:name="_Toc16636"/>
      <w:r>
        <w:rPr>
          <w:rFonts w:ascii="仿宋" w:eastAsia="仿宋" w:hAnsi="仿宋" w:cs="仿宋" w:hint="eastAsia"/>
          <w:sz w:val="28"/>
          <w:lang w:eastAsia="zh-CN"/>
        </w:rPr>
        <w:t>五、铪项目绩效评估</w:t>
      </w:r>
      <w:bookmarkEnd w:id="19"/>
    </w:p>
    <w:p>
      <w:pPr>
        <w:pStyle w:val="Heading2"/>
        <w:rPr>
          <w:rFonts w:ascii="仿宋" w:eastAsia="仿宋" w:hAnsi="仿宋" w:cs="仿宋" w:hint="eastAsia"/>
          <w:lang w:eastAsia="zh-CN"/>
        </w:rPr>
      </w:pPr>
      <w:bookmarkStart w:id="20" w:name="_Toc23004"/>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在铪项目中，我们设计了一套全面的绩效评估指标，以确保铪项目的可控和成功交付。这些指标跨足铪项目目标、成本、进度和质量等多个维度，为我们提供了全面洞察铪项目的健康状况。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铪项目目标达成率是我们关注的首要指标。我们设定了明确的目标，并通过定期监测和评估，迅速发现并应对潜在的目标偏差。这为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铪项目进度作为关键的绩效指标之一，得到了精心的关注。我们制定了详细的铪项目进度计划，并设立了进度符合度指标，确保实际进度与计划进度保持一致。这使我们能够快速发现和解决潜在的进度问题，保持铪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铪项目绩效的不可或缺的一环。我们引入了一系列的质量标准和客户满意度指标，以确保铪项目交付的成果在质量上达到或超越预期水平。通过持续监测这些指标，我们努力提升铪项目整体质量水平，为铪项目的成功交付提供有力保障。通过这些科学且全面的绩效评估，我们能够更好地引导铪项目的持续改进，确保铪项目目标的顺利达成。</w:t>
      </w:r>
    </w:p>
    <w:p>
      <w:pPr>
        <w:pStyle w:val="Heading2"/>
        <w:ind w:firstLine="560" w:firstLineChars="200"/>
        <w:rPr>
          <w:rFonts w:ascii="仿宋" w:eastAsia="仿宋" w:hAnsi="仿宋" w:cs="仿宋" w:hint="eastAsia"/>
          <w:sz w:val="28"/>
          <w:lang w:eastAsia="zh-CN"/>
        </w:rPr>
      </w:pPr>
      <w:bookmarkStart w:id="21" w:name="_Toc28710"/>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绩效评估是铪项目中的关键环节，为确保铪项目达到预期目标，我们采用了多层次、多维度的绩效评估方法。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从定性角度来看，我们注重铪项目的战略目标对齐，确保每个决策和行动都与铪项目整体目标保持一致。团队会定期召开战略对齐会议，审视当前工作与铪项目战略是否保持一致，以及是否需要调整战略方向。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铪项目进度、质量、成本和风险等方面。这些指标通过数据收集和分析，为铪项目管理团队提供了客观的评估依据。例如，我们通过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绩效评估不仅仅停留在铪项目内部，还考虑了铪项目对外部环境的影响。我们定期进行干系人满意度调查，以了解各利益相关方对铪项目的期望和满意度，并及时做出调整。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这种多层次、多角度的绩效评估方法，使得我们能够全面了解铪项目的运行状态，及时做出调整，确保铪项目在不断变化的环境中保持稳健前行。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https://d.book118.com/035220221140011101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4C02C1"/>
    <w:rsid w:val="014C02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22022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2024-01-28T10:10:00Z</dcterms:created>
  <dcterms:modified xsi:type="dcterms:W3CDTF">2024-01-28T10:11:02Z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65CAD40B00D542BAA595062B95BB8349_11</vt:lpwstr>
  </property>
  <property fmtid="{D5CDD505-2E9C-101B-9397-08002B2CF9AE}" pid="3" name="KSOProductBuildVer">
    <vt:lpwstr>2052-12.1.0.16120</vt:lpwstr>
  </property>
</Properties>
</file>