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1B97" w14:paraId="38BD8E1D" w14:textId="77777777">
      <w:pPr>
        <w:rPr>
          <w:rFonts w:ascii="仿宋" w:eastAsia="仿宋" w:hAnsi="仿宋" w:cs="仿宋"/>
          <w:b/>
          <w:sz w:val="40"/>
        </w:rPr>
      </w:pPr>
    </w:p>
    <w:p w:rsidR="00601B97" w14:paraId="5B01D137" w14:textId="77777777">
      <w:pPr>
        <w:rPr>
          <w:rFonts w:ascii="仿宋" w:eastAsia="仿宋" w:hAnsi="仿宋" w:cs="仿宋"/>
          <w:b/>
          <w:sz w:val="40"/>
        </w:rPr>
      </w:pPr>
    </w:p>
    <w:p w:rsidR="00601B97" w14:paraId="6FC40D49" w14:textId="77777777">
      <w:pPr>
        <w:rPr>
          <w:rFonts w:ascii="仿宋" w:eastAsia="仿宋" w:hAnsi="仿宋" w:cs="仿宋"/>
          <w:b/>
          <w:sz w:val="40"/>
        </w:rPr>
      </w:pPr>
    </w:p>
    <w:p w:rsidR="00601B97" w14:paraId="4F3E8F5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泡沫陶瓷过滤材料相关行业投资方案</w:t>
      </w:r>
    </w:p>
    <w:p w:rsidR="00601B97" w14:paraId="2E0E1D7A" w14:textId="77777777">
      <w:pPr>
        <w:jc w:val="center"/>
        <w:rPr>
          <w:rFonts w:ascii="仿宋" w:eastAsia="仿宋" w:hAnsi="仿宋" w:cs="仿宋"/>
          <w:b/>
          <w:sz w:val="40"/>
        </w:rPr>
      </w:pPr>
      <w:r>
        <w:rPr>
          <w:rFonts w:ascii="仿宋" w:eastAsia="仿宋" w:hAnsi="仿宋" w:cs="仿宋" w:hint="eastAsia"/>
          <w:b/>
          <w:sz w:val="40"/>
        </w:rPr>
        <w:t>目录</w:t>
      </w:r>
    </w:p>
    <w:p w:rsidR="00601B97" w14:paraId="6E8DAA7C" w14:textId="77777777">
      <w:pPr>
        <w:pStyle w:val="TOC1"/>
        <w:tabs>
          <w:tab w:val="right" w:leader="dot" w:pos="8306"/>
        </w:tabs>
      </w:pPr>
      <w:r>
        <w:fldChar w:fldCharType="begin"/>
      </w:r>
      <w:r>
        <w:instrText>TOC \h \z</w:instrText>
      </w:r>
      <w:r>
        <w:fldChar w:fldCharType="separate"/>
      </w:r>
      <w:hyperlink w:anchor="_Toc17519" w:history="1">
        <w:r>
          <w:rPr>
            <w:rFonts w:ascii="仿宋" w:eastAsia="仿宋" w:hAnsi="仿宋" w:cs="仿宋" w:hint="eastAsia"/>
          </w:rPr>
          <w:t>序言</w:t>
        </w:r>
        <w:r>
          <w:tab/>
        </w:r>
        <w:r>
          <w:fldChar w:fldCharType="begin"/>
        </w:r>
        <w:r>
          <w:instrText xml:space="preserve"> PAGEREF _Toc17519 \h </w:instrText>
        </w:r>
        <w:r>
          <w:fldChar w:fldCharType="separate"/>
        </w:r>
        <w:r>
          <w:t>3</w:t>
        </w:r>
        <w:r>
          <w:fldChar w:fldCharType="end"/>
        </w:r>
      </w:hyperlink>
    </w:p>
    <w:p w:rsidR="00601B97" w14:paraId="4BD236BB" w14:textId="77777777">
      <w:pPr>
        <w:pStyle w:val="TOC1"/>
        <w:tabs>
          <w:tab w:val="right" w:leader="dot" w:pos="8306"/>
        </w:tabs>
      </w:pPr>
      <w:hyperlink w:anchor="_Toc31782" w:history="1">
        <w:r>
          <w:rPr>
            <w:rFonts w:ascii="仿宋" w:eastAsia="仿宋" w:hAnsi="仿宋" w:cs="仿宋" w:hint="eastAsia"/>
          </w:rPr>
          <w:t>一、行业前景及市场预测</w:t>
        </w:r>
        <w:r>
          <w:tab/>
        </w:r>
        <w:r>
          <w:fldChar w:fldCharType="begin"/>
        </w:r>
        <w:r>
          <w:instrText xml:space="preserve"> PAGEREF _Toc31782 \h </w:instrText>
        </w:r>
        <w:r>
          <w:fldChar w:fldCharType="separate"/>
        </w:r>
        <w:r>
          <w:t>3</w:t>
        </w:r>
        <w:r>
          <w:fldChar w:fldCharType="end"/>
        </w:r>
      </w:hyperlink>
    </w:p>
    <w:p w:rsidR="00601B97" w14:paraId="5A8A7C1F" w14:textId="77777777">
      <w:pPr>
        <w:pStyle w:val="TOC2"/>
        <w:tabs>
          <w:tab w:val="right" w:leader="dot" w:pos="8306"/>
        </w:tabs>
      </w:pPr>
      <w:hyperlink w:anchor="_Toc8298" w:history="1">
        <w:r>
          <w:rPr>
            <w:rFonts w:ascii="仿宋" w:eastAsia="仿宋" w:hAnsi="仿宋" w:cs="仿宋" w:hint="eastAsia"/>
          </w:rPr>
          <w:t>（一）行业基本情况</w:t>
        </w:r>
        <w:r>
          <w:tab/>
        </w:r>
        <w:r>
          <w:fldChar w:fldCharType="begin"/>
        </w:r>
        <w:r>
          <w:instrText xml:space="preserve"> PAGEREF _Toc8298 \h </w:instrText>
        </w:r>
        <w:r>
          <w:fldChar w:fldCharType="separate"/>
        </w:r>
        <w:r>
          <w:t>3</w:t>
        </w:r>
        <w:r>
          <w:fldChar w:fldCharType="end"/>
        </w:r>
      </w:hyperlink>
    </w:p>
    <w:p w:rsidR="00601B97" w14:paraId="0DC8A973" w14:textId="77777777">
      <w:pPr>
        <w:pStyle w:val="TOC2"/>
        <w:tabs>
          <w:tab w:val="right" w:leader="dot" w:pos="8306"/>
        </w:tabs>
      </w:pPr>
      <w:hyperlink w:anchor="_Toc13009" w:history="1">
        <w:r>
          <w:rPr>
            <w:rFonts w:ascii="仿宋" w:eastAsia="仿宋" w:hAnsi="仿宋" w:cs="仿宋" w:hint="eastAsia"/>
          </w:rPr>
          <w:t>（二）市场分析</w:t>
        </w:r>
        <w:r>
          <w:tab/>
        </w:r>
        <w:r>
          <w:fldChar w:fldCharType="begin"/>
        </w:r>
        <w:r>
          <w:instrText xml:space="preserve"> PAGEREF _Toc13009 \h </w:instrText>
        </w:r>
        <w:r>
          <w:fldChar w:fldCharType="separate"/>
        </w:r>
        <w:r>
          <w:t>4</w:t>
        </w:r>
        <w:r>
          <w:fldChar w:fldCharType="end"/>
        </w:r>
      </w:hyperlink>
    </w:p>
    <w:p w:rsidR="00601B97" w14:paraId="661961BD" w14:textId="77777777">
      <w:pPr>
        <w:pStyle w:val="TOC1"/>
        <w:tabs>
          <w:tab w:val="right" w:leader="dot" w:pos="8306"/>
        </w:tabs>
      </w:pPr>
      <w:hyperlink w:anchor="_Toc6578" w:history="1">
        <w:r>
          <w:rPr>
            <w:rFonts w:ascii="仿宋" w:eastAsia="仿宋" w:hAnsi="仿宋" w:cs="仿宋" w:hint="eastAsia"/>
          </w:rPr>
          <w:t>二、泡沫陶瓷过滤材料项目投资背景分析</w:t>
        </w:r>
        <w:r>
          <w:tab/>
        </w:r>
        <w:r>
          <w:fldChar w:fldCharType="begin"/>
        </w:r>
        <w:r>
          <w:instrText xml:space="preserve"> PAGEREF _Toc6578 \h </w:instrText>
        </w:r>
        <w:r>
          <w:fldChar w:fldCharType="separate"/>
        </w:r>
        <w:r>
          <w:t>6</w:t>
        </w:r>
        <w:r>
          <w:fldChar w:fldCharType="end"/>
        </w:r>
      </w:hyperlink>
    </w:p>
    <w:p w:rsidR="00601B97" w14:paraId="76C77C01" w14:textId="77777777">
      <w:pPr>
        <w:pStyle w:val="TOC2"/>
        <w:tabs>
          <w:tab w:val="right" w:leader="dot" w:pos="8306"/>
        </w:tabs>
      </w:pPr>
      <w:hyperlink w:anchor="_Toc30652" w:history="1">
        <w:r>
          <w:rPr>
            <w:rFonts w:ascii="仿宋" w:eastAsia="仿宋" w:hAnsi="仿宋" w:cs="仿宋" w:hint="eastAsia"/>
          </w:rPr>
          <w:t>（一）行业背景分析</w:t>
        </w:r>
        <w:r>
          <w:tab/>
        </w:r>
        <w:r>
          <w:fldChar w:fldCharType="begin"/>
        </w:r>
        <w:r>
          <w:instrText xml:space="preserve"> PAGEREF _Toc30652 \h </w:instrText>
        </w:r>
        <w:r>
          <w:fldChar w:fldCharType="separate"/>
        </w:r>
        <w:r>
          <w:t>6</w:t>
        </w:r>
        <w:r>
          <w:fldChar w:fldCharType="end"/>
        </w:r>
      </w:hyperlink>
    </w:p>
    <w:p w:rsidR="00601B97" w14:paraId="5DED253A" w14:textId="77777777">
      <w:pPr>
        <w:pStyle w:val="TOC2"/>
        <w:tabs>
          <w:tab w:val="right" w:leader="dot" w:pos="8306"/>
        </w:tabs>
      </w:pPr>
      <w:hyperlink w:anchor="_Toc7880" w:history="1">
        <w:r>
          <w:rPr>
            <w:rFonts w:ascii="仿宋" w:eastAsia="仿宋" w:hAnsi="仿宋" w:cs="仿宋" w:hint="eastAsia"/>
          </w:rPr>
          <w:t>（二）产业发展分析</w:t>
        </w:r>
        <w:r>
          <w:tab/>
        </w:r>
        <w:r>
          <w:fldChar w:fldCharType="begin"/>
        </w:r>
        <w:r>
          <w:instrText xml:space="preserve"> PAGEREF _Toc7880 \h </w:instrText>
        </w:r>
        <w:r>
          <w:fldChar w:fldCharType="separate"/>
        </w:r>
        <w:r>
          <w:t>7</w:t>
        </w:r>
        <w:r>
          <w:fldChar w:fldCharType="end"/>
        </w:r>
      </w:hyperlink>
    </w:p>
    <w:p w:rsidR="00601B97" w14:paraId="6DBA0D71" w14:textId="77777777">
      <w:pPr>
        <w:pStyle w:val="TOC1"/>
        <w:tabs>
          <w:tab w:val="right" w:leader="dot" w:pos="8306"/>
        </w:tabs>
      </w:pPr>
      <w:hyperlink w:anchor="_Toc14998" w:history="1">
        <w:r>
          <w:rPr>
            <w:rFonts w:ascii="仿宋" w:eastAsia="仿宋" w:hAnsi="仿宋" w:cs="仿宋" w:hint="eastAsia"/>
          </w:rPr>
          <w:t>三、建筑工程方案</w:t>
        </w:r>
        <w:r>
          <w:tab/>
        </w:r>
        <w:r>
          <w:fldChar w:fldCharType="begin"/>
        </w:r>
        <w:r>
          <w:instrText xml:space="preserve"> PAGEREF _Toc14998 \h </w:instrText>
        </w:r>
        <w:r>
          <w:fldChar w:fldCharType="separate"/>
        </w:r>
        <w:r>
          <w:t>8</w:t>
        </w:r>
        <w:r>
          <w:fldChar w:fldCharType="end"/>
        </w:r>
      </w:hyperlink>
    </w:p>
    <w:p w:rsidR="00601B97" w14:paraId="15A28D0F" w14:textId="77777777">
      <w:pPr>
        <w:pStyle w:val="TOC2"/>
        <w:tabs>
          <w:tab w:val="right" w:leader="dot" w:pos="8306"/>
        </w:tabs>
      </w:pPr>
      <w:hyperlink w:anchor="_Toc30475" w:history="1">
        <w:r>
          <w:rPr>
            <w:rFonts w:ascii="仿宋" w:eastAsia="仿宋" w:hAnsi="仿宋" w:cs="仿宋" w:hint="eastAsia"/>
          </w:rPr>
          <w:t>（一）泡沫陶瓷过滤材料项目工程设计总体要求</w:t>
        </w:r>
        <w:r>
          <w:tab/>
        </w:r>
        <w:r>
          <w:fldChar w:fldCharType="begin"/>
        </w:r>
        <w:r>
          <w:instrText xml:space="preserve"> PAGEREF _Toc30475 \h </w:instrText>
        </w:r>
        <w:r>
          <w:fldChar w:fldCharType="separate"/>
        </w:r>
        <w:r>
          <w:t>8</w:t>
        </w:r>
        <w:r>
          <w:fldChar w:fldCharType="end"/>
        </w:r>
      </w:hyperlink>
    </w:p>
    <w:p w:rsidR="00601B97" w14:paraId="180A263C" w14:textId="77777777">
      <w:pPr>
        <w:pStyle w:val="TOC2"/>
        <w:tabs>
          <w:tab w:val="right" w:leader="dot" w:pos="8306"/>
        </w:tabs>
      </w:pPr>
      <w:hyperlink w:anchor="_Toc2565" w:history="1">
        <w:r>
          <w:rPr>
            <w:rFonts w:ascii="仿宋" w:eastAsia="仿宋" w:hAnsi="仿宋" w:cs="仿宋" w:hint="eastAsia"/>
          </w:rPr>
          <w:t>（二）建设方案</w:t>
        </w:r>
        <w:r>
          <w:tab/>
        </w:r>
        <w:r>
          <w:fldChar w:fldCharType="begin"/>
        </w:r>
        <w:r>
          <w:instrText xml:space="preserve"> PAGEREF _Toc2565 \h </w:instrText>
        </w:r>
        <w:r>
          <w:fldChar w:fldCharType="separate"/>
        </w:r>
        <w:r>
          <w:t>12</w:t>
        </w:r>
        <w:r>
          <w:fldChar w:fldCharType="end"/>
        </w:r>
      </w:hyperlink>
    </w:p>
    <w:p w:rsidR="00601B97" w14:paraId="58697E99" w14:textId="77777777">
      <w:pPr>
        <w:pStyle w:val="TOC2"/>
        <w:tabs>
          <w:tab w:val="right" w:leader="dot" w:pos="8306"/>
        </w:tabs>
      </w:pPr>
      <w:hyperlink w:anchor="_Toc20542" w:history="1">
        <w:r>
          <w:rPr>
            <w:rFonts w:ascii="仿宋" w:eastAsia="仿宋" w:hAnsi="仿宋" w:cs="仿宋" w:hint="eastAsia"/>
          </w:rPr>
          <w:t>（三）建筑工程建设指标</w:t>
        </w:r>
        <w:r>
          <w:tab/>
        </w:r>
        <w:r>
          <w:fldChar w:fldCharType="begin"/>
        </w:r>
        <w:r>
          <w:instrText xml:space="preserve"> PAGEREF _Toc20542 \h </w:instrText>
        </w:r>
        <w:r>
          <w:fldChar w:fldCharType="separate"/>
        </w:r>
        <w:r>
          <w:t>15</w:t>
        </w:r>
        <w:r>
          <w:fldChar w:fldCharType="end"/>
        </w:r>
      </w:hyperlink>
    </w:p>
    <w:p w:rsidR="00601B97" w14:paraId="622A9344" w14:textId="77777777">
      <w:pPr>
        <w:pStyle w:val="TOC1"/>
        <w:tabs>
          <w:tab w:val="right" w:leader="dot" w:pos="8306"/>
        </w:tabs>
      </w:pPr>
      <w:hyperlink w:anchor="_Toc14221" w:history="1">
        <w:r>
          <w:rPr>
            <w:rFonts w:ascii="仿宋" w:eastAsia="仿宋" w:hAnsi="仿宋" w:cs="仿宋" w:hint="eastAsia"/>
          </w:rPr>
          <w:t>四、原材料及成品管理</w:t>
        </w:r>
        <w:r>
          <w:tab/>
        </w:r>
        <w:r>
          <w:fldChar w:fldCharType="begin"/>
        </w:r>
        <w:r>
          <w:instrText xml:space="preserve"> PAGEREF _Toc14221 \h </w:instrText>
        </w:r>
        <w:r>
          <w:fldChar w:fldCharType="separate"/>
        </w:r>
        <w:r>
          <w:t>15</w:t>
        </w:r>
        <w:r>
          <w:fldChar w:fldCharType="end"/>
        </w:r>
      </w:hyperlink>
    </w:p>
    <w:p w:rsidR="00601B97" w14:paraId="16606FD2" w14:textId="77777777">
      <w:pPr>
        <w:pStyle w:val="TOC2"/>
        <w:tabs>
          <w:tab w:val="right" w:leader="dot" w:pos="8306"/>
        </w:tabs>
      </w:pPr>
      <w:hyperlink w:anchor="_Toc27998" w:history="1">
        <w:r>
          <w:rPr>
            <w:rFonts w:ascii="仿宋" w:eastAsia="仿宋" w:hAnsi="仿宋" w:cs="仿宋" w:hint="eastAsia"/>
          </w:rPr>
          <w:t>（一）泡沫陶瓷过滤材料项目建设期原辅材料供应情况</w:t>
        </w:r>
        <w:r>
          <w:tab/>
        </w:r>
        <w:r>
          <w:fldChar w:fldCharType="begin"/>
        </w:r>
        <w:r>
          <w:instrText xml:space="preserve"> PAGEREF _Toc27998 \h </w:instrText>
        </w:r>
        <w:r>
          <w:fldChar w:fldCharType="separate"/>
        </w:r>
        <w:r>
          <w:t>15</w:t>
        </w:r>
        <w:r>
          <w:fldChar w:fldCharType="end"/>
        </w:r>
      </w:hyperlink>
    </w:p>
    <w:p w:rsidR="00601B97" w14:paraId="0CAE9625" w14:textId="77777777">
      <w:pPr>
        <w:pStyle w:val="TOC2"/>
        <w:tabs>
          <w:tab w:val="right" w:leader="dot" w:pos="8306"/>
        </w:tabs>
      </w:pPr>
      <w:hyperlink w:anchor="_Toc31643" w:history="1">
        <w:r>
          <w:rPr>
            <w:rFonts w:ascii="仿宋" w:eastAsia="仿宋" w:hAnsi="仿宋" w:cs="仿宋" w:hint="eastAsia"/>
          </w:rPr>
          <w:t>（二）泡沫陶瓷过滤材料项目运营期原辅材料供应及质量管理</w:t>
        </w:r>
        <w:r>
          <w:tab/>
        </w:r>
        <w:r>
          <w:fldChar w:fldCharType="begin"/>
        </w:r>
        <w:r>
          <w:instrText xml:space="preserve"> PAGEREF _Toc31643 \h </w:instrText>
        </w:r>
        <w:r>
          <w:fldChar w:fldCharType="separate"/>
        </w:r>
        <w:r>
          <w:t>1</w:t>
        </w:r>
        <w:r>
          <w:t>5</w:t>
        </w:r>
        <w:r>
          <w:fldChar w:fldCharType="end"/>
        </w:r>
      </w:hyperlink>
    </w:p>
    <w:p w:rsidR="00601B97" w14:paraId="20C2CE87" w14:textId="77777777">
      <w:pPr>
        <w:pStyle w:val="TOC1"/>
        <w:tabs>
          <w:tab w:val="right" w:leader="dot" w:pos="8306"/>
        </w:tabs>
      </w:pPr>
      <w:hyperlink w:anchor="_Toc10501" w:history="1">
        <w:r>
          <w:rPr>
            <w:rFonts w:ascii="仿宋" w:eastAsia="仿宋" w:hAnsi="仿宋" w:cs="仿宋" w:hint="eastAsia"/>
          </w:rPr>
          <w:t>五、技术方案</w:t>
        </w:r>
        <w:r>
          <w:tab/>
        </w:r>
        <w:r>
          <w:fldChar w:fldCharType="begin"/>
        </w:r>
        <w:r>
          <w:instrText xml:space="preserve"> PAGEREF _Toc10501 \h </w:instrText>
        </w:r>
        <w:r>
          <w:fldChar w:fldCharType="separate"/>
        </w:r>
        <w:r>
          <w:t>17</w:t>
        </w:r>
        <w:r>
          <w:fldChar w:fldCharType="end"/>
        </w:r>
      </w:hyperlink>
    </w:p>
    <w:p w:rsidR="00601B97" w14:paraId="6C79D6A6" w14:textId="77777777">
      <w:pPr>
        <w:pStyle w:val="TOC2"/>
        <w:tabs>
          <w:tab w:val="right" w:leader="dot" w:pos="8306"/>
        </w:tabs>
      </w:pPr>
      <w:hyperlink w:anchor="_Toc8918" w:history="1">
        <w:r>
          <w:rPr>
            <w:rFonts w:ascii="仿宋" w:eastAsia="仿宋" w:hAnsi="仿宋" w:cs="仿宋" w:hint="eastAsia"/>
          </w:rPr>
          <w:t>（一）企业技术研发分析</w:t>
        </w:r>
        <w:r>
          <w:tab/>
        </w:r>
        <w:r>
          <w:fldChar w:fldCharType="begin"/>
        </w:r>
        <w:r>
          <w:instrText xml:space="preserve"> PAGEREF _Toc8918 \h </w:instrText>
        </w:r>
        <w:r>
          <w:fldChar w:fldCharType="separate"/>
        </w:r>
        <w:r>
          <w:t>17</w:t>
        </w:r>
        <w:r>
          <w:fldChar w:fldCharType="end"/>
        </w:r>
      </w:hyperlink>
    </w:p>
    <w:p w:rsidR="00601B97" w14:paraId="192C94B2" w14:textId="77777777">
      <w:pPr>
        <w:pStyle w:val="TOC2"/>
        <w:tabs>
          <w:tab w:val="right" w:leader="dot" w:pos="8306"/>
        </w:tabs>
      </w:pPr>
      <w:hyperlink w:anchor="_Toc20451" w:history="1">
        <w:r>
          <w:rPr>
            <w:rFonts w:ascii="仿宋" w:eastAsia="仿宋" w:hAnsi="仿宋" w:cs="仿宋" w:hint="eastAsia"/>
          </w:rPr>
          <w:t>（二）泡沫陶瓷过滤材料项目技术工艺分析</w:t>
        </w:r>
        <w:r>
          <w:tab/>
        </w:r>
        <w:r>
          <w:fldChar w:fldCharType="begin"/>
        </w:r>
        <w:r>
          <w:instrText xml:space="preserve"> PAGEREF _Toc20451 \h </w:instrText>
        </w:r>
        <w:r>
          <w:fldChar w:fldCharType="separate"/>
        </w:r>
        <w:r>
          <w:t>18</w:t>
        </w:r>
        <w:r>
          <w:fldChar w:fldCharType="end"/>
        </w:r>
      </w:hyperlink>
    </w:p>
    <w:p w:rsidR="00601B97" w14:paraId="5E5123D7" w14:textId="77777777">
      <w:pPr>
        <w:pStyle w:val="TOC2"/>
        <w:tabs>
          <w:tab w:val="right" w:leader="dot" w:pos="8306"/>
        </w:tabs>
      </w:pPr>
      <w:hyperlink w:anchor="_Toc22321" w:history="1">
        <w:r>
          <w:rPr>
            <w:rFonts w:ascii="仿宋" w:eastAsia="仿宋" w:hAnsi="仿宋" w:cs="仿宋" w:hint="eastAsia"/>
          </w:rPr>
          <w:t>（三）泡沫陶瓷过滤材料项目技术流程</w:t>
        </w:r>
        <w:r>
          <w:tab/>
        </w:r>
        <w:r>
          <w:fldChar w:fldCharType="begin"/>
        </w:r>
        <w:r>
          <w:instrText xml:space="preserve"> PAGEREF _Toc22321 \h </w:instrText>
        </w:r>
        <w:r>
          <w:fldChar w:fldCharType="separate"/>
        </w:r>
        <w:r>
          <w:t>20</w:t>
        </w:r>
        <w:r>
          <w:fldChar w:fldCharType="end"/>
        </w:r>
      </w:hyperlink>
    </w:p>
    <w:p w:rsidR="00601B97" w14:paraId="69D8CB44" w14:textId="77777777">
      <w:pPr>
        <w:pStyle w:val="TOC2"/>
        <w:tabs>
          <w:tab w:val="right" w:leader="dot" w:pos="8306"/>
        </w:tabs>
      </w:pPr>
      <w:hyperlink w:anchor="_Toc15387" w:history="1">
        <w:r>
          <w:rPr>
            <w:rFonts w:ascii="仿宋" w:eastAsia="仿宋" w:hAnsi="仿宋" w:cs="仿宋" w:hint="eastAsia"/>
          </w:rPr>
          <w:t>（四）设备选型方案</w:t>
        </w:r>
        <w:r>
          <w:tab/>
        </w:r>
        <w:r>
          <w:fldChar w:fldCharType="begin"/>
        </w:r>
        <w:r>
          <w:instrText xml:space="preserve"> PAGEREF _Toc15387 \h </w:instrText>
        </w:r>
        <w:r>
          <w:fldChar w:fldCharType="separate"/>
        </w:r>
        <w:r>
          <w:t>22</w:t>
        </w:r>
        <w:r>
          <w:fldChar w:fldCharType="end"/>
        </w:r>
      </w:hyperlink>
    </w:p>
    <w:p w:rsidR="00601B97" w14:paraId="3CFAD994" w14:textId="77777777">
      <w:pPr>
        <w:pStyle w:val="TOC1"/>
        <w:tabs>
          <w:tab w:val="right" w:leader="dot" w:pos="8306"/>
        </w:tabs>
      </w:pPr>
      <w:hyperlink w:anchor="_Toc27214" w:history="1">
        <w:r>
          <w:rPr>
            <w:rFonts w:ascii="仿宋" w:eastAsia="仿宋" w:hAnsi="仿宋" w:cs="仿宋" w:hint="eastAsia"/>
          </w:rPr>
          <w:t>六、招标方案</w:t>
        </w:r>
        <w:r>
          <w:tab/>
        </w:r>
        <w:r>
          <w:fldChar w:fldCharType="begin"/>
        </w:r>
        <w:r>
          <w:instrText xml:space="preserve"> PAGEREF _Toc27214 \h </w:instrText>
        </w:r>
        <w:r>
          <w:fldChar w:fldCharType="separate"/>
        </w:r>
        <w:r>
          <w:t>23</w:t>
        </w:r>
        <w:r>
          <w:fldChar w:fldCharType="end"/>
        </w:r>
      </w:hyperlink>
    </w:p>
    <w:p w:rsidR="00601B97" w14:paraId="7E79CF7D" w14:textId="77777777">
      <w:pPr>
        <w:pStyle w:val="TOC2"/>
        <w:tabs>
          <w:tab w:val="right" w:leader="dot" w:pos="8306"/>
        </w:tabs>
      </w:pPr>
      <w:hyperlink w:anchor="_Toc8334" w:history="1">
        <w:r>
          <w:rPr>
            <w:rFonts w:ascii="仿宋" w:eastAsia="仿宋" w:hAnsi="仿宋" w:cs="仿宋" w:hint="eastAsia"/>
          </w:rPr>
          <w:t>（一）泡沫陶瓷过滤材料项目招标依据</w:t>
        </w:r>
        <w:r>
          <w:tab/>
        </w:r>
        <w:r>
          <w:fldChar w:fldCharType="begin"/>
        </w:r>
        <w:r>
          <w:instrText xml:space="preserve"> PAGEREF _Toc8334 \h </w:instrText>
        </w:r>
        <w:r>
          <w:fldChar w:fldCharType="separate"/>
        </w:r>
        <w:r>
          <w:t>23</w:t>
        </w:r>
        <w:r>
          <w:fldChar w:fldCharType="end"/>
        </w:r>
      </w:hyperlink>
    </w:p>
    <w:p w:rsidR="00601B97" w14:paraId="2219EE9D" w14:textId="77777777">
      <w:pPr>
        <w:pStyle w:val="TOC2"/>
        <w:tabs>
          <w:tab w:val="right" w:leader="dot" w:pos="8306"/>
        </w:tabs>
      </w:pPr>
      <w:hyperlink w:anchor="_Toc29745" w:history="1">
        <w:r>
          <w:rPr>
            <w:rFonts w:ascii="仿宋" w:eastAsia="仿宋" w:hAnsi="仿宋" w:cs="仿宋" w:hint="eastAsia"/>
          </w:rPr>
          <w:t>（二）泡沫陶瓷过滤材料项目招标范围</w:t>
        </w:r>
        <w:r>
          <w:tab/>
        </w:r>
        <w:r>
          <w:fldChar w:fldCharType="begin"/>
        </w:r>
        <w:r>
          <w:instrText xml:space="preserve"> PAGEREF _Toc29745 \h </w:instrText>
        </w:r>
        <w:r>
          <w:fldChar w:fldCharType="separate"/>
        </w:r>
        <w:r>
          <w:t>23</w:t>
        </w:r>
        <w:r>
          <w:fldChar w:fldCharType="end"/>
        </w:r>
      </w:hyperlink>
    </w:p>
    <w:p w:rsidR="00601B97" w14:paraId="57E3CEC8" w14:textId="77777777">
      <w:pPr>
        <w:pStyle w:val="TOC2"/>
        <w:tabs>
          <w:tab w:val="right" w:leader="dot" w:pos="8306"/>
        </w:tabs>
      </w:pPr>
      <w:hyperlink w:anchor="_Toc11086" w:history="1">
        <w:r>
          <w:rPr>
            <w:rFonts w:ascii="仿宋" w:eastAsia="仿宋" w:hAnsi="仿宋" w:cs="仿宋" w:hint="eastAsia"/>
          </w:rPr>
          <w:t>（三）招标要求</w:t>
        </w:r>
        <w:r>
          <w:tab/>
        </w:r>
        <w:r>
          <w:fldChar w:fldCharType="begin"/>
        </w:r>
        <w:r>
          <w:instrText xml:space="preserve"> PAGEREF _Toc11086 \h </w:instrText>
        </w:r>
        <w:r>
          <w:fldChar w:fldCharType="separate"/>
        </w:r>
        <w:r>
          <w:t>24</w:t>
        </w:r>
        <w:r>
          <w:fldChar w:fldCharType="end"/>
        </w:r>
      </w:hyperlink>
    </w:p>
    <w:p w:rsidR="00601B97" w14:paraId="5980AF03" w14:textId="77777777">
      <w:pPr>
        <w:pStyle w:val="TOC2"/>
        <w:tabs>
          <w:tab w:val="right" w:leader="dot" w:pos="8306"/>
        </w:tabs>
      </w:pPr>
      <w:hyperlink w:anchor="_Toc28758" w:history="1">
        <w:r>
          <w:rPr>
            <w:rFonts w:ascii="仿宋" w:eastAsia="仿宋" w:hAnsi="仿宋" w:cs="仿宋" w:hint="eastAsia"/>
          </w:rPr>
          <w:t>（四）招标组织方式</w:t>
        </w:r>
        <w:r>
          <w:tab/>
        </w:r>
        <w:r>
          <w:fldChar w:fldCharType="begin"/>
        </w:r>
        <w:r>
          <w:instrText xml:space="preserve"> PAGEREF _Toc28758 \h </w:instrText>
        </w:r>
        <w:r>
          <w:fldChar w:fldCharType="separate"/>
        </w:r>
        <w:r>
          <w:t>25</w:t>
        </w:r>
        <w:r>
          <w:fldChar w:fldCharType="end"/>
        </w:r>
      </w:hyperlink>
    </w:p>
    <w:p w:rsidR="00601B97" w14:paraId="38C6F68F" w14:textId="77777777">
      <w:pPr>
        <w:pStyle w:val="TOC2"/>
        <w:tabs>
          <w:tab w:val="right" w:leader="dot" w:pos="8306"/>
        </w:tabs>
      </w:pPr>
      <w:hyperlink w:anchor="_Toc8399" w:history="1">
        <w:r>
          <w:rPr>
            <w:rFonts w:ascii="仿宋" w:eastAsia="仿宋" w:hAnsi="仿宋" w:cs="仿宋" w:hint="eastAsia"/>
          </w:rPr>
          <w:t>（五）招标信息发布</w:t>
        </w:r>
        <w:r>
          <w:tab/>
        </w:r>
        <w:r>
          <w:fldChar w:fldCharType="begin"/>
        </w:r>
        <w:r>
          <w:instrText xml:space="preserve"> PAGEREF _Toc8399 \h </w:instrText>
        </w:r>
        <w:r>
          <w:fldChar w:fldCharType="separate"/>
        </w:r>
        <w:r>
          <w:t>27</w:t>
        </w:r>
        <w:r>
          <w:fldChar w:fldCharType="end"/>
        </w:r>
      </w:hyperlink>
    </w:p>
    <w:p w:rsidR="00601B97" w14:paraId="43ED9814" w14:textId="77777777">
      <w:pPr>
        <w:pStyle w:val="TOC1"/>
        <w:tabs>
          <w:tab w:val="right" w:leader="dot" w:pos="8306"/>
        </w:tabs>
      </w:pPr>
      <w:hyperlink w:anchor="_Toc5284" w:history="1">
        <w:r>
          <w:rPr>
            <w:rFonts w:ascii="仿宋" w:eastAsia="仿宋" w:hAnsi="仿宋" w:cs="仿宋" w:hint="eastAsia"/>
          </w:rPr>
          <w:t>七、投资估算</w:t>
        </w:r>
        <w:r>
          <w:tab/>
        </w:r>
        <w:r>
          <w:fldChar w:fldCharType="begin"/>
        </w:r>
        <w:r>
          <w:instrText xml:space="preserve"> PAGEREF _Toc5284 \h </w:instrText>
        </w:r>
        <w:r>
          <w:fldChar w:fldCharType="separate"/>
        </w:r>
        <w:r>
          <w:t>28</w:t>
        </w:r>
        <w:r>
          <w:fldChar w:fldCharType="end"/>
        </w:r>
      </w:hyperlink>
    </w:p>
    <w:p w:rsidR="00601B97" w14:paraId="0CEFFFBA" w14:textId="77777777">
      <w:pPr>
        <w:pStyle w:val="TOC2"/>
        <w:tabs>
          <w:tab w:val="right" w:leader="dot" w:pos="8306"/>
        </w:tabs>
      </w:pPr>
      <w:hyperlink w:anchor="_Toc23959" w:history="1">
        <w:r>
          <w:rPr>
            <w:rFonts w:ascii="仿宋" w:eastAsia="仿宋" w:hAnsi="仿宋" w:cs="仿宋" w:hint="eastAsia"/>
          </w:rPr>
          <w:t>（一）投资估算的编制说明</w:t>
        </w:r>
        <w:r>
          <w:tab/>
        </w:r>
        <w:r>
          <w:fldChar w:fldCharType="begin"/>
        </w:r>
        <w:r>
          <w:instrText xml:space="preserve"> PAGEREF _Toc23959 \h </w:instrText>
        </w:r>
        <w:r>
          <w:fldChar w:fldCharType="separate"/>
        </w:r>
        <w:r>
          <w:t>28</w:t>
        </w:r>
        <w:r>
          <w:fldChar w:fldCharType="end"/>
        </w:r>
      </w:hyperlink>
    </w:p>
    <w:p w:rsidR="00601B97" w14:paraId="6E32287B" w14:textId="77777777">
      <w:pPr>
        <w:pStyle w:val="TOC2"/>
        <w:tabs>
          <w:tab w:val="right" w:leader="dot" w:pos="8306"/>
        </w:tabs>
      </w:pPr>
      <w:hyperlink w:anchor="_Toc14551" w:history="1">
        <w:r>
          <w:rPr>
            <w:rFonts w:ascii="仿宋" w:eastAsia="仿宋" w:hAnsi="仿宋" w:cs="仿宋" w:hint="eastAsia"/>
          </w:rPr>
          <w:t>（二）建设投资</w:t>
        </w:r>
        <w:r>
          <w:rPr>
            <w:rFonts w:ascii="仿宋" w:eastAsia="仿宋" w:hAnsi="仿宋" w:cs="仿宋" w:hint="eastAsia"/>
          </w:rPr>
          <w:t>估算</w:t>
        </w:r>
        <w:r>
          <w:tab/>
        </w:r>
        <w:r>
          <w:fldChar w:fldCharType="begin"/>
        </w:r>
        <w:r>
          <w:instrText xml:space="preserve"> PAGEREF _Toc14551 \h </w:instrText>
        </w:r>
        <w:r>
          <w:fldChar w:fldCharType="separate"/>
        </w:r>
        <w:r>
          <w:t>29</w:t>
        </w:r>
        <w:r>
          <w:fldChar w:fldCharType="end"/>
        </w:r>
      </w:hyperlink>
    </w:p>
    <w:p w:rsidR="00601B97" w14:paraId="1547F371" w14:textId="77777777">
      <w:pPr>
        <w:pStyle w:val="TOC2"/>
        <w:tabs>
          <w:tab w:val="right" w:leader="dot" w:pos="8306"/>
        </w:tabs>
      </w:pPr>
      <w:hyperlink w:anchor="_Toc23164" w:history="1">
        <w:r>
          <w:rPr>
            <w:rFonts w:ascii="仿宋" w:eastAsia="仿宋" w:hAnsi="仿宋" w:cs="仿宋" w:hint="eastAsia"/>
          </w:rPr>
          <w:t>（三）建设期利息</w:t>
        </w:r>
        <w:r>
          <w:tab/>
        </w:r>
        <w:r>
          <w:fldChar w:fldCharType="begin"/>
        </w:r>
        <w:r>
          <w:instrText xml:space="preserve"> PAGEREF _Toc23164 \h </w:instrText>
        </w:r>
        <w:r>
          <w:fldChar w:fldCharType="separate"/>
        </w:r>
        <w:r>
          <w:t>30</w:t>
        </w:r>
        <w:r>
          <w:fldChar w:fldCharType="end"/>
        </w:r>
      </w:hyperlink>
    </w:p>
    <w:p w:rsidR="00601B97" w14:paraId="0452FA2A" w14:textId="77777777">
      <w:pPr>
        <w:pStyle w:val="TOC2"/>
        <w:tabs>
          <w:tab w:val="right" w:leader="dot" w:pos="8306"/>
        </w:tabs>
      </w:pPr>
      <w:hyperlink w:anchor="_Toc6739" w:history="1">
        <w:r>
          <w:rPr>
            <w:rFonts w:ascii="仿宋" w:eastAsia="仿宋" w:hAnsi="仿宋" w:cs="仿宋" w:hint="eastAsia"/>
          </w:rPr>
          <w:t>（四）流动资金</w:t>
        </w:r>
        <w:r>
          <w:tab/>
        </w:r>
        <w:r>
          <w:fldChar w:fldCharType="begin"/>
        </w:r>
        <w:r>
          <w:instrText xml:space="preserve"> PAGEREF _Toc6739 \h </w:instrText>
        </w:r>
        <w:r>
          <w:fldChar w:fldCharType="separate"/>
        </w:r>
        <w:r>
          <w:t>31</w:t>
        </w:r>
        <w:r>
          <w:fldChar w:fldCharType="end"/>
        </w:r>
      </w:hyperlink>
    </w:p>
    <w:p w:rsidR="00601B97" w14:paraId="7E53D500" w14:textId="77777777">
      <w:pPr>
        <w:pStyle w:val="TOC2"/>
        <w:tabs>
          <w:tab w:val="right" w:leader="dot" w:pos="8306"/>
        </w:tabs>
      </w:pPr>
      <w:hyperlink w:anchor="_Toc28586" w:history="1">
        <w:r>
          <w:rPr>
            <w:rFonts w:ascii="仿宋" w:eastAsia="仿宋" w:hAnsi="仿宋" w:cs="仿宋" w:hint="eastAsia"/>
          </w:rPr>
          <w:t>（五）泡沫陶瓷过滤材料项目总投资</w:t>
        </w:r>
        <w:r>
          <w:tab/>
        </w:r>
        <w:r>
          <w:fldChar w:fldCharType="begin"/>
        </w:r>
        <w:r>
          <w:instrText xml:space="preserve"> PAGEREF _Toc28586 \h </w:instrText>
        </w:r>
        <w:r>
          <w:fldChar w:fldCharType="separate"/>
        </w:r>
        <w:r>
          <w:t>32</w:t>
        </w:r>
        <w:r>
          <w:fldChar w:fldCharType="end"/>
        </w:r>
      </w:hyperlink>
    </w:p>
    <w:p w:rsidR="00601B97" w14:paraId="711F6698" w14:textId="77777777">
      <w:pPr>
        <w:pStyle w:val="TOC2"/>
        <w:tabs>
          <w:tab w:val="right" w:leader="dot" w:pos="8306"/>
        </w:tabs>
      </w:pPr>
      <w:hyperlink w:anchor="_Toc26499" w:history="1">
        <w:r>
          <w:rPr>
            <w:rFonts w:ascii="仿宋" w:eastAsia="仿宋" w:hAnsi="仿宋" w:cs="仿宋" w:hint="eastAsia"/>
          </w:rPr>
          <w:t>（六）资金筹措与投资计划</w:t>
        </w:r>
        <w:r>
          <w:tab/>
        </w:r>
        <w:r>
          <w:fldChar w:fldCharType="begin"/>
        </w:r>
        <w:r>
          <w:instrText xml:space="preserve"> PAGEREF _Toc26499 \h </w:instrText>
        </w:r>
        <w:r>
          <w:fldChar w:fldCharType="separate"/>
        </w:r>
        <w:r>
          <w:t>32</w:t>
        </w:r>
        <w:r>
          <w:fldChar w:fldCharType="end"/>
        </w:r>
      </w:hyperlink>
    </w:p>
    <w:p w:rsidR="00601B97" w14:paraId="5CAFD053" w14:textId="77777777">
      <w:pPr>
        <w:pStyle w:val="TOC1"/>
        <w:tabs>
          <w:tab w:val="right" w:leader="dot" w:pos="8306"/>
        </w:tabs>
      </w:pPr>
      <w:hyperlink w:anchor="_Toc13580" w:history="1">
        <w:r>
          <w:rPr>
            <w:rFonts w:ascii="仿宋" w:eastAsia="仿宋" w:hAnsi="仿宋" w:cs="仿宋" w:hint="eastAsia"/>
          </w:rPr>
          <w:t>八、泡沫陶瓷过滤材料项目规划进度</w:t>
        </w:r>
        <w:r>
          <w:tab/>
        </w:r>
        <w:r>
          <w:fldChar w:fldCharType="begin"/>
        </w:r>
        <w:r>
          <w:instrText xml:space="preserve"> PAGEREF _Toc13580 \h </w:instrText>
        </w:r>
        <w:r>
          <w:fldChar w:fldCharType="separate"/>
        </w:r>
        <w:r>
          <w:t>33</w:t>
        </w:r>
        <w:r>
          <w:fldChar w:fldCharType="end"/>
        </w:r>
      </w:hyperlink>
    </w:p>
    <w:p w:rsidR="00601B97" w14:paraId="5FD7EAC6" w14:textId="77777777">
      <w:pPr>
        <w:pStyle w:val="TOC2"/>
        <w:tabs>
          <w:tab w:val="right" w:leader="dot" w:pos="8306"/>
        </w:tabs>
      </w:pPr>
      <w:hyperlink w:anchor="_Toc5931" w:history="1">
        <w:r>
          <w:rPr>
            <w:rFonts w:ascii="仿宋" w:eastAsia="仿宋" w:hAnsi="仿宋" w:cs="仿宋" w:hint="eastAsia"/>
          </w:rPr>
          <w:t>（一）泡沫陶瓷过滤材料项目进度安排</w:t>
        </w:r>
        <w:r>
          <w:tab/>
        </w:r>
        <w:r>
          <w:fldChar w:fldCharType="begin"/>
        </w:r>
        <w:r>
          <w:instrText xml:space="preserve"> PAGEREF _Toc5931 \h </w:instrText>
        </w:r>
        <w:r>
          <w:fldChar w:fldCharType="separate"/>
        </w:r>
        <w:r>
          <w:t>33</w:t>
        </w:r>
        <w:r>
          <w:fldChar w:fldCharType="end"/>
        </w:r>
      </w:hyperlink>
    </w:p>
    <w:p w:rsidR="00601B97" w14:paraId="795699F9" w14:textId="77777777">
      <w:pPr>
        <w:pStyle w:val="TOC2"/>
        <w:tabs>
          <w:tab w:val="right" w:leader="dot" w:pos="8306"/>
        </w:tabs>
      </w:pPr>
      <w:hyperlink w:anchor="_Toc4811" w:history="1">
        <w:r>
          <w:rPr>
            <w:rFonts w:ascii="仿宋" w:eastAsia="仿宋" w:hAnsi="仿宋" w:cs="仿宋" w:hint="eastAsia"/>
          </w:rPr>
          <w:t>（二）泡沫陶瓷过滤材料项目实施保障措施</w:t>
        </w:r>
        <w:r>
          <w:tab/>
        </w:r>
        <w:r>
          <w:fldChar w:fldCharType="begin"/>
        </w:r>
        <w:r>
          <w:instrText xml:space="preserve"> PAGEREF _Toc4811 \h </w:instrText>
        </w:r>
        <w:r>
          <w:fldChar w:fldCharType="separate"/>
        </w:r>
        <w:r>
          <w:t>33</w:t>
        </w:r>
        <w:r>
          <w:fldChar w:fldCharType="end"/>
        </w:r>
      </w:hyperlink>
    </w:p>
    <w:p w:rsidR="00601B97" w14:paraId="0A5DE2D1" w14:textId="77777777">
      <w:pPr>
        <w:pStyle w:val="TOC1"/>
        <w:tabs>
          <w:tab w:val="right" w:leader="dot" w:pos="8306"/>
        </w:tabs>
      </w:pPr>
      <w:hyperlink w:anchor="_Toc29533" w:history="1">
        <w:r>
          <w:rPr>
            <w:rFonts w:ascii="仿宋" w:eastAsia="仿宋" w:hAnsi="仿宋" w:cs="仿宋" w:hint="eastAsia"/>
          </w:rPr>
          <w:t>九、组织架构分析</w:t>
        </w:r>
        <w:r>
          <w:tab/>
        </w:r>
        <w:r>
          <w:fldChar w:fldCharType="begin"/>
        </w:r>
        <w:r>
          <w:instrText xml:space="preserve"> PAGEREF _Toc29533 \h </w:instrText>
        </w:r>
        <w:r>
          <w:fldChar w:fldCharType="separate"/>
        </w:r>
        <w:r>
          <w:t>34</w:t>
        </w:r>
        <w:r>
          <w:fldChar w:fldCharType="end"/>
        </w:r>
      </w:hyperlink>
    </w:p>
    <w:p w:rsidR="00601B97" w14:paraId="4ED31B0E" w14:textId="77777777">
      <w:pPr>
        <w:pStyle w:val="TOC2"/>
        <w:tabs>
          <w:tab w:val="right" w:leader="dot" w:pos="8306"/>
        </w:tabs>
      </w:pPr>
      <w:hyperlink w:anchor="_Toc27397" w:history="1">
        <w:r>
          <w:rPr>
            <w:rFonts w:ascii="仿宋" w:eastAsia="仿宋" w:hAnsi="仿宋" w:cs="仿宋" w:hint="eastAsia"/>
          </w:rPr>
          <w:t>（一）人力资源配置</w:t>
        </w:r>
        <w:r>
          <w:tab/>
        </w:r>
        <w:r>
          <w:fldChar w:fldCharType="begin"/>
        </w:r>
        <w:r>
          <w:instrText xml:space="preserve"> PAGEREF _Toc27397 \h </w:instrText>
        </w:r>
        <w:r>
          <w:fldChar w:fldCharType="separate"/>
        </w:r>
        <w:r>
          <w:t>34</w:t>
        </w:r>
        <w:r>
          <w:fldChar w:fldCharType="end"/>
        </w:r>
      </w:hyperlink>
    </w:p>
    <w:p w:rsidR="00601B97" w14:paraId="13C1CB98" w14:textId="77777777">
      <w:pPr>
        <w:pStyle w:val="TOC2"/>
        <w:tabs>
          <w:tab w:val="right" w:leader="dot" w:pos="8306"/>
        </w:tabs>
      </w:pPr>
      <w:hyperlink w:anchor="_Toc15590" w:history="1">
        <w:r>
          <w:rPr>
            <w:rFonts w:ascii="仿宋" w:eastAsia="仿宋" w:hAnsi="仿宋" w:cs="仿宋" w:hint="eastAsia"/>
          </w:rPr>
          <w:t>（二）员工技能培训</w:t>
        </w:r>
        <w:r>
          <w:tab/>
        </w:r>
        <w:r>
          <w:fldChar w:fldCharType="begin"/>
        </w:r>
        <w:r>
          <w:instrText xml:space="preserve"> PAGEREF _Toc15590 \h </w:instrText>
        </w:r>
        <w:r>
          <w:fldChar w:fldCharType="separate"/>
        </w:r>
        <w:r>
          <w:t>35</w:t>
        </w:r>
        <w:r>
          <w:fldChar w:fldCharType="end"/>
        </w:r>
      </w:hyperlink>
    </w:p>
    <w:p w:rsidR="00601B97" w14:paraId="0CAC4217" w14:textId="77777777">
      <w:pPr>
        <w:pStyle w:val="TOC1"/>
        <w:tabs>
          <w:tab w:val="right" w:leader="dot" w:pos="8306"/>
        </w:tabs>
      </w:pPr>
      <w:hyperlink w:anchor="_Toc19939" w:history="1">
        <w:r>
          <w:rPr>
            <w:rFonts w:ascii="仿宋" w:eastAsia="仿宋" w:hAnsi="仿宋" w:cs="仿宋" w:hint="eastAsia"/>
          </w:rPr>
          <w:t>十、节能方案</w:t>
        </w:r>
        <w:r>
          <w:tab/>
        </w:r>
        <w:r>
          <w:fldChar w:fldCharType="begin"/>
        </w:r>
        <w:r>
          <w:instrText xml:space="preserve"> PAGEREF _Toc19939 \h </w:instrText>
        </w:r>
        <w:r>
          <w:fldChar w:fldCharType="separate"/>
        </w:r>
        <w:r>
          <w:t>37</w:t>
        </w:r>
        <w:r>
          <w:fldChar w:fldCharType="end"/>
        </w:r>
      </w:hyperlink>
    </w:p>
    <w:p w:rsidR="00601B97" w14:paraId="477024DA" w14:textId="77777777">
      <w:pPr>
        <w:pStyle w:val="TOC2"/>
        <w:tabs>
          <w:tab w:val="right" w:leader="dot" w:pos="8306"/>
        </w:tabs>
      </w:pPr>
      <w:hyperlink w:anchor="_Toc13179" w:history="1">
        <w:r>
          <w:rPr>
            <w:rFonts w:ascii="仿宋" w:eastAsia="仿宋" w:hAnsi="仿宋" w:cs="仿宋" w:hint="eastAsia"/>
          </w:rPr>
          <w:t>（一）泡沫陶瓷</w:t>
        </w:r>
        <w:r>
          <w:rPr>
            <w:rFonts w:ascii="仿宋" w:eastAsia="仿宋" w:hAnsi="仿宋" w:cs="仿宋" w:hint="eastAsia"/>
          </w:rPr>
          <w:t>过滤材料项目节能概述</w:t>
        </w:r>
        <w:r>
          <w:tab/>
        </w:r>
        <w:r>
          <w:fldChar w:fldCharType="begin"/>
        </w:r>
        <w:r>
          <w:instrText xml:space="preserve"> PAGEREF _Toc13179 \h </w:instrText>
        </w:r>
        <w:r>
          <w:fldChar w:fldCharType="separate"/>
        </w:r>
        <w:r>
          <w:t>37</w:t>
        </w:r>
        <w:r>
          <w:fldChar w:fldCharType="end"/>
        </w:r>
      </w:hyperlink>
    </w:p>
    <w:p w:rsidR="00601B97" w14:paraId="34429763" w14:textId="77777777">
      <w:pPr>
        <w:pStyle w:val="TOC2"/>
        <w:tabs>
          <w:tab w:val="right" w:leader="dot" w:pos="8306"/>
        </w:tabs>
      </w:pPr>
      <w:hyperlink w:anchor="_Toc29623" w:history="1">
        <w:r>
          <w:rPr>
            <w:rFonts w:ascii="仿宋" w:eastAsia="仿宋" w:hAnsi="仿宋" w:cs="仿宋" w:hint="eastAsia"/>
          </w:rPr>
          <w:t>（二）能源消费种类和数量分析</w:t>
        </w:r>
        <w:r>
          <w:tab/>
        </w:r>
        <w:r>
          <w:fldChar w:fldCharType="begin"/>
        </w:r>
        <w:r>
          <w:instrText xml:space="preserve"> PAGEREF _Toc29623 \h </w:instrText>
        </w:r>
        <w:r>
          <w:fldChar w:fldCharType="separate"/>
        </w:r>
        <w:r>
          <w:t>38</w:t>
        </w:r>
        <w:r>
          <w:fldChar w:fldCharType="end"/>
        </w:r>
      </w:hyperlink>
    </w:p>
    <w:p w:rsidR="00601B97" w14:paraId="79B682C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8648" w:history="1">
        <w:r>
          <w:rPr>
            <w:rFonts w:ascii="仿宋" w:eastAsia="仿宋" w:hAnsi="仿宋" w:cs="仿宋" w:hint="eastAsia"/>
          </w:rPr>
          <w:t>（三）泡沫陶瓷过滤材料项目节能措施</w:t>
        </w:r>
        <w:r>
          <w:tab/>
        </w:r>
        <w:r>
          <w:fldChar w:fldCharType="begin"/>
        </w:r>
        <w:r>
          <w:instrText xml:space="preserve"> PAGEREF _Toc28648 \h </w:instrText>
        </w:r>
        <w:r>
          <w:fldChar w:fldCharType="separate"/>
        </w:r>
        <w:r>
          <w:t>39</w:t>
        </w:r>
        <w:r>
          <w:fldChar w:fldCharType="end"/>
        </w:r>
      </w:hyperlink>
    </w:p>
    <w:p w:rsidR="00601B97" w14:paraId="69C44058" w14:textId="77777777">
      <w:pPr>
        <w:pStyle w:val="TOC2"/>
        <w:tabs>
          <w:tab w:val="right" w:leader="dot" w:pos="8306"/>
        </w:tabs>
      </w:pPr>
      <w:hyperlink w:anchor="_Toc21715" w:history="1">
        <w:r>
          <w:rPr>
            <w:rFonts w:ascii="仿宋" w:eastAsia="仿宋" w:hAnsi="仿宋" w:cs="仿宋" w:hint="eastAsia"/>
          </w:rPr>
          <w:t>（四）节能综合评价</w:t>
        </w:r>
        <w:r>
          <w:tab/>
        </w:r>
        <w:r>
          <w:fldChar w:fldCharType="begin"/>
        </w:r>
        <w:r>
          <w:instrText xml:space="preserve"> PAGEREF _Toc21715 \h </w:instrText>
        </w:r>
        <w:r>
          <w:fldChar w:fldCharType="separate"/>
        </w:r>
        <w:r>
          <w:t>42</w:t>
        </w:r>
        <w:r>
          <w:fldChar w:fldCharType="end"/>
        </w:r>
      </w:hyperlink>
    </w:p>
    <w:p w:rsidR="00601B97" w14:paraId="28E55C64" w14:textId="77777777">
      <w:pPr>
        <w:pStyle w:val="TOC1"/>
        <w:tabs>
          <w:tab w:val="right" w:leader="dot" w:pos="8306"/>
        </w:tabs>
      </w:pPr>
      <w:hyperlink w:anchor="_Toc10506" w:history="1">
        <w:r>
          <w:rPr>
            <w:rFonts w:ascii="仿宋" w:eastAsia="仿宋" w:hAnsi="仿宋" w:cs="仿宋" w:hint="eastAsia"/>
          </w:rPr>
          <w:t>十一、社会责任</w:t>
        </w:r>
        <w:r>
          <w:tab/>
        </w:r>
        <w:r>
          <w:fldChar w:fldCharType="begin"/>
        </w:r>
        <w:r>
          <w:instrText xml:space="preserve"> PAGEREF _Toc10506 \h </w:instrText>
        </w:r>
        <w:r>
          <w:fldChar w:fldCharType="separate"/>
        </w:r>
        <w:r>
          <w:t>42</w:t>
        </w:r>
        <w:r>
          <w:fldChar w:fldCharType="end"/>
        </w:r>
      </w:hyperlink>
    </w:p>
    <w:p w:rsidR="00601B97" w14:paraId="02163BCD" w14:textId="77777777">
      <w:pPr>
        <w:pStyle w:val="TOC2"/>
        <w:tabs>
          <w:tab w:val="right" w:leader="dot" w:pos="8306"/>
        </w:tabs>
      </w:pPr>
      <w:hyperlink w:anchor="_Toc13611" w:history="1">
        <w:r>
          <w:rPr>
            <w:rFonts w:ascii="仿宋" w:eastAsia="仿宋" w:hAnsi="仿宋" w:cs="仿宋" w:hint="eastAsia"/>
          </w:rPr>
          <w:t>（一）社会责任政策</w:t>
        </w:r>
        <w:r>
          <w:tab/>
        </w:r>
        <w:r>
          <w:fldChar w:fldCharType="begin"/>
        </w:r>
        <w:r>
          <w:instrText xml:space="preserve"> PAGEREF _Toc13611 \h </w:instrText>
        </w:r>
        <w:r>
          <w:fldChar w:fldCharType="separate"/>
        </w:r>
        <w:r>
          <w:t>42</w:t>
        </w:r>
        <w:r>
          <w:fldChar w:fldCharType="end"/>
        </w:r>
      </w:hyperlink>
    </w:p>
    <w:p w:rsidR="00601B97" w14:paraId="2A00E84A" w14:textId="77777777">
      <w:pPr>
        <w:pStyle w:val="TOC2"/>
        <w:tabs>
          <w:tab w:val="right" w:leader="dot" w:pos="8306"/>
        </w:tabs>
      </w:pPr>
      <w:hyperlink w:anchor="_Toc359" w:history="1">
        <w:r>
          <w:rPr>
            <w:rFonts w:ascii="仿宋" w:eastAsia="仿宋" w:hAnsi="仿宋" w:cs="仿宋" w:hint="eastAsia"/>
          </w:rPr>
          <w:t>（</w:t>
        </w:r>
        <w:r>
          <w:rPr>
            <w:rFonts w:ascii="仿宋" w:eastAsia="仿宋" w:hAnsi="仿宋" w:cs="仿宋" w:hint="eastAsia"/>
          </w:rPr>
          <w:t>二）可持续性计划</w:t>
        </w:r>
        <w:r>
          <w:tab/>
        </w:r>
        <w:r>
          <w:fldChar w:fldCharType="begin"/>
        </w:r>
        <w:r>
          <w:instrText xml:space="preserve"> PAGEREF _Toc359 \h </w:instrText>
        </w:r>
        <w:r>
          <w:fldChar w:fldCharType="separate"/>
        </w:r>
        <w:r>
          <w:t>43</w:t>
        </w:r>
        <w:r>
          <w:fldChar w:fldCharType="end"/>
        </w:r>
      </w:hyperlink>
    </w:p>
    <w:p w:rsidR="00601B97" w14:paraId="7FDC16EE" w14:textId="77777777">
      <w:pPr>
        <w:pStyle w:val="TOC2"/>
        <w:tabs>
          <w:tab w:val="right" w:leader="dot" w:pos="8306"/>
        </w:tabs>
      </w:pPr>
      <w:hyperlink w:anchor="_Toc27144" w:history="1">
        <w:r>
          <w:rPr>
            <w:rFonts w:ascii="仿宋" w:eastAsia="仿宋" w:hAnsi="仿宋" w:cs="仿宋" w:hint="eastAsia"/>
          </w:rPr>
          <w:t>（三）社区参与</w:t>
        </w:r>
        <w:r>
          <w:tab/>
        </w:r>
        <w:r>
          <w:fldChar w:fldCharType="begin"/>
        </w:r>
        <w:r>
          <w:instrText xml:space="preserve"> PAGEREF _Toc27144 \h </w:instrText>
        </w:r>
        <w:r>
          <w:fldChar w:fldCharType="separate"/>
        </w:r>
        <w:r>
          <w:t>45</w:t>
        </w:r>
        <w:r>
          <w:fldChar w:fldCharType="end"/>
        </w:r>
      </w:hyperlink>
    </w:p>
    <w:p w:rsidR="00601B97" w14:paraId="3968943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01B97" w14:paraId="3D4B4FF1" w14:textId="77777777">
      <w:pPr>
        <w:pStyle w:val="Heading1"/>
        <w:jc w:val="center"/>
        <w:rPr>
          <w:rFonts w:ascii="仿宋" w:eastAsia="仿宋" w:hAnsi="仿宋" w:cs="仿宋"/>
        </w:rPr>
      </w:pPr>
      <w:bookmarkStart w:id="0" w:name="_Toc17519"/>
      <w:r>
        <w:rPr>
          <w:rFonts w:ascii="仿宋" w:eastAsia="仿宋" w:hAnsi="仿宋" w:cs="仿宋" w:hint="eastAsia"/>
        </w:rPr>
        <w:t>序言</w:t>
      </w:r>
      <w:bookmarkEnd w:id="0"/>
    </w:p>
    <w:p w:rsidR="00601B97" w14:paraId="0D46A38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601B97" w14:paraId="69FB1BE5" w14:textId="77777777">
      <w:pPr>
        <w:pStyle w:val="Heading1"/>
        <w:ind w:firstLine="560" w:firstLineChars="200"/>
        <w:rPr>
          <w:rFonts w:ascii="仿宋" w:eastAsia="仿宋" w:hAnsi="仿宋" w:cs="仿宋"/>
          <w:sz w:val="28"/>
        </w:rPr>
      </w:pPr>
      <w:bookmarkStart w:id="1" w:name="_Toc31782"/>
      <w:r>
        <w:rPr>
          <w:rFonts w:ascii="仿宋" w:eastAsia="仿宋" w:hAnsi="仿宋" w:cs="仿宋" w:hint="eastAsia"/>
          <w:sz w:val="28"/>
        </w:rPr>
        <w:t>一、行业前景及市场预测</w:t>
      </w:r>
      <w:bookmarkEnd w:id="1"/>
    </w:p>
    <w:p w:rsidR="00601B97" w14:paraId="616A1B72" w14:textId="77777777">
      <w:pPr>
        <w:pStyle w:val="Heading2"/>
        <w:rPr>
          <w:rFonts w:ascii="仿宋" w:eastAsia="仿宋" w:hAnsi="仿宋" w:cs="仿宋"/>
        </w:rPr>
      </w:pPr>
      <w:bookmarkStart w:id="2" w:name="_Toc8298"/>
      <w:r>
        <w:rPr>
          <w:rFonts w:ascii="仿宋" w:eastAsia="仿宋" w:hAnsi="仿宋" w:cs="仿宋" w:hint="eastAsia"/>
        </w:rPr>
        <w:t>（一）行业基本情况</w:t>
      </w:r>
      <w:bookmarkEnd w:id="2"/>
    </w:p>
    <w:p w:rsidR="00601B97" w14:paraId="3EABDCE6" w14:textId="2A8F6EC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行业定义：泡沫陶瓷过滤材料行业是一个关键的产业领域，专注于生产、分离和供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01B97" w14:paraId="62464064" w14:textId="5B9907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市场规模：泡沫陶瓷过滤材料</w:t>
      </w:r>
      <w:r>
        <w:rPr>
          <w:rFonts w:ascii="仿宋" w:eastAsia="仿宋" w:hAnsi="仿宋" w:cs="仿宋" w:hint="eastAsia"/>
          <w:sz w:val="28"/>
        </w:rPr>
        <w:t>行业的市场规模庞大。全球范围内，该行业的市场价值数以百亿美元计。在国内市场，该行业也呈现出强劲增长势头。</w:t>
      </w:r>
    </w:p>
    <w:p w:rsidR="00601B97" w14:paraId="3C211831" w14:textId="18B54F7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行业分类：泡沫陶瓷过滤材料行业通常可以分为以下几个子领域，包括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601B97" w14:paraId="5CA9DDCD" w14:textId="7EB68DA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01B97" w14:paraId="7BAEDEAE" w14:textId="3C6612F2">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601B97" w14:textId="3C6612F2">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01B97" w14:paraId="7EA1B7E9" w14:textId="32F1936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w:t>
      </w:r>
      <w:r>
        <w:rPr>
          <w:rFonts w:ascii="仿宋" w:eastAsia="仿宋" w:hAnsi="仿宋" w:cs="仿宋" w:hint="eastAsia"/>
          <w:sz w:val="28"/>
        </w:rPr>
        <w:t>环保意识的提高、国际市场拓展、供应链优化等。这些趋势影响着行业的未来发展方向。</w:t>
      </w:r>
    </w:p>
    <w:p w:rsidR="00601B97" w14:paraId="1D196BD8" w14:textId="78AF8BF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竞争格局：全球泡沫陶瓷过滤材料行业竞争激烈，存在一些大型国际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601B97" w14:paraId="734AFD3B" w14:textId="01993E2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政策和法规：环保法规、安全标准和质量管理要求对泡沫陶瓷过滤材料行业产生重大影响。政府制定的法规和政策对行业的合规性和可持续性产生关键作用。</w:t>
      </w:r>
    </w:p>
    <w:p w:rsidR="00601B97" w14:paraId="1EE1B061" w14:textId="6EF2134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国际市场：国际市场对泡沫陶瓷过滤材料行业至关重要，特别是出口市场。国际市场的稳定性和竞争格局影响着行业内企业的国际</w:t>
      </w:r>
      <w:r>
        <w:rPr>
          <w:rFonts w:ascii="仿宋" w:eastAsia="仿宋" w:hAnsi="仿宋" w:cs="仿宋" w:hint="eastAsia"/>
          <w:sz w:val="28"/>
        </w:rPr>
        <w:t>化战略。</w:t>
      </w:r>
    </w:p>
    <w:p w:rsidR="00601B97" w14:paraId="53383B19" w14:textId="57DAF5C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泡沫陶瓷过滤材料行业有望继续保持增长。国内外市场都将提供丰富的机会，但同时也伴随着激烈的竞争和各种挑战。因此，企业需要不断创新和适应市场变化，以确保行业的可持续发展。</w:t>
      </w:r>
    </w:p>
    <w:p w:rsidR="00601B97" w14:paraId="2F402153" w14:textId="77777777">
      <w:pPr>
        <w:pStyle w:val="Heading2"/>
        <w:ind w:firstLine="560" w:firstLineChars="200"/>
        <w:rPr>
          <w:rFonts w:ascii="仿宋" w:eastAsia="仿宋" w:hAnsi="仿宋" w:cs="仿宋"/>
          <w:sz w:val="28"/>
        </w:rPr>
      </w:pPr>
      <w:bookmarkStart w:id="3" w:name="_Toc13009"/>
      <w:r>
        <w:rPr>
          <w:rFonts w:ascii="仿宋" w:eastAsia="仿宋" w:hAnsi="仿宋" w:cs="仿宋" w:hint="eastAsia"/>
          <w:sz w:val="28"/>
        </w:rPr>
        <w:t>（二）市场分析</w:t>
      </w:r>
      <w:bookmarkEnd w:id="3"/>
    </w:p>
    <w:p w:rsidR="00601B97" w14:paraId="4A4B2E9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601B97" w14:paraId="41463A1B" w14:textId="77777777">
      <w:pPr>
        <w:ind w:firstLine="560" w:firstLineChars="200"/>
        <w:rPr>
          <w:rFonts w:ascii="仿宋" w:eastAsia="仿宋" w:hAnsi="仿宋" w:cs="仿宋"/>
          <w:sz w:val="28"/>
        </w:rPr>
      </w:pPr>
      <w:r>
        <w:rPr>
          <w:rFonts w:ascii="仿宋" w:eastAsia="仿宋" w:hAnsi="仿宋" w:cs="仿宋" w:hint="eastAsia"/>
          <w:sz w:val="28"/>
        </w:rPr>
        <w:t>泡沫陶瓷过滤材料行业是一个多元化的领域，包括多种不同产品和服务的提供。</w:t>
      </w:r>
    </w:p>
    <w:p w:rsidR="00601B97" w14:paraId="3E2FF7F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601B97"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601B97" w14:paraId="5147EC75"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01B97" w14:paraId="4F4733C6" w14:textId="77777777">
      <w:pPr>
        <w:ind w:firstLine="560" w:firstLineChars="200"/>
        <w:rPr>
          <w:rFonts w:ascii="仿宋" w:eastAsia="仿宋" w:hAnsi="仿宋" w:cs="仿宋"/>
          <w:sz w:val="28"/>
        </w:rPr>
      </w:pPr>
      <w:r>
        <w:rPr>
          <w:rFonts w:ascii="仿宋" w:eastAsia="仿宋" w:hAnsi="仿宋" w:cs="仿宋" w:hint="eastAsia"/>
          <w:sz w:val="28"/>
        </w:rPr>
        <w:t>泡沫陶瓷过滤材料行业的市场规模巨大，全球市值数以百亿美元计。</w:t>
      </w:r>
    </w:p>
    <w:p w:rsidR="00601B97" w14:paraId="799A02A6" w14:textId="77777777">
      <w:pPr>
        <w:ind w:firstLine="560" w:firstLineChars="200"/>
        <w:rPr>
          <w:rFonts w:ascii="仿宋" w:eastAsia="仿宋" w:hAnsi="仿宋" w:cs="仿宋"/>
          <w:sz w:val="28"/>
        </w:rPr>
      </w:pPr>
      <w:r>
        <w:rPr>
          <w:rFonts w:ascii="仿宋" w:eastAsia="仿宋" w:hAnsi="仿宋" w:cs="仿宋" w:hint="eastAsia"/>
          <w:sz w:val="28"/>
        </w:rPr>
        <w:t>在国内市场，泡沫陶瓷过滤材料</w:t>
      </w:r>
      <w:r>
        <w:rPr>
          <w:rFonts w:ascii="仿宋" w:eastAsia="仿宋" w:hAnsi="仿宋" w:cs="仿宋" w:hint="eastAsia"/>
          <w:sz w:val="28"/>
        </w:rPr>
        <w:t>行业也呈现强劲增长趋势，为国内经济做出了重要贡献。</w:t>
      </w:r>
    </w:p>
    <w:p w:rsidR="00601B97" w14:paraId="2464A4B3"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01B97" w14:paraId="440F2D63" w14:textId="77777777">
      <w:pPr>
        <w:ind w:firstLine="560" w:firstLineChars="200"/>
        <w:rPr>
          <w:rFonts w:ascii="仿宋" w:eastAsia="仿宋" w:hAnsi="仿宋" w:cs="仿宋"/>
          <w:sz w:val="28"/>
        </w:rPr>
      </w:pPr>
      <w:r>
        <w:rPr>
          <w:rFonts w:ascii="仿宋" w:eastAsia="仿宋" w:hAnsi="仿宋" w:cs="仿宋" w:hint="eastAsia"/>
          <w:sz w:val="28"/>
        </w:rPr>
        <w:t>泡沫陶瓷过滤材料行业可分为多个子领域，每个领域提供不同的产品和服务。</w:t>
      </w:r>
    </w:p>
    <w:p w:rsidR="00601B97" w14:paraId="154CF7F3"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01B97" w14:paraId="44D0D59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01B97" w14:paraId="1A9F7B38" w14:textId="77777777">
      <w:pPr>
        <w:ind w:firstLine="560" w:firstLineChars="200"/>
        <w:rPr>
          <w:rFonts w:ascii="仿宋" w:eastAsia="仿宋" w:hAnsi="仿宋" w:cs="仿宋"/>
          <w:sz w:val="28"/>
        </w:rPr>
      </w:pPr>
      <w:r>
        <w:rPr>
          <w:rFonts w:ascii="仿宋" w:eastAsia="仿宋" w:hAnsi="仿宋" w:cs="仿宋" w:hint="eastAsia"/>
          <w:sz w:val="28"/>
        </w:rPr>
        <w:t>泡沫陶瓷过滤材料行业的全球供应商包括国际公司和本土企业。</w:t>
      </w:r>
    </w:p>
    <w:p w:rsidR="00601B97" w14:paraId="7346DA00"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01B97" w14:paraId="002616DC"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01B97" w14:paraId="504795EA" w14:textId="77777777">
      <w:pPr>
        <w:ind w:firstLine="560" w:firstLineChars="200"/>
        <w:rPr>
          <w:rFonts w:ascii="仿宋" w:eastAsia="仿宋" w:hAnsi="仿宋" w:cs="仿宋"/>
          <w:sz w:val="28"/>
        </w:rPr>
      </w:pPr>
      <w:r>
        <w:rPr>
          <w:rFonts w:ascii="仿宋" w:eastAsia="仿宋" w:hAnsi="仿宋" w:cs="仿宋" w:hint="eastAsia"/>
          <w:sz w:val="28"/>
        </w:rPr>
        <w:t>泡沫陶瓷过滤材料行业的产品和服务广泛应用于下游行业，包括制造业、医疗保健、食品和饮料、交通、能源等多个领域。</w:t>
      </w:r>
    </w:p>
    <w:p w:rsidR="00601B97" w14:paraId="654F215A"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01B97" w14:paraId="27BF5EC6"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601B97" w14:paraId="73A3AD0A" w14:textId="77777777">
      <w:pPr>
        <w:ind w:firstLine="560" w:firstLineChars="200"/>
        <w:rPr>
          <w:rFonts w:ascii="仿宋" w:eastAsia="仿宋" w:hAnsi="仿宋" w:cs="仿宋"/>
          <w:sz w:val="28"/>
        </w:rPr>
      </w:pPr>
      <w:r>
        <w:rPr>
          <w:rFonts w:ascii="仿宋" w:eastAsia="仿宋" w:hAnsi="仿宋" w:cs="仿宋" w:hint="eastAsia"/>
          <w:sz w:val="28"/>
        </w:rPr>
        <w:t>泡沫陶瓷过滤材料行业具有全球性影响，因为它为多个国家和地区的经济和产业提供了关键支持。</w:t>
      </w:r>
    </w:p>
    <w:p w:rsidR="00601B97" w14:paraId="6932540A"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601B97"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01B97" w14:paraId="4ACEE3C4" w14:textId="77777777">
      <w:pPr>
        <w:ind w:firstLine="560" w:firstLineChars="200"/>
        <w:rPr>
          <w:rFonts w:ascii="仿宋" w:eastAsia="仿宋" w:hAnsi="仿宋" w:cs="仿宋"/>
          <w:sz w:val="28"/>
        </w:rPr>
      </w:pPr>
    </w:p>
    <w:p w:rsidR="00601B97" w14:paraId="7E04B1C3" w14:textId="77777777">
      <w:pPr>
        <w:pStyle w:val="Heading1"/>
        <w:ind w:firstLine="560" w:firstLineChars="200"/>
        <w:rPr>
          <w:rFonts w:ascii="仿宋" w:eastAsia="仿宋" w:hAnsi="仿宋" w:cs="仿宋"/>
          <w:sz w:val="28"/>
        </w:rPr>
      </w:pPr>
      <w:bookmarkStart w:id="4" w:name="_Toc6578"/>
      <w:r>
        <w:rPr>
          <w:rFonts w:ascii="仿宋" w:eastAsia="仿宋" w:hAnsi="仿宋" w:cs="仿宋" w:hint="eastAsia"/>
          <w:sz w:val="28"/>
        </w:rPr>
        <w:t>二、泡沫陶瓷过滤材料项目投资背景分析</w:t>
      </w:r>
      <w:bookmarkEnd w:id="4"/>
    </w:p>
    <w:p w:rsidR="00601B97" w14:paraId="152484B2" w14:textId="77777777">
      <w:pPr>
        <w:pStyle w:val="Heading2"/>
        <w:rPr>
          <w:rFonts w:ascii="仿宋" w:eastAsia="仿宋" w:hAnsi="仿宋" w:cs="仿宋"/>
        </w:rPr>
      </w:pPr>
      <w:bookmarkStart w:id="5" w:name="_Toc30652"/>
      <w:r>
        <w:rPr>
          <w:rFonts w:ascii="仿宋" w:eastAsia="仿宋" w:hAnsi="仿宋" w:cs="仿宋" w:hint="eastAsia"/>
        </w:rPr>
        <w:t>（一）行业背景分析</w:t>
      </w:r>
      <w:bookmarkEnd w:id="5"/>
    </w:p>
    <w:p w:rsidR="00601B97" w14:paraId="35036812" w14:textId="06135D90">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泡沫陶瓷过滤材料供需状况</w:t>
      </w:r>
    </w:p>
    <w:p w:rsidR="00601B97" w14:paraId="5EBC5859" w14:textId="2FF90C5E">
      <w:pPr>
        <w:ind w:firstLine="560" w:firstLineChars="200"/>
        <w:rPr>
          <w:rFonts w:ascii="仿宋" w:eastAsia="仿宋" w:hAnsi="仿宋" w:cs="仿宋"/>
          <w:sz w:val="28"/>
        </w:rPr>
      </w:pPr>
      <w:r>
        <w:rPr>
          <w:rFonts w:ascii="仿宋" w:eastAsia="仿宋" w:hAnsi="仿宋" w:cs="仿宋" w:hint="eastAsia"/>
          <w:sz w:val="28"/>
        </w:rPr>
        <w:t>在考察泡沫陶瓷过滤材料行业的供需状况时，我们可以看到几个重要趋势。首先，全球对泡沫陶瓷过滤材料的需求稳步增长。这主要受到全球经济一体化的推动以及不断增长的人口和城市化趋势的影响。</w:t>
      </w:r>
      <w:r>
        <w:rPr>
          <w:rFonts w:ascii="仿宋" w:eastAsia="仿宋" w:hAnsi="仿宋" w:cs="仿宋" w:hint="eastAsia"/>
          <w:sz w:val="28"/>
        </w:rPr>
        <w:t>泡沫陶瓷过滤材料的广泛应用范围，包括工业、医疗、科学研究和电子制造等领域，使其成为各行各业的不可或缺的要素。</w:t>
      </w:r>
    </w:p>
    <w:p w:rsidR="00601B97" w14:paraId="7A96380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其次，供应端也经历了显著的演变。全球泡沫陶瓷过滤材料市场已经形成了几家大型跨国泡沫陶瓷过滤材料生产企业，这些企业在市场中占据主导地位。</w:t>
      </w:r>
    </w:p>
    <w:p w:rsidR="00601B97" w14:paraId="6FF1563D" w14:textId="005C4EB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泡沫陶瓷过滤材料主要供应商</w:t>
      </w:r>
    </w:p>
    <w:p w:rsidR="00601B97" w14:paraId="18864465" w14:textId="77777777">
      <w:pPr>
        <w:ind w:firstLine="560" w:firstLineChars="200"/>
        <w:rPr>
          <w:rFonts w:ascii="仿宋" w:eastAsia="仿宋" w:hAnsi="仿宋" w:cs="仿宋"/>
          <w:sz w:val="28"/>
        </w:rPr>
      </w:pPr>
      <w:r>
        <w:rPr>
          <w:rFonts w:ascii="仿宋" w:eastAsia="仿宋" w:hAnsi="仿宋" w:cs="仿宋" w:hint="eastAsia"/>
          <w:sz w:val="28"/>
        </w:rPr>
        <w:t>XXXX</w:t>
      </w:r>
    </w:p>
    <w:p w:rsidR="00601B97" w14:paraId="71FA8F42" w14:textId="704375E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泡沫陶瓷过滤材料下游应用市场</w:t>
      </w:r>
    </w:p>
    <w:p w:rsidR="00601B97" w14:paraId="3456DC80" w14:textId="77777777">
      <w:pPr>
        <w:ind w:firstLine="560" w:firstLineChars="200"/>
        <w:rPr>
          <w:rFonts w:ascii="仿宋" w:eastAsia="仿宋" w:hAnsi="仿宋" w:cs="仿宋"/>
          <w:sz w:val="28"/>
        </w:rPr>
      </w:pPr>
      <w:r>
        <w:rPr>
          <w:rFonts w:ascii="仿宋" w:eastAsia="仿宋" w:hAnsi="仿宋" w:cs="仿宋" w:hint="eastAsia"/>
          <w:sz w:val="28"/>
        </w:rPr>
        <w:t>泡</w:t>
      </w:r>
      <w:r>
        <w:rPr>
          <w:rFonts w:ascii="仿宋" w:eastAsia="仿宋" w:hAnsi="仿宋" w:cs="仿宋" w:hint="eastAsia"/>
          <w:sz w:val="28"/>
        </w:rPr>
        <w:t>沫陶瓷过滤材料的广泛应用使其成为多个领域的重要组成部分。</w:t>
      </w:r>
    </w:p>
    <w:p w:rsidR="00601B97" w14:paraId="0355E85B" w14:textId="670FE395">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泡沫陶瓷过滤材料国际影响</w:t>
      </w:r>
    </w:p>
    <w:p w:rsidR="00601B97" w14:paraId="11BF93F9"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601B97" w14:textId="77777777">
      <w:pPr>
        <w:ind w:firstLine="560" w:firstLineChars="200"/>
        <w:rPr>
          <w:rFonts w:ascii="仿宋" w:eastAsia="仿宋" w:hAnsi="仿宋" w:cs="仿宋"/>
          <w:sz w:val="28"/>
        </w:rPr>
      </w:pPr>
      <w:r>
        <w:rPr>
          <w:rFonts w:ascii="仿宋" w:eastAsia="仿宋" w:hAnsi="仿宋" w:cs="仿宋" w:hint="eastAsia"/>
          <w:sz w:val="28"/>
        </w:rPr>
        <w:t>国际因素对泡沫陶瓷过滤材料市场产生重大影响。国际泡沫陶瓷过滤材料价格波动、贸易政策和地缘政治事件都可能对供应和价格带来波动。随着全球市场的不断扩大，我国的泡沫陶瓷过滤材料市场受到了国际因素的更多影响。因此，政府和企业必须密切关注国际市场动态，以确保供应的稳定性和价格的可控性。</w:t>
      </w:r>
    </w:p>
    <w:p w:rsidR="00601B97" w14:paraId="7D9C71AC" w14:textId="77777777">
      <w:pPr>
        <w:pStyle w:val="Heading2"/>
        <w:ind w:firstLine="560" w:firstLineChars="200"/>
        <w:rPr>
          <w:rFonts w:ascii="仿宋" w:eastAsia="仿宋" w:hAnsi="仿宋" w:cs="仿宋"/>
          <w:sz w:val="28"/>
        </w:rPr>
      </w:pPr>
      <w:bookmarkStart w:id="6" w:name="_Toc7880"/>
      <w:r>
        <w:rPr>
          <w:rFonts w:ascii="仿宋" w:eastAsia="仿宋" w:hAnsi="仿宋" w:cs="仿宋" w:hint="eastAsia"/>
          <w:sz w:val="28"/>
        </w:rPr>
        <w:t>（二）产业发展分析</w:t>
      </w:r>
      <w:bookmarkEnd w:id="6"/>
    </w:p>
    <w:p w:rsidR="00601B97" w14:paraId="75C1D8DB" w14:textId="679AB54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泡沫陶瓷过滤材料行业面临的机遇</w:t>
      </w:r>
    </w:p>
    <w:p w:rsidR="00601B97" w14:paraId="28A92FB0" w14:textId="2F0957C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泡沫陶瓷过滤材料行业受益于不断增长的需求，这主要得益于全球</w:t>
      </w:r>
      <w:r>
        <w:rPr>
          <w:rFonts w:ascii="仿宋" w:eastAsia="仿宋" w:hAnsi="仿宋" w:cs="仿宋" w:hint="eastAsia"/>
          <w:sz w:val="28"/>
        </w:rPr>
        <w:t>各个领域的发展。随着科技的不断进步和新兴产业的崛起，对泡沫陶瓷过滤材料的需求持续扩大。特别是在电子、医疗、能源、半导体和新材料等领域，对高纯度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的需求快速增长。这为泡沫陶瓷过滤材料行业提供了巨大的市场机会。</w:t>
      </w:r>
    </w:p>
    <w:p w:rsidR="00601B97" w14:paraId="7D973C97" w14:textId="6DEC2B9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随着技术的不断进步，泡沫陶瓷过滤材料行业正经历着技术创新的浪潮。新的生产和分离技术不断涌现，使得生产过程更加高效和环保。同时，对不同品种和纯度的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601B97" w14:paraId="2DFC5BE7" w14:textId="147A4624">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国际市场对泡沫陶瓷过滤材</w:t>
      </w:r>
      <w:r>
        <w:rPr>
          <w:rFonts w:ascii="仿宋" w:eastAsia="仿宋" w:hAnsi="仿宋" w:cs="仿宋" w:hint="eastAsia"/>
          <w:sz w:val="28"/>
        </w:rPr>
        <w:t>料行业的重要性不断增加。我国的泡沫陶瓷过滤材料企业正在积极寻求国际合作和市场拓展，出口额逐渐增加。国际市场的开放为企业提供了更大的发展机会，特别是在新兴市场。</w:t>
      </w:r>
    </w:p>
    <w:p w:rsidR="00601B97" w14:paraId="455E67E3" w14:textId="31E17EF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泡沫陶瓷过滤材料行业面临的挑战</w:t>
      </w:r>
    </w:p>
    <w:p w:rsidR="00601B97" w14:paraId="51C4476E" w14:textId="2868416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随着国内外泡沫陶瓷过滤材料企业的不断涌现，市场竞争变得更加激烈。企业需要不断提高自身的技术水平、降低生产成本以及改进产品质量，以在市场中保持竞争力。</w:t>
      </w:r>
    </w:p>
    <w:p w:rsidR="00601B97" w14:paraId="71F52A3D" w14:textId="61E1525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泡沫陶瓷过滤材料行业的生产依赖于复杂的供应链，包括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601B97" w14:paraId="656259D9" w14:textId="48C2BC8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政府和社会对环境保护的要求不断提高，这对泡沫陶瓷过滤材料行业的生产和运营提出了更高的要求。企业需要不断适应和遵守新的环境法规和安全标准，这可能增加生产成本。</w:t>
      </w:r>
    </w:p>
    <w:p w:rsidR="00601B97" w14:paraId="091DC50F" w14:textId="71C6CFD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国际市场的不确定性和地缘政治风险可能对泡沫陶瓷过滤材料行业产生负面影响。国际贸易争端、汇率波动和政治不稳定性都可能影响国际市场的供应和需求。</w:t>
      </w:r>
    </w:p>
    <w:p w:rsidR="00601B97" w14:paraId="561D8127" w14:textId="77777777">
      <w:pPr>
        <w:pStyle w:val="Heading1"/>
        <w:ind w:firstLine="560" w:firstLineChars="200"/>
        <w:rPr>
          <w:rFonts w:ascii="仿宋" w:eastAsia="仿宋" w:hAnsi="仿宋" w:cs="仿宋"/>
          <w:sz w:val="28"/>
        </w:rPr>
      </w:pPr>
      <w:bookmarkStart w:id="7" w:name="_Toc14998"/>
      <w:r>
        <w:rPr>
          <w:rFonts w:ascii="仿宋" w:eastAsia="仿宋" w:hAnsi="仿宋" w:cs="仿宋" w:hint="eastAsia"/>
          <w:sz w:val="28"/>
        </w:rPr>
        <w:t>三、建筑工程方案</w:t>
      </w:r>
      <w:bookmarkEnd w:id="7"/>
    </w:p>
    <w:p w:rsidR="00601B97" w14:paraId="44F0918E" w14:textId="77777777">
      <w:pPr>
        <w:pStyle w:val="Heading2"/>
        <w:rPr>
          <w:rFonts w:ascii="仿宋" w:eastAsia="仿宋" w:hAnsi="仿宋" w:cs="仿宋"/>
        </w:rPr>
      </w:pPr>
      <w:bookmarkStart w:id="8" w:name="_Toc30475"/>
      <w:r>
        <w:rPr>
          <w:rFonts w:ascii="仿宋" w:eastAsia="仿宋" w:hAnsi="仿宋" w:cs="仿宋" w:hint="eastAsia"/>
        </w:rPr>
        <w:t>（一）泡沫陶瓷过滤材料项目工程设</w:t>
      </w:r>
      <w:r>
        <w:rPr>
          <w:rFonts w:ascii="仿宋" w:eastAsia="仿宋" w:hAnsi="仿宋" w:cs="仿宋" w:hint="eastAsia"/>
        </w:rPr>
        <w:t>计总体要求</w:t>
      </w:r>
      <w:bookmarkEnd w:id="8"/>
    </w:p>
    <w:p w:rsidR="00601B97" w14:paraId="5C0CCD00" w14:textId="731F8A2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01B97" w14:paraId="72215FB9" w14:textId="53EFE74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601B97" w14:textId="53EFE746">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总图布置必须符合可行性原则，确保工程的可实施性和经济性。同时，总图布置应合理，充分考虑地理、地质、气象、生态等多方面因素，以确保泡沫陶瓷过滤材料项目的持续稳定运行。</w:t>
      </w:r>
    </w:p>
    <w:p w:rsidR="00601B97" w14:paraId="05623D8A" w14:textId="4937ADA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01B97" w14:paraId="24DF7807" w14:textId="4A12800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01B97" w14:paraId="2C0C746B" w14:textId="2631748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w:t>
      </w:r>
      <w:r>
        <w:rPr>
          <w:rFonts w:ascii="仿宋" w:eastAsia="仿宋" w:hAnsi="仿宋" w:cs="仿宋" w:hint="eastAsia"/>
          <w:sz w:val="28"/>
        </w:rPr>
        <w:t>境友好原则，以最大程度减少对周围环境的负面影响，包括减少废弃物和污染物的排放，保护生态系统的完整性。</w:t>
      </w:r>
    </w:p>
    <w:p w:rsidR="00601B97" w14:paraId="74DAF879" w14:textId="485852B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01B97" w14:paraId="0F7B1E5D" w14:textId="40101CC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总图布置需要考虑当地社区和相关利益相关者的意见和需求，以确保泡沫陶瓷过滤材料项目不会引发不必要的争议和抵制。</w:t>
      </w:r>
    </w:p>
    <w:p w:rsidR="00601B97" w14:paraId="0148988D" w14:textId="452C647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总图布置应尊重当地的文化和历史遗产，确保泡沫陶瓷过滤材料项目与周围环境和社区相协调。这有助于提高泡沫陶瓷过滤材料项</w:t>
      </w:r>
      <w:r>
        <w:rPr>
          <w:rFonts w:ascii="仿宋" w:eastAsia="仿宋" w:hAnsi="仿宋" w:cs="仿宋" w:hint="eastAsia"/>
          <w:sz w:val="28"/>
        </w:rPr>
        <w:t>目的社会接受度。</w:t>
      </w:r>
    </w:p>
    <w:p w:rsidR="00601B97" w14:paraId="591106A1" w14:textId="531629B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01B97" w14:paraId="7D382B2C" w14:textId="10AA4B3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总体规划应考虑泡沫陶瓷过滤材料项目的各个方面，包括土地利用、基础设施、建筑布局、生态保护、资源利用、社会影响等多个层面，确保规划是全面的。</w:t>
      </w:r>
    </w:p>
    <w:p w:rsidR="00601B97" w14:paraId="6EDD36BC" w14:textId="36F17C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总体规划应基于可持续发展原则，促使泡沫陶瓷过滤材料项目在经济、社会和环境方面都具有长期可持续性。这包括资源的合理利用、环境的保护和社会的和谐发展。</w:t>
      </w:r>
    </w:p>
    <w:p w:rsidR="00601B97" w14:paraId="3789BEF6" w14:textId="29CB34A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总体规划需要协调不同组成部分之间的关系，确保各个部分相互配合，共同实现泡沫陶瓷过滤材料项目的目标。这包括建筑与基础设施、生态保护与资</w:t>
      </w:r>
      <w:r>
        <w:rPr>
          <w:rFonts w:ascii="仿宋" w:eastAsia="仿宋" w:hAnsi="仿宋" w:cs="仿宋" w:hint="eastAsia"/>
          <w:sz w:val="28"/>
        </w:rPr>
        <w:t>源利用等方面的协调。</w:t>
      </w:r>
    </w:p>
    <w:p w:rsidR="00601B97" w14:paraId="3A6FB62A" w14:textId="4B3D6FA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601B97" w14:paraId="6AAC3815" w14:textId="519A8A3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总体规划鼓励创新，包括在设计、建筑材料和技术上的创新。这有助于提高泡沫陶瓷过滤材料项目的效率和可持续性。</w:t>
      </w:r>
    </w:p>
    <w:p w:rsidR="00601B97" w14:paraId="6BF05AC3" w14:textId="341337F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总体规划应鼓励社会参与，包括当地社区和利益相关者的意见和需求。这有助于泡沫陶瓷过滤材料项目的社会接受度和可持续性。</w:t>
      </w:r>
    </w:p>
    <w:p w:rsidR="00601B97" w14:paraId="7ED6E292" w14:textId="111257A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总体规划必须遵循国家和地方的法律法规，确保泡沫陶瓷过滤材料项目的合法性。规划应与法规保持一致，以避免潜在的法律问题。</w:t>
      </w:r>
    </w:p>
    <w:p w:rsidR="00601B97" w14:paraId="14BF056F" w14:textId="07B96F1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总体规划应追求泡沫陶瓷过滤材料项目效益的最大化，包括经济效益、社会效益和环境效益。这需要在资源配置和投资决策上进行权衡。</w:t>
      </w:r>
    </w:p>
    <w:p w:rsidR="00601B97" w14:paraId="7F4039AE" w14:textId="6FE6D15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01B97" w14:paraId="5DF1B78E"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601B97" w14:textId="77777777">
      <w:pPr>
        <w:ind w:firstLine="560" w:firstLineChars="200"/>
        <w:rPr>
          <w:rFonts w:ascii="仿宋" w:eastAsia="仿宋" w:hAnsi="仿宋" w:cs="仿宋"/>
          <w:sz w:val="28"/>
        </w:rPr>
      </w:pPr>
      <w:r>
        <w:rPr>
          <w:rFonts w:ascii="仿宋" w:eastAsia="仿宋" w:hAnsi="仿宋" w:cs="仿宋" w:hint="eastAsia"/>
          <w:sz w:val="28"/>
        </w:rPr>
        <w:t>在泡沫陶瓷过滤材料项目工程设计中，需要高度关注环境与生态方面的考虑，确保设计是环保和可持续的。</w:t>
      </w:r>
      <w:r>
        <w:rPr>
          <w:rFonts w:ascii="仿宋" w:eastAsia="仿宋" w:hAnsi="仿宋" w:cs="仿宋" w:hint="eastAsia"/>
          <w:sz w:val="28"/>
        </w:rPr>
        <w:t>具体要求如下：</w:t>
      </w:r>
    </w:p>
    <w:p w:rsidR="00601B97" w14:paraId="1D1B996E" w14:textId="25F4338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601B97" w14:paraId="46D9D871" w14:textId="2B19CBC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01B97" w14:paraId="2E514BD5" w14:textId="26BB23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601B97" w14:paraId="7FD6E99D" w14:textId="31A8FC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601B97" w14:paraId="72CD37EC" w14:textId="56D3BE2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01B97" w14:paraId="45E75DBB" w14:textId="14324F69">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01B97" w14:paraId="5803B8A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工程设计中的安全与风险管理是确保泡沫陶瓷过滤材料项目安全施工和运营的关键要素。具体要求如下：</w:t>
      </w:r>
    </w:p>
    <w:p w:rsidR="00601B97" w14:paraId="21CFEA30" w14:textId="1F05111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在设计中，需要进行风险评估，识别可能的安全风险和应对措施。包括施工安全、设备安全和泡沫陶瓷过滤材料项目运营安全。</w:t>
      </w:r>
    </w:p>
    <w:p w:rsidR="00601B97" w14:paraId="4057EF28" w14:textId="11EEE73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w:t>
      </w:r>
      <w:r>
        <w:rPr>
          <w:rFonts w:ascii="仿宋" w:eastAsia="仿宋" w:hAnsi="仿宋" w:cs="仿宋" w:hint="eastAsia"/>
          <w:sz w:val="28"/>
        </w:rPr>
        <w:t>火安全：</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https://d.book118.com/035223014014011101</w:t>
        </w:r>
      </w:hyperlink>
    </w:p>
    <w:p w:rsidR="00601B9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paraId="2A9F567F"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1B97" w14:textId="77777777">
    <w:pPr>
      <w:pStyle w:val="Header"/>
      <w:jc w:val="center"/>
      <w:rPr>
        <w:rFonts w:ascii="仿宋" w:eastAsia="仿宋" w:hAnsi="仿宋" w:cs="仿宋"/>
      </w:rPr>
    </w:pPr>
    <w:r>
      <w:rPr>
        <w:rFonts w:ascii="仿宋" w:eastAsia="仿宋" w:hAnsi="仿宋" w:cs="仿宋" w:hint="eastAsia"/>
      </w:rPr>
      <w:t>泡沫陶瓷过滤材料相关行业投资方案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A55055"/>
    <w:rsid w:val="00601B97"/>
    <w:rsid w:val="00A14773"/>
    <w:rsid w:val="03A550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F7CF069"/>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35223014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3709</Words>
  <Characters>21143</Characters>
  <Application>Microsoft Office Word</Application>
  <DocSecurity>0</DocSecurity>
  <Lines>176</Lines>
  <Paragraphs>49</Paragraphs>
  <ScaleCrop>false</ScaleCrop>
  <Company/>
  <LinksUpToDate>false</LinksUpToDate>
  <CharactersWithSpaces>24803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2023-11-22T07:40:00Z</dcterms:created>
  <dcterms:modified xsi:type="dcterms:W3CDTF">2024-01-02T12:51:00Z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D8E0F3AB382A417AAC68CE658C60C304_11</vt:lpwstr>
  </property>
  <property fmtid="{D5CDD505-2E9C-101B-9397-08002B2CF9AE}" pid="3" name="KSOProductBuildVer">
    <vt:lpwstr>2052-12.1.0.15712</vt:lpwstr>
  </property>
</Properties>
</file>