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9650" w:type="dxa"/>
        <w:tblInd w:w="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1771"/>
        <w:gridCol w:w="2824"/>
        <w:gridCol w:w="618"/>
        <w:gridCol w:w="1816"/>
        <w:gridCol w:w="2938"/>
      </w:tblGrid>
      <w:tr>
        <w:tblPrEx>
          <w:tblW w:w="9650" w:type="dxa"/>
          <w:tblInd w:w="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/>
        </w:trPr>
        <w:tc>
          <w:tcPr>
            <w:tcW w:w="9654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font71"/>
                <w:rFonts w:hint="eastAsia"/>
                <w:bdr w:val="none" w:sz="0" w:space="0" w:color="auto"/>
                <w:lang w:val="en-US" w:eastAsia="zh-CN" w:bidi="ar"/>
              </w:rPr>
              <w:t>2024</w:t>
            </w:r>
            <w:r>
              <w:rPr>
                <w:rStyle w:val="font71"/>
                <w:bdr w:val="none" w:sz="0" w:space="0" w:color="auto"/>
                <w:lang w:val="en-US" w:eastAsia="zh-CN" w:bidi="ar"/>
              </w:rPr>
              <w:t>中考</w:t>
            </w:r>
            <w:r>
              <w:rPr>
                <w:rStyle w:val="font71"/>
                <w:rFonts w:hint="eastAsia"/>
                <w:bdr w:val="none" w:sz="0" w:space="0" w:color="auto"/>
                <w:lang w:val="en-US" w:eastAsia="zh-CN" w:bidi="ar"/>
              </w:rPr>
              <w:t>英语单词</w:t>
            </w:r>
            <w:r>
              <w:rPr>
                <w:rStyle w:val="font71"/>
                <w:bdr w:val="none" w:sz="0" w:space="0" w:color="auto"/>
                <w:lang w:val="en-US" w:eastAsia="zh-CN" w:bidi="ar"/>
              </w:rPr>
              <w:t>词汇表</w:t>
            </w:r>
            <w:r>
              <w:rPr>
                <w:rStyle w:val="font151"/>
                <w:bdr w:val="none" w:sz="0" w:space="0" w:color="auto"/>
                <w:lang w:val="en-US" w:eastAsia="zh-CN" w:bidi="ar"/>
              </w:rPr>
              <w:t>（带*为2022版课标新增词汇）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英文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中文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英文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中文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a/an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art.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一个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afford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买得起，提供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ability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能力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afraid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害怕的，担心的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about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prep.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关于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Africa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非洲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above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font91"/>
                <w:rFonts w:eastAsia="宋体"/>
                <w:bdr w:val="none" w:sz="0" w:space="0" w:color="auto"/>
                <w:lang w:val="en-US" w:eastAsia="zh-CN" w:bidi="ar"/>
              </w:rPr>
              <w:t>prep.</w:t>
            </w:r>
            <w:r>
              <w:rPr>
                <w:rStyle w:val="font01"/>
                <w:bdr w:val="none" w:sz="0" w:space="0" w:color="auto"/>
                <w:lang w:val="en-US" w:eastAsia="zh-CN" w:bidi="ar"/>
              </w:rPr>
              <w:t>超过</w:t>
            </w:r>
            <w:r>
              <w:rPr>
                <w:rStyle w:val="font91"/>
                <w:rFonts w:eastAsia="宋体"/>
                <w:bdr w:val="none" w:sz="0" w:space="0" w:color="auto"/>
                <w:lang w:val="en-US" w:eastAsia="zh-CN" w:bidi="ar"/>
              </w:rPr>
              <w:t>,</w:t>
            </w:r>
            <w:r>
              <w:rPr>
                <w:rStyle w:val="font01"/>
                <w:bdr w:val="none" w:sz="0" w:space="0" w:color="auto"/>
                <w:lang w:val="en-US" w:eastAsia="zh-CN" w:bidi="ar"/>
              </w:rPr>
              <w:t>在上面</w:t>
            </w:r>
            <w:r>
              <w:rPr>
                <w:rStyle w:val="font91"/>
                <w:rFonts w:eastAsia="宋体"/>
                <w:bdr w:val="none" w:sz="0" w:space="0" w:color="auto"/>
                <w:lang w:val="en-US" w:eastAsia="zh-CN" w:bidi="ar"/>
              </w:rPr>
              <w:t>,</w:t>
            </w:r>
            <w:r>
              <w:rPr>
                <w:rStyle w:val="font01"/>
                <w:bdr w:val="none" w:sz="0" w:space="0" w:color="auto"/>
                <w:lang w:val="en-US" w:eastAsia="zh-CN" w:bidi="ar"/>
              </w:rPr>
              <w:t>以上所述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African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n.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非洲人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adj.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非洲的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abroad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海外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 adv.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往国外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after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prep.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在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…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之后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,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后来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absent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缺席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adj.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缺席的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afternoon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下午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accept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接受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again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再一次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accident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事故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against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prep.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反对，违反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according to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prep.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根据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age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年龄，时代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account*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账户 v. 解释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ago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以前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ache*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疼痛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agree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同意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achieve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Style w:val="font101"/>
                <w:rFonts w:eastAsia="宋体"/>
                <w:bdr w:val="none" w:sz="0" w:space="0" w:color="auto"/>
                <w:lang w:val="en-US" w:eastAsia="zh-CN" w:bidi="ar"/>
              </w:rPr>
              <w:t>v.</w:t>
            </w:r>
            <w:r>
              <w:rPr>
                <w:rStyle w:val="font191"/>
                <w:bdr w:val="none" w:sz="0" w:space="0" w:color="auto"/>
                <w:lang w:val="en-US" w:eastAsia="zh-CN" w:bidi="ar"/>
              </w:rPr>
              <w:t>取得</w:t>
            </w:r>
            <w:r>
              <w:rPr>
                <w:rStyle w:val="font101"/>
                <w:rFonts w:eastAsia="宋体"/>
                <w:bdr w:val="none" w:sz="0" w:space="0" w:color="auto"/>
                <w:lang w:val="en-US" w:eastAsia="zh-CN" w:bidi="ar"/>
              </w:rPr>
              <w:t>,</w:t>
            </w:r>
            <w:r>
              <w:rPr>
                <w:rStyle w:val="font191"/>
                <w:bdr w:val="none" w:sz="0" w:space="0" w:color="auto"/>
                <w:lang w:val="en-US" w:eastAsia="zh-CN" w:bidi="ar"/>
              </w:rPr>
              <w:t>获得</w:t>
            </w:r>
            <w:r>
              <w:rPr>
                <w:rStyle w:val="font101"/>
                <w:rFonts w:eastAsia="宋体"/>
                <w:bdr w:val="none" w:sz="0" w:space="0" w:color="auto"/>
                <w:lang w:val="en-US" w:eastAsia="zh-CN" w:bidi="ar"/>
              </w:rPr>
              <w:t>,</w:t>
            </w:r>
            <w:r>
              <w:rPr>
                <w:rStyle w:val="font191"/>
                <w:bdr w:val="none" w:sz="0" w:space="0" w:color="auto"/>
                <w:lang w:val="en-US" w:eastAsia="zh-CN" w:bidi="ar"/>
              </w:rPr>
              <w:t>实现</w:t>
            </w:r>
            <w:r>
              <w:rPr>
                <w:rStyle w:val="font101"/>
                <w:rFonts w:eastAsia="宋体"/>
                <w:bdr w:val="none" w:sz="0" w:space="0" w:color="auto"/>
                <w:lang w:val="en-US" w:eastAsia="zh-CN" w:bidi="ar"/>
              </w:rPr>
              <w:t>,</w:t>
            </w:r>
            <w:r>
              <w:rPr>
                <w:rStyle w:val="font191"/>
                <w:bdr w:val="none" w:sz="0" w:space="0" w:color="auto"/>
                <w:lang w:val="en-US" w:eastAsia="zh-CN" w:bidi="ar"/>
              </w:rPr>
              <w:t>成功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agreement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同意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across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prep.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穿过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adv.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在对面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ahead*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向前地，提前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act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行动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,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表现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,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起作用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aid*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/v. 帮助，援助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行动，活动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aim*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目标 v. 目的是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active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积极的，主动的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air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空气，大气，广播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activity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活动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airport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机场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actor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演员，男演员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alarm*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闹钟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actress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女演员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alive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活着的，活泼的</w:t>
            </w:r>
          </w:p>
        </w:tc>
      </w:tr>
    </w:tbl>
    <w:p>
      <w:pPr>
        <w:sectPr>
          <w:headerReference w:type="default" r:id="rId5"/>
          <w:footerReference w:type="default" r:id="rId6"/>
          <w:pgSz w:w="11906" w:h="16838"/>
          <w:pgMar w:top="720" w:right="720" w:bottom="720" w:left="720" w:header="851" w:footer="992" w:gutter="0"/>
          <w:pgNumType w:fmt="decimal"/>
          <w:cols w:num="1" w:space="425"/>
          <w:docGrid w:type="lines" w:linePitch="312" w:charSpace="0"/>
        </w:sectPr>
      </w:pPr>
    </w:p>
    <w:tbl>
      <w:tblPr>
        <w:tblStyle w:val="TableNormal"/>
        <w:tblW w:w="9650" w:type="dxa"/>
        <w:tblInd w:w="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1771"/>
        <w:gridCol w:w="2824"/>
        <w:gridCol w:w="618"/>
        <w:gridCol w:w="1816"/>
        <w:gridCol w:w="2938"/>
      </w:tblGrid>
      <w:tr>
        <w:tblPrEx>
          <w:tblW w:w="9650" w:type="dxa"/>
          <w:tblInd w:w="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actual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真实的，实际的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all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pron. /det.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所有的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actually*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adv. 事实上，的确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allow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允许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add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增加，添加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almost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几乎，差不多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address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称呼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,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提出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 n.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地址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alone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/adv.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独自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admire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钦佩，赞美，称赞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along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prep.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沿着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adv.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一起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adult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成年人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成年的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aloud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大声地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advantage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优势，利益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already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已经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advertise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为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......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做广告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also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也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advertisement*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广告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although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conj.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尽管，虽然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advice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建议，忠告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always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总是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advise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建议，劝告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a.m.*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上午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font11"/>
                <w:bdr w:val="none" w:sz="0" w:space="0" w:color="auto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英文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中文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font11"/>
                <w:bdr w:val="none" w:sz="0" w:space="0" w:color="auto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英文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中文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amazing*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6"/>
                <w:szCs w:val="26"/>
                <w:u w:val="none"/>
                <w:bdr w:val="none" w:sz="0" w:space="0" w:color="auto"/>
                <w:lang w:val="en-US" w:eastAsia="zh-CN" w:bidi="ar"/>
              </w:rPr>
              <w:t>adj. 令人惊奇的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 w:bidi="ar"/>
              </w:rPr>
              <w:t>artificial intelligence*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AI，人工智能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America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美国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artist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艺术家，美术家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American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美国人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美国的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prep.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如同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conj.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当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among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prep.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在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…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中间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Asia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亚洲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ancient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古老的，古代的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Asian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亚洲人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亚洲的</w:t>
            </w:r>
          </w:p>
        </w:tc>
      </w:tr>
    </w:tbl>
    <w:p>
      <w:pPr>
        <w:sectPr>
          <w:headerReference w:type="default" r:id="rId7"/>
          <w:footerReference w:type="default" r:id="rId8"/>
          <w:type w:val="nextPage"/>
          <w:pgSz w:w="11906" w:h="16838"/>
          <w:pgMar w:top="720" w:right="720" w:bottom="720" w:left="720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650" w:type="dxa"/>
        <w:tblInd w:w="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1771"/>
        <w:gridCol w:w="2824"/>
        <w:gridCol w:w="618"/>
        <w:gridCol w:w="1816"/>
        <w:gridCol w:w="2938"/>
      </w:tblGrid>
      <w:tr>
        <w:tblPrEx>
          <w:tblW w:w="9650" w:type="dxa"/>
          <w:tblInd w:w="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conj.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和，而且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ask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询问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angry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生气的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asleep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睡着的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animal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动物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astronaut*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宇航员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another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Style w:val="font101"/>
                <w:rFonts w:eastAsia="宋体"/>
                <w:bdr w:val="none" w:sz="0" w:space="0" w:color="auto"/>
                <w:lang w:val="en-US" w:eastAsia="zh-CN" w:bidi="ar"/>
              </w:rPr>
              <w:t xml:space="preserve">det. </w:t>
            </w:r>
            <w:r>
              <w:rPr>
                <w:rStyle w:val="font191"/>
                <w:bdr w:val="none" w:sz="0" w:space="0" w:color="auto"/>
                <w:lang w:val="en-US" w:eastAsia="zh-CN" w:bidi="ar"/>
              </w:rPr>
              <w:t>另一个</w:t>
            </w:r>
            <w:r>
              <w:rPr>
                <w:rStyle w:val="font101"/>
                <w:rFonts w:eastAsia="宋体"/>
                <w:bdr w:val="none" w:sz="0" w:space="0" w:color="auto"/>
                <w:lang w:val="en-US" w:eastAsia="zh-CN" w:bidi="ar"/>
              </w:rPr>
              <w:t>+</w:t>
            </w:r>
            <w:r>
              <w:rPr>
                <w:rStyle w:val="font191"/>
                <w:bdr w:val="none" w:sz="0" w:space="0" w:color="auto"/>
                <w:lang w:val="en-US" w:eastAsia="zh-CN" w:bidi="ar"/>
              </w:rPr>
              <w:t>名词单数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prep.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在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...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answer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答案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 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回答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athlete*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运动员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蚂蚁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attack*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v. 攻击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any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det. / pron.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任何一个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attend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参加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anybody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pron.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任何人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,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平常人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attention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注意力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,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关心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,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立正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anyone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pron.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任何人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,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某个人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attitude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态度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anything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Style w:val="font101"/>
                <w:rFonts w:eastAsia="宋体"/>
                <w:bdr w:val="none" w:sz="0" w:space="0" w:color="auto"/>
                <w:lang w:val="en-US" w:eastAsia="zh-CN" w:bidi="ar"/>
              </w:rPr>
              <w:t xml:space="preserve">pron. </w:t>
            </w:r>
            <w:r>
              <w:rPr>
                <w:rStyle w:val="font191"/>
                <w:bdr w:val="none" w:sz="0" w:space="0" w:color="auto"/>
                <w:lang w:val="en-US" w:eastAsia="zh-CN" w:bidi="ar"/>
              </w:rPr>
              <w:t>任何事物</w:t>
            </w:r>
            <w:r>
              <w:rPr>
                <w:rStyle w:val="font101"/>
                <w:rFonts w:eastAsia="宋体"/>
                <w:bdr w:val="none" w:sz="0" w:space="0" w:color="auto"/>
                <w:lang w:val="en-US" w:eastAsia="zh-CN" w:bidi="ar"/>
              </w:rPr>
              <w:t>,</w:t>
            </w:r>
            <w:r>
              <w:rPr>
                <w:rStyle w:val="font191"/>
                <w:bdr w:val="none" w:sz="0" w:space="0" w:color="auto"/>
                <w:lang w:val="en-US" w:eastAsia="zh-CN" w:bidi="ar"/>
              </w:rPr>
              <w:t>某事物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attract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吸引，引起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anyway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无论如何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aunt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姑姑，婶婶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anywhere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Style w:val="font101"/>
                <w:rFonts w:eastAsia="宋体"/>
                <w:bdr w:val="none" w:sz="0" w:space="0" w:color="auto"/>
                <w:lang w:val="en-US" w:eastAsia="zh-CN" w:bidi="ar"/>
              </w:rPr>
              <w:t>adv.</w:t>
            </w:r>
            <w:r>
              <w:rPr>
                <w:rStyle w:val="font191"/>
                <w:bdr w:val="none" w:sz="0" w:space="0" w:color="auto"/>
                <w:lang w:val="en-US" w:eastAsia="zh-CN" w:bidi="ar"/>
              </w:rPr>
              <w:t>任何地方</w:t>
            </w:r>
            <w:r>
              <w:rPr>
                <w:rStyle w:val="font101"/>
                <w:rFonts w:eastAsia="宋体"/>
                <w:bdr w:val="none" w:sz="0" w:space="0" w:color="auto"/>
                <w:lang w:val="en-US" w:eastAsia="zh-CN" w:bidi="ar"/>
              </w:rPr>
              <w:t>,</w:t>
            </w:r>
            <w:r>
              <w:rPr>
                <w:rStyle w:val="font191"/>
                <w:bdr w:val="none" w:sz="0" w:space="0" w:color="auto"/>
                <w:lang w:val="en-US" w:eastAsia="zh-CN" w:bidi="ar"/>
              </w:rPr>
              <w:t>无论何处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Australia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澳大利亚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apartment*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公寓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Australian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font21"/>
                <w:rFonts w:eastAsia="宋体"/>
                <w:bdr w:val="none" w:sz="0" w:space="0" w:color="auto"/>
                <w:lang w:val="en-US" w:eastAsia="zh-CN" w:bidi="ar"/>
              </w:rPr>
              <w:t>n.</w:t>
            </w:r>
            <w:r>
              <w:rPr>
                <w:rStyle w:val="font212"/>
                <w:rFonts w:ascii="宋体" w:eastAsia="宋体" w:hAnsi="宋体" w:cs="宋体"/>
                <w:sz w:val="24"/>
                <w:szCs w:val="24"/>
                <w:bdr w:val="none" w:sz="0" w:space="0" w:color="auto"/>
                <w:lang w:val="en-US" w:eastAsia="zh-CN" w:bidi="ar"/>
              </w:rPr>
              <w:t>澳大利亚人</w:t>
            </w:r>
            <w:r>
              <w:rPr>
                <w:rStyle w:val="font21"/>
                <w:rFonts w:eastAsia="宋体"/>
                <w:bdr w:val="none" w:sz="0" w:space="0" w:color="auto"/>
                <w:lang w:val="en-US" w:eastAsia="zh-CN" w:bidi="ar"/>
              </w:rPr>
              <w:t xml:space="preserve"> adj.</w:t>
            </w:r>
            <w:r>
              <w:rPr>
                <w:rStyle w:val="font212"/>
                <w:rFonts w:ascii="宋体" w:eastAsia="宋体" w:hAnsi="宋体" w:cs="宋体"/>
                <w:sz w:val="24"/>
                <w:szCs w:val="24"/>
                <w:bdr w:val="none" w:sz="0" w:space="0" w:color="auto"/>
                <w:lang w:val="en-US" w:eastAsia="zh-CN" w:bidi="ar"/>
              </w:rPr>
              <w:t>澳大利亚的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app*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应用，应用程序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autumn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秋天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application*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average*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adj. 平均的，普通的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appear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出现，显得，似乎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avoid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避免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apple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苹果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awake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醒着的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唤醒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area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地区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award*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奖 v. 奖励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argue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争论，辩论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aware*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adj. 意识到的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arm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手臂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武装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,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away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离去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,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在远处</w:t>
            </w:r>
          </w:p>
        </w:tc>
      </w:tr>
    </w:tbl>
    <w:p>
      <w:pPr>
        <w:sectPr>
          <w:headerReference w:type="default" r:id="rId9"/>
          <w:footerReference w:type="default" r:id="rId10"/>
          <w:type w:val="nextPage"/>
          <w:pgSz w:w="11906" w:h="16838"/>
          <w:pgMar w:top="720" w:right="720" w:bottom="720" w:left="720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650" w:type="dxa"/>
        <w:tblInd w:w="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1771"/>
        <w:gridCol w:w="2824"/>
        <w:gridCol w:w="618"/>
        <w:gridCol w:w="1816"/>
        <w:gridCol w:w="2938"/>
      </w:tblGrid>
      <w:tr>
        <w:tblPrEx>
          <w:tblW w:w="9650" w:type="dxa"/>
          <w:tblInd w:w="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31"/>
                <w:bdr w:val="none" w:sz="0" w:space="0" w:color="auto"/>
                <w:lang w:val="en-US" w:eastAsia="zh-CN" w:bidi="ar"/>
              </w:rPr>
              <w:t>备战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army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军队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awful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font9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01"/>
                <w:bdr w:val="none" w:sz="0" w:space="0" w:color="auto"/>
                <w:lang w:val="en-US" w:eastAsia="zh-CN" w:bidi="ar"/>
              </w:rPr>
              <w:t>可怕的</w:t>
            </w:r>
            <w:r>
              <w:rPr>
                <w:rStyle w:val="font91"/>
                <w:rFonts w:eastAsia="宋体"/>
                <w:bdr w:val="none" w:sz="0" w:space="0" w:color="auto"/>
                <w:lang w:val="en-US" w:eastAsia="zh-CN" w:bidi="ar"/>
              </w:rPr>
              <w:t>,</w:t>
            </w:r>
            <w:r>
              <w:rPr>
                <w:rStyle w:val="font01"/>
                <w:bdr w:val="none" w:sz="0" w:space="0" w:color="auto"/>
                <w:lang w:val="en-US" w:eastAsia="zh-CN" w:bidi="ar"/>
              </w:rPr>
              <w:t>极坏的</w:t>
            </w:r>
            <w:r>
              <w:rPr>
                <w:rStyle w:val="font91"/>
                <w:rFonts w:eastAsia="宋体"/>
                <w:bdr w:val="none" w:sz="0" w:space="0" w:color="auto"/>
                <w:lang w:val="en-US" w:eastAsia="zh-CN" w:bidi="ar"/>
              </w:rPr>
              <w:t>,</w:t>
            </w:r>
            <w:r>
              <w:rPr>
                <w:rStyle w:val="font01"/>
                <w:bdr w:val="none" w:sz="0" w:space="0" w:color="auto"/>
                <w:lang w:val="en-US" w:eastAsia="zh-CN" w:bidi="ar"/>
              </w:rPr>
              <w:t>非常的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around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prep.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围绕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adv.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四周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baby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婴儿，宝贝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arrive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到达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back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3"/>
                <w:szCs w:val="23"/>
                <w:u w:val="none"/>
              </w:rPr>
            </w:pPr>
            <w:r>
              <w:rPr>
                <w:rStyle w:val="font121"/>
                <w:rFonts w:eastAsia="宋体"/>
                <w:bdr w:val="none" w:sz="0" w:space="0" w:color="auto"/>
                <w:lang w:val="en-US" w:eastAsia="zh-CN" w:bidi="ar"/>
              </w:rPr>
              <w:t>adj./adv.</w:t>
            </w:r>
            <w:r>
              <w:rPr>
                <w:rStyle w:val="font221"/>
                <w:bdr w:val="none" w:sz="0" w:space="0" w:color="auto"/>
                <w:lang w:val="en-US" w:eastAsia="zh-CN" w:bidi="ar"/>
              </w:rPr>
              <w:t>后面</w:t>
            </w:r>
            <w:r>
              <w:rPr>
                <w:rStyle w:val="font121"/>
                <w:rFonts w:eastAsia="宋体"/>
                <w:bdr w:val="none" w:sz="0" w:space="0" w:color="auto"/>
                <w:lang w:val="en-US" w:eastAsia="zh-CN" w:bidi="ar"/>
              </w:rPr>
              <w:t>n.</w:t>
            </w:r>
            <w:r>
              <w:rPr>
                <w:rStyle w:val="font221"/>
                <w:bdr w:val="none" w:sz="0" w:space="0" w:color="auto"/>
                <w:lang w:val="en-US" w:eastAsia="zh-CN" w:bidi="ar"/>
              </w:rPr>
              <w:t>后背</w:t>
            </w:r>
            <w:r>
              <w:rPr>
                <w:rStyle w:val="font121"/>
                <w:rFonts w:eastAsia="宋体"/>
                <w:bdr w:val="none" w:sz="0" w:space="0" w:color="auto"/>
                <w:lang w:val="en-US" w:eastAsia="zh-CN" w:bidi="ar"/>
              </w:rPr>
              <w:t>v.</w:t>
            </w:r>
            <w:r>
              <w:rPr>
                <w:rStyle w:val="font221"/>
                <w:bdr w:val="none" w:sz="0" w:space="0" w:color="auto"/>
                <w:lang w:val="en-US" w:eastAsia="zh-CN" w:bidi="ar"/>
              </w:rPr>
              <w:t>支持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art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艺术，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background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背景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article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文章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,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物品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,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条款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坏的，糟糕的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font11"/>
                <w:bdr w:val="none" w:sz="0" w:space="0" w:color="auto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英文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中文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font11"/>
                <w:bdr w:val="none" w:sz="0" w:space="0" w:color="auto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英文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中文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badminton*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羽毛球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begin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开始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袋子，手提包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behave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表现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balance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平衡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behind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4"/>
                <w:u w:val="none"/>
              </w:rPr>
            </w:pPr>
            <w:r>
              <w:rPr>
                <w:rStyle w:val="font131"/>
                <w:rFonts w:eastAsia="宋体"/>
                <w:bdr w:val="none" w:sz="0" w:space="0" w:color="auto"/>
                <w:lang w:val="en-US" w:eastAsia="zh-CN" w:bidi="ar"/>
              </w:rPr>
              <w:t>prep.</w:t>
            </w:r>
            <w:r>
              <w:rPr>
                <w:rStyle w:val="font231"/>
                <w:bdr w:val="none" w:sz="0" w:space="0" w:color="auto"/>
                <w:lang w:val="en-US" w:eastAsia="zh-CN" w:bidi="ar"/>
              </w:rPr>
              <w:t>在</w:t>
            </w:r>
            <w:r>
              <w:rPr>
                <w:rStyle w:val="font131"/>
                <w:rFonts w:eastAsia="宋体"/>
                <w:bdr w:val="none" w:sz="0" w:space="0" w:color="auto"/>
                <w:lang w:val="en-US" w:eastAsia="zh-CN" w:bidi="ar"/>
              </w:rPr>
              <w:t>...</w:t>
            </w:r>
            <w:r>
              <w:rPr>
                <w:rStyle w:val="font231"/>
                <w:bdr w:val="none" w:sz="0" w:space="0" w:color="auto"/>
                <w:lang w:val="en-US" w:eastAsia="zh-CN" w:bidi="ar"/>
              </w:rPr>
              <w:t>之后</w:t>
            </w:r>
            <w:r>
              <w:rPr>
                <w:rStyle w:val="font131"/>
                <w:rFonts w:eastAsia="宋体"/>
                <w:bdr w:val="none" w:sz="0" w:space="0" w:color="auto"/>
                <w:lang w:val="en-US" w:eastAsia="zh-CN" w:bidi="ar"/>
              </w:rPr>
              <w:t>adv.</w:t>
            </w:r>
            <w:r>
              <w:rPr>
                <w:rStyle w:val="font231"/>
                <w:bdr w:val="none" w:sz="0" w:space="0" w:color="auto"/>
                <w:lang w:val="en-US" w:eastAsia="zh-CN" w:bidi="ar"/>
              </w:rPr>
              <w:t>在后面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ball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believe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相信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balloon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气球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bell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钟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(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声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)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，铃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(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声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)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bamboo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竹子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belong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属于，应在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(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某处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)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banana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香蕉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below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prep.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在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......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下面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band*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乐队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belt*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腰带, 皮带, 传送带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bank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银行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benefit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利益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获益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baseball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棒球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beside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prep.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在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......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旁边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basic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基本的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最棒的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basket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篮，筐，篓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better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更好的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basketball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篮球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between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prep.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在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...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和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...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之间</w:t>
            </w:r>
          </w:p>
        </w:tc>
      </w:tr>
    </w:tbl>
    <w:p>
      <w:pPr>
        <w:sectPr>
          <w:headerReference w:type="default" r:id="rId11"/>
          <w:footerReference w:type="default" r:id="rId12"/>
          <w:type w:val="nextPage"/>
          <w:pgSz w:w="11906" w:h="16838"/>
          <w:pgMar w:top="720" w:right="720" w:bottom="720" w:left="720" w:header="851" w:footer="992" w:gutter="0"/>
          <w:pgNumType w:fmt="decimal" w:start="4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650" w:type="dxa"/>
        <w:tblInd w:w="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1771"/>
        <w:gridCol w:w="2824"/>
        <w:gridCol w:w="618"/>
        <w:gridCol w:w="1816"/>
        <w:gridCol w:w="2938"/>
      </w:tblGrid>
      <w:tr>
        <w:tblPrEx>
          <w:tblW w:w="9650" w:type="dxa"/>
          <w:tblInd w:w="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bat*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球棒，蝙蝠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beyond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prep.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在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...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外面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bath*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洗澡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big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大的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bathroom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浴室，洗手间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bike=bicycle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自行车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存在，是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bill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账单，法案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 able to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能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= can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bin*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箱子，垃圾箱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beach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沙滩，海滩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biology*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生物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豆子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bird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鸟，鸟类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bear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熊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  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承受，忍耐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birth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出生，起源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beat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打败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birthday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生日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beautiful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美丽的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biscuit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饼干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because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conj.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因为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bit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n.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稍微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v. bite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过去式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become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成为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black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黑色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 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黑色的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blackboard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黑板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bedroom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卧室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bleed*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v. 流血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bee*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蜜蜂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blind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失明的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beef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牛肉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block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阻止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街区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before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prep./conj.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在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...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之前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blood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血液，血统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font11"/>
                <w:bdr w:val="none" w:sz="0" w:space="0" w:color="auto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英文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中文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font11"/>
                <w:bdr w:val="none" w:sz="0" w:space="0" w:color="auto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英文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中文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blouse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(女士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)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短上衣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British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英国人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adj. </w:t>
            </w:r>
          </w:p>
        </w:tc>
      </w:tr>
    </w:tbl>
    <w:p>
      <w:pPr>
        <w:sectPr>
          <w:headerReference w:type="default" r:id="rId13"/>
          <w:footerReference w:type="default" r:id="rId14"/>
          <w:type w:val="nextPage"/>
          <w:pgSz w:w="11906" w:h="16838"/>
          <w:pgMar w:top="720" w:right="720" w:bottom="720" w:left="720" w:header="851" w:footer="992" w:gutter="0"/>
          <w:pgNumType w:fmt="decimal" w:start="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650" w:type="dxa"/>
        <w:tblInd w:w="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1771"/>
        <w:gridCol w:w="2824"/>
        <w:gridCol w:w="618"/>
        <w:gridCol w:w="1816"/>
        <w:gridCol w:w="2938"/>
      </w:tblGrid>
      <w:tr>
        <w:tblPrEx>
          <w:tblW w:w="9650" w:type="dxa"/>
          <w:tblInd w:w="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31"/>
                <w:bdr w:val="none" w:sz="0" w:space="0" w:color="auto"/>
                <w:lang w:val="en-US" w:eastAsia="zh-CN" w:bidi="ar"/>
              </w:rPr>
              <w:t>英国的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blow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brother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兄弟，哥哥，弟弟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蓝色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蓝色的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棕色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 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棕色的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board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木板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brush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刷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 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刷子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boat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小船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budget*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预算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body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身体，躯干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build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建造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boil*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v. 煮，煮沸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building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建筑物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book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书，书本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bully*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Style w:val="font101"/>
                <w:rFonts w:eastAsia="宋体"/>
                <w:bdr w:val="none" w:sz="0" w:space="0" w:color="auto"/>
                <w:lang w:val="en-US" w:eastAsia="zh-CN" w:bidi="ar"/>
              </w:rPr>
              <w:t>v.</w:t>
            </w:r>
            <w:r>
              <w:rPr>
                <w:rStyle w:val="font191"/>
                <w:bdr w:val="none" w:sz="0" w:space="0" w:color="auto"/>
                <w:lang w:val="en-US" w:eastAsia="zh-CN" w:bidi="ar"/>
              </w:rPr>
              <w:t>欺凌</w:t>
            </w:r>
            <w:r>
              <w:rPr>
                <w:rStyle w:val="font101"/>
                <w:rFonts w:eastAsia="宋体"/>
                <w:bdr w:val="none" w:sz="0" w:space="0" w:color="auto"/>
                <w:lang w:val="en-US" w:eastAsia="zh-CN" w:bidi="ar"/>
              </w:rPr>
              <w:t xml:space="preserve"> n.</w:t>
            </w:r>
            <w:r>
              <w:rPr>
                <w:rStyle w:val="font191"/>
                <w:bdr w:val="none" w:sz="0" w:space="0" w:color="auto"/>
                <w:lang w:val="en-US" w:eastAsia="zh-CN" w:bidi="ar"/>
              </w:rPr>
              <w:t>仗势欺人的人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bored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感到无聊的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burn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燃烧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boring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令人感到无聊的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公交车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出生，形成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business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商业，生意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borrow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busy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忙碌的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boss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老板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but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conj.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但是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both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det. / pron.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两个都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butter*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黄油，奶油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bottle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瓶子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butterfly*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蝴蝶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bottom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底部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buy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买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bowl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碗，盆，钵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4"/>
                <w:u w:val="none"/>
              </w:rPr>
            </w:pPr>
            <w:r>
              <w:rPr>
                <w:rStyle w:val="font131"/>
                <w:rFonts w:eastAsia="宋体"/>
                <w:bdr w:val="none" w:sz="0" w:space="0" w:color="auto"/>
                <w:lang w:val="en-US" w:eastAsia="zh-CN" w:bidi="ar"/>
              </w:rPr>
              <w:t xml:space="preserve">prep. </w:t>
            </w:r>
            <w:r>
              <w:rPr>
                <w:rStyle w:val="font231"/>
                <w:bdr w:val="none" w:sz="0" w:space="0" w:color="auto"/>
                <w:lang w:val="en-US" w:eastAsia="zh-CN" w:bidi="ar"/>
              </w:rPr>
              <w:t>靠近</w:t>
            </w:r>
            <w:r>
              <w:rPr>
                <w:rStyle w:val="font131"/>
                <w:rFonts w:eastAsia="宋体"/>
                <w:bdr w:val="none" w:sz="0" w:space="0" w:color="auto"/>
                <w:lang w:val="en-US" w:eastAsia="zh-CN" w:bidi="ar"/>
              </w:rPr>
              <w:t xml:space="preserve">, </w:t>
            </w:r>
            <w:r>
              <w:rPr>
                <w:rStyle w:val="font231"/>
                <w:bdr w:val="none" w:sz="0" w:space="0" w:color="auto"/>
                <w:lang w:val="en-US" w:eastAsia="zh-CN" w:bidi="ar"/>
              </w:rPr>
              <w:t>用</w:t>
            </w:r>
            <w:r>
              <w:rPr>
                <w:rStyle w:val="font131"/>
                <w:rFonts w:eastAsia="宋体"/>
                <w:bdr w:val="none" w:sz="0" w:space="0" w:color="auto"/>
                <w:lang w:val="en-US" w:eastAsia="zh-CN" w:bidi="ar"/>
              </w:rPr>
              <w:t>(</w:t>
            </w:r>
            <w:r>
              <w:rPr>
                <w:rStyle w:val="font231"/>
                <w:bdr w:val="none" w:sz="0" w:space="0" w:color="auto"/>
                <w:lang w:val="en-US" w:eastAsia="zh-CN" w:bidi="ar"/>
              </w:rPr>
              <w:t>某种</w:t>
            </w:r>
            <w:r>
              <w:rPr>
                <w:rStyle w:val="font131"/>
                <w:rFonts w:eastAsia="宋体"/>
                <w:bdr w:val="none" w:sz="0" w:space="0" w:color="auto"/>
                <w:lang w:val="en-US" w:eastAsia="zh-CN" w:bidi="ar"/>
              </w:rPr>
              <w:t>)</w:t>
            </w:r>
            <w:r>
              <w:rPr>
                <w:rStyle w:val="font231"/>
                <w:bdr w:val="none" w:sz="0" w:space="0" w:color="auto"/>
                <w:lang w:val="en-US" w:eastAsia="zh-CN" w:bidi="ar"/>
              </w:rPr>
              <w:t>方法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box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盒子，箱子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cabbage*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卷心菜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boy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男孩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cake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蛋糕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brain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大脑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calendar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日历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brave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勇敢的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call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称呼，打电话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bread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面包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calm*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adj. 冷静的</w:t>
            </w:r>
          </w:p>
        </w:tc>
      </w:tr>
    </w:tbl>
    <w:p>
      <w:pPr>
        <w:sectPr>
          <w:headerReference w:type="default" r:id="rId15"/>
          <w:footerReference w:type="default" r:id="rId16"/>
          <w:type w:val="nextPage"/>
          <w:pgSz w:w="11906" w:h="16838"/>
          <w:pgMar w:top="720" w:right="720" w:bottom="720" w:left="720" w:header="851" w:footer="992" w:gutter="0"/>
          <w:pgNumType w:fmt="decimal"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650" w:type="dxa"/>
        <w:tblInd w:w="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1771"/>
        <w:gridCol w:w="2824"/>
        <w:gridCol w:w="618"/>
        <w:gridCol w:w="1816"/>
        <w:gridCol w:w="2938"/>
      </w:tblGrid>
      <w:tr>
        <w:tblPrEx>
          <w:tblW w:w="9650" w:type="dxa"/>
          <w:tblInd w:w="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break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打破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 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休息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,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暂停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camera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相机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breakfast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早餐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camp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营地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 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露营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breath*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呼吸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modal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能够，可能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breathe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呼吸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Canada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加拿大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bridge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Canadian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4"/>
                <w:u w:val="none"/>
              </w:rPr>
            </w:pPr>
            <w:r>
              <w:rPr>
                <w:rStyle w:val="font131"/>
                <w:rFonts w:eastAsia="宋体"/>
                <w:bdr w:val="none" w:sz="0" w:space="0" w:color="auto"/>
                <w:lang w:val="en-US" w:eastAsia="zh-CN" w:bidi="ar"/>
              </w:rPr>
              <w:t>n.</w:t>
            </w:r>
            <w:r>
              <w:rPr>
                <w:rStyle w:val="font231"/>
                <w:bdr w:val="none" w:sz="0" w:space="0" w:color="auto"/>
                <w:lang w:val="en-US" w:eastAsia="zh-CN" w:bidi="ar"/>
              </w:rPr>
              <w:t>加拿大人</w:t>
            </w:r>
            <w:r>
              <w:rPr>
                <w:rStyle w:val="font131"/>
                <w:rFonts w:eastAsia="宋体"/>
                <w:bdr w:val="none" w:sz="0" w:space="0" w:color="auto"/>
                <w:lang w:val="en-US" w:eastAsia="zh-CN" w:bidi="ar"/>
              </w:rPr>
              <w:t xml:space="preserve"> adj.</w:t>
            </w:r>
            <w:r>
              <w:rPr>
                <w:rStyle w:val="font231"/>
                <w:bdr w:val="none" w:sz="0" w:space="0" w:color="auto"/>
                <w:lang w:val="en-US" w:eastAsia="zh-CN" w:bidi="ar"/>
              </w:rPr>
              <w:t>加拿大的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明亮的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cancel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取消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bring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带来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cancer*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癌症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Britain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英国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candle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蜡烛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font11"/>
                <w:bdr w:val="none" w:sz="0" w:space="0" w:color="auto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英文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中文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font11"/>
                <w:bdr w:val="none" w:sz="0" w:space="0" w:color="auto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英文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51"/>
                <w:bdr w:val="none" w:sz="0" w:space="0" w:color="auto"/>
                <w:lang w:val="en-US" w:eastAsia="zh-CN" w:bidi="ar"/>
              </w:rPr>
              <w:t>中文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candy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糖果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characteristic*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特征，品质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鸭舌帽，便帽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charity*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慈善，宽容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capital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首都，资本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chat*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/v. 闲聊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小汽车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cheap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便宜的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card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卡片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cheat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欺骗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关心，关注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check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检查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careful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小心的，用心的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cheer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欢呼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careless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粗心的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cheese*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奶酪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carrot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胡萝卜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chemistry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化学</w:t>
            </w:r>
          </w:p>
        </w:tc>
      </w:tr>
    </w:tbl>
    <w:p>
      <w:pPr>
        <w:sectPr>
          <w:headerReference w:type="default" r:id="rId17"/>
          <w:footerReference w:type="default" r:id="rId18"/>
          <w:type w:val="nextPage"/>
          <w:pgSz w:w="11906" w:h="16838"/>
          <w:pgMar w:top="720" w:right="720" w:bottom="720" w:left="720" w:header="851" w:footer="992" w:gutter="0"/>
          <w:pgNumType w:fmt="decimal"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650" w:type="dxa"/>
        <w:tblInd w:w="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1771"/>
        <w:gridCol w:w="2824"/>
        <w:gridCol w:w="618"/>
        <w:gridCol w:w="1816"/>
        <w:gridCol w:w="2938"/>
      </w:tblGrid>
      <w:tr>
        <w:tblPrEx>
          <w:tblW w:w="9650" w:type="dxa"/>
          <w:tblInd w:w="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carry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携带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国际象棋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cartoon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动画片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chicken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鸡，鸡肉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case*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案件，示例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child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儿童，小孩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cash*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现金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children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儿童（复数）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China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中国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catch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赶上，抓住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Chinese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4"/>
                <w:u w:val="none"/>
              </w:rPr>
            </w:pPr>
            <w:r>
              <w:rPr>
                <w:rStyle w:val="font131"/>
                <w:rFonts w:eastAsia="宋体"/>
                <w:bdr w:val="none" w:sz="0" w:space="0" w:color="auto"/>
                <w:lang w:val="en-US" w:eastAsia="zh-CN" w:bidi="ar"/>
              </w:rPr>
              <w:t>n.</w:t>
            </w:r>
            <w:r>
              <w:rPr>
                <w:rStyle w:val="font231"/>
                <w:bdr w:val="none" w:sz="0" w:space="0" w:color="auto"/>
                <w:lang w:val="en-US" w:eastAsia="zh-CN" w:bidi="ar"/>
              </w:rPr>
              <w:t>中国人</w:t>
            </w:r>
            <w:r>
              <w:rPr>
                <w:rStyle w:val="font131"/>
                <w:rFonts w:eastAsia="宋体"/>
                <w:bdr w:val="none" w:sz="0" w:space="0" w:color="auto"/>
                <w:lang w:val="en-US" w:eastAsia="zh-CN" w:bidi="ar"/>
              </w:rPr>
              <w:t>,</w:t>
            </w:r>
            <w:r>
              <w:rPr>
                <w:rStyle w:val="font231"/>
                <w:bdr w:val="none" w:sz="0" w:space="0" w:color="auto"/>
                <w:lang w:val="en-US" w:eastAsia="zh-CN" w:bidi="ar"/>
              </w:rPr>
              <w:t>汉语</w:t>
            </w:r>
            <w:r>
              <w:rPr>
                <w:rStyle w:val="font131"/>
                <w:rFonts w:eastAsia="宋体"/>
                <w:bdr w:val="none" w:sz="0" w:space="0" w:color="auto"/>
                <w:lang w:val="en-US" w:eastAsia="zh-CN" w:bidi="ar"/>
              </w:rPr>
              <w:t xml:space="preserve"> adj.</w:t>
            </w:r>
            <w:r>
              <w:rPr>
                <w:rStyle w:val="font231"/>
                <w:bdr w:val="none" w:sz="0" w:space="0" w:color="auto"/>
                <w:lang w:val="en-US" w:eastAsia="zh-CN" w:bidi="ar"/>
              </w:rPr>
              <w:t>中国的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cause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原因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 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造成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chip*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炸薯条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celebrate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庆祝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chocolate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巧克力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美分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choice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选项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central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adj.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中央的，中心的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choose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选择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centre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中心</w:t>
            </w:r>
            <w:r>
              <w:rPr>
                <w:rStyle w:val="font251"/>
                <w:rFonts w:eastAsia="宋体"/>
                <w:bdr w:val="none" w:sz="0" w:space="0" w:color="auto"/>
                <w:lang w:val="en-US" w:eastAsia="zh-CN" w:bidi="ar"/>
              </w:rPr>
              <w:t>(AmE center)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chopsticks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筷子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century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世纪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chore*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例行工作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certain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adj.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确定的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pron.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某些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Christmas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圣诞节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certainly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adv.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确定地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cinema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电影院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chair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椅子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circle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圆形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 v.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盘旋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,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环绕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粉笔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citizen*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市民，公民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challenge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>n.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挑战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  v.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挑战</w:t>
            </w: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,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质疑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city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城市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champion*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n. 冠军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class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班级，等级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chance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机会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classic*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adj. 经典的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change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v./n.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改变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classmate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同学</w:t>
            </w:r>
          </w:p>
        </w:tc>
      </w:tr>
      <w:tr>
        <w:tblPrEx>
          <w:tblW w:w="9650" w:type="dxa"/>
          <w:tblInd w:w="98" w:type="dxa"/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character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Style w:val="font10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191"/>
                <w:bdr w:val="none" w:sz="0" w:space="0" w:color="auto"/>
                <w:lang w:val="en-US" w:eastAsia="zh-CN" w:bidi="ar"/>
              </w:rPr>
              <w:t>角色</w:t>
            </w:r>
            <w:r>
              <w:rPr>
                <w:rStyle w:val="font101"/>
                <w:rFonts w:eastAsia="宋体"/>
                <w:bdr w:val="none" w:sz="0" w:space="0" w:color="auto"/>
                <w:lang w:val="en-US" w:eastAsia="zh-CN" w:bidi="ar"/>
              </w:rPr>
              <w:t>,</w:t>
            </w:r>
            <w:r>
              <w:rPr>
                <w:rStyle w:val="font191"/>
                <w:bdr w:val="none" w:sz="0" w:space="0" w:color="auto"/>
                <w:lang w:val="en-US" w:eastAsia="zh-CN" w:bidi="ar"/>
              </w:rPr>
              <w:t>性格</w:t>
            </w:r>
            <w:r>
              <w:rPr>
                <w:rStyle w:val="font101"/>
                <w:rFonts w:eastAsia="宋体"/>
                <w:bdr w:val="none" w:sz="0" w:space="0" w:color="auto"/>
                <w:lang w:val="en-US" w:eastAsia="zh-CN" w:bidi="ar"/>
              </w:rPr>
              <w:t>,</w:t>
            </w:r>
            <w:r>
              <w:rPr>
                <w:rStyle w:val="font191"/>
                <w:bdr w:val="none" w:sz="0" w:space="0" w:color="auto"/>
                <w:lang w:val="en-US" w:eastAsia="zh-CN" w:bidi="ar"/>
              </w:rPr>
              <w:t>特色</w:t>
            </w:r>
            <w:r>
              <w:rPr>
                <w:rStyle w:val="font101"/>
                <w:rFonts w:eastAsia="宋体"/>
                <w:bdr w:val="none" w:sz="0" w:space="0" w:color="auto"/>
                <w:lang w:val="en-US" w:eastAsia="zh-CN" w:bidi="ar"/>
              </w:rPr>
              <w:t>,</w:t>
            </w:r>
            <w:r>
              <w:rPr>
                <w:rStyle w:val="font191"/>
                <w:bdr w:val="none" w:sz="0" w:space="0" w:color="auto"/>
                <w:lang w:val="en-US" w:eastAsia="zh-CN" w:bidi="ar"/>
              </w:rPr>
              <w:t>文字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sz="0" w:space="0" w:color="auto"/>
                <w:lang w:val="en-US" w:eastAsia="zh-CN" w:bidi="ar"/>
              </w:rPr>
              <w:t>classroom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eastAsia="宋体" w:hAnsi="Times New Roman" w:cs="Times New Roman" w:hint="default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font41"/>
                <w:rFonts w:eastAsia="宋体"/>
                <w:bdr w:val="none" w:sz="0" w:space="0" w:color="auto"/>
                <w:lang w:val="en-US" w:eastAsia="zh-CN" w:bidi="ar"/>
              </w:rPr>
              <w:t xml:space="preserve">n. </w:t>
            </w:r>
            <w:r>
              <w:rPr>
                <w:rStyle w:val="font31"/>
                <w:bdr w:val="none" w:sz="0" w:space="0" w:color="auto"/>
                <w:lang w:val="en-US" w:eastAsia="zh-CN" w:bidi="ar"/>
              </w:rPr>
              <w:t>教室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https://d.book118.com/035244201043011111</w:t>
        </w:r>
      </w:hyperlink>
    </w:p>
    <w:p/>
    <w:sectPr>
      <w:headerReference w:type="default" r:id="rId20"/>
      <w:footerReference w:type="default" r:id="rId21"/>
      <w:type w:val="nextPage"/>
      <w:pgSz w:w="11906" w:h="16838"/>
      <w:pgMar w:top="720" w:right="720" w:bottom="720" w:left="720" w:header="851" w:footer="992" w:gutter="0"/>
      <w:pgNumType w:fmt="decimal" w:start="8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lang w:val="en-US" w:eastAsia="zh-CN"/>
      </w:rPr>
      <w:t>蒲公英</w:t>
    </w:r>
    <w:bookmarkStart w:id="0" w:name="_GoBack"/>
    <w:bookmarkEnd w:id="0"/>
    <w:r>
      <w:rPr>
        <w:rFonts w:hint="eastAsia"/>
        <w:lang w:val="en-US" w:eastAsia="zh-CN"/>
      </w:rPr>
      <w:t>语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651713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lang w:val="en-US" w:eastAsia="zh-CN"/>
      </w:rPr>
      <w:t>蒲公英</w:t>
    </w:r>
    <w:r>
      <w:rPr>
        <w:rFonts w:hint="eastAsia"/>
        <w:lang w:val="en-US" w:eastAsia="zh-CN"/>
      </w:rPr>
      <w:t>语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9208751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lang w:val="en-US" w:eastAsia="zh-CN"/>
      </w:rPr>
      <w:t>蒲公英</w:t>
    </w:r>
    <w:r>
      <w:rPr>
        <w:rFonts w:hint="eastAsia"/>
        <w:lang w:val="en-US" w:eastAsia="zh-CN"/>
      </w:rPr>
      <w:t>语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6890972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lang w:val="en-US" w:eastAsia="zh-CN"/>
      </w:rPr>
      <w:t>蒲公英</w:t>
    </w:r>
    <w:r>
      <w:rPr>
        <w:rFonts w:hint="eastAsia"/>
        <w:lang w:val="en-US" w:eastAsia="zh-CN"/>
      </w:rPr>
      <w:t>语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043025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lang w:val="en-US" w:eastAsia="zh-CN"/>
      </w:rPr>
      <w:t>蒲公英</w:t>
    </w:r>
    <w:r>
      <w:rPr>
        <w:rFonts w:hint="eastAsia"/>
        <w:lang w:val="en-US" w:eastAsia="zh-CN"/>
      </w:rPr>
      <w:t>语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471375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lang w:val="en-US" w:eastAsia="zh-CN"/>
      </w:rPr>
      <w:t>蒲公英</w:t>
    </w:r>
    <w:r>
      <w:rPr>
        <w:rFonts w:hint="eastAsia"/>
        <w:lang w:val="en-US" w:eastAsia="zh-CN"/>
      </w:rPr>
      <w:t>语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3469644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lang w:val="en-US" w:eastAsia="zh-CN"/>
      </w:rPr>
      <w:t>蒲公英</w:t>
    </w:r>
    <w:r>
      <w:rPr>
        <w:rFonts w:hint="eastAsia"/>
        <w:lang w:val="en-US" w:eastAsia="zh-CN"/>
      </w:rPr>
      <w:t>语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150963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lang w:val="en-US" w:eastAsia="zh-CN"/>
      </w:rPr>
      <w:t>蒲公英</w:t>
    </w:r>
    <w:r>
      <w:rPr>
        <w:rFonts w:hint="eastAsia"/>
        <w:lang w:val="en-US" w:eastAsia="zh-CN"/>
      </w:rPr>
      <w:t>语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MediumGap" w:sz="18" w:space="1" w:color="auto"/>
      </w:pBdr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MediumGap" w:sz="18" w:space="1" w:color="auto"/>
      </w:pBdr>
      <w:rPr>
        <w:sz w:val="10"/>
        <w:szCs w:val="1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MediumGap" w:sz="18" w:space="1" w:color="auto"/>
      </w:pBdr>
      <w:rPr>
        <w:sz w:val="10"/>
        <w:szCs w:val="1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MediumGap" w:sz="18" w:space="1" w:color="auto"/>
      </w:pBdr>
      <w:rPr>
        <w:sz w:val="10"/>
        <w:szCs w:val="1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MediumGap" w:sz="18" w:space="1" w:color="auto"/>
      </w:pBdr>
      <w:rPr>
        <w:sz w:val="10"/>
        <w:szCs w:val="1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MediumGap" w:sz="18" w:space="1" w:color="auto"/>
      </w:pBdr>
      <w:rPr>
        <w:sz w:val="10"/>
        <w:szCs w:val="10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MediumGap" w:sz="18" w:space="1" w:color="auto"/>
      </w:pBdr>
      <w:rPr>
        <w:sz w:val="10"/>
        <w:szCs w:val="10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MediumGap" w:sz="18" w:space="1" w:color="auto"/>
      </w:pBdr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A2C1690"/>
    <w:rsid w:val="4F644633"/>
    <w:rsid w:val="5BF92AC0"/>
  </w:rsids>
  <w:docVars>
    <w:docVar w:name="commondata" w:val="eyJoZGlkIjoiM2QwNDAwZGE0YTJkODE1NjkxMzVhMWMzYThmYzk3NGUifQ=="/>
    <w:docVar w:name="KSO_WPS_MARK_KEY" w:val="f77515ef-fefc-4177-a209-31b07171c39f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font71">
    <w:name w:val="font71"/>
    <w:basedOn w:val="DefaultParagraphFont"/>
    <w:rPr>
      <w:rFonts w:ascii="宋体" w:eastAsia="宋体" w:hAnsi="宋体" w:cs="宋体" w:hint="eastAsia"/>
      <w:b/>
      <w:bCs/>
      <w:color w:val="000000"/>
      <w:sz w:val="36"/>
      <w:szCs w:val="36"/>
      <w:u w:val="none"/>
    </w:rPr>
  </w:style>
  <w:style w:type="character" w:customStyle="1" w:styleId="font151">
    <w:name w:val="font151"/>
    <w:basedOn w:val="DefaultParagraphFont"/>
    <w:rPr>
      <w:rFonts w:ascii="宋体" w:eastAsia="宋体" w:hAnsi="宋体" w:cs="宋体" w:hint="eastAsia"/>
      <w:b/>
      <w:bCs/>
      <w:color w:val="000000"/>
      <w:sz w:val="16"/>
      <w:szCs w:val="16"/>
      <w:u w:val="none"/>
    </w:rPr>
  </w:style>
  <w:style w:type="character" w:customStyle="1" w:styleId="font51">
    <w:name w:val="font51"/>
    <w:basedOn w:val="DefaultParagraphFont"/>
    <w:rPr>
      <w:rFonts w:ascii="宋体" w:eastAsia="宋体" w:hAnsi="宋体" w:cs="宋体" w:hint="eastAsia"/>
      <w:b/>
      <w:bCs/>
      <w:color w:val="000000"/>
      <w:sz w:val="28"/>
      <w:szCs w:val="28"/>
      <w:u w:val="none"/>
    </w:rPr>
  </w:style>
  <w:style w:type="character" w:customStyle="1" w:styleId="font41">
    <w:name w:val="font41"/>
    <w:basedOn w:val="DefaultParagraphFont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31">
    <w:name w:val="font31"/>
    <w:basedOn w:val="DefaultParagraphFont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91">
    <w:name w:val="font91"/>
    <w:basedOn w:val="DefaultParagraphFont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01">
    <w:name w:val="font01"/>
    <w:basedOn w:val="DefaultParagraphFont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01">
    <w:name w:val="font101"/>
    <w:basedOn w:val="DefaultParagraphFont"/>
    <w:rPr>
      <w:rFonts w:ascii="Times New Roman" w:hAnsi="Times New Roman" w:cs="Times New Roman" w:hint="default"/>
      <w:color w:val="000000"/>
      <w:sz w:val="26"/>
      <w:szCs w:val="26"/>
      <w:u w:val="none"/>
    </w:rPr>
  </w:style>
  <w:style w:type="character" w:customStyle="1" w:styleId="font191">
    <w:name w:val="font191"/>
    <w:basedOn w:val="DefaultParagraphFont"/>
    <w:rPr>
      <w:rFonts w:ascii="宋体" w:eastAsia="宋体" w:hAnsi="宋体" w:cs="宋体" w:hint="eastAsia"/>
      <w:color w:val="000000"/>
      <w:sz w:val="26"/>
      <w:szCs w:val="26"/>
      <w:u w:val="none"/>
    </w:rPr>
  </w:style>
  <w:style w:type="character" w:customStyle="1" w:styleId="font11">
    <w:name w:val="font11"/>
    <w:basedOn w:val="DefaultParagraphFont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212">
    <w:name w:val="font212"/>
    <w:basedOn w:val="DefaultParagraphFont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21">
    <w:name w:val="font121"/>
    <w:basedOn w:val="DefaultParagraphFont"/>
    <w:rPr>
      <w:rFonts w:ascii="Times New Roman" w:hAnsi="Times New Roman" w:cs="Times New Roman" w:hint="default"/>
      <w:color w:val="000000"/>
      <w:sz w:val="23"/>
      <w:szCs w:val="23"/>
      <w:u w:val="none"/>
    </w:rPr>
  </w:style>
  <w:style w:type="character" w:customStyle="1" w:styleId="font221">
    <w:name w:val="font221"/>
    <w:basedOn w:val="DefaultParagraphFont"/>
    <w:rPr>
      <w:rFonts w:ascii="宋体" w:eastAsia="宋体" w:hAnsi="宋体" w:cs="宋体" w:hint="eastAsia"/>
      <w:color w:val="000000"/>
      <w:sz w:val="23"/>
      <w:szCs w:val="23"/>
      <w:u w:val="none"/>
    </w:rPr>
  </w:style>
  <w:style w:type="character" w:customStyle="1" w:styleId="font131">
    <w:name w:val="font131"/>
    <w:basedOn w:val="DefaultParagraphFont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231">
    <w:name w:val="font231"/>
    <w:basedOn w:val="DefaultParagraphFont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51">
    <w:name w:val="font251"/>
    <w:basedOn w:val="DefaultParagraphFont"/>
    <w:rPr>
      <w:rFonts w:ascii="Times New Roman" w:hAnsi="Times New Roman" w:cs="Times New Roman" w:hint="default"/>
      <w:i/>
      <w:iCs/>
      <w:color w:val="000000"/>
      <w:sz w:val="28"/>
      <w:szCs w:val="28"/>
      <w:u w:val="none"/>
    </w:rPr>
  </w:style>
  <w:style w:type="character" w:customStyle="1" w:styleId="font261">
    <w:name w:val="font261"/>
    <w:basedOn w:val="DefaultParagraphFont"/>
    <w:rPr>
      <w:rFonts w:ascii="Times New Roman" w:hAnsi="Times New Roman" w:cs="Times New Roman" w:hint="default"/>
      <w:i/>
      <w:iCs/>
      <w:color w:val="000000"/>
      <w:sz w:val="22"/>
      <w:szCs w:val="22"/>
      <w:u w:val="none"/>
    </w:rPr>
  </w:style>
  <w:style w:type="character" w:customStyle="1" w:styleId="font241">
    <w:name w:val="font241"/>
    <w:basedOn w:val="DefaultParagraphFont"/>
    <w:rPr>
      <w:rFonts w:ascii="Times New Roman" w:hAnsi="Times New Roman" w:cs="Times New Roman" w:hint="default"/>
      <w:i/>
      <w:iCs/>
      <w:color w:val="000000"/>
      <w:sz w:val="26"/>
      <w:szCs w:val="2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yperlink" Target="https://d.book118.com/035244201043011111" TargetMode="Externa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12102</Words>
  <Characters>29295</Characters>
  <Application>Microsoft Office Word</Application>
  <DocSecurity>0</DocSecurity>
  <Lines>0</Lines>
  <Paragraphs>0</Paragraphs>
  <ScaleCrop>false</ScaleCrop>
  <Company/>
  <LinksUpToDate>false</LinksUpToDate>
  <CharactersWithSpaces>31535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瑞齐</cp:lastModifiedBy>
  <cp:revision>0</cp:revision>
  <dcterms:created xsi:type="dcterms:W3CDTF">2024-02-21T03:53:49Z</dcterms:created>
  <dcterms:modified xsi:type="dcterms:W3CDTF">2024-02-21T03:58:00Z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5E2908CE2FB64A659D10AAD261BAC5C8_12</vt:lpwstr>
  </property>
  <property fmtid="{D5CDD505-2E9C-101B-9397-08002B2CF9AE}" pid="3" name="KSOProductBuildVer">
    <vt:lpwstr>2052-11.1.0.14309</vt:lpwstr>
  </property>
</Properties>
</file>