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1、作用在同一刚体上的两个力F1和F2，若F1=-F2，则表明这两个力（　　　）。</w:t>
        <w:br/>
        <w:t>A.必处于平衡</w:t>
        <w:br/>
        <w:t>B.大小相等，方向相同</w:t>
        <w:br/>
        <w:t>C.大小相等，方向相反，但不一定平衡</w:t>
        <w:br/>
        <w:t>D.必不平衡</w:t>
        <w:br/>
        <w:br/>
        <w:t xml:space="preserve">【答案】：C </w:t>
      </w:r>
    </w:p>
    <w:p>
      <w:r>
        <w:t>2、净化空调系统中，矩形风管边长小于或等于（　　　）mm时，底面板不得采用拼接。</w:t>
        <w:br/>
        <w:t>A.900</w:t>
        <w:br/>
        <w:t>B.800</w:t>
        <w:br/>
        <w:t>C.630</w:t>
        <w:br/>
        <w:t>D.500</w:t>
        <w:br/>
        <w:br/>
        <w:t xml:space="preserve">【答案】：A </w:t>
      </w:r>
    </w:p>
    <w:p>
      <w:pPr>
        <w:sectPr w:rsidSect="00034616">
          <w:pgSz w:w="12240" w:h="15840"/>
          <w:pgMar w:top="1440" w:right="1800" w:bottom="1440" w:left="1800" w:header="720" w:footer="720" w:gutter="0"/>
          <w:cols w:space="720"/>
          <w:docGrid w:linePitch="360"/>
        </w:sectPr>
      </w:pPr>
      <w:r>
        <w:t>3、某施工单位在建筑施工场地一层、二层、三层分别安装了42台、0台、48台风机盘管，现在要从中抽取一个容量为25台的样本检查其施工质量，则适合的抽样方法是（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 xml:space="preserve">【答案】：C </w:t>
      </w:r>
    </w:p>
    <w:p>
      <w:r>
        <w:t>4、全站仪根据测距标准差，即测距精度，按国家标准可分为三个等级。其中，I级仪器的测距精度应小于（　　　）mm。</w:t>
        <w:br/>
        <w:t>A.20</w:t>
        <w:br/>
        <w:t>B.16</w:t>
        <w:br/>
        <w:t>C.10</w:t>
        <w:br/>
        <w:t>D.5</w:t>
        <w:br/>
        <w:br/>
        <w:t xml:space="preserve">【答案】：D </w:t>
      </w:r>
    </w:p>
    <w:p>
      <w:r>
        <w:t>5、我国水准仪系列标准的等级中，广泛用于一般水准测量的是（　　　）。</w:t>
        <w:br/>
        <w:t>A.DS05</w:t>
        <w:br/>
        <w:t>B.DSI</w:t>
        <w:br/>
        <w:t>C.DS3</w:t>
        <w:br/>
        <w:t>D.DS1O</w:t>
        <w:br/>
        <w:br/>
        <w:t xml:space="preserve">【答案】：C </w:t>
      </w:r>
    </w:p>
    <w:p>
      <w:r>
        <w:t>6、视距法所用仪器主要为（　　　）。</w:t>
        <w:br/>
        <w:t>A.水准仪</w:t>
        <w:br/>
        <w:t>B.经纬仪</w:t>
        <w:br/>
        <w:t>C.全站仪</w:t>
        <w:br/>
        <w:t>D.水准仪和经纬仪</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7、文明施工管理包含的方面有毗邻建筑物、构筑物和地下管线保护方面；环境保护和职业危害防护方面；市区封闭施工要求方面和（　　　）</w:t>
        <w:br/>
        <w:t>A.消防管理方面</w:t>
        <w:br/>
        <w:t>B.污染控制方面</w:t>
        <w:br/>
        <w:t>C.经济型方面</w:t>
        <w:br/>
        <w:t>D.技术性方面</w:t>
        <w:br/>
        <w:br/>
        <w:t>【答案】：A</w:t>
      </w:r>
      <w:r>
        <w:t xml:space="preserve"> </w:t>
      </w:r>
    </w:p>
    <w:p>
      <w:r>
        <w:t>8、碳素结构钢中（含碳量Wc为0.25%—0.60%）属于（　　　）。</w:t>
        <w:br/>
        <w:t>A.低碳钢</w:t>
        <w:br/>
        <w:t>B.高碳钢</w:t>
        <w:br/>
        <w:t>C.中碳钢</w:t>
        <w:br/>
        <w:t>D.合金钢</w:t>
        <w:br/>
        <w:br/>
        <w:t xml:space="preserve">【答案】：C </w:t>
      </w:r>
    </w:p>
    <w:p>
      <w:r>
        <w:t>9、全数检验适用于有限总体，（　　　）的检验方法。</w:t>
        <w:br/>
        <w:t>A.破坏性</w:t>
        <w:br/>
        <w:t>B.不破坏性</w:t>
        <w:br/>
        <w:t>C.广泛性</w:t>
        <w:br/>
        <w:t>D.生产过程性</w:t>
        <w:br/>
        <w:br/>
        <w:t xml:space="preserve">【答案】：B </w:t>
      </w:r>
    </w:p>
    <w:p>
      <w:r>
        <w:t>10、甲是乙的分包单位，若甲出现了质量事故，则下列说法正确的是（　　　）。</w:t>
        <w:br/>
        <w:t>A.业主只可以要求甲公司承担责任</w:t>
        <w:br/>
        <w:t>B.业主只可以要求乙公司承担责任</w:t>
        <w:br/>
        <w:t>C.业主可以要求甲公司和乙公司承担连带责任</w:t>
        <w:br/>
        <w:t>D.业主必须要求甲公司和乙公司同时承担责任</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11、生产经营单位的安全生产管理人员应当根据本单位的生产经营特点，对安全生产状况进行（　　　）检查；对检查中发现的安全问题，应当立即处理。</w:t>
        <w:br/>
        <w:t>A.间断性的</w:t>
        <w:br/>
        <w:t>B.有计划的</w:t>
        <w:br/>
        <w:t>C.经常性的</w:t>
        <w:br/>
        <w:t>D.周期性的</w:t>
        <w:br/>
        <w:br/>
        <w:t>【答案】：C</w:t>
      </w:r>
      <w:r>
        <w:t xml:space="preserve"> </w:t>
      </w:r>
    </w:p>
    <w:p>
      <w:r>
        <w:t>12、水准尺读数时，从尺上可直接读出（　　　）。</w:t>
        <w:br/>
        <w:t>A.米，并估读出分米数</w:t>
        <w:br/>
        <w:t>B.米、分米，并估读出厘米数</w:t>
        <w:br/>
        <w:t>C.米、分米和厘米数，并估读出毫米数</w:t>
        <w:br/>
        <w:t>D.米、分米、厘米和毫米数</w:t>
        <w:br/>
        <w:br/>
        <w:t xml:space="preserve">【答案】：C </w:t>
      </w:r>
    </w:p>
    <w:p>
      <w:r>
        <w:t>13、当阿门与管道连接时，要求阀门在关闭状态下安装的是（　　　）方式连接。</w:t>
        <w:br/>
        <w:t>A.电焊焊接</w:t>
        <w:br/>
        <w:t>B.气焊焊接</w:t>
        <w:br/>
        <w:t>C.法兰</w:t>
        <w:br/>
        <w:t>D.热熔</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14、激光测距仪是目前使用最为广泛的测距仪。当测量距离小于300m时，宜采用（　　　）。</w:t>
        <w:br/>
        <w:t>A.手持式激光测距仪</w:t>
        <w:br/>
        <w:t>B.望远镜激光测距仪</w:t>
        <w:br/>
        <w:t>C.红外线激光测距仪</w:t>
        <w:br/>
        <w:t>D.推车式激光测距仪</w:t>
        <w:br/>
        <w:br/>
        <w:t xml:space="preserve">【答案】：A </w:t>
      </w:r>
    </w:p>
    <w:p>
      <w:r>
        <w:t>15、根据机电工程注册建造师签章文件类别要求，下列选项中属于成本费用管理文件的是（　　　）。</w:t>
        <w:br/>
        <w:t>A.工程设备采购总计划表</w:t>
        <w:br/>
        <w:t>B.工程一切保险委托书场</w:t>
        <w:br/>
        <w:t>C.现场临时用电申请书</w:t>
        <w:br/>
        <w:t>D.工程人身保险申报表</w:t>
        <w:br/>
        <w:br/>
        <w:t xml:space="preserve">【答案】：D </w:t>
      </w:r>
    </w:p>
    <w:p>
      <w:r>
        <w:t>16、DN表示焊接钢管、阀门及管件的（　　　）。</w:t>
        <w:br/>
        <w:t>A.内径</w:t>
        <w:br/>
        <w:t>B.外径</w:t>
        <w:br/>
        <w:t>C.公称直径</w:t>
        <w:br/>
        <w:t>D.管壁厚度</w:t>
        <w:br/>
        <w:br/>
        <w:t xml:space="preserve">【答案】：C </w:t>
      </w:r>
    </w:p>
    <w:p>
      <w:r>
        <w:t>17、圆形薄壁小孔口恒定出流的基本公式中，μ是指（　　　）。</w:t>
        <w:br/>
        <w:t>A.孔口流速系数</w:t>
        <w:br/>
        <w:t>B.孔口流量系数</w:t>
        <w:br/>
        <w:t>C.孔口收缩系数</w:t>
        <w:br/>
        <w:t>D.孔口局部阻力系数</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18、地下管线工程测量必须在回填前，测量出起、止点，窨井的坐标和（　　　）。</w:t>
        <w:br/>
        <w:t>A.管顶标高</w:t>
        <w:br/>
        <w:t>B.管内底标高</w:t>
        <w:br/>
        <w:t>C.管外底标高</w:t>
        <w:br/>
        <w:t>D.管中心标高</w:t>
        <w:br/>
        <w:br/>
        <w:t>【答案】：A</w:t>
      </w:r>
      <w:r>
        <w:t xml:space="preserve"> </w:t>
      </w:r>
    </w:p>
    <w:p>
      <w:r>
        <w:t>19、某供暖系统试验压力为0.6MPa，相当于（　　　）kPa。</w:t>
        <w:br/>
        <w:t>A.0.6</w:t>
        <w:br/>
        <w:t>B.60</w:t>
        <w:br/>
        <w:t>C.600</w:t>
        <w:br/>
        <w:t>D.6000</w:t>
        <w:br/>
        <w:br/>
        <w:t xml:space="preserve">【答案】：C </w:t>
      </w:r>
    </w:p>
    <w:p>
      <w:r>
        <w:t>20、水表节点是引人管上装设的水表及其前后设置的（　　　）及泄水装置等的总称。</w:t>
        <w:br/>
        <w:t>A.水管</w:t>
        <w:br/>
        <w:t>B.阀门</w:t>
        <w:br/>
        <w:t>C.水龙头</w:t>
        <w:br/>
        <w:t>D.安全阀</w:t>
        <w:br/>
        <w:br/>
        <w:t xml:space="preserve">【答案】：B </w:t>
      </w:r>
    </w:p>
    <w:p>
      <w:r>
        <w:t>21、下列方法中，不属于过盈配合件装配方法的是（　　　）。</w:t>
        <w:br/>
        <w:t>A.压入装配法</w:t>
        <w:br/>
        <w:t>B.低温冷装配法</w:t>
        <w:br/>
        <w:t>C.焊接固定法</w:t>
        <w:br/>
        <w:t>D.加热装pL4A</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22、利用水准仪望远镜测量两点的水平距离公式中L=Kl中，K通常为（　　　）。</w:t>
        <w:br/>
        <w:t>A.50</w:t>
        <w:br/>
        <w:t>B.100</w:t>
        <w:br/>
        <w:t>C.150</w:t>
        <w:br/>
        <w:t>D.200</w:t>
        <w:br/>
        <w:br/>
        <w:t>【答案】：B</w:t>
      </w:r>
      <w:r>
        <w:t xml:space="preserve"> </w:t>
      </w:r>
    </w:p>
    <w:p>
      <w:r>
        <w:t>23、实行施工总承包的，由（　　　）统一组织编制建设工程生产安全事故应急救援预案。</w:t>
        <w:br/>
        <w:t>A.总承包单位</w:t>
        <w:br/>
        <w:t>B.建设单位</w:t>
        <w:br/>
        <w:t>C.分包单位</w:t>
        <w:br/>
        <w:t>D.监理单位</w:t>
        <w:br/>
        <w:br/>
        <w:t xml:space="preserve">【答案】：A </w:t>
      </w:r>
    </w:p>
    <w:p>
      <w:r>
        <w:t>24、在抽样推断中，抽样误差是（　　　）。</w:t>
        <w:br/>
        <w:t>A.可以避免的</w:t>
        <w:br/>
        <w:t>B.可避免且可控制</w:t>
        <w:br/>
        <w:t>C.不可避免且无法控制</w:t>
        <w:br/>
        <w:t>D.不可避免但可控制</w:t>
        <w:br/>
        <w:br/>
        <w:t xml:space="preserve">【答案】：D </w:t>
      </w:r>
    </w:p>
    <w:p>
      <w:r>
        <w:t>25、安装过程中，常用来测量标高的测量仪器是（　　　）。</w:t>
        <w:br/>
        <w:t>A.经纬仪</w:t>
        <w:br/>
        <w:t>B.全站仪</w:t>
        <w:br/>
        <w:t>C.水准仪</w:t>
        <w:br/>
        <w:t>D.激光平面仪</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26、对于质量分布（　　　），形状（　　　）的物体，形心位于它的几何中心处。</w:t>
        <w:br/>
        <w:t>A.均匀无规则</w:t>
        <w:br/>
        <w:t>B.均匀有规则</w:t>
        <w:br/>
        <w:t>C.不均匀有规则</w:t>
        <w:br/>
        <w:t>D.不均匀无规则</w:t>
        <w:br/>
        <w:br/>
        <w:t>【答案】：B</w:t>
      </w:r>
      <w:r>
        <w:t xml:space="preserve"> </w:t>
      </w:r>
    </w:p>
    <w:p>
      <w:r>
        <w:t>27、（　　　）是指卸去外力后不能消失而保留下来的变形。</w:t>
        <w:br/>
        <w:t>A.弹性变形</w:t>
        <w:br/>
        <w:t>B.塑性变形</w:t>
        <w:br/>
        <w:t>C.综合变形</w:t>
        <w:br/>
        <w:t>D.刚性变形</w:t>
        <w:br/>
        <w:br/>
        <w:t xml:space="preserve">【答案】：B </w:t>
      </w:r>
    </w:p>
    <w:p>
      <w:r>
        <w:t>28、为了便于管线施工时引测高程及管线纵、横断面的测量，应设管线（　　　）。</w:t>
        <w:br/>
        <w:t>A.永久水准点</w:t>
        <w:br/>
        <w:t>B.临时水准点</w:t>
        <w:br/>
        <w:t>C.连续水准点</w:t>
        <w:br/>
        <w:t>D.移动水准点</w:t>
        <w:br/>
        <w:br/>
        <w:t xml:space="preserve">【答案】：B </w:t>
      </w:r>
    </w:p>
    <w:p>
      <w:r>
        <w:t>29、对于塑性材料，（　　　）是极限应力。</w:t>
        <w:br/>
        <w:t>A.比例极限σP</w:t>
        <w:br/>
        <w:t>B.屈服极限σs</w:t>
        <w:br/>
        <w:t>C.强度极限σb</w:t>
        <w:br/>
        <w:t>D.刚度极限σg</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30、当架空配电线路中间需设置分支线时,一般用（）。</w:t>
        <w:br/>
        <w:t>A.直线杆塔</w:t>
        <w:br/>
        <w:t>B.分支杆塔</w:t>
        <w:br/>
        <w:t>C.耐张杆塔</w:t>
        <w:br/>
        <w:t>【答案】：B</w:t>
      </w:r>
      <w:r>
        <w:t xml:space="preserve"> </w:t>
      </w:r>
    </w:p>
    <w:p>
      <w:r>
        <w:t>31、沉降观测应采用（　　　）等水准测量方法，每隔适当距离选定一个基准点与起算基准点组成水准环线。</w:t>
        <w:br/>
        <w:t>A.五</w:t>
        <w:br/>
        <w:t>B.四</w:t>
        <w:br/>
        <w:t>C.三</w:t>
        <w:br/>
        <w:t>D.二</w:t>
        <w:br/>
        <w:br/>
        <w:t xml:space="preserve">【答案】：D </w:t>
      </w:r>
    </w:p>
    <w:p>
      <w:r>
        <w:t>32、设备的抄平主要通过平尺和水平仪按照施工规范和设备技术文件要求偏差进行，以下说法正确的是（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33、（　　　）钢是有代表性的低碳钢，它所表现出的力学性能也比较典型。</w:t>
        <w:br/>
        <w:t>A.Q200</w:t>
        <w:br/>
        <w:t>B.Q235</w:t>
        <w:br/>
        <w:t>C.Q250</w:t>
        <w:br/>
        <w:t>D.Q300</w:t>
        <w:br/>
        <w:br/>
        <w:t xml:space="preserve">【答案】：B </w:t>
      </w:r>
    </w:p>
    <w:p>
      <w:r>
        <w:t>34、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A.建立测量控制网</w:t>
        <w:br/>
        <w:t>B.设置标高基准点</w:t>
        <w:br/>
        <w:t>C.设置纵横中心线</w:t>
        <w:br/>
        <w:t>D.设置沉降观测点</w:t>
        <w:br/>
        <w:br/>
        <w:t xml:space="preserve">【答案】：A </w:t>
      </w:r>
    </w:p>
    <w:p>
      <w:r>
        <w:t>35、下列工程中，属于冶炼工程范围的是（　　　）。</w:t>
        <w:br/>
        <w:t>A.动力站安装工程</w:t>
        <w:br/>
        <w:t>B.化纤工程</w:t>
        <w:br/>
        <w:t>C.工业炉窑安装工程</w:t>
        <w:br/>
        <w:t>D.制氧工程</w:t>
        <w:br/>
        <w:br/>
        <w:t xml:space="preserve">【答案】：D </w:t>
      </w:r>
    </w:p>
    <w:p>
      <w:r>
        <w:t>36、施工企业对其安全生产负责的是（　　　）。</w:t>
        <w:br/>
        <w:t>A.安全员</w:t>
        <w:br/>
        <w:t>B.项目经理</w:t>
        <w:br/>
        <w:t>C.企业安全监督人员</w:t>
        <w:br/>
        <w:t>D.法定代表人</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37、三相异步电动机的最大转矩与（　　　）。</w:t>
        <w:br/>
        <w:t>A.电压成正比</w:t>
        <w:br/>
        <w:t>B.电压平方成正比</w:t>
        <w:br/>
        <w:t>C.电压成反比</w:t>
        <w:br/>
        <w:t>D.电压平方成反比</w:t>
        <w:br/>
        <w:br/>
        <w:t>【答案】：B</w:t>
      </w:r>
      <w:r>
        <w:t xml:space="preserve"> </w:t>
      </w:r>
    </w:p>
    <w:p>
      <w:r>
        <w:t>38、塑性材料是指延伸率为（　　　）的材料。</w:t>
        <w:br/>
        <w:t>A.&lt;5%</w:t>
        <w:br/>
        <w:t>B.≥5%</w:t>
        <w:br/>
        <w:t>C.≥10%</w:t>
        <w:br/>
        <w:t>D.≥20%</w:t>
        <w:br/>
        <w:br/>
        <w:t xml:space="preserve">【答案】：B </w:t>
      </w:r>
    </w:p>
    <w:p>
      <w:r>
        <w:t>39、在管径不变的直管中，沿程能量损失的大小与管线长度成（　　　）。</w:t>
        <w:br/>
        <w:t>A.反比</w:t>
        <w:br/>
        <w:t>B.正比</w:t>
        <w:br/>
        <w:t>C.二次方比</w:t>
        <w:br/>
        <w:t>D.三次方比</w:t>
        <w:br/>
        <w:br/>
        <w:t xml:space="preserve">【答案】：B </w:t>
      </w:r>
    </w:p>
    <w:p>
      <w:r>
        <w:t>40、按照强度条件，构件危险截面上的最大工作应力不应超过其材料的（　　　）。</w:t>
        <w:br/>
        <w:t>A.许用应力</w:t>
        <w:br/>
        <w:t>B.极限应力</w:t>
        <w:br/>
        <w:t>C.破坏应力</w:t>
        <w:br/>
        <w:t>D.温差应力</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41、某施工现场为及时了解新进一批DN50、长度为6m镀锌钢管的重量，随机抽检10次，数据如下（单位kg）：33.4，32.8，33.5，33.4，32.9，33.2，33.1，33.3，33.5，32.9，则样本方差为（　　　）。</w:t>
        <w:br/>
        <w:t>A.0.246</w:t>
        <w:br/>
        <w:t>B.0.247</w:t>
        <w:br/>
        <w:t>C.0.248</w:t>
        <w:br/>
        <w:t>D.0.249</w:t>
        <w:br/>
        <w:br/>
        <w:t>【答案】：D</w:t>
      </w:r>
      <w:r>
        <w:t xml:space="preserve"> </w:t>
      </w:r>
    </w:p>
    <w:p>
      <w:r>
        <w:t>42、（　　　）等于大气压强与绝对压强之差。</w:t>
        <w:br/>
        <w:t>A.绝对压强</w:t>
        <w:br/>
        <w:t>B.相对压强</w:t>
        <w:br/>
        <w:t>C.真空度</w:t>
        <w:br/>
        <w:t>D.动压强</w:t>
        <w:br/>
        <w:br/>
        <w:t xml:space="preserve">【答案】：C </w:t>
      </w:r>
    </w:p>
    <w:p>
      <w:r>
        <w:t>43、工业建筑空调系统主风管风速低于（　　　）。</w:t>
        <w:br/>
        <w:t>A.10m/s</w:t>
        <w:br/>
        <w:t>B.12m/s</w:t>
        <w:br/>
        <w:t>C.15m/s</w:t>
        <w:br/>
        <w:t>D.20m/s</w:t>
        <w:br/>
        <w:br/>
        <w:t xml:space="preserve">【答案】：C </w:t>
      </w:r>
    </w:p>
    <w:p>
      <w:r>
        <w:t>44、若整个液体（或气体）被包围在液体之中，称为（　　　）。</w:t>
        <w:br/>
        <w:t>A.有压流</w:t>
        <w:br/>
        <w:t>B.无压流</w:t>
        <w:br/>
        <w:t>C.自由射流</w:t>
        <w:br/>
        <w:t>D.淹没射流</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45、电线导管连接时，可不用铜芯软线做跨接接地的连接方式是（　　　）。</w:t>
        <w:br/>
        <w:t>A.套丝连接</w:t>
        <w:br/>
        <w:t>B.压接式连接</w:t>
        <w:br/>
        <w:t>C.紧定式连接</w:t>
        <w:br/>
        <w:t>D.塑料专用套管连接</w:t>
        <w:br/>
        <w:br/>
        <w:t>【答案】：C</w:t>
      </w:r>
      <w:r>
        <w:t xml:space="preserve"> </w:t>
      </w:r>
    </w:p>
    <w:p>
      <w:r>
        <w:t>46、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A.国务院</w:t>
        <w:br/>
        <w:t>B.事故发生地人民政府</w:t>
        <w:br/>
        <w:t>C.事故发生单位所在地省级人民政府</w:t>
        <w:br/>
        <w:t>D.事故发生单位所在地市级人民政府</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47、关于平面控制测量，以下说法错误的是（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r>
        <w:t>48、水力警铃主要用于（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r>
        <w:t>49、排水栓及地漏的安装应平正、牢固，地漏的水封高度不得小于（　　　）mm。</w:t>
        <w:br/>
        <w:t>A.100</w:t>
        <w:br/>
        <w:t>B.80</w:t>
        <w:br/>
        <w:t>C.50</w:t>
        <w:br/>
        <w:t>D.25</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50、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A.建设单位</w:t>
        <w:br/>
        <w:t>B.设计单位</w:t>
        <w:br/>
        <w:t>C.监理单位</w:t>
        <w:br/>
        <w:t>D.施工单位</w:t>
        <w:br/>
        <w:br/>
        <w:t xml:space="preserve">【答案】：A </w:t>
      </w:r>
    </w:p>
    <w:p>
      <w:r>
        <w:t>51、用水准仪对A、B两点进行水准测量时，已知A点的高程为2025mm，A、B两点间高差牖B为334mm，则B点高程为（　　　）mm。</w:t>
        <w:br/>
        <w:t>A.1691</w:t>
        <w:br/>
        <w:t>B.1908</w:t>
        <w:br/>
        <w:t>C.2192</w:t>
        <w:br/>
        <w:t>D.2359</w:t>
        <w:br/>
        <w:br/>
        <w:t xml:space="preserve">【答案】：D </w:t>
      </w:r>
    </w:p>
    <w:p>
      <w:r>
        <w:t>52、蹲式大便器按结构，可分为（　　　）。</w:t>
        <w:br/>
        <w:t>A.挂箱式和冲洗阀式</w:t>
        <w:br/>
        <w:t>B.普通型和节水型</w:t>
        <w:br/>
        <w:t>C.成人型和幼儿型</w:t>
        <w:br/>
        <w:t>D.有存水弯式和无存水弯式</w:t>
        <w:br/>
        <w:br/>
        <w:t xml:space="preserve">【答案】：D </w:t>
      </w:r>
    </w:p>
    <w:p>
      <w:r>
        <w:t>53、关于消声器的安装，以下错误的是（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54、符合下列情况，应为一级负荷的有（　　　）。</w:t>
        <w:br/>
        <w:t>A.中断供电将在政治、经济上造成较大损失</w:t>
        <w:br/>
        <w:t>B.中断供电造成公共场所秩序混乱</w:t>
        <w:br/>
        <w:t>C.中断供电将影响重要用电单位的正常工作</w:t>
        <w:br/>
        <w:t>D.中断供电将造成人身伤亡</w:t>
        <w:br/>
        <w:br/>
        <w:t>【答案】：D</w:t>
      </w:r>
      <w:r>
        <w:t xml:space="preserve"> </w:t>
      </w:r>
    </w:p>
    <w:p>
      <w:r>
        <w:t>55、根据安装测量的一般程序，“设置标高基准点”的下一个步骤是（　　　）。</w:t>
        <w:br/>
        <w:t>A.设置纵横中心线</w:t>
        <w:br/>
        <w:t>B.设置沉降观测点</w:t>
        <w:br/>
        <w:t>C.安装过程检测控制</w:t>
        <w:br/>
        <w:t>D.实测记录</w:t>
        <w:br/>
        <w:br/>
        <w:t xml:space="preserve">【答案】：B </w:t>
      </w:r>
    </w:p>
    <w:p>
      <w:r>
        <w:t>56、在下列建设法规体系中，（　　　）的法律地位和效力最高。</w:t>
        <w:br/>
        <w:t>A.建设法律</w:t>
        <w:br/>
        <w:t>B.建设行政</w:t>
        <w:br/>
        <w:t>C.建设部门规章</w:t>
        <w:br/>
        <w:t>D.地方性建设规章</w:t>
        <w:br/>
        <w:br/>
        <w:t xml:space="preserve">【答案】：A </w:t>
      </w:r>
    </w:p>
    <w:p>
      <w:r>
        <w:t>57、光电测距是通过测量光波在待测距离上往返（　　　）次所经历的时间，来确定两点之间的距离。</w:t>
        <w:br/>
        <w:t>A.一</w:t>
        <w:br/>
        <w:t>B.两</w:t>
        <w:br/>
        <w:t>C.三</w:t>
        <w:br/>
        <w:t>D.四</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58、电线穿墙时应装过墙管"安全生产</w:t>
      </w:r>
      <w:r>
        <w:t xml:space="preserve"> 模拟</w:t>
      </w:r>
    </w:p>
    <w:p>
      <w:r>
        <w:t xml:space="preserve"> 考试一点通"保护,并且过墙管两端伸出墙面的距离不小于（）mm。（）</w:t>
        <w:br/>
        <w:t>A.10</w:t>
        <w:br/>
        <w:t>B.15</w:t>
        <w:br/>
        <w:t>C.20</w:t>
        <w:br/>
        <w:t>D.30</w:t>
        <w:br/>
        <w:br/>
        <w:t>【答案】：A</w:t>
      </w:r>
      <w:r>
        <w:t xml:space="preserve"> </w:t>
      </w:r>
    </w:p>
    <w:p>
      <w:r>
        <w:t>59、下列属于计数值数据的是（　　　）。</w:t>
        <w:br/>
        <w:t>A.标高</w:t>
        <w:br/>
        <w:t>B.长度</w:t>
        <w:br/>
        <w:t>C.强度</w:t>
        <w:br/>
        <w:t>D.不合格品数</w:t>
        <w:br/>
        <w:br/>
        <w:t xml:space="preserve">【答案】：D </w:t>
      </w:r>
    </w:p>
    <w:p>
      <w:r>
        <w:t>60、某城区有农民、工人、知识分子家庭共计2000家，其中农民家庭1800户，工人家庭100户。现要从中抽取容量为40的样本，调查家庭收人情况，则在整个抽样过程中，用到的抽样方法有（　　　）。</w:t>
        <w:br/>
        <w:t>A.系统抽样、分层抽样</w:t>
        <w:br/>
        <w:t>B.简单随机抽样、分层抽样</w:t>
        <w:br/>
        <w:t>C.分层抽样</w:t>
        <w:br/>
        <w:t>D.简单随机抽样、系统抽样、分层抽样</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61、将三相负载分别接在三相电源的（　　　）和（　　　）之间的接法，称星形连接。</w:t>
        <w:br/>
        <w:t>A.相线中线</w:t>
        <w:br/>
        <w:t>B.相线相线</w:t>
        <w:br/>
        <w:t>C.中线中线</w:t>
        <w:br/>
        <w:t>D.相线零线</w:t>
        <w:br/>
        <w:br/>
        <w:t xml:space="preserve">【答案】：A </w:t>
      </w:r>
    </w:p>
    <w:p>
      <w:r>
        <w:t>62、（　　　）是卸去外力后能完全消失的变形。</w:t>
        <w:br/>
        <w:t>A.弹性变形</w:t>
        <w:br/>
        <w:t>B.塑性变形</w:t>
        <w:br/>
        <w:t>C.综合变形</w:t>
        <w:br/>
        <w:t>D.刚性变形</w:t>
        <w:br/>
        <w:br/>
        <w:t xml:space="preserve">【答案】：A </w:t>
      </w:r>
    </w:p>
    <w:p>
      <w:r>
        <w:t>63、《安全生产法》的施行时间是（　　　）</w:t>
        <w:br/>
        <w:t>A.2001年11月1日</w:t>
        <w:br/>
        <w:t>B.2000年11月1日</w:t>
        <w:br/>
        <w:t>C.2003年11月1日</w:t>
        <w:br/>
        <w:t>D.2002年11月1日</w:t>
        <w:br/>
        <w:br/>
        <w:t xml:space="preserve">【答案】：D </w:t>
      </w:r>
    </w:p>
    <w:p>
      <w:r>
        <w:t>64、经纬仪整平目的是使仪器（　　　）。</w:t>
        <w:br/>
        <w:t>A.竖轴竖直，水平度盘处于水平位置</w:t>
        <w:br/>
        <w:t>B.竖轴水平，水平度盘处于水平位置</w:t>
        <w:br/>
        <w:t>C.竖轴竖直，水平度盘处于竖直位置</w:t>
        <w:br/>
        <w:t>D.竖轴水平，水平度盘处于竖直位置</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65、进行高程测量时，会先在测区内设立一些高程控制点，并精确测出它们的高程，然后根据这些高程控制点测量附近其他点的高程。这些高程控制点称水准点，工程上常用（　　　）来标记。</w:t>
        <w:br/>
        <w:t>A.SZD</w:t>
        <w:br/>
        <w:t>B.BM</w:t>
        <w:br/>
        <w:t>C.SP</w:t>
        <w:br/>
        <w:t>D.BP</w:t>
        <w:br/>
        <w:br/>
        <w:t>【答案】：B</w:t>
      </w:r>
      <w:r>
        <w:t xml:space="preserve"> </w:t>
      </w:r>
    </w:p>
    <w:p>
      <w:r>
        <w:t>66、三相交流发电机中三个绕组，当发电机极对数为1时，绕组在空间上间隔（　　　），当发电机极对数为2时，绕组在空间上间隔（　　　）。</w:t>
        <w:br/>
        <w:t>A.240°120°</w:t>
        <w:br/>
        <w:t>B.120°240°</w:t>
        <w:br/>
        <w:t>C.120°60°</w:t>
        <w:br/>
        <w:t>D.60°120°</w:t>
        <w:br/>
        <w:br/>
        <w:t xml:space="preserve">【答案】：C </w:t>
      </w:r>
    </w:p>
    <w:p>
      <w:r>
        <w:t>67、下列表示数据分布范围或离散程度的是（　　　）。</w:t>
        <w:br/>
        <w:t>A.均值</w:t>
        <w:br/>
        <w:t>B.中位数</w:t>
        <w:br/>
        <w:t>C.极差</w:t>
        <w:br/>
        <w:t>D.平均数</w:t>
        <w:br/>
        <w:br/>
        <w:t xml:space="preserve">【答案】：C </w:t>
      </w:r>
    </w:p>
    <w:p>
      <w:r>
        <w:t>68、风机压出端的测定面要选在（　　　）。</w:t>
        <w:br/>
        <w:t>A.通风机出口而气流比较稳定的直管段上。</w:t>
        <w:br/>
        <w:t>B.仅可能靠近入口处。</w:t>
        <w:br/>
        <w:t>C.仅可能靠近通风机出口。</w:t>
        <w:br/>
        <w:t>D.干管的弯管上。</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69、定理劳动合同的原则，应当遵循合法、公平、平等自愿、协商一致和（　　　）原则。</w:t>
        <w:br/>
        <w:t>A.独立</w:t>
        <w:br/>
        <w:t>B.诚实信用</w:t>
        <w:br/>
        <w:t>C.公开</w:t>
        <w:br/>
        <w:t>D.自由</w:t>
        <w:br/>
        <w:br/>
        <w:t>【答案】：B</w:t>
      </w:r>
      <w:r>
        <w:t xml:space="preserve"> </w:t>
      </w:r>
    </w:p>
    <w:p>
      <w:r>
        <w:t>70、高程测量的一般原则是（　　　）。</w:t>
        <w:br/>
        <w:t>A.从整体到局部</w:t>
        <w:br/>
        <w:t>B.从局部到整体</w:t>
        <w:br/>
        <w:t>C.从左侧到右侧</w:t>
        <w:br/>
        <w:t>D.从右侧到左侧</w:t>
        <w:br/>
        <w:br/>
        <w:t xml:space="preserve">【答案】：A </w:t>
      </w:r>
    </w:p>
    <w:p>
      <w:r>
        <w:t>71、能够阻止外部环境的热流进入，减少冷量损失，维持保冷功能的保冷核心层是（　　　）。</w:t>
        <w:br/>
        <w:t>A.防锈层</w:t>
        <w:br/>
        <w:t>B.绝热层</w:t>
        <w:br/>
        <w:t>C.防潮层</w:t>
        <w:br/>
        <w:t>D.保护层</w:t>
        <w:br/>
        <w:br/>
        <w:t xml:space="preserve">【答案】：B </w:t>
      </w:r>
    </w:p>
    <w:p>
      <w:r>
        <w:t>72、在水力学中，通常把流体质点的运动轨迹称为（　　　）。</w:t>
        <w:br/>
        <w:t>A.流线</w:t>
        <w:br/>
        <w:t>B.迹线</w:t>
        <w:br/>
        <w:t>C.色线</w:t>
        <w:br/>
        <w:t>D.脉线</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73、杆件单位长度的纵向变形为（　　　）。</w:t>
        <w:br/>
        <w:t>A.横向线应变</w:t>
        <w:br/>
        <w:t>B.纵向线应变</w:t>
        <w:br/>
        <w:t>C.塑性应变</w:t>
        <w:br/>
        <w:t>D.弹性应变</w:t>
        <w:br/>
        <w:br/>
        <w:t>【答案】：B</w:t>
      </w:r>
      <w:r>
        <w:t xml:space="preserve"> </w:t>
      </w:r>
    </w:p>
    <w:p>
      <w:r>
        <w:t>74、关于电压的说法，错误的是（　　　）。</w:t>
        <w:br/>
        <w:t>A.电压是电路中形成电流的原因</w:t>
        <w:br/>
        <w:t>B.只要电路两端有电压，电路中就一定有电流</w:t>
        <w:br/>
        <w:t>C.电路中有电流</w:t>
        <w:br/>
        <w:t xml:space="preserve">【答案】：B </w:t>
      </w:r>
    </w:p>
    <w:p>
      <w:r>
        <w:t>75、在总变形不变的条件下，由于（　　　）影响而使应力随着时间逐渐降低的现象，称为应力松弛。</w:t>
        <w:br/>
        <w:t>A.压力</w:t>
        <w:br/>
        <w:t>B.温度</w:t>
        <w:br/>
        <w:t>C.湿度</w:t>
        <w:br/>
        <w:t>D.蠕变</w:t>
        <w:br/>
        <w:br/>
        <w:t xml:space="preserve">【答案】：B </w:t>
      </w:r>
    </w:p>
    <w:p>
      <w:r>
        <w:t>76、欧拉法研究（　　　）的变化情况。</w:t>
        <w:br/>
        <w:t>A.每个质点的速度</w:t>
        <w:br/>
        <w:t>B.每个质点的轨迹</w:t>
        <w:br/>
        <w:t>C.每个空间点的流速</w:t>
        <w:br/>
        <w:t>D.每个空间点的质点轨迹</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77、研究某分项工程管道焊口的质量，该分项工程的全部焊口在抽样时称为（　　　）。</w:t>
        <w:br/>
        <w:t>A.抽样的总体</w:t>
        <w:br/>
        <w:t>B.抽样的个体</w:t>
        <w:br/>
        <w:t>C.抽样的样本</w:t>
        <w:br/>
        <w:t>D.抽样的统计量</w:t>
        <w:br/>
        <w:br/>
        <w:t>【答案】：A</w:t>
      </w:r>
      <w:r>
        <w:t xml:space="preserve"> </w:t>
      </w:r>
    </w:p>
    <w:p>
      <w:r>
        <w:t>78、三相交流电动机，当转子转动切割磁力线时，会产生频率（　　　），幅值（　　　）的正弦电动势。</w:t>
        <w:br/>
        <w:t>A.不同不同</w:t>
        <w:br/>
        <w:t>B.不同相同</w:t>
        <w:br/>
        <w:t>C.相同相同</w:t>
        <w:br/>
        <w:t>D.相同不同</w:t>
        <w:br/>
        <w:br/>
        <w:t xml:space="preserve">【答案】：C </w:t>
      </w:r>
    </w:p>
    <w:p>
      <w:r>
        <w:t>79、关于绕线式异步电动机采用转子串电阻启动时的说法，正确的是（　　　）。</w:t>
        <w:br/>
        <w:t>A.启动转矩小、启动电流大</w:t>
        <w:br/>
        <w:t>B.启动转矩大、启动电流大</w:t>
        <w:br/>
        <w:t>C.启动转矩大、启动电流小</w:t>
        <w:br/>
        <w:t>D.启动转矩小、启动电流小</w:t>
        <w:br/>
        <w:br/>
        <w:t xml:space="preserve">【答案】：C </w:t>
      </w:r>
    </w:p>
    <w:p>
      <w:r>
        <w:t>80、在良好的大气条件下，全站仪的最大测量距离是（　　　）km。</w:t>
        <w:br/>
        <w:t>A.1</w:t>
        <w:br/>
        <w:t>B.2</w:t>
        <w:br/>
        <w:t>C.2.6</w:t>
        <w:br/>
        <w:t>D.3.1</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81、水准尺读数时，从望远镜内应（　　　）。</w:t>
        <w:br/>
        <w:t>A.由小数向大数读</w:t>
        <w:br/>
        <w:t>B.由大数向小数读</w:t>
        <w:br/>
        <w:t>C.由下向上读</w:t>
        <w:br/>
        <w:t>D.由中间向两侧读</w:t>
        <w:br/>
        <w:br/>
        <w:t>【答案】：A</w:t>
      </w:r>
      <w:r>
        <w:t xml:space="preserve"> </w:t>
      </w:r>
    </w:p>
    <w:p>
      <w:r>
        <w:t>82、共面的三个力作用于刚体上，使刚体平衡的必要条件是这共面的三个力（　　　）。</w:t>
        <w:br/>
        <w:t>A.作用线汇交于一点</w:t>
        <w:br/>
        <w:t>B.所构成的力三角形自行闭合</w:t>
        <w:br/>
        <w:t>C.作用线共线</w:t>
        <w:br/>
        <w:t>D.作用线相交</w:t>
        <w:br/>
        <w:br/>
        <w:t xml:space="preserve">【答案】：A </w:t>
      </w:r>
    </w:p>
    <w:p>
      <w:r>
        <w:t>83、（　　　）是流体运动中，各过流断面上相应点的流速（大小和方向）沿程不变的。</w:t>
        <w:br/>
        <w:t>A.均匀流</w:t>
        <w:br/>
        <w:t>B.非均匀流</w:t>
        <w:br/>
        <w:t>C.稳定流</w:t>
        <w:br/>
        <w:t>D.非稳定流</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84、将三相电源一相绕组的（　　　）与另一相绕组的（　　　）依次相接的连接方法，称为三角形连接。</w:t>
        <w:br/>
        <w:t>A.末端末端</w:t>
        <w:br/>
        <w:t>B.末端始端</w:t>
        <w:br/>
        <w:t>C.始端始端</w:t>
        <w:br/>
        <w:t>D.始端末端或末端</w:t>
        <w:br/>
        <w:br/>
        <w:t xml:space="preserve">【答案】：B </w:t>
      </w:r>
    </w:p>
    <w:p>
      <w:r>
        <w:t>85、安装风口时，应注意风口与房间的顶线和腰线协调一致。风管暗装时，风口应服从房间的线条。吸顶安装的散流器应（　　　）。</w:t>
        <w:br/>
        <w:t>A.高于顶面1cm</w:t>
        <w:br/>
        <w:t>B.与顶面平齐</w:t>
        <w:br/>
        <w:t>C.低于顶面1cm</w:t>
        <w:br/>
        <w:t>D.低于顶面2cm</w:t>
        <w:br/>
        <w:br/>
        <w:t xml:space="preserve">【答案】：B </w:t>
      </w:r>
    </w:p>
    <w:p>
      <w:r>
        <w:t>86、经纬仪能在（　　　）方向上转动。</w:t>
        <w:br/>
        <w:t>A.一个</w:t>
        <w:br/>
        <w:t>B.两个</w:t>
        <w:br/>
        <w:t>C.三个</w:t>
        <w:br/>
        <w:t>D.四个</w:t>
        <w:br/>
        <w:br/>
        <w:t xml:space="preserve">【答案】：C </w:t>
      </w:r>
    </w:p>
    <w:p>
      <w:r>
        <w:t>87、全站仪是一种可以进行（　　　）测量，（　　　）进行数据处理的仪器，由机械、光学、电子三种元件组成。</w:t>
        <w:br/>
        <w:t>A.角度能</w:t>
        <w:br/>
        <w:t>B.距离能</w:t>
        <w:br/>
        <w:t>C.角度和距离不能</w:t>
        <w:br/>
        <w:t>D.角度和距离能</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88、开关的“开路”（open）表示（　　　）。</w:t>
        <w:br/>
        <w:t>A.电子接点导通，允许电流流过</w:t>
        <w:br/>
        <w:t>B.电子接点不导通，允许电流流过</w:t>
        <w:br/>
        <w:t>C.电子接点导通，不允许电流流过</w:t>
        <w:br/>
        <w:t>D.电子接点不导通，不允许电流流过</w:t>
        <w:br/>
        <w:br/>
        <w:t>【答案】：D</w:t>
      </w:r>
      <w:r>
        <w:t xml:space="preserve"> </w:t>
      </w:r>
    </w:p>
    <w:p>
      <w:r>
        <w:t>89、如果人所能承受的最大压强为1.274MPa（表压强），那么潜水员的极限潜水深度为（　　　）。</w:t>
        <w:br/>
        <w:t>A.100</w:t>
        <w:br/>
        <w:t>B.110</w:t>
        <w:br/>
        <w:t>C.120</w:t>
        <w:br/>
        <w:t>D.130</w:t>
        <w:br/>
        <w:br/>
        <w:t xml:space="preserve">【答案】：D </w:t>
      </w:r>
    </w:p>
    <w:p>
      <w:r>
        <w:t>90、在受压面为水平面的情况下，压力分布（　　　），总压力方向垂直指向水平面，作用点是受压面的（　　　）。</w:t>
        <w:br/>
        <w:t>A.均匀形心</w:t>
        <w:br/>
        <w:t>B.均匀重心</w:t>
        <w:br/>
        <w:t>C.不均匀形心</w:t>
        <w:br/>
        <w:t>D.不均匀重心</w:t>
        <w:br/>
        <w:br/>
        <w:t xml:space="preserve">【答案】：A </w:t>
      </w:r>
    </w:p>
    <w:p>
      <w:r>
        <w:t>91、以下不属于可挠金属软管特性的是（　　　）。</w:t>
        <w:br/>
        <w:t>A.重量较轻</w:t>
        <w:br/>
        <w:t>B.强度不高</w:t>
        <w:br/>
        <w:t>C.价格相对较高</w:t>
        <w:br/>
        <w:t>D.施工方便</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92、探测器宜水平安装，当必须倾斜安装时，倾斜角不应大于（　　　）。</w:t>
        <w:br/>
        <w:t>A.60°</w:t>
        <w:br/>
        <w:t>B.45°</w:t>
        <w:br/>
        <w:t>C.30°</w:t>
        <w:br/>
        <w:t>D.15°</w:t>
        <w:br/>
        <w:br/>
        <w:t>【答案】：B</w:t>
      </w:r>
      <w:r>
        <w:t xml:space="preserve"> </w:t>
      </w:r>
    </w:p>
    <w:p>
      <w:r>
        <w:t>93、下列选项不属于违法分包的是（　　　）。</w:t>
        <w:br/>
        <w:t>A.分包单位在分包</w:t>
        <w:br/>
        <w:t>B.分给资质等级的不符合条件的单位</w:t>
        <w:br/>
        <w:t>C.未经建设单位认可的分包</w:t>
        <w:br/>
        <w:t>D.经建设单位认可的分包</w:t>
        <w:br/>
        <w:br/>
        <w:t xml:space="preserve">【答案】：D </w:t>
      </w:r>
    </w:p>
    <w:p>
      <w:r>
        <w:t>94、下列不属于清通附件的是（　　　）。</w:t>
        <w:br/>
        <w:t>A.检查口</w:t>
        <w:br/>
        <w:t>B.清扫口</w:t>
        <w:br/>
        <w:t>C.地漏</w:t>
        <w:br/>
        <w:t>D.室内检查井</w:t>
        <w:br/>
        <w:br/>
        <w:t xml:space="preserve">【答案】：C </w:t>
      </w:r>
    </w:p>
    <w:p>
      <w:r>
        <w:t>95、Ⅱ类设备的防触电保护是采取（）措施。这种设备不采用保护接地的措施,也不依赖于安装条件。（）</w:t>
        <w:br/>
        <w:t>A.双重绝缘</w:t>
        <w:br/>
        <w:t>B.安全电压</w:t>
        <w:br/>
        <w:t>C.变压器油绝缘</w:t>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96、下面关于力的合成，叙述错误的是（　　　）。</w:t>
        <w:br/>
        <w:t>A.作用在物体上同一点的两个力，都可以合成为一个力</w:t>
        <w:br/>
        <w:t>B.力的合成可以用平行四边形法则</w:t>
        <w:br/>
        <w:t>C.两个力合成的力的作用点也在该点</w:t>
        <w:br/>
        <w:t>D.两个力合成的力的作用点，不一定在该点</w:t>
        <w:br/>
        <w:br/>
        <w:t>【答案】：D</w:t>
      </w:r>
      <w:r>
        <w:t xml:space="preserve"> </w:t>
      </w:r>
    </w:p>
    <w:p>
      <w:r>
        <w:t>97、空调机组（　　　）一机组的名义工况（又称额定工况）制冷量/整机功率消耗。</w:t>
        <w:br/>
        <w:t>A.能效比（EER）</w:t>
        <w:br/>
        <w:t>B.能量比</w:t>
        <w:br/>
        <w:t>C.工作能力</w:t>
        <w:br/>
        <w:t>D.工作参数</w:t>
        <w:br/>
        <w:br/>
        <w:t xml:space="preserve">【答案】：A </w:t>
      </w:r>
    </w:p>
    <w:p>
      <w:r>
        <w:t>98、敷设导管，当线路明配时，电线保护管的弯曲半径不宜小于管外径的（　　　）倍。</w:t>
        <w:br/>
        <w:t>A.8</w:t>
        <w:br/>
        <w:t>B.6</w:t>
        <w:br/>
        <w:t>C.4</w:t>
        <w:br/>
        <w:t>D.3</w:t>
        <w:br/>
        <w:br/>
        <w:t xml:space="preserve">【答案】：B </w:t>
      </w:r>
    </w:p>
    <w:p>
      <w:r>
        <w:t>99、已建立劳动关系，未同时订立书面劳动合同的，应当自用工之日起（　　　）订立书面劳动合同。</w:t>
        <w:br/>
        <w:t>A.10天内</w:t>
        <w:br/>
        <w:t>B.一个月</w:t>
        <w:br/>
        <w:t>C.三个月内</w:t>
        <w:br/>
        <w:t>D.六个月内</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https://d.book118.com/035303122142011110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3530312214201111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