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3E8E" w14:paraId="20FFC533" w14:textId="77777777">
      <w:pPr>
        <w:widowControl/>
        <w:jc w:val="left"/>
        <w:rPr>
          <w:rFonts w:ascii="仿宋" w:eastAsia="仿宋" w:hAnsi="仿宋"/>
          <w:b/>
          <w:sz w:val="40"/>
        </w:rPr>
      </w:pPr>
    </w:p>
    <w:p w:rsidR="00FB3E8E" w14:paraId="32EB2D30" w14:textId="77777777">
      <w:pPr>
        <w:widowControl/>
        <w:jc w:val="left"/>
        <w:rPr>
          <w:rFonts w:ascii="仿宋" w:eastAsia="仿宋" w:hAnsi="仿宋"/>
          <w:b/>
          <w:sz w:val="40"/>
        </w:rPr>
      </w:pPr>
    </w:p>
    <w:p w:rsidR="00FB3E8E" w14:paraId="14857BA5" w14:textId="77777777">
      <w:pPr>
        <w:widowControl/>
        <w:jc w:val="left"/>
        <w:rPr>
          <w:rFonts w:ascii="仿宋" w:eastAsia="仿宋" w:hAnsi="仿宋"/>
          <w:b/>
          <w:sz w:val="40"/>
        </w:rPr>
      </w:pPr>
    </w:p>
    <w:p w:rsidR="00FB3E8E" w:rsidRPr="00FB3E8E" w14:paraId="4172C4C6" w14:textId="670BCAC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3E8E">
        <w:rPr>
          <w:rFonts w:ascii="宋体" w:eastAsia="宋体" w:hAnsi="宋体" w:hint="eastAsia"/>
          <w:b/>
          <w:sz w:val="60"/>
        </w:rPr>
        <w:t>生活排放行业商业计划报告书</w:t>
      </w:r>
    </w:p>
    <w:p w:rsidR="00FB3E8E" w:rsidP="00FB3E8E" w14:paraId="36CCDE9E" w14:textId="2AA61B51">
      <w:pPr>
        <w:widowControl/>
        <w:jc w:val="center"/>
        <w:rPr>
          <w:rFonts w:ascii="仿宋" w:eastAsia="仿宋" w:hAnsi="仿宋" w:hint="eastAsia"/>
          <w:b/>
          <w:sz w:val="40"/>
        </w:rPr>
      </w:pPr>
      <w:r w:rsidRPr="00FB3E8E">
        <w:rPr>
          <w:rFonts w:ascii="仿宋" w:eastAsia="仿宋" w:hAnsi="仿宋" w:hint="eastAsia"/>
          <w:b/>
          <w:sz w:val="40"/>
        </w:rPr>
        <w:t>目录</w:t>
      </w:r>
    </w:p>
    <w:p w:rsidR="00FB3E8E" w14:paraId="05168E38" w14:textId="25C1425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_Toc160274928 \h </w:instrText>
      </w:r>
      <w:r>
        <w:rPr>
          <w:noProof/>
        </w:rPr>
        <w:fldChar w:fldCharType="separate"/>
      </w:r>
      <w:r>
        <w:rPr>
          <w:noProof/>
        </w:rPr>
        <w:t>3</w:t>
      </w:r>
      <w:r>
        <w:rPr>
          <w:noProof/>
        </w:rPr>
        <w:fldChar w:fldCharType="end"/>
      </w:r>
    </w:p>
    <w:p w:rsidR="00FB3E8E" w14:paraId="4D5ABDB4" w14:textId="6605895F">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_Toc160274929 \h </w:instrText>
      </w:r>
      <w:r>
        <w:rPr>
          <w:noProof/>
        </w:rPr>
        <w:fldChar w:fldCharType="separate"/>
      </w:r>
      <w:r>
        <w:rPr>
          <w:noProof/>
        </w:rPr>
        <w:t>3</w:t>
      </w:r>
      <w:r>
        <w:rPr>
          <w:noProof/>
        </w:rPr>
        <w:fldChar w:fldCharType="end"/>
      </w:r>
    </w:p>
    <w:p w:rsidR="00FB3E8E" w14:paraId="2D2C878C" w14:textId="781D148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_Toc160274930 \h </w:instrText>
      </w:r>
      <w:r>
        <w:rPr>
          <w:noProof/>
        </w:rPr>
        <w:fldChar w:fldCharType="separate"/>
      </w:r>
      <w:r>
        <w:rPr>
          <w:noProof/>
        </w:rPr>
        <w:t>3</w:t>
      </w:r>
      <w:r>
        <w:rPr>
          <w:noProof/>
        </w:rPr>
        <w:fldChar w:fldCharType="end"/>
      </w:r>
    </w:p>
    <w:p w:rsidR="00FB3E8E" w14:paraId="2058C194" w14:textId="6AC366BF">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_Toc160274931 \h </w:instrText>
      </w:r>
      <w:r>
        <w:rPr>
          <w:noProof/>
        </w:rPr>
        <w:fldChar w:fldCharType="separate"/>
      </w:r>
      <w:r>
        <w:rPr>
          <w:noProof/>
        </w:rPr>
        <w:t>4</w:t>
      </w:r>
      <w:r>
        <w:rPr>
          <w:noProof/>
        </w:rPr>
        <w:fldChar w:fldCharType="end"/>
      </w:r>
    </w:p>
    <w:p w:rsidR="00FB3E8E" w14:paraId="08071BB1" w14:textId="073F7658">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_Toc160274932 \h </w:instrText>
      </w:r>
      <w:r>
        <w:rPr>
          <w:noProof/>
        </w:rPr>
        <w:fldChar w:fldCharType="separate"/>
      </w:r>
      <w:r>
        <w:rPr>
          <w:noProof/>
        </w:rPr>
        <w:t>5</w:t>
      </w:r>
      <w:r>
        <w:rPr>
          <w:noProof/>
        </w:rPr>
        <w:fldChar w:fldCharType="end"/>
      </w:r>
    </w:p>
    <w:p w:rsidR="00FB3E8E" w14:paraId="13BE0F60" w14:textId="65AD2ADC">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_Toc160274933 \h </w:instrText>
      </w:r>
      <w:r>
        <w:rPr>
          <w:noProof/>
        </w:rPr>
        <w:fldChar w:fldCharType="separate"/>
      </w:r>
      <w:r>
        <w:rPr>
          <w:noProof/>
        </w:rPr>
        <w:t>7</w:t>
      </w:r>
      <w:r>
        <w:rPr>
          <w:noProof/>
        </w:rPr>
        <w:fldChar w:fldCharType="end"/>
      </w:r>
    </w:p>
    <w:p w:rsidR="00FB3E8E" w14:paraId="7D608095" w14:textId="61F8525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_Toc160274934 \h </w:instrText>
      </w:r>
      <w:r>
        <w:rPr>
          <w:noProof/>
        </w:rPr>
        <w:fldChar w:fldCharType="separate"/>
      </w:r>
      <w:r>
        <w:rPr>
          <w:noProof/>
        </w:rPr>
        <w:t>7</w:t>
      </w:r>
      <w:r>
        <w:rPr>
          <w:noProof/>
        </w:rPr>
        <w:fldChar w:fldCharType="end"/>
      </w:r>
    </w:p>
    <w:p w:rsidR="00FB3E8E" w14:paraId="7A31C27F" w14:textId="7DCF5C5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_Toc160274935 \h </w:instrText>
      </w:r>
      <w:r>
        <w:rPr>
          <w:noProof/>
        </w:rPr>
        <w:fldChar w:fldCharType="separate"/>
      </w:r>
      <w:r>
        <w:rPr>
          <w:noProof/>
        </w:rPr>
        <w:t>7</w:t>
      </w:r>
      <w:r>
        <w:rPr>
          <w:noProof/>
        </w:rPr>
        <w:fldChar w:fldCharType="end"/>
      </w:r>
    </w:p>
    <w:p w:rsidR="00FB3E8E" w14:paraId="61FF7167" w14:textId="39F8646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_Toc160274936 \h </w:instrText>
      </w:r>
      <w:r>
        <w:rPr>
          <w:noProof/>
        </w:rPr>
        <w:fldChar w:fldCharType="separate"/>
      </w:r>
      <w:r>
        <w:rPr>
          <w:noProof/>
        </w:rPr>
        <w:t>8</w:t>
      </w:r>
      <w:r>
        <w:rPr>
          <w:noProof/>
        </w:rPr>
        <w:fldChar w:fldCharType="end"/>
      </w:r>
    </w:p>
    <w:p w:rsidR="00FB3E8E" w14:paraId="1FAE7295" w14:textId="5C85140B">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_Toc160274937 \h </w:instrText>
      </w:r>
      <w:r>
        <w:rPr>
          <w:noProof/>
        </w:rPr>
        <w:fldChar w:fldCharType="separate"/>
      </w:r>
      <w:r>
        <w:rPr>
          <w:noProof/>
        </w:rPr>
        <w:t>10</w:t>
      </w:r>
      <w:r>
        <w:rPr>
          <w:noProof/>
        </w:rPr>
        <w:fldChar w:fldCharType="end"/>
      </w:r>
    </w:p>
    <w:p w:rsidR="00FB3E8E" w14:paraId="026E82C4" w14:textId="7DC2CF1D">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_Toc160274938 \h </w:instrText>
      </w:r>
      <w:r>
        <w:rPr>
          <w:noProof/>
        </w:rPr>
        <w:fldChar w:fldCharType="separate"/>
      </w:r>
      <w:r>
        <w:rPr>
          <w:noProof/>
        </w:rPr>
        <w:t>10</w:t>
      </w:r>
      <w:r>
        <w:rPr>
          <w:noProof/>
        </w:rPr>
        <w:fldChar w:fldCharType="end"/>
      </w:r>
    </w:p>
    <w:p w:rsidR="00FB3E8E" w14:paraId="649B5B5D" w14:textId="4209A57D">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_Toc160274939 \h </w:instrText>
      </w:r>
      <w:r>
        <w:rPr>
          <w:noProof/>
        </w:rPr>
        <w:fldChar w:fldCharType="separate"/>
      </w:r>
      <w:r>
        <w:rPr>
          <w:noProof/>
        </w:rPr>
        <w:t>10</w:t>
      </w:r>
      <w:r>
        <w:rPr>
          <w:noProof/>
        </w:rPr>
        <w:fldChar w:fldCharType="end"/>
      </w:r>
    </w:p>
    <w:p w:rsidR="00FB3E8E" w14:paraId="370CE78A" w14:textId="5401A287">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_Toc160274940 \h </w:instrText>
      </w:r>
      <w:r>
        <w:rPr>
          <w:noProof/>
        </w:rPr>
        <w:fldChar w:fldCharType="separate"/>
      </w:r>
      <w:r>
        <w:rPr>
          <w:noProof/>
        </w:rPr>
        <w:t>11</w:t>
      </w:r>
      <w:r>
        <w:rPr>
          <w:noProof/>
        </w:rPr>
        <w:fldChar w:fldCharType="end"/>
      </w:r>
    </w:p>
    <w:p w:rsidR="00FB3E8E" w14:paraId="051B6111" w14:textId="0C5AC44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_Toc160274941 \h </w:instrText>
      </w:r>
      <w:r>
        <w:rPr>
          <w:noProof/>
        </w:rPr>
        <w:fldChar w:fldCharType="separate"/>
      </w:r>
      <w:r>
        <w:rPr>
          <w:noProof/>
        </w:rPr>
        <w:t>11</w:t>
      </w:r>
      <w:r>
        <w:rPr>
          <w:noProof/>
        </w:rPr>
        <w:fldChar w:fldCharType="end"/>
      </w:r>
    </w:p>
    <w:p w:rsidR="00FB3E8E" w14:paraId="06678B0B" w14:textId="668E000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_Toc160274942 \h </w:instrText>
      </w:r>
      <w:r>
        <w:rPr>
          <w:noProof/>
        </w:rPr>
        <w:fldChar w:fldCharType="separate"/>
      </w:r>
      <w:r>
        <w:rPr>
          <w:noProof/>
        </w:rPr>
        <w:t>12</w:t>
      </w:r>
      <w:r>
        <w:rPr>
          <w:noProof/>
        </w:rPr>
        <w:fldChar w:fldCharType="end"/>
      </w:r>
    </w:p>
    <w:p w:rsidR="00FB3E8E" w14:paraId="4D4DCB82" w14:textId="0888296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_Toc160274943 \h </w:instrText>
      </w:r>
      <w:r>
        <w:rPr>
          <w:noProof/>
        </w:rPr>
        <w:fldChar w:fldCharType="separate"/>
      </w:r>
      <w:r>
        <w:rPr>
          <w:noProof/>
        </w:rPr>
        <w:t>14</w:t>
      </w:r>
      <w:r>
        <w:rPr>
          <w:noProof/>
        </w:rPr>
        <w:fldChar w:fldCharType="end"/>
      </w:r>
    </w:p>
    <w:p w:rsidR="00FB3E8E" w14:paraId="3C852201" w14:textId="08FFE010">
      <w:pPr>
        <w:pStyle w:val="TOC1"/>
        <w:tabs>
          <w:tab w:val="right" w:leader="dot" w:pos="8296"/>
        </w:tabs>
        <w:rPr>
          <w:noProof/>
        </w:rPr>
      </w:pPr>
      <w:r>
        <w:rPr>
          <w:noProof/>
        </w:rPr>
        <w:t>五、申报单位及生活排放项目概论</w:t>
      </w:r>
      <w:r>
        <w:rPr>
          <w:noProof/>
        </w:rPr>
        <w:tab/>
      </w:r>
      <w:r>
        <w:rPr>
          <w:noProof/>
        </w:rPr>
        <w:fldChar w:fldCharType="begin"/>
      </w:r>
      <w:r>
        <w:rPr>
          <w:noProof/>
        </w:rPr>
        <w:instrText xml:space="preserve"> PAGEREF _Toc160274944 \h </w:instrText>
      </w:r>
      <w:r>
        <w:rPr>
          <w:noProof/>
        </w:rPr>
        <w:fldChar w:fldCharType="separate"/>
      </w:r>
      <w:r>
        <w:rPr>
          <w:noProof/>
        </w:rPr>
        <w:t>15</w:t>
      </w:r>
      <w:r>
        <w:rPr>
          <w:noProof/>
        </w:rPr>
        <w:fldChar w:fldCharType="end"/>
      </w:r>
    </w:p>
    <w:p w:rsidR="00FB3E8E" w14:paraId="5A7649CB" w14:textId="7A0D6A07">
      <w:pPr>
        <w:pStyle w:val="TOC2"/>
        <w:tabs>
          <w:tab w:val="right" w:leader="dot" w:pos="8296"/>
        </w:tabs>
        <w:rPr>
          <w:noProof/>
        </w:rPr>
      </w:pPr>
      <w:r>
        <w:rPr>
          <w:noProof/>
        </w:rPr>
        <w:t>(一)、生活排放项目概况</w:t>
      </w:r>
      <w:r>
        <w:rPr>
          <w:noProof/>
        </w:rPr>
        <w:tab/>
      </w:r>
      <w:r>
        <w:rPr>
          <w:noProof/>
        </w:rPr>
        <w:fldChar w:fldCharType="begin"/>
      </w:r>
      <w:r>
        <w:rPr>
          <w:noProof/>
        </w:rPr>
        <w:instrText xml:space="preserve"> PAGEREF _Toc160274945 \h </w:instrText>
      </w:r>
      <w:r>
        <w:rPr>
          <w:noProof/>
        </w:rPr>
        <w:fldChar w:fldCharType="separate"/>
      </w:r>
      <w:r>
        <w:rPr>
          <w:noProof/>
        </w:rPr>
        <w:t>15</w:t>
      </w:r>
      <w:r>
        <w:rPr>
          <w:noProof/>
        </w:rPr>
        <w:fldChar w:fldCharType="end"/>
      </w:r>
    </w:p>
    <w:p w:rsidR="00FB3E8E" w14:paraId="06F9CAE3" w14:textId="6A50172B">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_Toc160274946 \h </w:instrText>
      </w:r>
      <w:r>
        <w:rPr>
          <w:noProof/>
        </w:rPr>
        <w:fldChar w:fldCharType="separate"/>
      </w:r>
      <w:r>
        <w:rPr>
          <w:noProof/>
        </w:rPr>
        <w:t>16</w:t>
      </w:r>
      <w:r>
        <w:rPr>
          <w:noProof/>
        </w:rPr>
        <w:fldChar w:fldCharType="end"/>
      </w:r>
    </w:p>
    <w:p w:rsidR="00FB3E8E" w14:paraId="37E92DA6" w14:textId="760150A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_Toc160274947 \h </w:instrText>
      </w:r>
      <w:r>
        <w:rPr>
          <w:noProof/>
        </w:rPr>
        <w:fldChar w:fldCharType="separate"/>
      </w:r>
      <w:r>
        <w:rPr>
          <w:noProof/>
        </w:rPr>
        <w:t>17</w:t>
      </w:r>
      <w:r>
        <w:rPr>
          <w:noProof/>
        </w:rPr>
        <w:fldChar w:fldCharType="end"/>
      </w:r>
    </w:p>
    <w:p w:rsidR="00FB3E8E" w14:paraId="07890237" w14:textId="78C9F74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(四)、编制范围及内容</w:t>
      </w:r>
      <w:r>
        <w:rPr>
          <w:noProof/>
        </w:rPr>
        <w:tab/>
      </w:r>
      <w:r>
        <w:rPr>
          <w:noProof/>
        </w:rPr>
        <w:fldChar w:fldCharType="begin"/>
      </w:r>
      <w:r>
        <w:rPr>
          <w:noProof/>
        </w:rPr>
        <w:instrText xml:space="preserve"> PAGEREF _Toc160274948 \h </w:instrText>
      </w:r>
      <w:r>
        <w:rPr>
          <w:noProof/>
        </w:rPr>
        <w:fldChar w:fldCharType="separate"/>
      </w:r>
      <w:r>
        <w:rPr>
          <w:noProof/>
        </w:rPr>
        <w:t>17</w:t>
      </w:r>
      <w:r>
        <w:rPr>
          <w:noProof/>
        </w:rPr>
        <w:fldChar w:fldCharType="end"/>
      </w:r>
    </w:p>
    <w:p w:rsidR="00FB3E8E" w14:paraId="2E26A158" w14:textId="59081575">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_Toc160274949 \h </w:instrText>
      </w:r>
      <w:r>
        <w:rPr>
          <w:noProof/>
        </w:rPr>
        <w:fldChar w:fldCharType="separate"/>
      </w:r>
      <w:r>
        <w:rPr>
          <w:noProof/>
        </w:rPr>
        <w:t>18</w:t>
      </w:r>
      <w:r>
        <w:rPr>
          <w:noProof/>
        </w:rPr>
        <w:fldChar w:fldCharType="end"/>
      </w:r>
    </w:p>
    <w:p w:rsidR="00FB3E8E" w14:paraId="1B086AA3" w14:textId="56302D1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_Toc160274950 \h </w:instrText>
      </w:r>
      <w:r>
        <w:rPr>
          <w:noProof/>
        </w:rPr>
        <w:fldChar w:fldCharType="separate"/>
      </w:r>
      <w:r>
        <w:rPr>
          <w:noProof/>
        </w:rPr>
        <w:t>18</w:t>
      </w:r>
      <w:r>
        <w:rPr>
          <w:noProof/>
        </w:rPr>
        <w:fldChar w:fldCharType="end"/>
      </w:r>
    </w:p>
    <w:p w:rsidR="00FB3E8E" w14:paraId="2CEFB580" w14:textId="769C972D">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_Toc160274951 \h </w:instrText>
      </w:r>
      <w:r>
        <w:rPr>
          <w:noProof/>
        </w:rPr>
        <w:fldChar w:fldCharType="separate"/>
      </w:r>
      <w:r>
        <w:rPr>
          <w:noProof/>
        </w:rPr>
        <w:t>20</w:t>
      </w:r>
      <w:r>
        <w:rPr>
          <w:noProof/>
        </w:rPr>
        <w:fldChar w:fldCharType="end"/>
      </w:r>
    </w:p>
    <w:p w:rsidR="00FB3E8E" w14:paraId="0312B184" w14:textId="7533878E">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_Toc160274952 \h </w:instrText>
      </w:r>
      <w:r>
        <w:rPr>
          <w:noProof/>
        </w:rPr>
        <w:fldChar w:fldCharType="separate"/>
      </w:r>
      <w:r>
        <w:rPr>
          <w:noProof/>
        </w:rPr>
        <w:t>23</w:t>
      </w:r>
      <w:r>
        <w:rPr>
          <w:noProof/>
        </w:rPr>
        <w:fldChar w:fldCharType="end"/>
      </w:r>
    </w:p>
    <w:p w:rsidR="00FB3E8E" w14:paraId="7F30C966" w14:textId="2381846E">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_Toc160274953 \h </w:instrText>
      </w:r>
      <w:r>
        <w:rPr>
          <w:noProof/>
        </w:rPr>
        <w:fldChar w:fldCharType="separate"/>
      </w:r>
      <w:r>
        <w:rPr>
          <w:noProof/>
        </w:rPr>
        <w:t>24</w:t>
      </w:r>
      <w:r>
        <w:rPr>
          <w:noProof/>
        </w:rPr>
        <w:fldChar w:fldCharType="end"/>
      </w:r>
    </w:p>
    <w:p w:rsidR="00FB3E8E" w14:paraId="0DAB53F5" w14:textId="0E0BE38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_Toc160274954 \h </w:instrText>
      </w:r>
      <w:r>
        <w:rPr>
          <w:noProof/>
        </w:rPr>
        <w:fldChar w:fldCharType="separate"/>
      </w:r>
      <w:r>
        <w:rPr>
          <w:noProof/>
        </w:rPr>
        <w:t>24</w:t>
      </w:r>
      <w:r>
        <w:rPr>
          <w:noProof/>
        </w:rPr>
        <w:fldChar w:fldCharType="end"/>
      </w:r>
    </w:p>
    <w:p w:rsidR="00FB3E8E" w14:paraId="00C098D4" w14:textId="23EB0900">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_Toc160274955 \h </w:instrText>
      </w:r>
      <w:r>
        <w:rPr>
          <w:noProof/>
        </w:rPr>
        <w:fldChar w:fldCharType="separate"/>
      </w:r>
      <w:r>
        <w:rPr>
          <w:noProof/>
        </w:rPr>
        <w:t>26</w:t>
      </w:r>
      <w:r>
        <w:rPr>
          <w:noProof/>
        </w:rPr>
        <w:fldChar w:fldCharType="end"/>
      </w:r>
    </w:p>
    <w:p w:rsidR="00FB3E8E" w14:paraId="77B3A0AE" w14:textId="35D5252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_Toc160274956 \h </w:instrText>
      </w:r>
      <w:r>
        <w:rPr>
          <w:noProof/>
        </w:rPr>
        <w:fldChar w:fldCharType="separate"/>
      </w:r>
      <w:r>
        <w:rPr>
          <w:noProof/>
        </w:rPr>
        <w:t>27</w:t>
      </w:r>
      <w:r>
        <w:rPr>
          <w:noProof/>
        </w:rPr>
        <w:fldChar w:fldCharType="end"/>
      </w:r>
    </w:p>
    <w:p w:rsidR="00FB3E8E" w14:paraId="41281EBC" w14:textId="0B0D072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_Toc160274957 \h </w:instrText>
      </w:r>
      <w:r>
        <w:rPr>
          <w:noProof/>
        </w:rPr>
        <w:fldChar w:fldCharType="separate"/>
      </w:r>
      <w:r>
        <w:rPr>
          <w:noProof/>
        </w:rPr>
        <w:t>28</w:t>
      </w:r>
      <w:r>
        <w:rPr>
          <w:noProof/>
        </w:rPr>
        <w:fldChar w:fldCharType="end"/>
      </w:r>
    </w:p>
    <w:p w:rsidR="00FB3E8E" w14:paraId="3B2FEA7D" w14:textId="0C1639ED">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_Toc160274958 \h </w:instrText>
      </w:r>
      <w:r>
        <w:rPr>
          <w:noProof/>
        </w:rPr>
        <w:fldChar w:fldCharType="separate"/>
      </w:r>
      <w:r>
        <w:rPr>
          <w:noProof/>
        </w:rPr>
        <w:t>30</w:t>
      </w:r>
      <w:r>
        <w:rPr>
          <w:noProof/>
        </w:rPr>
        <w:fldChar w:fldCharType="end"/>
      </w:r>
    </w:p>
    <w:p w:rsidR="00FB3E8E" w14:paraId="38438F3C" w14:textId="5490C54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_Toc160274959 \h </w:instrText>
      </w:r>
      <w:r>
        <w:rPr>
          <w:noProof/>
        </w:rPr>
        <w:fldChar w:fldCharType="separate"/>
      </w:r>
      <w:r>
        <w:rPr>
          <w:noProof/>
        </w:rPr>
        <w:t>30</w:t>
      </w:r>
      <w:r>
        <w:rPr>
          <w:noProof/>
        </w:rPr>
        <w:fldChar w:fldCharType="end"/>
      </w:r>
    </w:p>
    <w:p w:rsidR="00FB3E8E" w14:paraId="12DAB1C3" w14:textId="1756611F">
      <w:pPr>
        <w:pStyle w:val="TOC2"/>
        <w:tabs>
          <w:tab w:val="right" w:leader="dot" w:pos="8296"/>
        </w:tabs>
        <w:rPr>
          <w:noProof/>
        </w:rPr>
      </w:pPr>
      <w:r>
        <w:rPr>
          <w:noProof/>
        </w:rPr>
        <w:t>(二)、生活排放项目技术工艺分析</w:t>
      </w:r>
      <w:r>
        <w:rPr>
          <w:noProof/>
        </w:rPr>
        <w:tab/>
      </w:r>
      <w:r>
        <w:rPr>
          <w:noProof/>
        </w:rPr>
        <w:fldChar w:fldCharType="begin"/>
      </w:r>
      <w:r>
        <w:rPr>
          <w:noProof/>
        </w:rPr>
        <w:instrText xml:space="preserve"> PAGEREF _Toc160274960 \h </w:instrText>
      </w:r>
      <w:r>
        <w:rPr>
          <w:noProof/>
        </w:rPr>
        <w:fldChar w:fldCharType="separate"/>
      </w:r>
      <w:r>
        <w:rPr>
          <w:noProof/>
        </w:rPr>
        <w:t>31</w:t>
      </w:r>
      <w:r>
        <w:rPr>
          <w:noProof/>
        </w:rPr>
        <w:fldChar w:fldCharType="end"/>
      </w:r>
    </w:p>
    <w:p w:rsidR="00FB3E8E" w14:paraId="6AE24BD2" w14:textId="4F817AFF">
      <w:pPr>
        <w:pStyle w:val="TOC2"/>
        <w:tabs>
          <w:tab w:val="right" w:leader="dot" w:pos="8296"/>
        </w:tabs>
        <w:rPr>
          <w:noProof/>
        </w:rPr>
      </w:pPr>
      <w:r>
        <w:rPr>
          <w:noProof/>
        </w:rPr>
        <w:t>(三)、生活排放项目技术流程</w:t>
      </w:r>
      <w:r>
        <w:rPr>
          <w:noProof/>
        </w:rPr>
        <w:tab/>
      </w:r>
      <w:r>
        <w:rPr>
          <w:noProof/>
        </w:rPr>
        <w:fldChar w:fldCharType="begin"/>
      </w:r>
      <w:r>
        <w:rPr>
          <w:noProof/>
        </w:rPr>
        <w:instrText xml:space="preserve"> PAGEREF _Toc160274961 \h </w:instrText>
      </w:r>
      <w:r>
        <w:rPr>
          <w:noProof/>
        </w:rPr>
        <w:fldChar w:fldCharType="separate"/>
      </w:r>
      <w:r>
        <w:rPr>
          <w:noProof/>
        </w:rPr>
        <w:t>32</w:t>
      </w:r>
      <w:r>
        <w:rPr>
          <w:noProof/>
        </w:rPr>
        <w:fldChar w:fldCharType="end"/>
      </w:r>
    </w:p>
    <w:p w:rsidR="00FB3E8E" w14:paraId="0683AA28" w14:textId="093FD01A">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_Toc160274962 \h </w:instrText>
      </w:r>
      <w:r>
        <w:rPr>
          <w:noProof/>
        </w:rPr>
        <w:fldChar w:fldCharType="separate"/>
      </w:r>
      <w:r>
        <w:rPr>
          <w:noProof/>
        </w:rPr>
        <w:t>32</w:t>
      </w:r>
      <w:r>
        <w:rPr>
          <w:noProof/>
        </w:rPr>
        <w:fldChar w:fldCharType="end"/>
      </w:r>
    </w:p>
    <w:p w:rsidR="00FB3E8E" w14:paraId="0423858B" w14:textId="5642F263">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_Toc160274963 \h </w:instrText>
      </w:r>
      <w:r>
        <w:rPr>
          <w:noProof/>
        </w:rPr>
        <w:fldChar w:fldCharType="separate"/>
      </w:r>
      <w:r>
        <w:rPr>
          <w:noProof/>
        </w:rPr>
        <w:t>32</w:t>
      </w:r>
      <w:r>
        <w:rPr>
          <w:noProof/>
        </w:rPr>
        <w:fldChar w:fldCharType="end"/>
      </w:r>
    </w:p>
    <w:p w:rsidR="00FB3E8E" w14:paraId="61C6E422" w14:textId="090752F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_Toc160274964 \h </w:instrText>
      </w:r>
      <w:r>
        <w:rPr>
          <w:noProof/>
        </w:rPr>
        <w:fldChar w:fldCharType="separate"/>
      </w:r>
      <w:r>
        <w:rPr>
          <w:noProof/>
        </w:rPr>
        <w:t>34</w:t>
      </w:r>
      <w:r>
        <w:rPr>
          <w:noProof/>
        </w:rPr>
        <w:fldChar w:fldCharType="end"/>
      </w:r>
    </w:p>
    <w:p w:rsidR="00FB3E8E" w14:paraId="262AE6DC" w14:textId="6BDCE68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_Toc160274965 \h </w:instrText>
      </w:r>
      <w:r>
        <w:rPr>
          <w:noProof/>
        </w:rPr>
        <w:fldChar w:fldCharType="separate"/>
      </w:r>
      <w:r>
        <w:rPr>
          <w:noProof/>
        </w:rPr>
        <w:t>36</w:t>
      </w:r>
      <w:r>
        <w:rPr>
          <w:noProof/>
        </w:rPr>
        <w:fldChar w:fldCharType="end"/>
      </w:r>
    </w:p>
    <w:p w:rsidR="00FB3E8E" w14:paraId="56E75F16" w14:textId="77CFEA11">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_Toc160274966 \h </w:instrText>
      </w:r>
      <w:r>
        <w:rPr>
          <w:noProof/>
        </w:rPr>
        <w:fldChar w:fldCharType="separate"/>
      </w:r>
      <w:r>
        <w:rPr>
          <w:noProof/>
        </w:rPr>
        <w:t>39</w:t>
      </w:r>
      <w:r>
        <w:rPr>
          <w:noProof/>
        </w:rPr>
        <w:fldChar w:fldCharType="end"/>
      </w:r>
    </w:p>
    <w:p w:rsidR="00FB3E8E" w14:paraId="0537AEAE" w14:textId="6096669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_Toc160274967 \h </w:instrText>
      </w:r>
      <w:r>
        <w:rPr>
          <w:noProof/>
        </w:rPr>
        <w:fldChar w:fldCharType="separate"/>
      </w:r>
      <w:r>
        <w:rPr>
          <w:noProof/>
        </w:rPr>
        <w:t>41</w:t>
      </w:r>
      <w:r>
        <w:rPr>
          <w:noProof/>
        </w:rPr>
        <w:fldChar w:fldCharType="end"/>
      </w:r>
    </w:p>
    <w:p w:rsidR="00FB3E8E" w14:paraId="4434FAF7" w14:textId="707BA254">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_Toc160274968 \h </w:instrText>
      </w:r>
      <w:r>
        <w:rPr>
          <w:noProof/>
        </w:rPr>
        <w:fldChar w:fldCharType="separate"/>
      </w:r>
      <w:r>
        <w:rPr>
          <w:noProof/>
        </w:rPr>
        <w:t>43</w:t>
      </w:r>
      <w:r>
        <w:rPr>
          <w:noProof/>
        </w:rPr>
        <w:fldChar w:fldCharType="end"/>
      </w:r>
    </w:p>
    <w:p w:rsidR="00FB3E8E" w14:paraId="3F8CA096" w14:textId="14CEA6F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_Toc160274969 \h </w:instrText>
      </w:r>
      <w:r>
        <w:rPr>
          <w:noProof/>
        </w:rPr>
        <w:fldChar w:fldCharType="separate"/>
      </w:r>
      <w:r>
        <w:rPr>
          <w:noProof/>
        </w:rPr>
        <w:t>43</w:t>
      </w:r>
      <w:r>
        <w:rPr>
          <w:noProof/>
        </w:rPr>
        <w:fldChar w:fldCharType="end"/>
      </w:r>
    </w:p>
    <w:p w:rsidR="00FB3E8E" w14:paraId="10F95F94" w14:textId="65CA588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(二)、法律风险防范与应对</w:t>
      </w:r>
      <w:r>
        <w:rPr>
          <w:noProof/>
        </w:rPr>
        <w:tab/>
      </w:r>
      <w:r>
        <w:rPr>
          <w:noProof/>
        </w:rPr>
        <w:fldChar w:fldCharType="begin"/>
      </w:r>
      <w:r>
        <w:rPr>
          <w:noProof/>
        </w:rPr>
        <w:instrText xml:space="preserve"> PAGEREF _Toc160274970 \h </w:instrText>
      </w:r>
      <w:r>
        <w:rPr>
          <w:noProof/>
        </w:rPr>
        <w:fldChar w:fldCharType="separate"/>
      </w:r>
      <w:r>
        <w:rPr>
          <w:noProof/>
        </w:rPr>
        <w:t>45</w:t>
      </w:r>
      <w:r>
        <w:rPr>
          <w:noProof/>
        </w:rPr>
        <w:fldChar w:fldCharType="end"/>
      </w:r>
    </w:p>
    <w:p w:rsidR="00FB3E8E" w14:paraId="49D47660" w14:textId="562A7A8A">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_Toc160274971 \h </w:instrText>
      </w:r>
      <w:r>
        <w:rPr>
          <w:noProof/>
        </w:rPr>
        <w:fldChar w:fldCharType="separate"/>
      </w:r>
      <w:r>
        <w:rPr>
          <w:noProof/>
        </w:rPr>
        <w:t>46</w:t>
      </w:r>
      <w:r>
        <w:rPr>
          <w:noProof/>
        </w:rPr>
        <w:fldChar w:fldCharType="end"/>
      </w:r>
    </w:p>
    <w:p w:rsidR="00FB3E8E" w14:paraId="76CE10E5" w14:textId="2C1E18FA">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_Toc160274972 \h </w:instrText>
      </w:r>
      <w:r>
        <w:rPr>
          <w:noProof/>
        </w:rPr>
        <w:fldChar w:fldCharType="separate"/>
      </w:r>
      <w:r>
        <w:rPr>
          <w:noProof/>
        </w:rPr>
        <w:t>48</w:t>
      </w:r>
      <w:r>
        <w:rPr>
          <w:noProof/>
        </w:rPr>
        <w:fldChar w:fldCharType="end"/>
      </w:r>
    </w:p>
    <w:p w:rsidR="00FB3E8E" w14:paraId="5A6B2118" w14:textId="4F66805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_Toc160274973 \h </w:instrText>
      </w:r>
      <w:r>
        <w:rPr>
          <w:noProof/>
        </w:rPr>
        <w:fldChar w:fldCharType="separate"/>
      </w:r>
      <w:r>
        <w:rPr>
          <w:noProof/>
        </w:rPr>
        <w:t>48</w:t>
      </w:r>
      <w:r>
        <w:rPr>
          <w:noProof/>
        </w:rPr>
        <w:fldChar w:fldCharType="end"/>
      </w:r>
    </w:p>
    <w:p w:rsidR="00FB3E8E" w14:paraId="5AE171F4" w14:textId="3635678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_Toc160274974 \h </w:instrText>
      </w:r>
      <w:r>
        <w:rPr>
          <w:noProof/>
        </w:rPr>
        <w:fldChar w:fldCharType="separate"/>
      </w:r>
      <w:r>
        <w:rPr>
          <w:noProof/>
        </w:rPr>
        <w:t>49</w:t>
      </w:r>
      <w:r>
        <w:rPr>
          <w:noProof/>
        </w:rPr>
        <w:fldChar w:fldCharType="end"/>
      </w:r>
    </w:p>
    <w:p w:rsidR="00FB3E8E" w14:paraId="15DD8E7C" w14:textId="5659CA34">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_Toc160274975 \h </w:instrText>
      </w:r>
      <w:r>
        <w:rPr>
          <w:noProof/>
        </w:rPr>
        <w:fldChar w:fldCharType="separate"/>
      </w:r>
      <w:r>
        <w:rPr>
          <w:noProof/>
        </w:rPr>
        <w:t>53</w:t>
      </w:r>
      <w:r>
        <w:rPr>
          <w:noProof/>
        </w:rPr>
        <w:fldChar w:fldCharType="end"/>
      </w:r>
    </w:p>
    <w:p w:rsidR="00FB3E8E" w14:paraId="6FAFF3A6" w14:textId="19379DB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_Toc160274976 \h </w:instrText>
      </w:r>
      <w:r>
        <w:rPr>
          <w:noProof/>
        </w:rPr>
        <w:fldChar w:fldCharType="separate"/>
      </w:r>
      <w:r>
        <w:rPr>
          <w:noProof/>
        </w:rPr>
        <w:t>55</w:t>
      </w:r>
      <w:r>
        <w:rPr>
          <w:noProof/>
        </w:rPr>
        <w:fldChar w:fldCharType="end"/>
      </w:r>
    </w:p>
    <w:p w:rsidR="00FB3E8E" w14:paraId="4C2327E2" w14:textId="6B08DE48">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_Toc160274977 \h </w:instrText>
      </w:r>
      <w:r>
        <w:rPr>
          <w:noProof/>
        </w:rPr>
        <w:fldChar w:fldCharType="separate"/>
      </w:r>
      <w:r>
        <w:rPr>
          <w:noProof/>
        </w:rPr>
        <w:t>57</w:t>
      </w:r>
      <w:r>
        <w:rPr>
          <w:noProof/>
        </w:rPr>
        <w:fldChar w:fldCharType="end"/>
      </w:r>
    </w:p>
    <w:p w:rsidR="00FB3E8E" w14:paraId="7BBDD740" w14:textId="3C5C25F9">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_Toc160274978 \h </w:instrText>
      </w:r>
      <w:r>
        <w:rPr>
          <w:noProof/>
        </w:rPr>
        <w:fldChar w:fldCharType="separate"/>
      </w:r>
      <w:r>
        <w:rPr>
          <w:noProof/>
        </w:rPr>
        <w:t>61</w:t>
      </w:r>
      <w:r>
        <w:rPr>
          <w:noProof/>
        </w:rPr>
        <w:fldChar w:fldCharType="end"/>
      </w:r>
    </w:p>
    <w:p w:rsidR="00FB3E8E" w14:paraId="3CF79D66" w14:textId="09B23383">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_Toc160274979 \h </w:instrText>
      </w:r>
      <w:r>
        <w:rPr>
          <w:noProof/>
        </w:rPr>
        <w:fldChar w:fldCharType="separate"/>
      </w:r>
      <w:r>
        <w:rPr>
          <w:noProof/>
        </w:rPr>
        <w:t>61</w:t>
      </w:r>
      <w:r>
        <w:rPr>
          <w:noProof/>
        </w:rPr>
        <w:fldChar w:fldCharType="end"/>
      </w:r>
    </w:p>
    <w:p w:rsidR="00FB3E8E" w14:paraId="025E224F" w14:textId="0D88CBEB">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_Toc160274980 \h </w:instrText>
      </w:r>
      <w:r>
        <w:rPr>
          <w:noProof/>
        </w:rPr>
        <w:fldChar w:fldCharType="separate"/>
      </w:r>
      <w:r>
        <w:rPr>
          <w:noProof/>
        </w:rPr>
        <w:t>63</w:t>
      </w:r>
      <w:r>
        <w:rPr>
          <w:noProof/>
        </w:rPr>
        <w:fldChar w:fldCharType="end"/>
      </w:r>
    </w:p>
    <w:p w:rsidR="00FB3E8E" w14:paraId="7056D26A" w14:textId="1C5B2D8A">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_Toc160274981 \h </w:instrText>
      </w:r>
      <w:r>
        <w:rPr>
          <w:noProof/>
        </w:rPr>
        <w:fldChar w:fldCharType="separate"/>
      </w:r>
      <w:r>
        <w:rPr>
          <w:noProof/>
        </w:rPr>
        <w:t>66</w:t>
      </w:r>
      <w:r>
        <w:rPr>
          <w:noProof/>
        </w:rPr>
        <w:fldChar w:fldCharType="end"/>
      </w:r>
    </w:p>
    <w:p w:rsidR="00FB3E8E" w14:paraId="4DD322AC" w14:textId="7D8E71CA">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_Toc160274982 \h </w:instrText>
      </w:r>
      <w:r>
        <w:rPr>
          <w:noProof/>
        </w:rPr>
        <w:fldChar w:fldCharType="separate"/>
      </w:r>
      <w:r>
        <w:rPr>
          <w:noProof/>
        </w:rPr>
        <w:t>69</w:t>
      </w:r>
      <w:r>
        <w:rPr>
          <w:noProof/>
        </w:rPr>
        <w:fldChar w:fldCharType="end"/>
      </w:r>
    </w:p>
    <w:p w:rsidR="00FB3E8E" w14:paraId="37E5FC1F" w14:textId="6EBB8339">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_Toc160274983 \h </w:instrText>
      </w:r>
      <w:r>
        <w:rPr>
          <w:noProof/>
        </w:rPr>
        <w:fldChar w:fldCharType="separate"/>
      </w:r>
      <w:r>
        <w:rPr>
          <w:noProof/>
        </w:rPr>
        <w:t>72</w:t>
      </w:r>
      <w:r>
        <w:rPr>
          <w:noProof/>
        </w:rPr>
        <w:fldChar w:fldCharType="end"/>
      </w:r>
    </w:p>
    <w:p w:rsidR="00FB3E8E" w:rsidP="00FB3E8E" w14:paraId="43AB14EB" w14:textId="0D0610B9">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B3E8E" w:rsidP="00FB3E8E" w14:paraId="548C5669" w14:textId="5FA7CE88">
      <w:pPr>
        <w:pStyle w:val="Heading1"/>
        <w:jc w:val="center"/>
        <w:rPr>
          <w:rFonts w:hint="eastAsia"/>
        </w:rPr>
      </w:pPr>
      <w:bookmarkStart w:id="0" w:name="_Toc160274928"/>
      <w:r w:rsidRPr="00FB3E8E">
        <w:rPr>
          <w:rFonts w:hint="eastAsia"/>
        </w:rPr>
        <w:t>序言</w:t>
      </w:r>
      <w:bookmarkEnd w:id="0"/>
    </w:p>
    <w:p w:rsidR="00FB3E8E" w:rsidRPr="00FB3E8E" w:rsidP="00FB3E8E" w14:paraId="7E2D5C51" w14:textId="77777777">
      <w:pPr>
        <w:ind w:firstLine="560" w:firstLineChars="200"/>
        <w:rPr>
          <w:rFonts w:ascii="仿宋" w:eastAsia="仿宋" w:hAnsi="仿宋"/>
          <w:sz w:val="28"/>
        </w:rPr>
      </w:pPr>
      <w:r w:rsidRPr="00FB3E8E">
        <w:rPr>
          <w:rFonts w:ascii="仿宋" w:eastAsia="仿宋" w:hAnsi="仿宋" w:hint="eastAsia"/>
          <w:sz w:val="28"/>
        </w:rPr>
        <w:t>本商业计划书旨在为您提供一个全面而深入的了解，展示我们的目标、策略和运营计划，以及我们如何致力于实现商业成功和持续增长。</w:t>
      </w:r>
    </w:p>
    <w:p w:rsidR="00FB3E8E" w:rsidRPr="00FB3E8E" w:rsidP="00FB3E8E" w14:paraId="329CC25F" w14:textId="77777777">
      <w:pPr>
        <w:ind w:firstLine="560" w:firstLineChars="200"/>
        <w:rPr>
          <w:rFonts w:ascii="仿宋" w:eastAsia="仿宋" w:hAnsi="仿宋"/>
          <w:sz w:val="28"/>
        </w:rPr>
      </w:pPr>
      <w:r w:rsidRPr="00FB3E8E">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B3E8E" w:rsidRPr="00FB3E8E" w:rsidP="00FB3E8E" w14:paraId="730897AD" w14:textId="77777777">
      <w:pPr>
        <w:ind w:firstLine="560" w:firstLineChars="200"/>
        <w:rPr>
          <w:rFonts w:ascii="仿宋" w:eastAsia="仿宋" w:hAnsi="仿宋"/>
          <w:sz w:val="28"/>
        </w:rPr>
      </w:pPr>
      <w:r w:rsidRPr="00FB3E8E">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B3E8E" w:rsidP="00FB3E8E" w14:paraId="135ABF3D" w14:textId="2BAFCFD8">
      <w:pPr>
        <w:ind w:firstLine="560" w:firstLineChars="200"/>
        <w:rPr>
          <w:rFonts w:ascii="仿宋" w:eastAsia="仿宋" w:hAnsi="仿宋" w:hint="eastAsia"/>
          <w:sz w:val="28"/>
        </w:rPr>
      </w:pPr>
      <w:r w:rsidRPr="00FB3E8E">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B3E8E" w:rsidP="00FB3E8E" w14:paraId="38DB1C95" w14:textId="48E44AD5">
      <w:pPr>
        <w:pStyle w:val="Heading1"/>
        <w:rPr>
          <w:rFonts w:hint="eastAsia"/>
        </w:rPr>
      </w:pPr>
      <w:bookmarkStart w:id="1" w:name="_Toc160274929"/>
      <w:r w:rsidRPr="00FB3E8E">
        <w:rPr>
          <w:rFonts w:hint="eastAsia"/>
        </w:rPr>
        <w:t>一、资源开发及综合利用分析</w:t>
      </w:r>
      <w:bookmarkEnd w:id="1"/>
    </w:p>
    <w:p w:rsidR="00FB3E8E" w:rsidP="00FB3E8E" w14:paraId="1C03BAAE" w14:textId="561D748F">
      <w:pPr>
        <w:pStyle w:val="Heading2"/>
      </w:pPr>
      <w:bookmarkStart w:id="2" w:name="_Toc160274930"/>
      <w:r w:rsidRPr="00FB3E8E">
        <w:t>(一)、资源开发方案</w:t>
      </w:r>
      <w:bookmarkEnd w:id="2"/>
    </w:p>
    <w:p w:rsidR="00FB3E8E" w:rsidP="00FB3E8E" w14:paraId="76FAFE63" w14:textId="15FE027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B3E8E" w:rsidP="00FB3E8E" w14:textId="15FE0278">
      <w:pPr>
        <w:ind w:firstLine="560" w:firstLineChars="200"/>
        <w:rPr>
          <w:rFonts w:ascii="仿宋" w:eastAsia="仿宋" w:hAnsi="仿宋" w:hint="eastAsia"/>
          <w:sz w:val="28"/>
        </w:rPr>
      </w:pPr>
      <w:r w:rsidRPr="00FB3E8E">
        <w:rPr>
          <w:rFonts w:ascii="仿宋" w:eastAsia="仿宋" w:hAnsi="仿宋" w:hint="eastAsia"/>
          <w:sz w:val="28"/>
        </w:rPr>
        <w:t>资源开发方案是确保企业能够获得必要资源，以支持其运营、生产和增长的关键部分。这包括人力资源、物质资源、资金资源和</w:t>
      </w:r>
      <w:r w:rsidRPr="00FB3E8E">
        <w:rPr>
          <w:rFonts w:ascii="仿宋" w:eastAsia="仿宋" w:hAnsi="仿宋" w:hint="eastAsia"/>
          <w:sz w:val="28"/>
        </w:rPr>
        <w:t>技术资源等。</w:t>
      </w:r>
    </w:p>
    <w:p w:rsidR="00FB3E8E" w:rsidP="00FB3E8E" w14:paraId="4FE18923" w14:textId="1A56EAE5">
      <w:pPr>
        <w:pStyle w:val="Heading2"/>
      </w:pPr>
      <w:bookmarkStart w:id="3" w:name="_Toc160274931"/>
      <w:r w:rsidRPr="00FB3E8E">
        <w:t>(二)、资源利用方案</w:t>
      </w:r>
      <w:bookmarkEnd w:id="3"/>
    </w:p>
    <w:p w:rsidR="00FB3E8E" w:rsidRPr="00FB3E8E" w:rsidP="00FB3E8E" w14:paraId="78F9114E" w14:textId="77777777">
      <w:pPr>
        <w:ind w:firstLine="560" w:firstLineChars="200"/>
        <w:rPr>
          <w:rFonts w:ascii="仿宋" w:eastAsia="仿宋" w:hAnsi="仿宋"/>
          <w:sz w:val="28"/>
        </w:rPr>
      </w:pPr>
      <w:r w:rsidRPr="00FB3E8E">
        <w:rPr>
          <w:rFonts w:ascii="仿宋" w:eastAsia="仿宋" w:hAnsi="仿宋"/>
          <w:sz w:val="28"/>
        </w:rPr>
        <w:t>(一) 土地资源</w:t>
      </w:r>
    </w:p>
    <w:p w:rsidR="00FB3E8E" w:rsidRPr="00FB3E8E" w:rsidP="00FB3E8E" w14:paraId="2985A69C" w14:textId="77777777">
      <w:pPr>
        <w:ind w:firstLine="560" w:firstLineChars="200"/>
        <w:rPr>
          <w:rFonts w:ascii="仿宋" w:eastAsia="仿宋" w:hAnsi="仿宋"/>
          <w:sz w:val="28"/>
        </w:rPr>
      </w:pPr>
    </w:p>
    <w:p w:rsidR="00FB3E8E" w:rsidRPr="00FB3E8E" w:rsidP="00FB3E8E" w14:paraId="5A82FFA2" w14:textId="77777777">
      <w:pPr>
        <w:ind w:firstLine="560" w:firstLineChars="200"/>
        <w:rPr>
          <w:rFonts w:ascii="仿宋" w:eastAsia="仿宋" w:hAnsi="仿宋"/>
          <w:sz w:val="28"/>
        </w:rPr>
      </w:pPr>
      <w:r w:rsidRPr="00FB3E8E">
        <w:rPr>
          <w:rFonts w:ascii="仿宋" w:eastAsia="仿宋" w:hAnsi="仿宋" w:hint="eastAsia"/>
          <w:sz w:val="28"/>
        </w:rPr>
        <w:t>选址是生活排放项目成功的关键因素之一。该生活排放项目选址位于</w:t>
      </w:r>
      <w:r w:rsidRPr="00FB3E8E">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B3E8E" w:rsidRPr="00FB3E8E" w:rsidP="00FB3E8E" w14:paraId="056C8D5A" w14:textId="77777777">
      <w:pPr>
        <w:ind w:firstLine="560" w:firstLineChars="200"/>
        <w:rPr>
          <w:rFonts w:ascii="仿宋" w:eastAsia="仿宋" w:hAnsi="仿宋"/>
          <w:sz w:val="28"/>
        </w:rPr>
      </w:pPr>
    </w:p>
    <w:p w:rsidR="00FB3E8E" w:rsidRPr="00FB3E8E" w:rsidP="00FB3E8E" w14:paraId="3B7AB006" w14:textId="77777777">
      <w:pPr>
        <w:ind w:firstLine="560" w:firstLineChars="200"/>
        <w:rPr>
          <w:rFonts w:ascii="仿宋" w:eastAsia="仿宋" w:hAnsi="仿宋"/>
          <w:sz w:val="28"/>
        </w:rPr>
      </w:pPr>
      <w:r w:rsidRPr="00FB3E8E">
        <w:rPr>
          <w:rFonts w:ascii="仿宋" w:eastAsia="仿宋" w:hAnsi="仿宋" w:hint="eastAsia"/>
          <w:sz w:val="28"/>
        </w:rPr>
        <w:t>在选址方面，我们将遵循土地利用规划，确保生活排放项目不会对自然保护区、风景名胜区、生活饮用水源地等敏感区域造成不良影响。生活排放项目建设区域地理条件良好，基础设施齐全，便于科研、生产和管理活动的集中开展，同时与城市发展相协调。我们将始终遵循环保原则，确保生活排放项目不会对周围环境产生污染或造成不良社会影响。</w:t>
      </w:r>
    </w:p>
    <w:p w:rsidR="00FB3E8E" w:rsidRPr="00FB3E8E" w:rsidP="00FB3E8E" w14:paraId="101B69A4" w14:textId="77777777">
      <w:pPr>
        <w:ind w:firstLine="560" w:firstLineChars="200"/>
        <w:rPr>
          <w:rFonts w:ascii="仿宋" w:eastAsia="仿宋" w:hAnsi="仿宋"/>
          <w:sz w:val="28"/>
        </w:rPr>
      </w:pPr>
    </w:p>
    <w:p w:rsidR="00FB3E8E" w:rsidRPr="00FB3E8E" w:rsidP="00FB3E8E" w14:paraId="37C9B6CC" w14:textId="77777777">
      <w:pPr>
        <w:ind w:firstLine="560" w:firstLineChars="200"/>
        <w:rPr>
          <w:rFonts w:ascii="仿宋" w:eastAsia="仿宋" w:hAnsi="仿宋"/>
          <w:sz w:val="28"/>
        </w:rPr>
      </w:pPr>
      <w:r w:rsidRPr="00FB3E8E">
        <w:rPr>
          <w:rFonts w:ascii="仿宋" w:eastAsia="仿宋" w:hAnsi="仿宋"/>
          <w:sz w:val="28"/>
        </w:rPr>
        <w:t>(二) 原辅材料</w:t>
      </w:r>
    </w:p>
    <w:p w:rsidR="00FB3E8E" w:rsidRPr="00FB3E8E" w:rsidP="00FB3E8E" w14:paraId="6A9D6EB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B3E8E" w:rsidRPr="00FB3E8E" w:rsidP="00FB3E8E" w14:paraId="5811E275" w14:textId="77777777">
      <w:pPr>
        <w:ind w:firstLine="560" w:firstLineChars="200"/>
        <w:rPr>
          <w:rFonts w:ascii="仿宋" w:eastAsia="仿宋" w:hAnsi="仿宋"/>
          <w:sz w:val="28"/>
        </w:rPr>
      </w:pPr>
      <w:r w:rsidRPr="00FB3E8E">
        <w:rPr>
          <w:rFonts w:ascii="仿宋" w:eastAsia="仿宋" w:hAnsi="仿宋" w:hint="eastAsia"/>
          <w:sz w:val="28"/>
        </w:rPr>
        <w:t>原辅材料的采购和管理对生活排放项目成功运营至关重要。我们将采取统一采购集中供应的方式，确保原材料和辅助材料的质量</w:t>
      </w:r>
      <w:r w:rsidRPr="00FB3E8E">
        <w:rPr>
          <w:rFonts w:ascii="仿宋" w:eastAsia="仿宋" w:hAnsi="仿宋" w:hint="eastAsia"/>
          <w:sz w:val="28"/>
        </w:rPr>
        <w:t>和价格优势。与供应商建立稳定可靠的合作关系，保证原材料的连续供应。此外，我们将建立完善的仓储管理体系，确保原辅材料的存储安全和质量保障。</w:t>
      </w:r>
    </w:p>
    <w:p w:rsidR="00FB3E8E" w:rsidRPr="00FB3E8E" w:rsidP="00FB3E8E" w14:paraId="74093A4C" w14:textId="77777777">
      <w:pPr>
        <w:ind w:firstLine="560" w:firstLineChars="200"/>
        <w:rPr>
          <w:rFonts w:ascii="仿宋" w:eastAsia="仿宋" w:hAnsi="仿宋"/>
          <w:sz w:val="28"/>
        </w:rPr>
      </w:pPr>
    </w:p>
    <w:p w:rsidR="00FB3E8E" w:rsidRPr="00FB3E8E" w:rsidP="00FB3E8E" w14:paraId="3F01C9F8" w14:textId="77777777">
      <w:pPr>
        <w:ind w:firstLine="560" w:firstLineChars="200"/>
        <w:rPr>
          <w:rFonts w:ascii="仿宋" w:eastAsia="仿宋" w:hAnsi="仿宋"/>
          <w:sz w:val="28"/>
        </w:rPr>
      </w:pPr>
      <w:r w:rsidRPr="00FB3E8E">
        <w:rPr>
          <w:rFonts w:ascii="仿宋" w:eastAsia="仿宋" w:hAnsi="仿宋"/>
          <w:sz w:val="28"/>
        </w:rPr>
        <w:t>(三) 能源消耗</w:t>
      </w:r>
    </w:p>
    <w:p w:rsidR="00FB3E8E" w:rsidRPr="00FB3E8E" w:rsidP="00FB3E8E" w14:paraId="2707481D" w14:textId="77777777">
      <w:pPr>
        <w:ind w:firstLine="560" w:firstLineChars="200"/>
        <w:rPr>
          <w:rFonts w:ascii="仿宋" w:eastAsia="仿宋" w:hAnsi="仿宋"/>
          <w:sz w:val="28"/>
        </w:rPr>
      </w:pPr>
    </w:p>
    <w:p w:rsidR="00FB3E8E" w:rsidP="00FB3E8E" w14:paraId="6581F7E7" w14:textId="384761D6">
      <w:pPr>
        <w:ind w:firstLine="560" w:firstLineChars="200"/>
        <w:rPr>
          <w:rFonts w:ascii="仿宋" w:eastAsia="仿宋" w:hAnsi="仿宋" w:hint="eastAsia"/>
          <w:sz w:val="28"/>
        </w:rPr>
      </w:pPr>
      <w:r w:rsidRPr="00FB3E8E">
        <w:rPr>
          <w:rFonts w:ascii="仿宋" w:eastAsia="仿宋" w:hAnsi="仿宋" w:hint="eastAsia"/>
          <w:sz w:val="28"/>
        </w:rPr>
        <w:t>生活排放项目的能源消耗对环境和经济都有重要影响。我们将采取一系列节能措施，以降低能源消耗。根据生活排放项目的用电和用水需求，我们将确保供应的稳定性，并致力于提高能源的利用效率。生活排放项目在综合能源利用方面取得了显著成绩，达产后将持续关注节能减排和资源利用效果，确保生活排放项目的可持续性发展。</w:t>
      </w:r>
    </w:p>
    <w:p w:rsidR="00FB3E8E" w:rsidP="00FB3E8E" w14:paraId="6501E4B1" w14:textId="14AF3438">
      <w:pPr>
        <w:pStyle w:val="Heading2"/>
      </w:pPr>
      <w:bookmarkStart w:id="4" w:name="_Toc160274932"/>
      <w:r w:rsidRPr="00FB3E8E">
        <w:t>(三)、资源节约措施</w:t>
      </w:r>
      <w:bookmarkEnd w:id="4"/>
    </w:p>
    <w:p w:rsidR="00FB3E8E" w:rsidRPr="00FB3E8E" w:rsidP="00FB3E8E" w14:paraId="0ABACD1D" w14:textId="77777777">
      <w:pPr>
        <w:ind w:firstLine="560" w:firstLineChars="200"/>
        <w:rPr>
          <w:rFonts w:ascii="仿宋" w:eastAsia="仿宋" w:hAnsi="仿宋"/>
          <w:sz w:val="28"/>
        </w:rPr>
      </w:pPr>
      <w:r w:rsidRPr="00FB3E8E">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B3E8E" w:rsidRPr="00FB3E8E" w:rsidP="00FB3E8E" w14:paraId="41C28D7C" w14:textId="77777777">
      <w:pPr>
        <w:ind w:firstLine="560" w:firstLineChars="200"/>
        <w:rPr>
          <w:rFonts w:ascii="仿宋" w:eastAsia="仿宋" w:hAnsi="仿宋"/>
          <w:sz w:val="28"/>
        </w:rPr>
      </w:pPr>
    </w:p>
    <w:p w:rsidR="00FB3E8E" w:rsidRPr="00FB3E8E" w:rsidP="00FB3E8E" w14:paraId="7AA5F2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B3E8E" w:rsidRPr="00FB3E8E" w:rsidP="00FB3E8E" w14:textId="77777777">
      <w:pPr>
        <w:ind w:firstLine="560" w:firstLineChars="200"/>
        <w:rPr>
          <w:rFonts w:ascii="仿宋" w:eastAsia="仿宋" w:hAnsi="仿宋"/>
          <w:sz w:val="28"/>
        </w:rPr>
      </w:pPr>
      <w:r w:rsidRPr="00FB3E8E">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B3E8E" w:rsidRPr="00FB3E8E" w:rsidP="00FB3E8E" w14:paraId="17947F94" w14:textId="77777777">
      <w:pPr>
        <w:ind w:firstLine="560" w:firstLineChars="200"/>
        <w:rPr>
          <w:rFonts w:ascii="仿宋" w:eastAsia="仿宋" w:hAnsi="仿宋"/>
          <w:sz w:val="28"/>
        </w:rPr>
      </w:pPr>
    </w:p>
    <w:p w:rsidR="00FB3E8E" w:rsidRPr="00FB3E8E" w:rsidP="00FB3E8E" w14:paraId="22B4CDF9" w14:textId="77777777">
      <w:pPr>
        <w:ind w:firstLine="560" w:firstLineChars="200"/>
        <w:rPr>
          <w:rFonts w:ascii="仿宋" w:eastAsia="仿宋" w:hAnsi="仿宋"/>
          <w:sz w:val="28"/>
        </w:rPr>
      </w:pPr>
      <w:r w:rsidRPr="00FB3E8E">
        <w:rPr>
          <w:rFonts w:ascii="仿宋" w:eastAsia="仿宋" w:hAnsi="仿宋" w:hint="eastAsia"/>
          <w:sz w:val="28"/>
        </w:rPr>
        <w:t>节能技术应用：生活排放项目将积极采用节能技术，包括高效</w:t>
      </w:r>
      <w:r w:rsidRPr="00FB3E8E">
        <w:rPr>
          <w:rFonts w:ascii="仿宋" w:eastAsia="仿宋" w:hAnsi="仿宋" w:hint="eastAsia"/>
          <w:sz w:val="28"/>
        </w:rPr>
        <w:t>设备、节能照明、智能控制系统等，以降低能源消耗。定期对设备进行维护和升级，确保其运行在最佳状态。</w:t>
      </w:r>
    </w:p>
    <w:p w:rsidR="00FB3E8E" w:rsidRPr="00FB3E8E" w:rsidP="00FB3E8E" w14:paraId="1C8AEFE8" w14:textId="77777777">
      <w:pPr>
        <w:ind w:firstLine="560" w:firstLineChars="200"/>
        <w:rPr>
          <w:rFonts w:ascii="仿宋" w:eastAsia="仿宋" w:hAnsi="仿宋"/>
          <w:sz w:val="28"/>
        </w:rPr>
      </w:pPr>
    </w:p>
    <w:p w:rsidR="00FB3E8E" w:rsidRPr="00FB3E8E" w:rsidP="00FB3E8E" w14:paraId="4D8DA0FC" w14:textId="77777777">
      <w:pPr>
        <w:ind w:firstLine="560" w:firstLineChars="200"/>
        <w:rPr>
          <w:rFonts w:ascii="仿宋" w:eastAsia="仿宋" w:hAnsi="仿宋"/>
          <w:sz w:val="28"/>
        </w:rPr>
      </w:pPr>
      <w:r w:rsidRPr="00FB3E8E">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FB3E8E" w:rsidRPr="00FB3E8E" w:rsidP="00FB3E8E" w14:paraId="52111CCB" w14:textId="77777777">
      <w:pPr>
        <w:ind w:firstLine="560" w:firstLineChars="200"/>
        <w:rPr>
          <w:rFonts w:ascii="仿宋" w:eastAsia="仿宋" w:hAnsi="仿宋"/>
          <w:sz w:val="28"/>
        </w:rPr>
      </w:pPr>
    </w:p>
    <w:p w:rsidR="00FB3E8E" w:rsidRPr="00FB3E8E" w:rsidP="00FB3E8E" w14:paraId="7667ACFC" w14:textId="77777777">
      <w:pPr>
        <w:ind w:firstLine="560" w:firstLineChars="200"/>
        <w:rPr>
          <w:rFonts w:ascii="仿宋" w:eastAsia="仿宋" w:hAnsi="仿宋"/>
          <w:sz w:val="28"/>
        </w:rPr>
      </w:pPr>
      <w:r w:rsidRPr="00FB3E8E">
        <w:rPr>
          <w:rFonts w:ascii="仿宋" w:eastAsia="仿宋" w:hAnsi="仿宋" w:hint="eastAsia"/>
          <w:sz w:val="28"/>
        </w:rPr>
        <w:t>可再生能源利用：鼓励使用可再生能源，如太阳能和风能，以部分或完全满足生活排放项目的电力需求。这不仅有助于减少温室气体排放，还可降低能源成本。</w:t>
      </w:r>
    </w:p>
    <w:p w:rsidR="00FB3E8E" w:rsidRPr="00FB3E8E" w:rsidP="00FB3E8E" w14:paraId="58003C53" w14:textId="77777777">
      <w:pPr>
        <w:ind w:firstLine="560" w:firstLineChars="200"/>
        <w:rPr>
          <w:rFonts w:ascii="仿宋" w:eastAsia="仿宋" w:hAnsi="仿宋"/>
          <w:sz w:val="28"/>
        </w:rPr>
      </w:pPr>
    </w:p>
    <w:p w:rsidR="00FB3E8E" w:rsidRPr="00FB3E8E" w:rsidP="00FB3E8E" w14:paraId="09E21FD9" w14:textId="77777777">
      <w:pPr>
        <w:ind w:firstLine="560" w:firstLineChars="200"/>
        <w:rPr>
          <w:rFonts w:ascii="仿宋" w:eastAsia="仿宋" w:hAnsi="仿宋"/>
          <w:sz w:val="28"/>
        </w:rPr>
      </w:pPr>
      <w:r w:rsidRPr="00FB3E8E">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B3E8E" w:rsidRPr="00FB3E8E" w:rsidP="00FB3E8E" w14:paraId="03520DC0" w14:textId="77777777">
      <w:pPr>
        <w:ind w:firstLine="560" w:firstLineChars="200"/>
        <w:rPr>
          <w:rFonts w:ascii="仿宋" w:eastAsia="仿宋" w:hAnsi="仿宋"/>
          <w:sz w:val="28"/>
        </w:rPr>
      </w:pPr>
    </w:p>
    <w:p w:rsidR="00FB3E8E" w:rsidRPr="00FB3E8E" w:rsidP="00FB3E8E" w14:paraId="71E1629F" w14:textId="77777777">
      <w:pPr>
        <w:ind w:firstLine="560" w:firstLineChars="200"/>
        <w:rPr>
          <w:rFonts w:ascii="仿宋" w:eastAsia="仿宋" w:hAnsi="仿宋"/>
          <w:sz w:val="28"/>
        </w:rPr>
      </w:pPr>
      <w:r w:rsidRPr="00FB3E8E">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B3E8E" w:rsidRPr="00FB3E8E" w:rsidP="00FB3E8E" w14:paraId="5C87CAA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B3E8E" w:rsidP="00FB3E8E" w14:paraId="76057B07" w14:textId="60763DB6">
      <w:pPr>
        <w:ind w:firstLine="560" w:firstLineChars="200"/>
        <w:rPr>
          <w:rFonts w:ascii="仿宋" w:eastAsia="仿宋" w:hAnsi="仿宋" w:hint="eastAsia"/>
          <w:sz w:val="28"/>
        </w:rPr>
      </w:pPr>
      <w:r w:rsidRPr="00FB3E8E">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FB3E8E" w:rsidP="00FB3E8E" w14:paraId="792C45F0" w14:textId="32840B2A">
      <w:pPr>
        <w:pStyle w:val="Heading1"/>
        <w:rPr>
          <w:rFonts w:hint="eastAsia"/>
        </w:rPr>
      </w:pPr>
      <w:bookmarkStart w:id="5" w:name="_Toc160274933"/>
      <w:r w:rsidRPr="00FB3E8E">
        <w:rPr>
          <w:rFonts w:hint="eastAsia"/>
        </w:rPr>
        <w:t>二、节能方案分析</w:t>
      </w:r>
      <w:bookmarkEnd w:id="5"/>
    </w:p>
    <w:p w:rsidR="00FB3E8E" w:rsidP="00FB3E8E" w14:paraId="207A4559" w14:textId="0DC31D0F">
      <w:pPr>
        <w:pStyle w:val="Heading2"/>
      </w:pPr>
      <w:bookmarkStart w:id="6" w:name="_Toc160274934"/>
      <w:r w:rsidRPr="00FB3E8E">
        <w:t>(一)、用能标准和节能规范</w:t>
      </w:r>
      <w:bookmarkEnd w:id="6"/>
    </w:p>
    <w:p w:rsidR="00FB3E8E" w:rsidP="00FB3E8E" w14:paraId="2680D51F" w14:textId="4C9FB7C3">
      <w:pPr>
        <w:ind w:firstLine="560" w:firstLineChars="200"/>
        <w:rPr>
          <w:rFonts w:ascii="仿宋" w:eastAsia="仿宋" w:hAnsi="仿宋" w:hint="eastAsia"/>
          <w:sz w:val="28"/>
        </w:rPr>
      </w:pPr>
      <w:r w:rsidRPr="00FB3E8E">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B3E8E" w:rsidP="00FB3E8E" w14:paraId="57A25B18" w14:textId="0A8D8515">
      <w:pPr>
        <w:pStyle w:val="Heading2"/>
      </w:pPr>
      <w:bookmarkStart w:id="7" w:name="_Toc160274935"/>
      <w:r w:rsidRPr="00FB3E8E">
        <w:t>(二)、能耗状况和能耗指标分析</w:t>
      </w:r>
      <w:bookmarkEnd w:id="7"/>
    </w:p>
    <w:p w:rsidR="00FB3E8E" w:rsidRPr="00FB3E8E" w:rsidP="00FB3E8E" w14:paraId="367A32F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3E8E">
        <w:rPr>
          <w:rFonts w:ascii="仿宋" w:eastAsia="仿宋" w:hAnsi="仿宋" w:hint="eastAsia"/>
          <w:sz w:val="28"/>
        </w:rPr>
        <w:t>根据生活排放项目计划，我们预测全年用电量将达到</w:t>
      </w:r>
    </w:p>
    <w:p w:rsidR="00FB3E8E" w:rsidRPr="00FB3E8E" w:rsidP="00FB3E8E" w14:textId="77777777">
      <w:pPr>
        <w:ind w:firstLine="560" w:firstLineChars="200"/>
        <w:rPr>
          <w:rFonts w:ascii="仿宋" w:eastAsia="仿宋" w:hAnsi="仿宋"/>
          <w:sz w:val="28"/>
        </w:rPr>
      </w:pPr>
      <w:r w:rsidRPr="00FB3E8E">
        <w:rPr>
          <w:rFonts w:ascii="仿宋" w:eastAsia="仿宋" w:hAnsi="仿宋"/>
          <w:sz w:val="28"/>
        </w:rPr>
        <w:t>XXX千瓦时。通过电能转换系数，我们可以计算出这些电力将消耗XXX标准煤。</w:t>
      </w:r>
    </w:p>
    <w:p w:rsidR="00FB3E8E" w:rsidRPr="00FB3E8E" w:rsidP="00FB3E8E" w14:paraId="58E7AE85" w14:textId="77777777">
      <w:pPr>
        <w:ind w:firstLine="560" w:firstLineChars="200"/>
        <w:rPr>
          <w:rFonts w:ascii="仿宋" w:eastAsia="仿宋" w:hAnsi="仿宋"/>
          <w:sz w:val="28"/>
        </w:rPr>
      </w:pPr>
      <w:r w:rsidRPr="00FB3E8E">
        <w:rPr>
          <w:rFonts w:ascii="仿宋" w:eastAsia="仿宋" w:hAnsi="仿宋"/>
          <w:sz w:val="28"/>
        </w:rPr>
        <w:t>(b) 生活排放项目用水量测算：</w:t>
      </w:r>
    </w:p>
    <w:p w:rsidR="00FB3E8E" w:rsidRPr="00FB3E8E" w:rsidP="00FB3E8E" w14:paraId="5AFD82C7" w14:textId="77777777">
      <w:pPr>
        <w:ind w:firstLine="560" w:firstLineChars="200"/>
        <w:rPr>
          <w:rFonts w:ascii="仿宋" w:eastAsia="仿宋" w:hAnsi="仿宋"/>
          <w:sz w:val="28"/>
        </w:rPr>
      </w:pPr>
      <w:r w:rsidRPr="00FB3E8E">
        <w:rPr>
          <w:rFonts w:ascii="仿宋" w:eastAsia="仿宋" w:hAnsi="仿宋" w:hint="eastAsia"/>
          <w:sz w:val="28"/>
        </w:rPr>
        <w:t>生活排放项目实施后，预计每年总用水量将达到</w:t>
      </w:r>
      <w:r w:rsidRPr="00FB3E8E">
        <w:rPr>
          <w:rFonts w:ascii="仿宋" w:eastAsia="仿宋" w:hAnsi="仿宋"/>
          <w:sz w:val="28"/>
        </w:rPr>
        <w:t>XXX立方米。通过水能转换系数，我们可以计算出这些用水量将消耗XXX吨标准</w:t>
      </w:r>
      <w:r w:rsidRPr="00FB3E8E">
        <w:rPr>
          <w:rFonts w:ascii="仿宋" w:eastAsia="仿宋" w:hAnsi="仿宋"/>
          <w:sz w:val="28"/>
        </w:rPr>
        <w:t>煤。</w:t>
      </w:r>
    </w:p>
    <w:p w:rsidR="00FB3E8E" w:rsidRPr="00FB3E8E" w:rsidP="00FB3E8E" w14:paraId="67648BEC" w14:textId="77777777">
      <w:pPr>
        <w:ind w:firstLine="560" w:firstLineChars="200"/>
        <w:rPr>
          <w:rFonts w:ascii="仿宋" w:eastAsia="仿宋" w:hAnsi="仿宋"/>
          <w:sz w:val="28"/>
        </w:rPr>
      </w:pPr>
      <w:r w:rsidRPr="00FB3E8E">
        <w:rPr>
          <w:rFonts w:ascii="仿宋" w:eastAsia="仿宋" w:hAnsi="仿宋"/>
          <w:sz w:val="28"/>
        </w:rPr>
        <w:t>(c) 能耗指标分析：</w:t>
      </w:r>
    </w:p>
    <w:p w:rsidR="00FB3E8E" w:rsidP="00FB3E8E" w14:paraId="4B344A03" w14:textId="4260CB90">
      <w:pPr>
        <w:ind w:firstLine="560" w:firstLineChars="200"/>
        <w:rPr>
          <w:rFonts w:ascii="仿宋" w:eastAsia="仿宋" w:hAnsi="仿宋"/>
          <w:sz w:val="28"/>
        </w:rPr>
      </w:pPr>
      <w:r w:rsidRPr="00FB3E8E">
        <w:rPr>
          <w:rFonts w:ascii="仿宋" w:eastAsia="仿宋" w:hAnsi="仿宋" w:hint="eastAsia"/>
          <w:sz w:val="28"/>
        </w:rPr>
        <w:t>本生活排放项目位于</w:t>
      </w:r>
      <w:r w:rsidRPr="00FB3E8E">
        <w:rPr>
          <w:rFonts w:ascii="仿宋" w:eastAsia="仿宋" w:hAnsi="仿宋"/>
          <w:sz w:val="28"/>
        </w:rPr>
        <w:t>XX工业园区，生活排放项目建成后，预计每年消耗的能源总量将折合标煤XXX吨。同时，我们计划采用节能措施，预计每年可节约能源折合标煤XXX吨。</w:t>
      </w:r>
    </w:p>
    <w:p w:rsidR="00FB3E8E" w:rsidP="00FB3E8E" w14:paraId="1E3C8685" w14:textId="1301618E">
      <w:pPr>
        <w:pStyle w:val="Heading2"/>
      </w:pPr>
      <w:bookmarkStart w:id="8" w:name="_Toc160274936"/>
      <w:r w:rsidRPr="00FB3E8E">
        <w:t>(三)、节能措施和节能效果分析</w:t>
      </w:r>
      <w:bookmarkEnd w:id="8"/>
    </w:p>
    <w:p w:rsidR="00FB3E8E" w:rsidRPr="00FB3E8E" w:rsidP="00FB3E8E" w14:paraId="354882E2" w14:textId="77777777">
      <w:pPr>
        <w:ind w:firstLine="560" w:firstLineChars="200"/>
        <w:rPr>
          <w:rFonts w:ascii="仿宋" w:eastAsia="仿宋" w:hAnsi="仿宋"/>
          <w:sz w:val="28"/>
        </w:rPr>
      </w:pPr>
      <w:r w:rsidRPr="00FB3E8E">
        <w:rPr>
          <w:rFonts w:ascii="仿宋" w:eastAsia="仿宋" w:hAnsi="仿宋"/>
          <w:sz w:val="28"/>
        </w:rPr>
        <w:t>(一) 外墙设计</w:t>
      </w:r>
    </w:p>
    <w:p w:rsidR="00FB3E8E" w:rsidRPr="00FB3E8E" w:rsidP="00FB3E8E" w14:paraId="4275A7AD" w14:textId="77777777">
      <w:pPr>
        <w:ind w:firstLine="560" w:firstLineChars="200"/>
        <w:rPr>
          <w:rFonts w:ascii="仿宋" w:eastAsia="仿宋" w:hAnsi="仿宋"/>
          <w:sz w:val="28"/>
        </w:rPr>
      </w:pPr>
    </w:p>
    <w:p w:rsidR="00FB3E8E" w:rsidRPr="00FB3E8E" w:rsidP="00FB3E8E" w14:paraId="68981F78" w14:textId="77777777">
      <w:pPr>
        <w:ind w:firstLine="560" w:firstLineChars="200"/>
        <w:rPr>
          <w:rFonts w:ascii="仿宋" w:eastAsia="仿宋" w:hAnsi="仿宋"/>
          <w:sz w:val="28"/>
        </w:rPr>
      </w:pPr>
      <w:r w:rsidRPr="00FB3E8E">
        <w:rPr>
          <w:rFonts w:ascii="仿宋" w:eastAsia="仿宋" w:hAnsi="仿宋" w:hint="eastAsia"/>
          <w:sz w:val="28"/>
        </w:rPr>
        <w:t>外墙的保温是提高建筑节能性能的关键。我们采用了外墙保温体系，根据各单体的节能计算数据，确定了保温层的厚度。投资生活排放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B3E8E" w:rsidRPr="00FB3E8E" w:rsidP="00FB3E8E" w14:paraId="18E044E3" w14:textId="77777777">
      <w:pPr>
        <w:ind w:firstLine="560" w:firstLineChars="200"/>
        <w:rPr>
          <w:rFonts w:ascii="仿宋" w:eastAsia="仿宋" w:hAnsi="仿宋"/>
          <w:sz w:val="28"/>
        </w:rPr>
      </w:pPr>
    </w:p>
    <w:p w:rsidR="00FB3E8E" w:rsidRPr="00FB3E8E" w:rsidP="00FB3E8E" w14:paraId="4112A8E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3E8E">
        <w:rPr>
          <w:rFonts w:ascii="仿宋" w:eastAsia="仿宋" w:hAnsi="仿宋"/>
          <w:sz w:val="28"/>
        </w:rPr>
        <w:t>(二) 屋顶设计</w:t>
      </w:r>
    </w:p>
    <w:p w:rsidR="00FB3E8E" w:rsidRPr="00FB3E8E" w:rsidP="00FB3E8E" w14:paraId="571D577D" w14:textId="77777777">
      <w:pPr>
        <w:ind w:firstLine="560" w:firstLineChars="200"/>
        <w:rPr>
          <w:rFonts w:ascii="仿宋" w:eastAsia="仿宋" w:hAnsi="仿宋"/>
          <w:sz w:val="28"/>
        </w:rPr>
      </w:pPr>
    </w:p>
    <w:p w:rsidR="00FB3E8E" w:rsidRPr="00FB3E8E" w:rsidP="00FB3E8E" w14:paraId="615C5BED" w14:textId="77777777">
      <w:pPr>
        <w:ind w:firstLine="560" w:firstLineChars="200"/>
        <w:rPr>
          <w:rFonts w:ascii="仿宋" w:eastAsia="仿宋" w:hAnsi="仿宋"/>
          <w:sz w:val="28"/>
        </w:rPr>
      </w:pPr>
      <w:r w:rsidRPr="00FB3E8E">
        <w:rPr>
          <w:rFonts w:ascii="仿宋" w:eastAsia="仿宋" w:hAnsi="仿宋" w:hint="eastAsia"/>
          <w:sz w:val="28"/>
        </w:rPr>
        <w:t>屋顶也是能源损失的重要部分。为了减少热量的散失，我们在屋顶采用了发泡聚氨脂板，保温层的厚度根据各单体的计算数据确定。在本生活排放项目中，屋顶采用了</w:t>
      </w:r>
      <w:r w:rsidRPr="00FB3E8E">
        <w:rPr>
          <w:rFonts w:ascii="仿宋" w:eastAsia="仿宋" w:hAnsi="仿宋"/>
          <w:sz w:val="28"/>
        </w:rPr>
        <w:t>45.00毫米厚的硬质发泡聚氨酯保温板，以确保屋顶的传热系数满足标准要求，从而减少热量的损失。</w:t>
      </w:r>
    </w:p>
    <w:p w:rsidR="00FB3E8E" w:rsidRPr="00FB3E8E" w:rsidP="00FB3E8E" w14:paraId="340B8DC4" w14:textId="77777777">
      <w:pPr>
        <w:ind w:firstLine="560" w:firstLineChars="200"/>
        <w:rPr>
          <w:rFonts w:ascii="仿宋" w:eastAsia="仿宋" w:hAnsi="仿宋"/>
          <w:sz w:val="28"/>
        </w:rPr>
      </w:pPr>
    </w:p>
    <w:p w:rsidR="00FB3E8E" w:rsidRPr="00FB3E8E" w:rsidP="00FB3E8E" w14:paraId="565352AA" w14:textId="77777777">
      <w:pPr>
        <w:ind w:firstLine="560" w:firstLineChars="200"/>
        <w:rPr>
          <w:rFonts w:ascii="仿宋" w:eastAsia="仿宋" w:hAnsi="仿宋"/>
          <w:sz w:val="28"/>
        </w:rPr>
      </w:pPr>
      <w:r w:rsidRPr="00FB3E8E">
        <w:rPr>
          <w:rFonts w:ascii="仿宋" w:eastAsia="仿宋" w:hAnsi="仿宋"/>
          <w:sz w:val="28"/>
        </w:rPr>
        <w:t>(三) 室内照明和路灯</w:t>
      </w:r>
    </w:p>
    <w:p w:rsidR="00FB3E8E" w:rsidRPr="00FB3E8E" w:rsidP="00FB3E8E" w14:paraId="245F6557" w14:textId="77777777">
      <w:pPr>
        <w:ind w:firstLine="560" w:firstLineChars="200"/>
        <w:rPr>
          <w:rFonts w:ascii="仿宋" w:eastAsia="仿宋" w:hAnsi="仿宋"/>
          <w:sz w:val="28"/>
        </w:rPr>
      </w:pPr>
    </w:p>
    <w:p w:rsidR="00FB3E8E" w:rsidRPr="00FB3E8E" w:rsidP="00FB3E8E" w14:paraId="22DF2D64" w14:textId="77777777">
      <w:pPr>
        <w:ind w:firstLine="560" w:firstLineChars="200"/>
        <w:rPr>
          <w:rFonts w:ascii="仿宋" w:eastAsia="仿宋" w:hAnsi="仿宋"/>
          <w:sz w:val="28"/>
        </w:rPr>
      </w:pPr>
      <w:r w:rsidRPr="00FB3E8E">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B3E8E" w:rsidRPr="00FB3E8E" w:rsidP="00FB3E8E" w14:paraId="488DB9AC" w14:textId="77777777">
      <w:pPr>
        <w:ind w:firstLine="560" w:firstLineChars="200"/>
        <w:rPr>
          <w:rFonts w:ascii="仿宋" w:eastAsia="仿宋" w:hAnsi="仿宋"/>
          <w:sz w:val="28"/>
        </w:rPr>
      </w:pPr>
    </w:p>
    <w:p w:rsidR="00FB3E8E" w:rsidRPr="00FB3E8E" w:rsidP="00FB3E8E" w14:paraId="537A85CC" w14:textId="77777777">
      <w:pPr>
        <w:ind w:firstLine="560" w:firstLineChars="200"/>
        <w:rPr>
          <w:rFonts w:ascii="仿宋" w:eastAsia="仿宋" w:hAnsi="仿宋"/>
          <w:sz w:val="28"/>
        </w:rPr>
      </w:pPr>
      <w:r w:rsidRPr="00FB3E8E">
        <w:rPr>
          <w:rFonts w:ascii="仿宋" w:eastAsia="仿宋" w:hAnsi="仿宋"/>
          <w:sz w:val="28"/>
        </w:rPr>
        <w:t>(四) 水资源节约</w:t>
      </w:r>
    </w:p>
    <w:p w:rsidR="00FB3E8E" w:rsidRPr="00FB3E8E" w:rsidP="00FB3E8E" w14:paraId="28E01732" w14:textId="77777777">
      <w:pPr>
        <w:ind w:firstLine="560" w:firstLineChars="200"/>
        <w:rPr>
          <w:rFonts w:ascii="仿宋" w:eastAsia="仿宋" w:hAnsi="仿宋"/>
          <w:sz w:val="28"/>
        </w:rPr>
      </w:pPr>
    </w:p>
    <w:p w:rsidR="00FB3E8E" w:rsidRPr="00FB3E8E" w:rsidP="00FB3E8E" w14:paraId="70DCE13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B3E8E">
        <w:rPr>
          <w:rFonts w:ascii="仿宋" w:eastAsia="仿宋" w:hAnsi="仿宋" w:hint="eastAsia"/>
          <w:sz w:val="28"/>
        </w:rPr>
        <w:t>我们采用了多种水资源节约措施。首先，根据使用水质的不同要求，我们实施了</w:t>
      </w:r>
      <w:r w:rsidRPr="00FB3E8E">
        <w:rPr>
          <w:rFonts w:ascii="仿宋" w:eastAsia="仿宋" w:hAnsi="仿宋"/>
          <w:sz w:val="28"/>
        </w:rPr>
        <w:t>"循环用水、一水多</w:t>
      </w:r>
      <w:r w:rsidRPr="00FB3E8E">
        <w:rPr>
          <w:rFonts w:ascii="仿宋" w:eastAsia="仿宋" w:hAnsi="仿宋" w:hint="eastAsia"/>
          <w:sz w:val="28"/>
        </w:rPr>
        <w:t>用</w:t>
      </w:r>
    </w:p>
    <w:p w:rsidR="00FB3E8E" w:rsidRPr="00FB3E8E" w:rsidP="00FB3E8E" w14:textId="77777777">
      <w:pPr>
        <w:ind w:firstLine="560" w:firstLineChars="200"/>
        <w:rPr>
          <w:rFonts w:ascii="仿宋" w:eastAsia="仿宋" w:hAnsi="仿宋"/>
          <w:sz w:val="28"/>
        </w:rPr>
      </w:pPr>
      <w:r w:rsidRPr="00FB3E8E">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B3E8E" w:rsidRPr="00FB3E8E" w:rsidP="00FB3E8E" w14:paraId="4F26438F" w14:textId="77777777">
      <w:pPr>
        <w:ind w:firstLine="560" w:firstLineChars="200"/>
        <w:rPr>
          <w:rFonts w:ascii="仿宋" w:eastAsia="仿宋" w:hAnsi="仿宋"/>
          <w:sz w:val="28"/>
        </w:rPr>
      </w:pPr>
    </w:p>
    <w:p w:rsidR="00FB3E8E" w:rsidRPr="00FB3E8E" w:rsidP="00FB3E8E" w14:paraId="6FBB90C4" w14:textId="77777777">
      <w:pPr>
        <w:ind w:firstLine="560" w:firstLineChars="200"/>
        <w:rPr>
          <w:rFonts w:ascii="仿宋" w:eastAsia="仿宋" w:hAnsi="仿宋"/>
          <w:sz w:val="28"/>
        </w:rPr>
      </w:pPr>
      <w:r w:rsidRPr="00FB3E8E">
        <w:rPr>
          <w:rFonts w:ascii="仿宋" w:eastAsia="仿宋" w:hAnsi="仿宋"/>
          <w:sz w:val="28"/>
        </w:rPr>
        <w:t>(五) 办公和生活设施的节能措施</w:t>
      </w:r>
    </w:p>
    <w:p w:rsidR="00FB3E8E" w:rsidRPr="00FB3E8E" w:rsidP="00FB3E8E" w14:paraId="65EFE8CE" w14:textId="77777777">
      <w:pPr>
        <w:ind w:firstLine="560" w:firstLineChars="200"/>
        <w:rPr>
          <w:rFonts w:ascii="仿宋" w:eastAsia="仿宋" w:hAnsi="仿宋"/>
          <w:sz w:val="28"/>
        </w:rPr>
      </w:pPr>
    </w:p>
    <w:p w:rsidR="00FB3E8E" w:rsidP="00FB3E8E" w14:paraId="506A1A59" w14:textId="3FC323AB">
      <w:pPr>
        <w:ind w:firstLine="560" w:firstLineChars="200"/>
        <w:rPr>
          <w:rFonts w:ascii="仿宋" w:eastAsia="仿宋" w:hAnsi="仿宋" w:hint="eastAsia"/>
          <w:sz w:val="28"/>
        </w:rPr>
      </w:pPr>
      <w:r w:rsidRPr="00FB3E8E">
        <w:rPr>
          <w:rFonts w:ascii="仿宋" w:eastAsia="仿宋" w:hAnsi="仿宋" w:hint="eastAsia"/>
          <w:sz w:val="28"/>
        </w:rPr>
        <w:t>在办公和生活设施方面，我们采用了多种节能措施。例如，我们选用了节水水嘴等产品，以减少用水量。此外，为了避免不必要</w:t>
      </w:r>
      <w:r w:rsidRPr="00FB3E8E">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FB3E8E" w:rsidP="00FB3E8E" w14:paraId="69F5F8A5" w14:textId="1C50B5AC">
      <w:pPr>
        <w:pStyle w:val="Heading1"/>
        <w:rPr>
          <w:rFonts w:hint="eastAsia"/>
        </w:rPr>
      </w:pPr>
      <w:bookmarkStart w:id="9" w:name="_Toc160274937"/>
      <w:r w:rsidRPr="00FB3E8E">
        <w:rPr>
          <w:rFonts w:hint="eastAsia"/>
        </w:rPr>
        <w:t>三、建设规模分析</w:t>
      </w:r>
      <w:bookmarkEnd w:id="9"/>
    </w:p>
    <w:p w:rsidR="00FB3E8E" w:rsidP="00FB3E8E" w14:paraId="0E84AE7A" w14:textId="13263146">
      <w:pPr>
        <w:pStyle w:val="Heading2"/>
      </w:pPr>
      <w:bookmarkStart w:id="10" w:name="_Toc160274938"/>
      <w:r w:rsidRPr="00FB3E8E">
        <w:t>(一)、建设规模</w:t>
      </w:r>
      <w:bookmarkEnd w:id="10"/>
    </w:p>
    <w:p w:rsidR="00FB3E8E" w:rsidRPr="00FB3E8E" w:rsidP="00FB3E8E" w14:paraId="4E260A85" w14:textId="77777777">
      <w:pPr>
        <w:ind w:firstLine="560" w:firstLineChars="200"/>
        <w:rPr>
          <w:rFonts w:ascii="仿宋" w:eastAsia="仿宋" w:hAnsi="仿宋"/>
          <w:sz w:val="28"/>
        </w:rPr>
      </w:pPr>
      <w:r w:rsidRPr="00FB3E8E">
        <w:rPr>
          <w:rFonts w:ascii="仿宋" w:eastAsia="仿宋" w:hAnsi="仿宋" w:hint="eastAsia"/>
          <w:sz w:val="28"/>
        </w:rPr>
        <w:t>该生活排放项目总征地面积达到</w:t>
      </w:r>
      <w:r w:rsidRPr="00FB3E8E">
        <w:rPr>
          <w:rFonts w:ascii="仿宋" w:eastAsia="仿宋" w:hAnsi="仿宋"/>
          <w:sz w:val="28"/>
        </w:rPr>
        <w:t>XXX平方米，大约折合XXX亩。其中，净用地面积与红线范围折合约XXX亩。生活排放项目规划总建筑面积达到XXX平方米，这其中，规划建设主体工程为XXX平方米，而计容建筑面积则为XXXX平方米。预计建筑工程投资将达到XXXX万元。</w:t>
      </w:r>
    </w:p>
    <w:p w:rsidR="00FB3E8E" w:rsidRPr="00FB3E8E" w:rsidP="00FB3E8E" w14:paraId="3A027CAE" w14:textId="77777777">
      <w:pPr>
        <w:ind w:firstLine="560" w:firstLineChars="200"/>
        <w:rPr>
          <w:rFonts w:ascii="仿宋" w:eastAsia="仿宋" w:hAnsi="仿宋"/>
          <w:sz w:val="28"/>
        </w:rPr>
      </w:pPr>
    </w:p>
    <w:p w:rsidR="00FB3E8E" w:rsidP="00FB3E8E" w14:paraId="30DC5CD0" w14:textId="23172DF6">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B3E8E">
        <w:rPr>
          <w:rFonts w:ascii="仿宋" w:eastAsia="仿宋" w:hAnsi="仿宋" w:hint="eastAsia"/>
          <w:sz w:val="28"/>
        </w:rPr>
        <w:t>在设备购置方面，该生活排放项目计划购置设备共计</w:t>
      </w:r>
      <w:r w:rsidRPr="00FB3E8E">
        <w:rPr>
          <w:rFonts w:ascii="仿宋" w:eastAsia="仿宋" w:hAnsi="仿宋"/>
          <w:sz w:val="28"/>
        </w:rPr>
        <w:t>XXX台（套），设备购置费高达XXX万元。这些设备的购置将为生活排放项目的建设和运营提供必要的支持和保障。</w:t>
      </w:r>
    </w:p>
    <w:p w:rsidR="00FB3E8E" w:rsidP="00FB3E8E" w14:paraId="145E709E" w14:textId="061319A5">
      <w:pPr>
        <w:pStyle w:val="Heading2"/>
      </w:pPr>
      <w:bookmarkStart w:id="11" w:name="_Toc160274939"/>
      <w:r w:rsidRPr="00FB3E8E">
        <w:t>(二)、产值规模</w:t>
      </w:r>
      <w:bookmarkEnd w:id="11"/>
    </w:p>
    <w:p w:rsidR="00FB3E8E" w:rsidRPr="00FB3E8E" w:rsidP="00FB3E8E" w14:paraId="6C63A86E" w14:textId="77777777">
      <w:pPr>
        <w:ind w:firstLine="560" w:firstLineChars="200"/>
        <w:rPr>
          <w:rFonts w:ascii="仿宋" w:eastAsia="仿宋" w:hAnsi="仿宋"/>
          <w:sz w:val="28"/>
        </w:rPr>
      </w:pPr>
      <w:r w:rsidRPr="00FB3E8E">
        <w:rPr>
          <w:rFonts w:ascii="仿宋" w:eastAsia="仿宋" w:hAnsi="仿宋" w:hint="eastAsia"/>
          <w:sz w:val="28"/>
        </w:rPr>
        <w:t>生活排放项目计划总投资</w:t>
      </w:r>
      <w:r w:rsidRPr="00FB3E8E">
        <w:rPr>
          <w:rFonts w:ascii="仿宋" w:eastAsia="仿宋" w:hAnsi="仿宋"/>
          <w:sz w:val="28"/>
        </w:rPr>
        <w:t>XXXXXXX万元；预计年实现营业收入XXXX万</w:t>
      </w:r>
    </w:p>
    <w:p w:rsidR="00FB3E8E" w:rsidRPr="00FB3E8E" w:rsidP="00FB3E8E" w14:paraId="76A02762" w14:textId="77777777">
      <w:pPr>
        <w:ind w:firstLine="560" w:firstLineChars="200"/>
        <w:rPr>
          <w:rFonts w:ascii="仿宋" w:eastAsia="仿宋" w:hAnsi="仿宋"/>
          <w:sz w:val="28"/>
        </w:rPr>
      </w:pPr>
      <w:r w:rsidRPr="00FB3E8E">
        <w:rPr>
          <w:rFonts w:ascii="仿宋" w:eastAsia="仿宋" w:hAnsi="仿宋" w:hint="eastAsia"/>
          <w:sz w:val="28"/>
        </w:rPr>
        <w:t>元。</w:t>
      </w:r>
    </w:p>
    <w:p w:rsidR="00FB3E8E" w:rsidP="00FB3E8E" w14:paraId="0B9091F6" w14:textId="59DFB7EF">
      <w:pPr>
        <w:ind w:firstLine="560" w:firstLineChars="200"/>
        <w:rPr>
          <w:rFonts w:ascii="仿宋" w:eastAsia="仿宋" w:hAnsi="仿宋"/>
          <w:sz w:val="28"/>
        </w:rPr>
      </w:pPr>
    </w:p>
    <w:p w:rsidR="00FB3E8E" w:rsidP="00FB3E8E" w14:paraId="098A24EA" w14:textId="13B6DC88">
      <w:pPr>
        <w:pStyle w:val="Heading1"/>
        <w:rPr>
          <w:rFonts w:hint="eastAsia"/>
        </w:rPr>
      </w:pPr>
      <w:bookmarkStart w:id="12" w:name="_Toc160274940"/>
      <w:r w:rsidRPr="00FB3E8E">
        <w:rPr>
          <w:rFonts w:hint="eastAsia"/>
        </w:rPr>
        <w:t>四、发展规划、产业政策和行业准入分析</w:t>
      </w:r>
      <w:bookmarkEnd w:id="12"/>
    </w:p>
    <w:p w:rsidR="00FB3E8E" w:rsidP="00FB3E8E" w14:paraId="01966855" w14:textId="022D40FA">
      <w:pPr>
        <w:pStyle w:val="Heading2"/>
      </w:pPr>
      <w:bookmarkStart w:id="13" w:name="_Toc160274941"/>
      <w:r w:rsidRPr="00FB3E8E">
        <w:t>(一)、发展规划分析</w:t>
      </w:r>
      <w:bookmarkEnd w:id="13"/>
    </w:p>
    <w:p w:rsidR="00FB3E8E" w:rsidRPr="00FB3E8E" w:rsidP="00FB3E8E" w14:paraId="0135AE40" w14:textId="77777777">
      <w:pPr>
        <w:ind w:firstLine="560" w:firstLineChars="200"/>
        <w:rPr>
          <w:rFonts w:ascii="仿宋" w:eastAsia="仿宋" w:hAnsi="仿宋"/>
          <w:sz w:val="28"/>
        </w:rPr>
      </w:pPr>
      <w:r w:rsidRPr="00FB3E8E">
        <w:rPr>
          <w:rFonts w:ascii="仿宋" w:eastAsia="仿宋" w:hAnsi="仿宋" w:hint="eastAsia"/>
          <w:sz w:val="28"/>
        </w:rPr>
        <w:t>长期愿景和目标：首先，明确你的企业的长期愿景和目标是什么。这可以是在未来</w:t>
      </w:r>
      <w:r w:rsidRPr="00FB3E8E">
        <w:rPr>
          <w:rFonts w:ascii="仿宋" w:eastAsia="仿宋" w:hAnsi="仿宋"/>
          <w:sz w:val="28"/>
        </w:rPr>
        <w:t>3到5年内的具体目标，如市场份额、收入目标、国际扩张等。</w:t>
      </w:r>
    </w:p>
    <w:p w:rsidR="00FB3E8E" w:rsidRPr="00FB3E8E" w:rsidP="00FB3E8E" w14:paraId="29601FA8" w14:textId="77777777">
      <w:pPr>
        <w:ind w:firstLine="560" w:firstLineChars="200"/>
        <w:rPr>
          <w:rFonts w:ascii="仿宋" w:eastAsia="仿宋" w:hAnsi="仿宋"/>
          <w:sz w:val="28"/>
        </w:rPr>
      </w:pPr>
    </w:p>
    <w:p w:rsidR="00FB3E8E" w:rsidRPr="00FB3E8E" w:rsidP="00FB3E8E" w14:paraId="46183451" w14:textId="77777777">
      <w:pPr>
        <w:ind w:firstLine="560" w:firstLineChars="200"/>
        <w:rPr>
          <w:rFonts w:ascii="仿宋" w:eastAsia="仿宋" w:hAnsi="仿宋"/>
          <w:sz w:val="28"/>
        </w:rPr>
      </w:pPr>
      <w:r w:rsidRPr="00FB3E8E">
        <w:rPr>
          <w:rFonts w:ascii="仿宋" w:eastAsia="仿宋" w:hAnsi="仿宋" w:hint="eastAsia"/>
          <w:sz w:val="28"/>
        </w:rPr>
        <w:t>市场趋势分析：详细分析你所处行业的市场趋势，包括增长率、消费者偏好、技术发展等。这有助于你了解未来可能出现的机会和挑战。</w:t>
      </w:r>
    </w:p>
    <w:p w:rsidR="00FB3E8E" w:rsidRPr="00FB3E8E" w:rsidP="00FB3E8E" w14:paraId="5EBE611C" w14:textId="77777777">
      <w:pPr>
        <w:ind w:firstLine="560" w:firstLineChars="200"/>
        <w:rPr>
          <w:rFonts w:ascii="仿宋" w:eastAsia="仿宋" w:hAnsi="仿宋"/>
          <w:sz w:val="28"/>
        </w:rPr>
      </w:pPr>
    </w:p>
    <w:p w:rsidR="00FB3E8E" w:rsidRPr="00FB3E8E" w:rsidP="00FB3E8E" w14:paraId="09BE6F90" w14:textId="77777777">
      <w:pPr>
        <w:ind w:firstLine="560" w:firstLineChars="200"/>
        <w:rPr>
          <w:rFonts w:ascii="仿宋" w:eastAsia="仿宋" w:hAnsi="仿宋"/>
          <w:sz w:val="28"/>
        </w:rPr>
      </w:pPr>
      <w:r w:rsidRPr="00FB3E8E">
        <w:rPr>
          <w:rFonts w:ascii="仿宋" w:eastAsia="仿宋" w:hAnsi="仿宋" w:hint="eastAsia"/>
          <w:sz w:val="28"/>
        </w:rPr>
        <w:t>竞争分析：评估竞争对手的优势和弱点。说明你与竞争对手相比的竞争优势，以及如何利用这些优势来实现目标。</w:t>
      </w:r>
    </w:p>
    <w:p w:rsidR="00FB3E8E" w:rsidRPr="00FB3E8E" w:rsidP="00FB3E8E" w14:paraId="1C5EEC0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B3E8E" w:rsidRPr="00FB3E8E" w:rsidP="00FB3E8E" w14:paraId="18D09A21" w14:textId="77777777">
      <w:pPr>
        <w:ind w:firstLine="560" w:firstLineChars="200"/>
        <w:rPr>
          <w:rFonts w:ascii="仿宋" w:eastAsia="仿宋" w:hAnsi="仿宋"/>
          <w:sz w:val="28"/>
        </w:rPr>
      </w:pPr>
      <w:r w:rsidRPr="00FB3E8E">
        <w:rPr>
          <w:rFonts w:ascii="仿宋" w:eastAsia="仿宋" w:hAnsi="仿宋" w:hint="eastAsia"/>
          <w:sz w:val="28"/>
        </w:rPr>
        <w:t>目标市场：明确你的目标市场是谁，包括受众群体、地理位置和细分市场。解释你如何满足他们的需求和期望。</w:t>
      </w:r>
    </w:p>
    <w:p w:rsidR="00FB3E8E" w:rsidRPr="00FB3E8E" w:rsidP="00FB3E8E" w14:paraId="742FAE80" w14:textId="77777777">
      <w:pPr>
        <w:ind w:firstLine="560" w:firstLineChars="200"/>
        <w:rPr>
          <w:rFonts w:ascii="仿宋" w:eastAsia="仿宋" w:hAnsi="仿宋"/>
          <w:sz w:val="28"/>
        </w:rPr>
      </w:pPr>
    </w:p>
    <w:p w:rsidR="00FB3E8E" w:rsidRPr="00FB3E8E" w:rsidP="00FB3E8E" w14:paraId="55C8302E" w14:textId="77777777">
      <w:pPr>
        <w:ind w:firstLine="560" w:firstLineChars="200"/>
        <w:rPr>
          <w:rFonts w:ascii="仿宋" w:eastAsia="仿宋" w:hAnsi="仿宋"/>
          <w:sz w:val="28"/>
        </w:rPr>
      </w:pPr>
      <w:r w:rsidRPr="00FB3E8E">
        <w:rPr>
          <w:rFonts w:ascii="仿宋" w:eastAsia="仿宋" w:hAnsi="仿宋" w:hint="eastAsia"/>
          <w:sz w:val="28"/>
        </w:rPr>
        <w:t>营销策略：描述你的市场营销策略，包括品牌建设、市场推广、数字营销和销售渠道。阐述如何吸引并保留客户。</w:t>
      </w:r>
    </w:p>
    <w:p w:rsidR="00FB3E8E" w:rsidRPr="00FB3E8E" w:rsidP="00FB3E8E" w14:paraId="547050C8" w14:textId="77777777">
      <w:pPr>
        <w:ind w:firstLine="560" w:firstLineChars="200"/>
        <w:rPr>
          <w:rFonts w:ascii="仿宋" w:eastAsia="仿宋" w:hAnsi="仿宋"/>
          <w:sz w:val="28"/>
        </w:rPr>
      </w:pPr>
    </w:p>
    <w:p w:rsidR="00FB3E8E" w:rsidRPr="00FB3E8E" w:rsidP="00FB3E8E" w14:paraId="64C52331" w14:textId="77777777">
      <w:pPr>
        <w:ind w:firstLine="560" w:firstLineChars="200"/>
        <w:rPr>
          <w:rFonts w:ascii="仿宋" w:eastAsia="仿宋" w:hAnsi="仿宋"/>
          <w:sz w:val="28"/>
        </w:rPr>
      </w:pPr>
      <w:r w:rsidRPr="00FB3E8E">
        <w:rPr>
          <w:rFonts w:ascii="仿宋" w:eastAsia="仿宋" w:hAnsi="仿宋" w:hint="eastAsia"/>
          <w:sz w:val="28"/>
        </w:rPr>
        <w:t>产品</w:t>
      </w:r>
      <w:r w:rsidRPr="00FB3E8E">
        <w:rPr>
          <w:rFonts w:ascii="仿宋" w:eastAsia="仿宋" w:hAnsi="仿宋"/>
          <w:sz w:val="28"/>
        </w:rPr>
        <w:t>/服务发展：说明你的产品或服务的未来发展计划，包括新</w:t>
      </w:r>
      <w:r w:rsidRPr="00FB3E8E">
        <w:rPr>
          <w:rFonts w:ascii="仿宋" w:eastAsia="仿宋" w:hAnsi="仿宋"/>
          <w:sz w:val="28"/>
        </w:rPr>
        <w:t>增产品线、改进现有产品、技术创新等。</w:t>
      </w:r>
    </w:p>
    <w:p w:rsidR="00FB3E8E" w:rsidRPr="00FB3E8E" w:rsidP="00FB3E8E" w14:paraId="39BF31F7" w14:textId="77777777">
      <w:pPr>
        <w:ind w:firstLine="560" w:firstLineChars="200"/>
        <w:rPr>
          <w:rFonts w:ascii="仿宋" w:eastAsia="仿宋" w:hAnsi="仿宋"/>
          <w:sz w:val="28"/>
        </w:rPr>
      </w:pPr>
    </w:p>
    <w:p w:rsidR="00FB3E8E" w:rsidRPr="00FB3E8E" w:rsidP="00FB3E8E" w14:paraId="01572557" w14:textId="77777777">
      <w:pPr>
        <w:ind w:firstLine="560" w:firstLineChars="200"/>
        <w:rPr>
          <w:rFonts w:ascii="仿宋" w:eastAsia="仿宋" w:hAnsi="仿宋"/>
          <w:sz w:val="28"/>
        </w:rPr>
      </w:pPr>
      <w:r w:rsidRPr="00FB3E8E">
        <w:rPr>
          <w:rFonts w:ascii="仿宋" w:eastAsia="仿宋" w:hAnsi="仿宋" w:hint="eastAsia"/>
          <w:sz w:val="28"/>
        </w:rPr>
        <w:t>财务规划：提供财务预测，包括收入预测、成本结构、现金流预测和盈利能力分析。这有助于投资者了解你的企业在未来几年内的财务表现。</w:t>
      </w:r>
    </w:p>
    <w:p w:rsidR="00FB3E8E" w:rsidRPr="00FB3E8E" w:rsidP="00FB3E8E" w14:paraId="460C1818" w14:textId="77777777">
      <w:pPr>
        <w:ind w:firstLine="560" w:firstLineChars="200"/>
        <w:rPr>
          <w:rFonts w:ascii="仿宋" w:eastAsia="仿宋" w:hAnsi="仿宋"/>
          <w:sz w:val="28"/>
        </w:rPr>
      </w:pPr>
    </w:p>
    <w:p w:rsidR="00FB3E8E" w:rsidRPr="00FB3E8E" w:rsidP="00FB3E8E" w14:paraId="01A84784" w14:textId="77777777">
      <w:pPr>
        <w:ind w:firstLine="560" w:firstLineChars="200"/>
        <w:rPr>
          <w:rFonts w:ascii="仿宋" w:eastAsia="仿宋" w:hAnsi="仿宋"/>
          <w:sz w:val="28"/>
        </w:rPr>
      </w:pPr>
      <w:r w:rsidRPr="00FB3E8E">
        <w:rPr>
          <w:rFonts w:ascii="仿宋" w:eastAsia="仿宋" w:hAnsi="仿宋" w:hint="eastAsia"/>
          <w:sz w:val="28"/>
        </w:rPr>
        <w:t>风险分析：识别可能影响你的企业发展的风险，并提供应对策略。这表明你对潜在挑战的认识和准备程度。</w:t>
      </w:r>
    </w:p>
    <w:p w:rsidR="00FB3E8E" w:rsidRPr="00FB3E8E" w:rsidP="00FB3E8E" w14:paraId="47D3FCDF" w14:textId="77777777">
      <w:pPr>
        <w:ind w:firstLine="560" w:firstLineChars="200"/>
        <w:rPr>
          <w:rFonts w:ascii="仿宋" w:eastAsia="仿宋" w:hAnsi="仿宋"/>
          <w:sz w:val="28"/>
        </w:rPr>
      </w:pPr>
    </w:p>
    <w:p w:rsidR="00FB3E8E" w:rsidRPr="00FB3E8E" w:rsidP="00FB3E8E" w14:paraId="22EEE8F4" w14:textId="77777777">
      <w:pPr>
        <w:ind w:firstLine="560" w:firstLineChars="200"/>
        <w:rPr>
          <w:rFonts w:ascii="仿宋" w:eastAsia="仿宋" w:hAnsi="仿宋"/>
          <w:sz w:val="28"/>
        </w:rPr>
      </w:pPr>
      <w:r w:rsidRPr="00FB3E8E">
        <w:rPr>
          <w:rFonts w:ascii="仿宋" w:eastAsia="仿宋" w:hAnsi="仿宋" w:hint="eastAsia"/>
          <w:sz w:val="28"/>
        </w:rPr>
        <w:t>时间表和关键里程碑：制定一个时间表，列出关键的发展里程碑和实施计划，以帮助确保你按计划实施战略。</w:t>
      </w:r>
    </w:p>
    <w:p w:rsidR="00FB3E8E" w:rsidRPr="00FB3E8E" w:rsidP="00FB3E8E" w14:paraId="371B5C55" w14:textId="77777777">
      <w:pPr>
        <w:ind w:firstLine="560" w:firstLineChars="200"/>
        <w:rPr>
          <w:rFonts w:ascii="仿宋" w:eastAsia="仿宋" w:hAnsi="仿宋"/>
          <w:sz w:val="28"/>
        </w:rPr>
      </w:pPr>
    </w:p>
    <w:p w:rsidR="00FB3E8E" w:rsidP="00FB3E8E" w14:paraId="4A779840" w14:textId="5AA943D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B3E8E">
        <w:rPr>
          <w:rFonts w:ascii="仿宋" w:eastAsia="仿宋" w:hAnsi="仿宋" w:hint="eastAsia"/>
          <w:sz w:val="28"/>
        </w:rPr>
        <w:t>团队和资源需求：概述你的团队，包括领导团队和员工。同时，说明你需要什么样的资源来支持发展规划，如资金、技术、合作伙伴等。</w:t>
      </w:r>
    </w:p>
    <w:p w:rsidR="00FB3E8E" w:rsidP="00FB3E8E" w14:paraId="2D3630E2" w14:textId="12FE10CA">
      <w:pPr>
        <w:pStyle w:val="Heading2"/>
      </w:pPr>
      <w:bookmarkStart w:id="14" w:name="_Toc160274942"/>
      <w:r w:rsidRPr="00FB3E8E">
        <w:t>(二)、产业政策分析</w:t>
      </w:r>
      <w:bookmarkEnd w:id="14"/>
    </w:p>
    <w:p w:rsidR="00FB3E8E" w:rsidRPr="00FB3E8E" w:rsidP="00FB3E8E" w14:paraId="7260EC6E" w14:textId="77777777">
      <w:pPr>
        <w:ind w:firstLine="560" w:firstLineChars="200"/>
        <w:rPr>
          <w:rFonts w:ascii="仿宋" w:eastAsia="仿宋" w:hAnsi="仿宋"/>
          <w:sz w:val="28"/>
        </w:rPr>
      </w:pPr>
      <w:r w:rsidRPr="00FB3E8E">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B3E8E" w:rsidRPr="00FB3E8E" w:rsidP="00FB3E8E" w14:paraId="4341DAAB" w14:textId="77777777">
      <w:pPr>
        <w:ind w:firstLine="560" w:firstLineChars="200"/>
        <w:rPr>
          <w:rFonts w:ascii="仿宋" w:eastAsia="仿宋" w:hAnsi="仿宋"/>
          <w:sz w:val="28"/>
        </w:rPr>
      </w:pPr>
      <w:r w:rsidRPr="00FB3E8E">
        <w:rPr>
          <w:rFonts w:ascii="仿宋" w:eastAsia="仿宋" w:hAnsi="仿宋"/>
          <w:sz w:val="28"/>
        </w:rPr>
        <w:t>2. 产业监管机构：列出负责监管我们所在行业的关键机构和组织。解释它们的职责和授权范围，以及与之合作或遵守的必要性。</w:t>
      </w:r>
    </w:p>
    <w:p w:rsidR="00FB3E8E" w:rsidRPr="00FB3E8E" w:rsidP="00FB3E8E" w14:paraId="3FDEF884" w14:textId="77777777">
      <w:pPr>
        <w:ind w:firstLine="560" w:firstLineChars="200"/>
        <w:rPr>
          <w:rFonts w:ascii="仿宋" w:eastAsia="仿宋" w:hAnsi="仿宋"/>
          <w:sz w:val="28"/>
        </w:rPr>
      </w:pPr>
    </w:p>
    <w:p w:rsidR="00FB3E8E" w:rsidRPr="00FB3E8E" w:rsidP="00FB3E8E" w14:paraId="174B66FC" w14:textId="77777777">
      <w:pPr>
        <w:ind w:firstLine="560" w:firstLineChars="200"/>
        <w:rPr>
          <w:rFonts w:ascii="仿宋" w:eastAsia="仿宋" w:hAnsi="仿宋"/>
          <w:sz w:val="28"/>
        </w:rPr>
      </w:pPr>
      <w:r w:rsidRPr="00FB3E8E">
        <w:rPr>
          <w:rFonts w:ascii="仿宋" w:eastAsia="仿宋" w:hAnsi="仿宋"/>
          <w:sz w:val="28"/>
        </w:rPr>
        <w:t>3. 政策趋势：分析政府政策和行业法规的趋势。这包括可能的改变、未来预测以及与环保、技术创新、国际贸易等相关的趋势。</w:t>
      </w:r>
    </w:p>
    <w:p w:rsidR="00FB3E8E" w:rsidRPr="00FB3E8E" w:rsidP="00FB3E8E" w14:paraId="08F2A454" w14:textId="77777777">
      <w:pPr>
        <w:ind w:firstLine="560" w:firstLineChars="200"/>
        <w:rPr>
          <w:rFonts w:ascii="仿宋" w:eastAsia="仿宋" w:hAnsi="仿宋"/>
          <w:sz w:val="28"/>
        </w:rPr>
      </w:pPr>
    </w:p>
    <w:p w:rsidR="00FB3E8E" w:rsidRPr="00FB3E8E" w:rsidP="00FB3E8E" w14:paraId="73C8A948" w14:textId="77777777">
      <w:pPr>
        <w:ind w:firstLine="560" w:firstLineChars="200"/>
        <w:rPr>
          <w:rFonts w:ascii="仿宋" w:eastAsia="仿宋" w:hAnsi="仿宋"/>
          <w:sz w:val="28"/>
        </w:rPr>
      </w:pPr>
      <w:r w:rsidRPr="00FB3E8E">
        <w:rPr>
          <w:rFonts w:ascii="仿宋" w:eastAsia="仿宋" w:hAnsi="仿宋"/>
          <w:sz w:val="28"/>
        </w:rPr>
        <w:t>4. 合规计划：详细描述我们的合规计划，包括确保我们遵守所有相关法规和政策的措施。这可以</w:t>
      </w:r>
      <w:r w:rsidRPr="00FB3E8E">
        <w:rPr>
          <w:rFonts w:ascii="仿宋" w:eastAsia="仿宋" w:hAnsi="仿宋" w:hint="eastAsia"/>
          <w:sz w:val="28"/>
        </w:rPr>
        <w:t>涵盖培训员工、监测合规性、与监管机构合作等方面。</w:t>
      </w:r>
    </w:p>
    <w:p w:rsidR="00FB3E8E" w:rsidRPr="00FB3E8E" w:rsidP="00FB3E8E" w14:paraId="1E6E9536" w14:textId="77777777">
      <w:pPr>
        <w:ind w:firstLine="560" w:firstLineChars="200"/>
        <w:rPr>
          <w:rFonts w:ascii="仿宋" w:eastAsia="仿宋" w:hAnsi="仿宋"/>
          <w:sz w:val="28"/>
        </w:rPr>
      </w:pPr>
    </w:p>
    <w:p w:rsidR="00FB3E8E" w:rsidRPr="00FB3E8E" w:rsidP="00FB3E8E" w14:paraId="3AFEAD1E" w14:textId="77777777">
      <w:pPr>
        <w:ind w:firstLine="560" w:firstLineChars="200"/>
        <w:rPr>
          <w:rFonts w:ascii="仿宋" w:eastAsia="仿宋" w:hAnsi="仿宋"/>
          <w:sz w:val="28"/>
        </w:rPr>
      </w:pPr>
      <w:r w:rsidRPr="00FB3E8E">
        <w:rPr>
          <w:rFonts w:ascii="仿宋" w:eastAsia="仿宋" w:hAnsi="仿宋"/>
          <w:sz w:val="28"/>
        </w:rPr>
        <w:t>5. 政府关系：阐明我们与政府机构之间的关系，包括与政府代表的合作、政策倡导活动等。强调我们如何与政府合作以促进行业增长和可持续发展。</w:t>
      </w:r>
    </w:p>
    <w:p w:rsidR="00FB3E8E" w:rsidRPr="00FB3E8E" w:rsidP="00FB3E8E" w14:paraId="6BC24D86" w14:textId="77777777">
      <w:pPr>
        <w:ind w:firstLine="560" w:firstLineChars="200"/>
        <w:rPr>
          <w:rFonts w:ascii="仿宋" w:eastAsia="仿宋" w:hAnsi="仿宋"/>
          <w:sz w:val="28"/>
        </w:rPr>
      </w:pPr>
    </w:p>
    <w:p w:rsidR="00FB3E8E" w:rsidRPr="00FB3E8E" w:rsidP="00FB3E8E" w14:paraId="5D28902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B3E8E">
        <w:rPr>
          <w:rFonts w:ascii="仿宋" w:eastAsia="仿宋" w:hAnsi="仿宋"/>
          <w:sz w:val="28"/>
        </w:rPr>
        <w:t>6. 风险分析：评估政府政策和法规对我们的业务可能造成的风险，包括合规风险、法律责任和罚款等。提供应对这些风险的计划。</w:t>
      </w:r>
    </w:p>
    <w:p w:rsidR="00FB3E8E" w:rsidRPr="00FB3E8E" w:rsidP="00FB3E8E" w14:paraId="4EAC3D43" w14:textId="77777777">
      <w:pPr>
        <w:ind w:firstLine="560" w:firstLineChars="200"/>
        <w:rPr>
          <w:rFonts w:ascii="仿宋" w:eastAsia="仿宋" w:hAnsi="仿宋"/>
          <w:sz w:val="28"/>
        </w:rPr>
      </w:pPr>
    </w:p>
    <w:p w:rsidR="00FB3E8E" w:rsidRPr="00FB3E8E" w:rsidP="00FB3E8E" w14:paraId="4CAC0AEA" w14:textId="77777777">
      <w:pPr>
        <w:ind w:firstLine="560" w:firstLineChars="200"/>
        <w:rPr>
          <w:rFonts w:ascii="仿宋" w:eastAsia="仿宋" w:hAnsi="仿宋"/>
          <w:sz w:val="28"/>
        </w:rPr>
      </w:pPr>
      <w:r w:rsidRPr="00FB3E8E">
        <w:rPr>
          <w:rFonts w:ascii="仿宋" w:eastAsia="仿宋" w:hAnsi="仿宋"/>
          <w:sz w:val="28"/>
        </w:rPr>
        <w:t>7. 机会分析：识别政府政策和法规中可能包含的机会，例如政府补助、激励措施、市场准入优势等。说明我们如何利用这些机会来增强竞争力。</w:t>
      </w:r>
    </w:p>
    <w:p w:rsidR="00FB3E8E" w:rsidRPr="00FB3E8E" w:rsidP="00FB3E8E" w14:paraId="4306C6AE" w14:textId="77777777">
      <w:pPr>
        <w:ind w:firstLine="560" w:firstLineChars="200"/>
        <w:rPr>
          <w:rFonts w:ascii="仿宋" w:eastAsia="仿宋" w:hAnsi="仿宋"/>
          <w:sz w:val="28"/>
        </w:rPr>
      </w:pPr>
    </w:p>
    <w:p w:rsidR="00FB3E8E" w:rsidP="00FB3E8E" w14:paraId="49B005E2" w14:textId="187063F3">
      <w:pPr>
        <w:ind w:firstLine="560" w:firstLineChars="200"/>
        <w:rPr>
          <w:rFonts w:ascii="仿宋" w:eastAsia="仿宋" w:hAnsi="仿宋" w:hint="eastAsia"/>
          <w:sz w:val="28"/>
        </w:rPr>
      </w:pPr>
      <w:r w:rsidRPr="00FB3E8E">
        <w:rPr>
          <w:rFonts w:ascii="仿宋" w:eastAsia="仿宋" w:hAnsi="仿宋"/>
          <w:sz w:val="28"/>
        </w:rPr>
        <w:t>8. 时间表和行动计划：制定一个时间表，明确关键政策和法规变化的</w:t>
      </w:r>
      <w:r w:rsidRPr="00FB3E8E">
        <w:rPr>
          <w:rFonts w:ascii="仿宋" w:eastAsia="仿宋" w:hAnsi="仿宋" w:hint="eastAsia"/>
          <w:sz w:val="28"/>
        </w:rPr>
        <w:t>时间点，并列出相应的行动计划，以确保我们能够及时应对。</w:t>
      </w:r>
    </w:p>
    <w:p w:rsidR="00FB3E8E" w:rsidP="00FB3E8E" w14:paraId="50E850A4" w14:textId="7B6A83DC">
      <w:pPr>
        <w:pStyle w:val="Heading2"/>
      </w:pPr>
      <w:bookmarkStart w:id="15" w:name="_Toc160274943"/>
      <w:r w:rsidRPr="00FB3E8E">
        <w:t>(三)、行业准入分析</w:t>
      </w:r>
      <w:bookmarkEnd w:id="15"/>
    </w:p>
    <w:p w:rsidR="00FB3E8E" w:rsidRPr="00FB3E8E" w:rsidP="00FB3E8E" w14:paraId="5FA319C9" w14:textId="77777777">
      <w:pPr>
        <w:ind w:firstLine="560" w:firstLineChars="200"/>
        <w:rPr>
          <w:rFonts w:ascii="仿宋" w:eastAsia="仿宋" w:hAnsi="仿宋"/>
          <w:sz w:val="28"/>
        </w:rPr>
      </w:pPr>
      <w:r w:rsidRPr="00FB3E8E">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B3E8E" w:rsidRPr="00FB3E8E" w:rsidP="00FB3E8E" w14:paraId="04B2A4DA" w14:textId="77777777">
      <w:pPr>
        <w:ind w:firstLine="560" w:firstLineChars="200"/>
        <w:rPr>
          <w:rFonts w:ascii="仿宋" w:eastAsia="仿宋" w:hAnsi="仿宋"/>
          <w:sz w:val="28"/>
        </w:rPr>
      </w:pPr>
    </w:p>
    <w:p w:rsidR="00FB3E8E" w:rsidRPr="00FB3E8E" w:rsidP="00FB3E8E" w14:paraId="788B762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B3E8E">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B3E8E" w:rsidRPr="00FB3E8E" w:rsidP="00FB3E8E" w14:paraId="650290D7" w14:textId="77777777">
      <w:pPr>
        <w:ind w:firstLine="560" w:firstLineChars="200"/>
        <w:rPr>
          <w:rFonts w:ascii="仿宋" w:eastAsia="仿宋" w:hAnsi="仿宋"/>
          <w:sz w:val="28"/>
        </w:rPr>
      </w:pPr>
    </w:p>
    <w:p w:rsidR="00FB3E8E" w:rsidRPr="00FB3E8E" w:rsidP="00FB3E8E" w14:paraId="2B6815B0" w14:textId="77777777">
      <w:pPr>
        <w:ind w:firstLine="560" w:firstLineChars="200"/>
        <w:rPr>
          <w:rFonts w:ascii="仿宋" w:eastAsia="仿宋" w:hAnsi="仿宋"/>
          <w:sz w:val="28"/>
        </w:rPr>
      </w:pPr>
      <w:r w:rsidRPr="00FB3E8E">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生活排放项目建设等。</w:t>
      </w:r>
    </w:p>
    <w:p w:rsidR="00FB3E8E" w:rsidRPr="00FB3E8E" w:rsidP="00FB3E8E" w14:paraId="60426B2C" w14:textId="77777777">
      <w:pPr>
        <w:ind w:firstLine="560" w:firstLineChars="200"/>
        <w:rPr>
          <w:rFonts w:ascii="仿宋" w:eastAsia="仿宋" w:hAnsi="仿宋"/>
          <w:sz w:val="28"/>
        </w:rPr>
      </w:pPr>
    </w:p>
    <w:p w:rsidR="00FB3E8E" w:rsidRPr="00FB3E8E" w:rsidP="00FB3E8E" w14:paraId="1EB5FC80" w14:textId="77777777">
      <w:pPr>
        <w:ind w:firstLine="560" w:firstLineChars="200"/>
        <w:rPr>
          <w:rFonts w:ascii="仿宋" w:eastAsia="仿宋" w:hAnsi="仿宋"/>
          <w:sz w:val="28"/>
        </w:rPr>
      </w:pPr>
      <w:r w:rsidRPr="00FB3E8E">
        <w:rPr>
          <w:rFonts w:ascii="仿宋" w:eastAsia="仿宋" w:hAnsi="仿宋" w:hint="eastAsia"/>
          <w:sz w:val="28"/>
        </w:rPr>
        <w:t>政府还积极推动政府和社会资本合作模式（</w:t>
      </w:r>
      <w:r w:rsidRPr="00FB3E8E">
        <w:rPr>
          <w:rFonts w:ascii="仿宋" w:eastAsia="仿宋" w:hAnsi="仿宋"/>
          <w:sz w:val="28"/>
        </w:rPr>
        <w:t>PPP），以加速公共服务领域的合作和</w:t>
      </w:r>
      <w:r w:rsidRPr="00FB3E8E">
        <w:rPr>
          <w:rFonts w:ascii="仿宋" w:eastAsia="仿宋" w:hAnsi="仿宋" w:hint="eastAsia"/>
          <w:sz w:val="28"/>
        </w:rPr>
        <w:t>生活排放项目实施。此外，政府在支持《中国制造</w:t>
      </w:r>
      <w:r w:rsidRPr="00FB3E8E">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B3E8E" w:rsidRPr="00FB3E8E" w:rsidP="00FB3E8E" w14:paraId="2FFBC063" w14:textId="77777777">
      <w:pPr>
        <w:ind w:firstLine="560" w:firstLineChars="200"/>
        <w:rPr>
          <w:rFonts w:ascii="仿宋" w:eastAsia="仿宋" w:hAnsi="仿宋"/>
          <w:sz w:val="28"/>
        </w:rPr>
      </w:pPr>
    </w:p>
    <w:p w:rsidR="00FB3E8E" w:rsidP="00FB3E8E" w14:paraId="1085977C" w14:textId="56ACE564">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B3E8E">
        <w:rPr>
          <w:rFonts w:ascii="仿宋" w:eastAsia="仿宋" w:hAnsi="仿宋" w:hint="eastAsia"/>
          <w:sz w:val="28"/>
        </w:rPr>
        <w:t>这些政策和措施为</w:t>
      </w:r>
      <w:r w:rsidRPr="00FB3E8E">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B3E8E" w:rsidP="00FB3E8E" w14:paraId="24884580" w14:textId="1ADF0D34">
      <w:pPr>
        <w:pStyle w:val="Heading1"/>
        <w:rPr>
          <w:rFonts w:hint="eastAsia"/>
        </w:rPr>
      </w:pPr>
      <w:bookmarkStart w:id="16" w:name="_Toc160274944"/>
      <w:r w:rsidRPr="00FB3E8E">
        <w:rPr>
          <w:rFonts w:hint="eastAsia"/>
        </w:rPr>
        <w:t>五、申报单位及生活排放项目概论</w:t>
      </w:r>
      <w:bookmarkEnd w:id="16"/>
    </w:p>
    <w:p w:rsidR="00FB3E8E" w:rsidP="00FB3E8E" w14:paraId="770EAAE4" w14:textId="08BEF188">
      <w:pPr>
        <w:pStyle w:val="Heading2"/>
      </w:pPr>
      <w:bookmarkStart w:id="17" w:name="_Toc160274945"/>
      <w:r w:rsidRPr="00FB3E8E">
        <w:t>(一)、生活排放项目概况</w:t>
      </w:r>
      <w:bookmarkEnd w:id="17"/>
    </w:p>
    <w:p w:rsidR="00FB3E8E" w:rsidRPr="00FB3E8E" w:rsidP="00FB3E8E" w14:paraId="0B90D494" w14:textId="77777777">
      <w:pPr>
        <w:ind w:firstLine="560" w:firstLineChars="200"/>
        <w:rPr>
          <w:rFonts w:ascii="仿宋" w:eastAsia="仿宋" w:hAnsi="仿宋"/>
          <w:sz w:val="28"/>
        </w:rPr>
      </w:pPr>
      <w:r w:rsidRPr="00FB3E8E">
        <w:rPr>
          <w:rFonts w:ascii="仿宋" w:eastAsia="仿宋" w:hAnsi="仿宋"/>
          <w:sz w:val="28"/>
        </w:rPr>
        <w:t>( 一)生活排放项目名称</w:t>
      </w:r>
    </w:p>
    <w:p w:rsidR="00FB3E8E" w:rsidRPr="00FB3E8E" w:rsidP="00FB3E8E" w14:paraId="19F15B0A" w14:textId="77777777">
      <w:pPr>
        <w:ind w:firstLine="560" w:firstLineChars="200"/>
        <w:rPr>
          <w:rFonts w:ascii="仿宋" w:eastAsia="仿宋" w:hAnsi="仿宋"/>
          <w:sz w:val="28"/>
        </w:rPr>
      </w:pPr>
      <w:r w:rsidRPr="00FB3E8E">
        <w:rPr>
          <w:rFonts w:ascii="仿宋" w:eastAsia="仿宋" w:hAnsi="仿宋" w:hint="eastAsia"/>
          <w:sz w:val="28"/>
        </w:rPr>
        <w:t>生活排放项目</w:t>
      </w:r>
    </w:p>
    <w:p w:rsidR="00FB3E8E" w:rsidRPr="00FB3E8E" w:rsidP="00FB3E8E" w14:paraId="002FEA31" w14:textId="77777777">
      <w:pPr>
        <w:ind w:firstLine="560" w:firstLineChars="200"/>
        <w:rPr>
          <w:rFonts w:ascii="仿宋" w:eastAsia="仿宋" w:hAnsi="仿宋"/>
          <w:sz w:val="28"/>
        </w:rPr>
      </w:pPr>
      <w:r w:rsidRPr="00FB3E8E">
        <w:rPr>
          <w:rFonts w:ascii="仿宋" w:eastAsia="仿宋" w:hAnsi="仿宋"/>
          <w:sz w:val="28"/>
        </w:rPr>
        <w:t>(二)生活排放项目投资人</w:t>
      </w:r>
    </w:p>
    <w:p w:rsidR="00FB3E8E" w:rsidRPr="00FB3E8E" w:rsidP="00FB3E8E" w14:paraId="046E04F9" w14:textId="77777777">
      <w:pPr>
        <w:ind w:firstLine="560" w:firstLineChars="200"/>
        <w:rPr>
          <w:rFonts w:ascii="仿宋" w:eastAsia="仿宋" w:hAnsi="仿宋"/>
          <w:sz w:val="28"/>
        </w:rPr>
      </w:pPr>
      <w:r w:rsidRPr="00FB3E8E">
        <w:rPr>
          <w:rFonts w:ascii="仿宋" w:eastAsia="仿宋" w:hAnsi="仿宋"/>
          <w:sz w:val="28"/>
        </w:rPr>
        <w:t>xx 有限公司</w:t>
      </w:r>
    </w:p>
    <w:p w:rsidR="00FB3E8E" w:rsidRPr="00FB3E8E" w:rsidP="00FB3E8E" w14:paraId="187359E1" w14:textId="77777777">
      <w:pPr>
        <w:ind w:firstLine="560" w:firstLineChars="200"/>
        <w:rPr>
          <w:rFonts w:ascii="仿宋" w:eastAsia="仿宋" w:hAnsi="仿宋"/>
          <w:sz w:val="28"/>
        </w:rPr>
      </w:pPr>
      <w:r w:rsidRPr="00FB3E8E">
        <w:rPr>
          <w:rFonts w:ascii="仿宋" w:eastAsia="仿宋" w:hAnsi="仿宋"/>
          <w:sz w:val="28"/>
        </w:rPr>
        <w:t>(三)建设地点</w:t>
      </w:r>
    </w:p>
    <w:p w:rsidR="00FB3E8E" w:rsidRPr="00FB3E8E" w:rsidP="00FB3E8E" w14:paraId="277FF027" w14:textId="77777777">
      <w:pPr>
        <w:ind w:firstLine="560" w:firstLineChars="200"/>
        <w:rPr>
          <w:rFonts w:ascii="仿宋" w:eastAsia="仿宋" w:hAnsi="仿宋"/>
          <w:sz w:val="28"/>
        </w:rPr>
      </w:pPr>
      <w:r w:rsidRPr="00FB3E8E">
        <w:rPr>
          <w:rFonts w:ascii="仿宋" w:eastAsia="仿宋" w:hAnsi="仿宋" w:hint="eastAsia"/>
          <w:sz w:val="28"/>
        </w:rPr>
        <w:t>此生活排放项目计划设立在</w:t>
      </w:r>
      <w:r w:rsidRPr="00FB3E8E">
        <w:rPr>
          <w:rFonts w:ascii="仿宋" w:eastAsia="仿宋" w:hAnsi="仿宋"/>
          <w:sz w:val="28"/>
        </w:rPr>
        <w:t>XX地区（待确定）。该建设地址需要避开自然保护区、风景名胜区，以及其他需要特殊保护的环境敏感目标。生活排放项目的建设区域应具备较好的地理条件，且基础</w:t>
      </w:r>
      <w:r w:rsidRPr="00FB3E8E">
        <w:rPr>
          <w:rFonts w:ascii="仿宋" w:eastAsia="仿宋" w:hAnsi="仿宋"/>
          <w:sz w:val="28"/>
        </w:rPr>
        <w:t>设施等配套相对完善，同时具有足够的发展潜力。在节约土地资源的前提下，我们尽量选择空闲地、非耕地或荒地作为建设用地，尽量避免占用良田或耕地。</w:t>
      </w:r>
    </w:p>
    <w:p w:rsidR="00FB3E8E" w:rsidRPr="00FB3E8E" w:rsidP="00FB3E8E" w14:paraId="3C99F2E9" w14:textId="77777777">
      <w:pPr>
        <w:ind w:firstLine="560" w:firstLineChars="200"/>
        <w:rPr>
          <w:rFonts w:ascii="仿宋" w:eastAsia="仿宋" w:hAnsi="仿宋"/>
          <w:sz w:val="28"/>
        </w:rPr>
      </w:pPr>
    </w:p>
    <w:p w:rsidR="00FB3E8E" w:rsidRPr="00FB3E8E" w:rsidP="00FB3E8E" w14:paraId="5D2BDBF1" w14:textId="77777777">
      <w:pPr>
        <w:ind w:firstLine="560" w:firstLineChars="200"/>
        <w:rPr>
          <w:rFonts w:ascii="仿宋" w:eastAsia="仿宋" w:hAnsi="仿宋"/>
          <w:sz w:val="28"/>
        </w:rPr>
      </w:pPr>
      <w:r w:rsidRPr="00FB3E8E">
        <w:rPr>
          <w:rFonts w:ascii="仿宋" w:eastAsia="仿宋" w:hAnsi="仿宋"/>
          <w:sz w:val="28"/>
        </w:rPr>
        <w:t>(四)用地规模</w:t>
      </w:r>
    </w:p>
    <w:p w:rsidR="00FB3E8E" w:rsidRPr="00FB3E8E" w:rsidP="00FB3E8E" w14:paraId="43E3B24C" w14:textId="77777777">
      <w:pPr>
        <w:ind w:firstLine="560" w:firstLineChars="200"/>
        <w:rPr>
          <w:rFonts w:ascii="仿宋" w:eastAsia="仿宋" w:hAnsi="仿宋"/>
          <w:sz w:val="28"/>
        </w:rPr>
      </w:pPr>
      <w:r w:rsidRPr="00FB3E8E">
        <w:rPr>
          <w:rFonts w:ascii="仿宋" w:eastAsia="仿宋" w:hAnsi="仿宋" w:hint="eastAsia"/>
          <w:sz w:val="28"/>
        </w:rPr>
        <w:t>本生活排放项目总用地面积为</w:t>
      </w:r>
      <w:r w:rsidRPr="00FB3E8E">
        <w:rPr>
          <w:rFonts w:ascii="仿宋" w:eastAsia="仿宋" w:hAnsi="仿宋"/>
          <w:sz w:val="28"/>
        </w:rPr>
        <w:t>XX平方米（折合约XX亩）。</w:t>
      </w:r>
    </w:p>
    <w:p w:rsidR="00FB3E8E" w:rsidRPr="00FB3E8E" w:rsidP="00FB3E8E" w14:paraId="40E62710" w14:textId="77777777">
      <w:pPr>
        <w:ind w:firstLine="560" w:firstLineChars="200"/>
        <w:rPr>
          <w:rFonts w:ascii="仿宋" w:eastAsia="仿宋" w:hAnsi="仿宋"/>
          <w:sz w:val="28"/>
        </w:rPr>
      </w:pPr>
    </w:p>
    <w:p w:rsidR="00FB3E8E" w:rsidRPr="00FB3E8E" w:rsidP="00FB3E8E" w14:paraId="2C4431EF" w14:textId="77777777">
      <w:pPr>
        <w:ind w:firstLine="560" w:firstLineChars="200"/>
        <w:rPr>
          <w:rFonts w:ascii="仿宋" w:eastAsia="仿宋" w:hAnsi="仿宋"/>
          <w:sz w:val="28"/>
        </w:rPr>
      </w:pPr>
      <w:r w:rsidRPr="00FB3E8E">
        <w:rPr>
          <w:rFonts w:ascii="仿宋" w:eastAsia="仿宋" w:hAnsi="仿宋"/>
          <w:sz w:val="28"/>
        </w:rPr>
        <w:t>(五)用地指标</w:t>
      </w:r>
    </w:p>
    <w:p w:rsidR="00FB3E8E" w:rsidP="00FB3E8E" w14:paraId="02374178" w14:textId="15504106">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B3E8E">
        <w:rPr>
          <w:rFonts w:ascii="仿宋" w:eastAsia="仿宋" w:hAnsi="仿宋" w:hint="eastAsia"/>
          <w:sz w:val="28"/>
        </w:rPr>
        <w:t>此生活排放项目的建筑规划系数为</w:t>
      </w:r>
      <w:r w:rsidRPr="00FB3E8E">
        <w:rPr>
          <w:rFonts w:ascii="仿宋" w:eastAsia="仿宋" w:hAnsi="仿宋"/>
          <w:sz w:val="28"/>
        </w:rPr>
        <w:t>XX%，建筑容积率为XX，建设区域绿化覆盖率为XX%，固定资产投资强度为XX万元/亩。</w:t>
      </w:r>
    </w:p>
    <w:p w:rsidR="00FB3E8E" w:rsidP="00FB3E8E" w14:paraId="72F9EC97" w14:textId="78F65E1B">
      <w:pPr>
        <w:pStyle w:val="Heading2"/>
      </w:pPr>
      <w:bookmarkStart w:id="18" w:name="_Toc160274946"/>
      <w:r w:rsidRPr="00FB3E8E">
        <w:t>(二)、编制原则</w:t>
      </w:r>
      <w:bookmarkEnd w:id="18"/>
    </w:p>
    <w:p w:rsidR="00FB3E8E" w:rsidRPr="00FB3E8E" w:rsidP="00FB3E8E" w14:paraId="547DF027" w14:textId="77777777">
      <w:pPr>
        <w:ind w:firstLine="560" w:firstLineChars="200"/>
        <w:rPr>
          <w:rFonts w:ascii="仿宋" w:eastAsia="仿宋" w:hAnsi="仿宋"/>
          <w:sz w:val="28"/>
        </w:rPr>
      </w:pPr>
      <w:r w:rsidRPr="00FB3E8E">
        <w:rPr>
          <w:rFonts w:ascii="仿宋" w:eastAsia="仿宋" w:hAnsi="仿宋" w:hint="eastAsia"/>
          <w:sz w:val="28"/>
        </w:rPr>
        <w:t>政策对齐原则：报告内容必须与国家的产业政策、技术政策和行业规划保持一致。</w:t>
      </w:r>
    </w:p>
    <w:p w:rsidR="00FB3E8E" w:rsidRPr="00FB3E8E" w:rsidP="00FB3E8E" w14:paraId="25EFF11B" w14:textId="77777777">
      <w:pPr>
        <w:ind w:firstLine="560" w:firstLineChars="200"/>
        <w:rPr>
          <w:rFonts w:ascii="仿宋" w:eastAsia="仿宋" w:hAnsi="仿宋"/>
          <w:sz w:val="28"/>
        </w:rPr>
      </w:pPr>
      <w:r w:rsidRPr="00FB3E8E">
        <w:rPr>
          <w:rFonts w:ascii="仿宋" w:eastAsia="仿宋" w:hAnsi="仿宋" w:hint="eastAsia"/>
          <w:sz w:val="28"/>
        </w:rPr>
        <w:t>绿色经济原则：我们秉持科学发展观和节约型社会的理念，以当地的资源优势为基础，通过优化生活排放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B3E8E" w:rsidRPr="00FB3E8E" w:rsidP="00FB3E8E" w14:paraId="079A58CA" w14:textId="77777777">
      <w:pPr>
        <w:ind w:firstLine="560" w:firstLineChars="200"/>
        <w:rPr>
          <w:rFonts w:ascii="仿宋" w:eastAsia="仿宋" w:hAnsi="仿宋"/>
          <w:sz w:val="28"/>
        </w:rPr>
      </w:pPr>
      <w:r w:rsidRPr="00FB3E8E">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B3E8E" w:rsidRPr="00FB3E8E" w:rsidP="00FB3E8E" w14:paraId="4269079D" w14:textId="77777777">
      <w:pPr>
        <w:ind w:firstLine="560" w:firstLineChars="200"/>
        <w:rPr>
          <w:rFonts w:ascii="仿宋" w:eastAsia="仿宋" w:hAnsi="仿宋"/>
          <w:sz w:val="28"/>
        </w:rPr>
      </w:pPr>
      <w:r w:rsidRPr="00FB3E8E">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B3E8E" w:rsidP="00FB3E8E" w14:paraId="73055B10" w14:textId="5255E9ED">
      <w:pPr>
        <w:ind w:firstLine="560" w:firstLineChars="200"/>
        <w:rPr>
          <w:rFonts w:ascii="仿宋" w:eastAsia="仿宋" w:hAnsi="仿宋" w:hint="eastAsia"/>
          <w:sz w:val="28"/>
        </w:rPr>
      </w:pPr>
      <w:r w:rsidRPr="00FB3E8E">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B3E8E" w:rsidP="00FB3E8E" w14:paraId="13685E98" w14:textId="2601B1B5">
      <w:pPr>
        <w:pStyle w:val="Heading2"/>
      </w:pPr>
      <w:bookmarkStart w:id="19" w:name="_Toc160274947"/>
      <w:r w:rsidRPr="00FB3E8E">
        <w:t>(三)、编制依据</w:t>
      </w:r>
      <w:bookmarkEnd w:id="19"/>
    </w:p>
    <w:p w:rsidR="00FB3E8E" w:rsidRPr="00FB3E8E" w:rsidP="00FB3E8E" w14:paraId="5C89C58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B3E8E">
        <w:rPr>
          <w:rFonts w:ascii="仿宋" w:eastAsia="仿宋" w:hAnsi="仿宋" w:hint="eastAsia"/>
          <w:sz w:val="28"/>
        </w:rPr>
        <w:t>有关国家及地方促进产业结构调整的政策规定；</w:t>
      </w:r>
    </w:p>
    <w:p w:rsidR="00FB3E8E" w:rsidRPr="00FB3E8E" w:rsidP="00FB3E8E" w14:paraId="3AE8C87A" w14:textId="77777777">
      <w:pPr>
        <w:ind w:firstLine="560" w:firstLineChars="200"/>
        <w:rPr>
          <w:rFonts w:ascii="仿宋" w:eastAsia="仿宋" w:hAnsi="仿宋"/>
          <w:sz w:val="28"/>
        </w:rPr>
      </w:pPr>
      <w:r w:rsidRPr="00FB3E8E">
        <w:rPr>
          <w:rFonts w:ascii="仿宋" w:eastAsia="仿宋" w:hAnsi="仿宋" w:hint="eastAsia"/>
          <w:sz w:val="28"/>
        </w:rPr>
        <w:t>《建设生活排放项目经济评价方法及参数》；</w:t>
      </w:r>
    </w:p>
    <w:p w:rsidR="00FB3E8E" w:rsidRPr="00FB3E8E" w:rsidP="00FB3E8E" w14:paraId="02D4FE1A" w14:textId="77777777">
      <w:pPr>
        <w:ind w:firstLine="560" w:firstLineChars="200"/>
        <w:rPr>
          <w:rFonts w:ascii="仿宋" w:eastAsia="仿宋" w:hAnsi="仿宋"/>
          <w:sz w:val="28"/>
        </w:rPr>
      </w:pPr>
      <w:r w:rsidRPr="00FB3E8E">
        <w:rPr>
          <w:rFonts w:ascii="仿宋" w:eastAsia="仿宋" w:hAnsi="仿宋" w:hint="eastAsia"/>
          <w:sz w:val="28"/>
        </w:rPr>
        <w:t>《投资生活排放项目可行性研究导则》；</w:t>
      </w:r>
    </w:p>
    <w:p w:rsidR="00FB3E8E" w:rsidRPr="00FB3E8E" w:rsidP="00FB3E8E" w14:paraId="598F0448" w14:textId="77777777">
      <w:pPr>
        <w:ind w:firstLine="560" w:firstLineChars="200"/>
        <w:rPr>
          <w:rFonts w:ascii="仿宋" w:eastAsia="仿宋" w:hAnsi="仿宋"/>
          <w:sz w:val="28"/>
        </w:rPr>
      </w:pPr>
      <w:r w:rsidRPr="00FB3E8E">
        <w:rPr>
          <w:rFonts w:ascii="仿宋" w:eastAsia="仿宋" w:hAnsi="仿宋" w:hint="eastAsia"/>
          <w:sz w:val="28"/>
        </w:rPr>
        <w:t>生活排放项目建设地区国民经济发展规划；</w:t>
      </w:r>
    </w:p>
    <w:p w:rsidR="00FB3E8E" w:rsidP="00FB3E8E" w14:paraId="07FD07D1" w14:textId="5EA41153">
      <w:pPr>
        <w:ind w:firstLine="560" w:firstLineChars="200"/>
        <w:rPr>
          <w:rFonts w:ascii="仿宋" w:eastAsia="仿宋" w:hAnsi="仿宋" w:hint="eastAsia"/>
          <w:sz w:val="28"/>
        </w:rPr>
      </w:pPr>
      <w:r w:rsidRPr="00FB3E8E">
        <w:rPr>
          <w:rFonts w:ascii="仿宋" w:eastAsia="仿宋" w:hAnsi="仿宋" w:hint="eastAsia"/>
          <w:sz w:val="28"/>
        </w:rPr>
        <w:t>其他有关资料。</w:t>
      </w:r>
    </w:p>
    <w:p w:rsidR="00FB3E8E" w:rsidP="00FB3E8E" w14:paraId="5628D6D2" w14:textId="77C60988">
      <w:pPr>
        <w:pStyle w:val="Heading2"/>
      </w:pPr>
      <w:bookmarkStart w:id="20" w:name="_Toc160274948"/>
      <w:r w:rsidRPr="00FB3E8E">
        <w:t>(四)、编制范围及内容</w:t>
      </w:r>
      <w:bookmarkEnd w:id="20"/>
    </w:p>
    <w:p w:rsidR="00FB3E8E" w:rsidP="00FB3E8E" w14:paraId="5FAA2D8E" w14:textId="1EA28225">
      <w:pPr>
        <w:ind w:firstLine="560" w:firstLineChars="200"/>
        <w:rPr>
          <w:rFonts w:ascii="仿宋" w:eastAsia="仿宋" w:hAnsi="仿宋" w:hint="eastAsia"/>
          <w:sz w:val="28"/>
        </w:rPr>
      </w:pPr>
      <w:r w:rsidRPr="00FB3E8E">
        <w:rPr>
          <w:rFonts w:ascii="仿宋" w:eastAsia="仿宋" w:hAnsi="仿宋" w:hint="eastAsia"/>
          <w:sz w:val="28"/>
        </w:rPr>
        <w:t>本报告基于生活排放项目建设单位提供的基础数据和国家相关法规、政策、规范等，以及生活排放项目所涉及的内外环境、城市总体规划等，针对生活排放项目的特点、任务与要求，对生活排放项目的建设背景及必要性、建设内容及规模、市场需求、建设条件、工程方案及环境保护、生活排放项目实施进度计划、投资估算及资金筹措、经济效益及社会效益、生活排放项目风险等方面进行了全面的分析、评估和论证。通过这些工作，确定了生活排放项目建设</w:t>
      </w:r>
      <w:r w:rsidRPr="00FB3E8E">
        <w:rPr>
          <w:rFonts w:ascii="仿宋" w:eastAsia="仿宋" w:hAnsi="仿宋" w:hint="eastAsia"/>
          <w:sz w:val="28"/>
        </w:rPr>
        <w:t>的可行性和效益的合理性。</w:t>
      </w:r>
    </w:p>
    <w:p w:rsidR="00FB3E8E" w:rsidP="00FB3E8E" w14:paraId="2E70C032" w14:textId="368A0C9D">
      <w:pPr>
        <w:pStyle w:val="Heading1"/>
        <w:rPr>
          <w:rFonts w:hint="eastAsia"/>
        </w:rPr>
      </w:pPr>
      <w:bookmarkStart w:id="21" w:name="_Toc160274949"/>
      <w:r w:rsidRPr="00FB3E8E">
        <w:rPr>
          <w:rFonts w:hint="eastAsia"/>
        </w:rPr>
        <w:t>六、风险管理策略和内部控制体系</w:t>
      </w:r>
      <w:bookmarkEnd w:id="21"/>
    </w:p>
    <w:p w:rsidR="00FB3E8E" w:rsidP="00FB3E8E" w14:paraId="0FEA4348" w14:textId="2923DCCD">
      <w:pPr>
        <w:pStyle w:val="Heading2"/>
      </w:pPr>
      <w:bookmarkStart w:id="22" w:name="_Toc160274950"/>
      <w:r w:rsidRPr="00FB3E8E">
        <w:t>(一)、主要风险因素及来源分析</w:t>
      </w:r>
      <w:bookmarkEnd w:id="22"/>
    </w:p>
    <w:p w:rsidR="00FB3E8E" w:rsidRPr="00FB3E8E" w:rsidP="00FB3E8E" w14:paraId="3F5543C9" w14:textId="77777777">
      <w:pPr>
        <w:ind w:firstLine="560" w:firstLineChars="200"/>
        <w:rPr>
          <w:rFonts w:ascii="仿宋" w:eastAsia="仿宋" w:hAnsi="仿宋"/>
          <w:sz w:val="28"/>
        </w:rPr>
      </w:pPr>
      <w:r w:rsidRPr="00FB3E8E">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FB3E8E" w:rsidRPr="00FB3E8E" w:rsidP="00FB3E8E" w14:paraId="012B3D5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B3E8E" w:rsidRPr="00FB3E8E" w:rsidP="00FB3E8E" w14:paraId="7DE96798" w14:textId="77777777">
      <w:pPr>
        <w:ind w:firstLine="560" w:firstLineChars="200"/>
        <w:rPr>
          <w:rFonts w:ascii="仿宋" w:eastAsia="仿宋" w:hAnsi="仿宋"/>
          <w:sz w:val="28"/>
        </w:rPr>
      </w:pPr>
      <w:r w:rsidRPr="00FB3E8E">
        <w:rPr>
          <w:rFonts w:ascii="仿宋" w:eastAsia="仿宋" w:hAnsi="仿宋"/>
          <w:sz w:val="28"/>
        </w:rPr>
        <w:t>1. 市场风险</w:t>
      </w:r>
    </w:p>
    <w:p w:rsidR="00FB3E8E" w:rsidRPr="00FB3E8E" w:rsidP="00FB3E8E" w14:paraId="4DDEE060" w14:textId="77777777">
      <w:pPr>
        <w:ind w:firstLine="560" w:firstLineChars="200"/>
        <w:rPr>
          <w:rFonts w:ascii="仿宋" w:eastAsia="仿宋" w:hAnsi="仿宋"/>
          <w:sz w:val="28"/>
        </w:rPr>
      </w:pPr>
    </w:p>
    <w:p w:rsidR="00FB3E8E" w:rsidRPr="00FB3E8E" w:rsidP="00FB3E8E" w14:paraId="7D16A338" w14:textId="77777777">
      <w:pPr>
        <w:ind w:firstLine="560" w:firstLineChars="200"/>
        <w:rPr>
          <w:rFonts w:ascii="仿宋" w:eastAsia="仿宋" w:hAnsi="仿宋"/>
          <w:sz w:val="28"/>
        </w:rPr>
      </w:pPr>
      <w:r w:rsidRPr="00FB3E8E">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FB3E8E" w:rsidRPr="00FB3E8E" w:rsidP="00FB3E8E" w14:paraId="26105BE3" w14:textId="77777777">
      <w:pPr>
        <w:ind w:firstLine="560" w:firstLineChars="200"/>
        <w:rPr>
          <w:rFonts w:ascii="仿宋" w:eastAsia="仿宋" w:hAnsi="仿宋"/>
          <w:sz w:val="28"/>
        </w:rPr>
      </w:pPr>
    </w:p>
    <w:p w:rsidR="00FB3E8E" w:rsidRPr="00FB3E8E" w:rsidP="00FB3E8E" w14:paraId="1B8FC586" w14:textId="77777777">
      <w:pPr>
        <w:ind w:firstLine="560" w:firstLineChars="200"/>
        <w:rPr>
          <w:rFonts w:ascii="仿宋" w:eastAsia="仿宋" w:hAnsi="仿宋"/>
          <w:sz w:val="28"/>
        </w:rPr>
      </w:pPr>
      <w:r w:rsidRPr="00FB3E8E">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FB3E8E" w:rsidRPr="00FB3E8E" w:rsidP="00FB3E8E" w14:paraId="181D9846" w14:textId="77777777">
      <w:pPr>
        <w:ind w:firstLine="560" w:firstLineChars="200"/>
        <w:rPr>
          <w:rFonts w:ascii="仿宋" w:eastAsia="仿宋" w:hAnsi="仿宋"/>
          <w:sz w:val="28"/>
        </w:rPr>
      </w:pPr>
    </w:p>
    <w:p w:rsidR="00FB3E8E" w:rsidRPr="00FB3E8E" w:rsidP="00FB3E8E" w14:paraId="15A04D67" w14:textId="77777777">
      <w:pPr>
        <w:ind w:firstLine="560" w:firstLineChars="200"/>
        <w:rPr>
          <w:rFonts w:ascii="仿宋" w:eastAsia="仿宋" w:hAnsi="仿宋"/>
          <w:sz w:val="28"/>
        </w:rPr>
      </w:pPr>
      <w:r w:rsidRPr="00FB3E8E">
        <w:rPr>
          <w:rFonts w:ascii="仿宋" w:eastAsia="仿宋" w:hAnsi="仿宋"/>
          <w:sz w:val="28"/>
        </w:rPr>
        <w:t>2. 操作风险</w:t>
      </w:r>
    </w:p>
    <w:p w:rsidR="00FB3E8E" w:rsidRPr="00FB3E8E" w:rsidP="00FB3E8E" w14:paraId="6987A215" w14:textId="77777777">
      <w:pPr>
        <w:ind w:firstLine="560" w:firstLineChars="200"/>
        <w:rPr>
          <w:rFonts w:ascii="仿宋" w:eastAsia="仿宋" w:hAnsi="仿宋"/>
          <w:sz w:val="28"/>
        </w:rPr>
      </w:pPr>
    </w:p>
    <w:p w:rsidR="00FB3E8E" w:rsidRPr="00FB3E8E" w:rsidP="00FB3E8E" w14:paraId="59A1D698" w14:textId="77777777">
      <w:pPr>
        <w:ind w:firstLine="560" w:firstLineChars="200"/>
        <w:rPr>
          <w:rFonts w:ascii="仿宋" w:eastAsia="仿宋" w:hAnsi="仿宋"/>
          <w:sz w:val="28"/>
        </w:rPr>
      </w:pPr>
      <w:r w:rsidRPr="00FB3E8E">
        <w:rPr>
          <w:rFonts w:ascii="仿宋" w:eastAsia="仿宋" w:hAnsi="仿宋" w:hint="eastAsia"/>
          <w:sz w:val="28"/>
        </w:rPr>
        <w:t>资产管理风险：错误的投资决策、不当的资产配置和风险管理</w:t>
      </w:r>
      <w:r w:rsidRPr="00FB3E8E">
        <w:rPr>
          <w:rFonts w:ascii="仿宋" w:eastAsia="仿宋" w:hAnsi="仿宋" w:hint="eastAsia"/>
          <w:sz w:val="28"/>
        </w:rPr>
        <w:t>失误可能对我们的资产质量产生负面影响。我们将建立强大的风险管理体系，包括风险评估、监测和应对机制。</w:t>
      </w:r>
    </w:p>
    <w:p w:rsidR="00FB3E8E" w:rsidRPr="00FB3E8E" w:rsidP="00FB3E8E" w14:paraId="46C48ACF" w14:textId="77777777">
      <w:pPr>
        <w:ind w:firstLine="560" w:firstLineChars="200"/>
        <w:rPr>
          <w:rFonts w:ascii="仿宋" w:eastAsia="仿宋" w:hAnsi="仿宋"/>
          <w:sz w:val="28"/>
        </w:rPr>
      </w:pPr>
    </w:p>
    <w:p w:rsidR="00FB3E8E" w:rsidRPr="00FB3E8E" w:rsidP="00FB3E8E" w14:paraId="54CF8583" w14:textId="77777777">
      <w:pPr>
        <w:ind w:firstLine="560" w:firstLineChars="200"/>
        <w:rPr>
          <w:rFonts w:ascii="仿宋" w:eastAsia="仿宋" w:hAnsi="仿宋"/>
          <w:sz w:val="28"/>
        </w:rPr>
      </w:pPr>
      <w:r w:rsidRPr="00FB3E8E">
        <w:rPr>
          <w:rFonts w:ascii="仿宋" w:eastAsia="仿宋" w:hAnsi="仿宋" w:hint="eastAsia"/>
          <w:sz w:val="28"/>
        </w:rPr>
        <w:t>技术风险：依赖于信息技术的运营，可能受到数据泄露、网络攻击等威胁。我们将加强网络安全措施，确保客户数据的保护。</w:t>
      </w:r>
    </w:p>
    <w:p w:rsidR="00FB3E8E" w:rsidRPr="00FB3E8E" w:rsidP="00FB3E8E" w14:paraId="4F1B8BD5" w14:textId="77777777">
      <w:pPr>
        <w:ind w:firstLine="560" w:firstLineChars="200"/>
        <w:rPr>
          <w:rFonts w:ascii="仿宋" w:eastAsia="仿宋" w:hAnsi="仿宋"/>
          <w:sz w:val="28"/>
        </w:rPr>
      </w:pPr>
    </w:p>
    <w:p w:rsidR="00FB3E8E" w:rsidRPr="00FB3E8E" w:rsidP="00FB3E8E" w14:paraId="45C4D64D" w14:textId="77777777">
      <w:pPr>
        <w:ind w:firstLine="560" w:firstLineChars="200"/>
        <w:rPr>
          <w:rFonts w:ascii="仿宋" w:eastAsia="仿宋" w:hAnsi="仿宋"/>
          <w:sz w:val="28"/>
        </w:rPr>
      </w:pPr>
      <w:r w:rsidRPr="00FB3E8E">
        <w:rPr>
          <w:rFonts w:ascii="仿宋" w:eastAsia="仿宋" w:hAnsi="仿宋"/>
          <w:sz w:val="28"/>
        </w:rPr>
        <w:t>3. 法律和合规风险</w:t>
      </w:r>
    </w:p>
    <w:p w:rsidR="00FB3E8E" w:rsidRPr="00FB3E8E" w:rsidP="00FB3E8E" w14:paraId="56636D4D" w14:textId="77777777">
      <w:pPr>
        <w:ind w:firstLine="560" w:firstLineChars="200"/>
        <w:rPr>
          <w:rFonts w:ascii="仿宋" w:eastAsia="仿宋" w:hAnsi="仿宋"/>
          <w:sz w:val="28"/>
        </w:rPr>
      </w:pPr>
    </w:p>
    <w:p w:rsidR="00FB3E8E" w:rsidRPr="00FB3E8E" w:rsidP="00FB3E8E" w14:paraId="209CBA6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B3E8E" w:rsidRPr="00FB3E8E" w:rsidP="00FB3E8E" w14:textId="77777777">
      <w:pPr>
        <w:ind w:firstLine="560" w:firstLineChars="200"/>
        <w:rPr>
          <w:rFonts w:ascii="仿宋" w:eastAsia="仿宋" w:hAnsi="仿宋"/>
          <w:sz w:val="28"/>
        </w:rPr>
      </w:pPr>
      <w:r w:rsidRPr="00FB3E8E">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FB3E8E" w:rsidRPr="00FB3E8E" w:rsidP="00FB3E8E" w14:paraId="48A86501" w14:textId="77777777">
      <w:pPr>
        <w:ind w:firstLine="560" w:firstLineChars="200"/>
        <w:rPr>
          <w:rFonts w:ascii="仿宋" w:eastAsia="仿宋" w:hAnsi="仿宋"/>
          <w:sz w:val="28"/>
        </w:rPr>
      </w:pPr>
    </w:p>
    <w:p w:rsidR="00FB3E8E" w:rsidRPr="00FB3E8E" w:rsidP="00FB3E8E" w14:paraId="13E93DA3" w14:textId="77777777">
      <w:pPr>
        <w:ind w:firstLine="560" w:firstLineChars="200"/>
        <w:rPr>
          <w:rFonts w:ascii="仿宋" w:eastAsia="仿宋" w:hAnsi="仿宋"/>
          <w:sz w:val="28"/>
        </w:rPr>
      </w:pPr>
      <w:r w:rsidRPr="00FB3E8E">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FB3E8E" w:rsidRPr="00FB3E8E" w:rsidP="00FB3E8E" w14:paraId="531A8B20" w14:textId="77777777">
      <w:pPr>
        <w:ind w:firstLine="560" w:firstLineChars="200"/>
        <w:rPr>
          <w:rFonts w:ascii="仿宋" w:eastAsia="仿宋" w:hAnsi="仿宋"/>
          <w:sz w:val="28"/>
        </w:rPr>
      </w:pPr>
    </w:p>
    <w:p w:rsidR="00FB3E8E" w:rsidRPr="00FB3E8E" w:rsidP="00FB3E8E" w14:paraId="1D6D300B" w14:textId="77777777">
      <w:pPr>
        <w:ind w:firstLine="560" w:firstLineChars="200"/>
        <w:rPr>
          <w:rFonts w:ascii="仿宋" w:eastAsia="仿宋" w:hAnsi="仿宋"/>
          <w:sz w:val="28"/>
        </w:rPr>
      </w:pPr>
      <w:r w:rsidRPr="00FB3E8E">
        <w:rPr>
          <w:rFonts w:ascii="仿宋" w:eastAsia="仿宋" w:hAnsi="仿宋"/>
          <w:sz w:val="28"/>
        </w:rPr>
        <w:t>4. 资金和流动性风险</w:t>
      </w:r>
    </w:p>
    <w:p w:rsidR="00FB3E8E" w:rsidRPr="00FB3E8E" w:rsidP="00FB3E8E" w14:paraId="17823AF6" w14:textId="77777777">
      <w:pPr>
        <w:ind w:firstLine="560" w:firstLineChars="200"/>
        <w:rPr>
          <w:rFonts w:ascii="仿宋" w:eastAsia="仿宋" w:hAnsi="仿宋"/>
          <w:sz w:val="28"/>
        </w:rPr>
      </w:pPr>
    </w:p>
    <w:p w:rsidR="00FB3E8E" w:rsidRPr="00FB3E8E" w:rsidP="00FB3E8E" w14:paraId="586A9107" w14:textId="77777777">
      <w:pPr>
        <w:ind w:firstLine="560" w:firstLineChars="200"/>
        <w:rPr>
          <w:rFonts w:ascii="仿宋" w:eastAsia="仿宋" w:hAnsi="仿宋"/>
          <w:sz w:val="28"/>
        </w:rPr>
      </w:pPr>
      <w:r w:rsidRPr="00FB3E8E">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FB3E8E" w:rsidRPr="00FB3E8E" w:rsidP="00FB3E8E" w14:paraId="467DCE5A" w14:textId="77777777">
      <w:pPr>
        <w:ind w:firstLine="560" w:firstLineChars="200"/>
        <w:rPr>
          <w:rFonts w:ascii="仿宋" w:eastAsia="仿宋" w:hAnsi="仿宋"/>
          <w:sz w:val="28"/>
        </w:rPr>
      </w:pPr>
    </w:p>
    <w:p w:rsidR="00FB3E8E" w:rsidRPr="00FB3E8E" w:rsidP="00FB3E8E" w14:paraId="6F3B855C" w14:textId="77777777">
      <w:pPr>
        <w:ind w:firstLine="560" w:firstLineChars="200"/>
        <w:rPr>
          <w:rFonts w:ascii="仿宋" w:eastAsia="仿宋" w:hAnsi="仿宋"/>
          <w:sz w:val="28"/>
        </w:rPr>
      </w:pPr>
      <w:r w:rsidRPr="00FB3E8E">
        <w:rPr>
          <w:rFonts w:ascii="仿宋" w:eastAsia="仿宋" w:hAnsi="仿宋" w:hint="eastAsia"/>
          <w:sz w:val="28"/>
        </w:rPr>
        <w:t>市场流动性：市场波动可能导致某些投资的流动性下降，使我们无法如期融资或出售资产。我们将优化投资组合，降低流动性风险。</w:t>
      </w:r>
    </w:p>
    <w:p w:rsidR="00FB3E8E" w:rsidRPr="00FB3E8E" w:rsidP="00FB3E8E" w14:paraId="6EF5C5A1" w14:textId="77777777">
      <w:pPr>
        <w:ind w:firstLine="560" w:firstLineChars="200"/>
        <w:rPr>
          <w:rFonts w:ascii="仿宋" w:eastAsia="仿宋" w:hAnsi="仿宋"/>
          <w:sz w:val="28"/>
        </w:rPr>
      </w:pPr>
    </w:p>
    <w:p w:rsidR="00FB3E8E" w:rsidP="00FB3E8E" w14:paraId="59CB3026" w14:textId="65ABA2E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B3E8E">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FB3E8E" w:rsidP="00FB3E8E" w14:paraId="17B80121" w14:textId="091017E6">
      <w:pPr>
        <w:pStyle w:val="Heading2"/>
      </w:pPr>
      <w:bookmarkStart w:id="23" w:name="_Toc160274951"/>
      <w:r w:rsidRPr="00FB3E8E">
        <w:t>(二)、风险应对策略和措施</w:t>
      </w:r>
      <w:bookmarkEnd w:id="23"/>
    </w:p>
    <w:p w:rsidR="00FB3E8E" w:rsidRPr="00FB3E8E" w:rsidP="00FB3E8E" w14:paraId="1174CE63" w14:textId="77777777">
      <w:pPr>
        <w:ind w:firstLine="560" w:firstLineChars="200"/>
        <w:rPr>
          <w:rFonts w:ascii="仿宋" w:eastAsia="仿宋" w:hAnsi="仿宋"/>
          <w:sz w:val="28"/>
        </w:rPr>
      </w:pPr>
      <w:r w:rsidRPr="00FB3E8E">
        <w:rPr>
          <w:rFonts w:ascii="仿宋" w:eastAsia="仿宋" w:hAnsi="仿宋"/>
          <w:sz w:val="28"/>
        </w:rPr>
        <w:t>1. 市场风险</w:t>
      </w:r>
    </w:p>
    <w:p w:rsidR="00FB3E8E" w:rsidRPr="00FB3E8E" w:rsidP="00FB3E8E" w14:paraId="2D65A20B" w14:textId="77777777">
      <w:pPr>
        <w:ind w:firstLine="560" w:firstLineChars="200"/>
        <w:rPr>
          <w:rFonts w:ascii="仿宋" w:eastAsia="仿宋" w:hAnsi="仿宋"/>
          <w:sz w:val="28"/>
        </w:rPr>
      </w:pPr>
    </w:p>
    <w:p w:rsidR="00FB3E8E" w:rsidRPr="00FB3E8E" w:rsidP="00FB3E8E" w14:paraId="1F51A0C0" w14:textId="77777777">
      <w:pPr>
        <w:ind w:firstLine="560" w:firstLineChars="200"/>
        <w:rPr>
          <w:rFonts w:ascii="仿宋" w:eastAsia="仿宋" w:hAnsi="仿宋"/>
          <w:sz w:val="28"/>
        </w:rPr>
      </w:pPr>
      <w:r w:rsidRPr="00FB3E8E">
        <w:rPr>
          <w:rFonts w:ascii="仿宋" w:eastAsia="仿宋" w:hAnsi="仿宋" w:hint="eastAsia"/>
          <w:sz w:val="28"/>
        </w:rPr>
        <w:t>资产质量风险：</w:t>
      </w:r>
    </w:p>
    <w:p w:rsidR="00FB3E8E" w:rsidRPr="00FB3E8E" w:rsidP="00FB3E8E" w14:paraId="5F18EC49" w14:textId="77777777">
      <w:pPr>
        <w:ind w:firstLine="560" w:firstLineChars="200"/>
        <w:rPr>
          <w:rFonts w:ascii="仿宋" w:eastAsia="仿宋" w:hAnsi="仿宋"/>
          <w:sz w:val="28"/>
        </w:rPr>
      </w:pPr>
    </w:p>
    <w:p w:rsidR="00FB3E8E" w:rsidRPr="00FB3E8E" w:rsidP="00FB3E8E" w14:paraId="14626909" w14:textId="77777777">
      <w:pPr>
        <w:ind w:firstLine="560" w:firstLineChars="200"/>
        <w:rPr>
          <w:rFonts w:ascii="仿宋" w:eastAsia="仿宋" w:hAnsi="仿宋"/>
          <w:sz w:val="28"/>
        </w:rPr>
      </w:pPr>
      <w:r w:rsidRPr="00FB3E8E">
        <w:rPr>
          <w:rFonts w:ascii="仿宋" w:eastAsia="仿宋" w:hAnsi="仿宋" w:hint="eastAsia"/>
          <w:sz w:val="28"/>
        </w:rPr>
        <w:t>多元化投资：根据历史数据和市场趋势，我们将分散投资组合，包括不同类型的资产，以减轻单一市场下跌对我们的影响。</w:t>
      </w:r>
    </w:p>
    <w:p w:rsidR="00FB3E8E" w:rsidRPr="00FB3E8E" w:rsidP="00FB3E8E" w14:paraId="05CF52D0" w14:textId="77777777">
      <w:pPr>
        <w:ind w:firstLine="560" w:firstLineChars="200"/>
        <w:rPr>
          <w:rFonts w:ascii="仿宋" w:eastAsia="仿宋" w:hAnsi="仿宋"/>
          <w:sz w:val="28"/>
        </w:rPr>
      </w:pPr>
    </w:p>
    <w:p w:rsidR="00FB3E8E" w:rsidRPr="00FB3E8E" w:rsidP="00FB3E8E" w14:paraId="002DF5D0" w14:textId="77777777">
      <w:pPr>
        <w:ind w:firstLine="560" w:firstLineChars="200"/>
        <w:rPr>
          <w:rFonts w:ascii="仿宋" w:eastAsia="仿宋" w:hAnsi="仿宋"/>
          <w:sz w:val="28"/>
        </w:rPr>
      </w:pPr>
      <w:r w:rsidRPr="00FB3E8E">
        <w:rPr>
          <w:rFonts w:ascii="仿宋" w:eastAsia="仿宋" w:hAnsi="仿宋" w:hint="eastAsia"/>
          <w:sz w:val="28"/>
        </w:rPr>
        <w:t>持续监测：建立高效的监控体系，密切关注市场动态，以及时应对潜在的风险情况。</w:t>
      </w:r>
    </w:p>
    <w:p w:rsidR="00FB3E8E" w:rsidRPr="00FB3E8E" w:rsidP="00FB3E8E" w14:paraId="5A95CB3A" w14:textId="77777777">
      <w:pPr>
        <w:ind w:firstLine="560" w:firstLineChars="200"/>
        <w:rPr>
          <w:rFonts w:ascii="仿宋" w:eastAsia="仿宋" w:hAnsi="仿宋"/>
          <w:sz w:val="28"/>
        </w:rPr>
      </w:pPr>
    </w:p>
    <w:p w:rsidR="00FB3E8E" w:rsidRPr="00FB3E8E" w:rsidP="00FB3E8E" w14:paraId="17379C1B" w14:textId="77777777">
      <w:pPr>
        <w:ind w:firstLine="560" w:firstLineChars="200"/>
        <w:rPr>
          <w:rFonts w:ascii="仿宋" w:eastAsia="仿宋" w:hAnsi="仿宋"/>
          <w:sz w:val="28"/>
        </w:rPr>
      </w:pPr>
      <w:r w:rsidRPr="00FB3E8E">
        <w:rPr>
          <w:rFonts w:ascii="仿宋" w:eastAsia="仿宋" w:hAnsi="仿宋" w:hint="eastAsia"/>
          <w:sz w:val="28"/>
        </w:rPr>
        <w:t>成长性风险：</w:t>
      </w:r>
    </w:p>
    <w:p w:rsidR="00FB3E8E" w:rsidRPr="00FB3E8E" w:rsidP="00FB3E8E" w14:paraId="1AF7AEB3" w14:textId="77777777">
      <w:pPr>
        <w:ind w:firstLine="560" w:firstLineChars="200"/>
        <w:rPr>
          <w:rFonts w:ascii="仿宋" w:eastAsia="仿宋" w:hAnsi="仿宋"/>
          <w:sz w:val="28"/>
        </w:rPr>
      </w:pPr>
    </w:p>
    <w:p w:rsidR="00FB3E8E" w:rsidRPr="00FB3E8E" w:rsidP="00FB3E8E" w14:paraId="6C7A920F" w14:textId="77777777">
      <w:pPr>
        <w:ind w:firstLine="560" w:firstLineChars="200"/>
        <w:rPr>
          <w:rFonts w:ascii="仿宋" w:eastAsia="仿宋" w:hAnsi="仿宋"/>
          <w:sz w:val="28"/>
        </w:rPr>
      </w:pPr>
      <w:r w:rsidRPr="00FB3E8E">
        <w:rPr>
          <w:rFonts w:ascii="仿宋" w:eastAsia="仿宋" w:hAnsi="仿宋" w:hint="eastAsia"/>
          <w:sz w:val="28"/>
        </w:rPr>
        <w:t>市场研究：投入更多资源进行市场研究，预测市场需求和趋势，</w:t>
      </w:r>
      <w:r w:rsidRPr="00FB3E8E">
        <w:rPr>
          <w:rFonts w:ascii="仿宋" w:eastAsia="仿宋" w:hAnsi="仿宋" w:hint="eastAsia"/>
          <w:sz w:val="28"/>
        </w:rPr>
        <w:t>以便调整战略以满足不断变化的客户需求。</w:t>
      </w:r>
    </w:p>
    <w:p w:rsidR="00FB3E8E" w:rsidRPr="00FB3E8E" w:rsidP="00FB3E8E" w14:paraId="4A192889" w14:textId="77777777">
      <w:pPr>
        <w:ind w:firstLine="560" w:firstLineChars="200"/>
        <w:rPr>
          <w:rFonts w:ascii="仿宋" w:eastAsia="仿宋" w:hAnsi="仿宋"/>
          <w:sz w:val="28"/>
        </w:rPr>
      </w:pPr>
    </w:p>
    <w:p w:rsidR="00FB3E8E" w:rsidRPr="00FB3E8E" w:rsidP="00FB3E8E" w14:paraId="40B89782" w14:textId="77777777">
      <w:pPr>
        <w:ind w:firstLine="560" w:firstLineChars="200"/>
        <w:rPr>
          <w:rFonts w:ascii="仿宋" w:eastAsia="仿宋" w:hAnsi="仿宋"/>
          <w:sz w:val="28"/>
        </w:rPr>
      </w:pPr>
      <w:r w:rsidRPr="00FB3E8E">
        <w:rPr>
          <w:rFonts w:ascii="仿宋" w:eastAsia="仿宋" w:hAnsi="仿宋" w:hint="eastAsia"/>
          <w:sz w:val="28"/>
        </w:rPr>
        <w:t>多元化增长策略：探索新市场和业务领域，减少对单一市场的依赖，确保可持续的成长性。</w:t>
      </w:r>
    </w:p>
    <w:p w:rsidR="00FB3E8E" w:rsidRPr="00FB3E8E" w:rsidP="00FB3E8E" w14:paraId="02549F2E" w14:textId="77777777">
      <w:pPr>
        <w:ind w:firstLine="560" w:firstLineChars="200"/>
        <w:rPr>
          <w:rFonts w:ascii="仿宋" w:eastAsia="仿宋" w:hAnsi="仿宋"/>
          <w:sz w:val="28"/>
        </w:rPr>
      </w:pPr>
    </w:p>
    <w:p w:rsidR="00FB3E8E" w:rsidRPr="00FB3E8E" w:rsidP="00FB3E8E" w14:paraId="4AC978C3" w14:textId="77777777">
      <w:pPr>
        <w:ind w:firstLine="560" w:firstLineChars="200"/>
        <w:rPr>
          <w:rFonts w:ascii="仿宋" w:eastAsia="仿宋" w:hAnsi="仿宋"/>
          <w:sz w:val="28"/>
        </w:rPr>
      </w:pPr>
      <w:r w:rsidRPr="00FB3E8E">
        <w:rPr>
          <w:rFonts w:ascii="仿宋" w:eastAsia="仿宋" w:hAnsi="仿宋"/>
          <w:sz w:val="28"/>
        </w:rPr>
        <w:t>2. 操作风险</w:t>
      </w:r>
    </w:p>
    <w:p w:rsidR="00FB3E8E" w:rsidRPr="00FB3E8E" w:rsidP="00FB3E8E" w14:paraId="38F3079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FB3E8E" w:rsidRPr="00FB3E8E" w:rsidP="00FB3E8E" w14:paraId="380A9B7E" w14:textId="77777777">
      <w:pPr>
        <w:ind w:firstLine="560" w:firstLineChars="200"/>
        <w:rPr>
          <w:rFonts w:ascii="仿宋" w:eastAsia="仿宋" w:hAnsi="仿宋"/>
          <w:sz w:val="28"/>
        </w:rPr>
      </w:pPr>
      <w:r w:rsidRPr="00FB3E8E">
        <w:rPr>
          <w:rFonts w:ascii="仿宋" w:eastAsia="仿宋" w:hAnsi="仿宋" w:hint="eastAsia"/>
          <w:sz w:val="28"/>
        </w:rPr>
        <w:t>资产管理风险：</w:t>
      </w:r>
    </w:p>
    <w:p w:rsidR="00FB3E8E" w:rsidRPr="00FB3E8E" w:rsidP="00FB3E8E" w14:paraId="23A90C4C" w14:textId="77777777">
      <w:pPr>
        <w:ind w:firstLine="560" w:firstLineChars="200"/>
        <w:rPr>
          <w:rFonts w:ascii="仿宋" w:eastAsia="仿宋" w:hAnsi="仿宋"/>
          <w:sz w:val="28"/>
        </w:rPr>
      </w:pPr>
    </w:p>
    <w:p w:rsidR="00FB3E8E" w:rsidRPr="00FB3E8E" w:rsidP="00FB3E8E" w14:paraId="50DF8913" w14:textId="77777777">
      <w:pPr>
        <w:ind w:firstLine="560" w:firstLineChars="200"/>
        <w:rPr>
          <w:rFonts w:ascii="仿宋" w:eastAsia="仿宋" w:hAnsi="仿宋"/>
          <w:sz w:val="28"/>
        </w:rPr>
      </w:pPr>
      <w:r w:rsidRPr="00FB3E8E">
        <w:rPr>
          <w:rFonts w:ascii="仿宋" w:eastAsia="仿宋" w:hAnsi="仿宋" w:hint="eastAsia"/>
          <w:sz w:val="28"/>
        </w:rPr>
        <w:t>风险管理体系：建立强大的风险管理体系，包括风险评估、投资决策程序和风险控制流程，以降低错误投资的风险。</w:t>
      </w:r>
    </w:p>
    <w:p w:rsidR="00FB3E8E" w:rsidRPr="00FB3E8E" w:rsidP="00FB3E8E" w14:paraId="060FA1BF" w14:textId="77777777">
      <w:pPr>
        <w:ind w:firstLine="560" w:firstLineChars="200"/>
        <w:rPr>
          <w:rFonts w:ascii="仿宋" w:eastAsia="仿宋" w:hAnsi="仿宋"/>
          <w:sz w:val="28"/>
        </w:rPr>
      </w:pPr>
    </w:p>
    <w:p w:rsidR="00FB3E8E" w:rsidRPr="00FB3E8E" w:rsidP="00FB3E8E" w14:paraId="68076365" w14:textId="77777777">
      <w:pPr>
        <w:ind w:firstLine="560" w:firstLineChars="200"/>
        <w:rPr>
          <w:rFonts w:ascii="仿宋" w:eastAsia="仿宋" w:hAnsi="仿宋"/>
          <w:sz w:val="28"/>
        </w:rPr>
      </w:pPr>
      <w:r w:rsidRPr="00FB3E8E">
        <w:rPr>
          <w:rFonts w:ascii="仿宋" w:eastAsia="仿宋" w:hAnsi="仿宋" w:hint="eastAsia"/>
          <w:sz w:val="28"/>
        </w:rPr>
        <w:t>专业团队：聘请经验丰富的资产管理专家，确保我们的投资决策基于充分的专业知识和数据分析。</w:t>
      </w:r>
    </w:p>
    <w:p w:rsidR="00FB3E8E" w:rsidRPr="00FB3E8E" w:rsidP="00FB3E8E" w14:paraId="1C71C4BE" w14:textId="77777777">
      <w:pPr>
        <w:ind w:firstLine="560" w:firstLineChars="200"/>
        <w:rPr>
          <w:rFonts w:ascii="仿宋" w:eastAsia="仿宋" w:hAnsi="仿宋"/>
          <w:sz w:val="28"/>
        </w:rPr>
      </w:pPr>
    </w:p>
    <w:p w:rsidR="00FB3E8E" w:rsidRPr="00FB3E8E" w:rsidP="00FB3E8E" w14:paraId="53441281" w14:textId="77777777">
      <w:pPr>
        <w:ind w:firstLine="560" w:firstLineChars="200"/>
        <w:rPr>
          <w:rFonts w:ascii="仿宋" w:eastAsia="仿宋" w:hAnsi="仿宋"/>
          <w:sz w:val="28"/>
        </w:rPr>
      </w:pPr>
      <w:r w:rsidRPr="00FB3E8E">
        <w:rPr>
          <w:rFonts w:ascii="仿宋" w:eastAsia="仿宋" w:hAnsi="仿宋" w:hint="eastAsia"/>
          <w:sz w:val="28"/>
        </w:rPr>
        <w:t>技术风险：</w:t>
      </w:r>
    </w:p>
    <w:p w:rsidR="00FB3E8E" w:rsidRPr="00FB3E8E" w:rsidP="00FB3E8E" w14:paraId="4C8E0161" w14:textId="77777777">
      <w:pPr>
        <w:ind w:firstLine="560" w:firstLineChars="200"/>
        <w:rPr>
          <w:rFonts w:ascii="仿宋" w:eastAsia="仿宋" w:hAnsi="仿宋"/>
          <w:sz w:val="28"/>
        </w:rPr>
      </w:pPr>
    </w:p>
    <w:p w:rsidR="00FB3E8E" w:rsidRPr="00FB3E8E" w:rsidP="00FB3E8E" w14:paraId="5C92DF7D" w14:textId="77777777">
      <w:pPr>
        <w:ind w:firstLine="560" w:firstLineChars="200"/>
        <w:rPr>
          <w:rFonts w:ascii="仿宋" w:eastAsia="仿宋" w:hAnsi="仿宋"/>
          <w:sz w:val="28"/>
        </w:rPr>
      </w:pPr>
      <w:r w:rsidRPr="00FB3E8E">
        <w:rPr>
          <w:rFonts w:ascii="仿宋" w:eastAsia="仿宋" w:hAnsi="仿宋" w:hint="eastAsia"/>
          <w:sz w:val="28"/>
        </w:rPr>
        <w:t>网络安全：持续改进网络安全措施，保护客户数据和敏感信息，以防范数据泄露和网络攻击。</w:t>
      </w:r>
    </w:p>
    <w:p w:rsidR="00FB3E8E" w:rsidRPr="00FB3E8E" w:rsidP="00FB3E8E" w14:paraId="24CCBEFC" w14:textId="77777777">
      <w:pPr>
        <w:ind w:firstLine="560" w:firstLineChars="200"/>
        <w:rPr>
          <w:rFonts w:ascii="仿宋" w:eastAsia="仿宋" w:hAnsi="仿宋"/>
          <w:sz w:val="28"/>
        </w:rPr>
      </w:pPr>
    </w:p>
    <w:p w:rsidR="00FB3E8E" w:rsidRPr="00FB3E8E" w:rsidP="00FB3E8E" w14:paraId="4752F97C" w14:textId="77777777">
      <w:pPr>
        <w:ind w:firstLine="560" w:firstLineChars="200"/>
        <w:rPr>
          <w:rFonts w:ascii="仿宋" w:eastAsia="仿宋" w:hAnsi="仿宋"/>
          <w:sz w:val="28"/>
        </w:rPr>
      </w:pPr>
      <w:r w:rsidRPr="00FB3E8E">
        <w:rPr>
          <w:rFonts w:ascii="仿宋" w:eastAsia="仿宋" w:hAnsi="仿宋" w:hint="eastAsia"/>
          <w:sz w:val="28"/>
        </w:rPr>
        <w:t>技术更新：跟踪最新技术趋势，确保我们的技术基础设施始终保持领先地位，以降低技术风险。</w:t>
      </w:r>
    </w:p>
    <w:p w:rsidR="00FB3E8E" w:rsidRPr="00FB3E8E" w:rsidP="00FB3E8E" w14:paraId="268128D0" w14:textId="77777777">
      <w:pPr>
        <w:ind w:firstLine="560" w:firstLineChars="200"/>
        <w:rPr>
          <w:rFonts w:ascii="仿宋" w:eastAsia="仿宋" w:hAnsi="仿宋"/>
          <w:sz w:val="28"/>
        </w:rPr>
      </w:pPr>
    </w:p>
    <w:p w:rsidR="00FB3E8E" w:rsidRPr="00FB3E8E" w:rsidP="00FB3E8E" w14:paraId="70A5FBA4" w14:textId="77777777">
      <w:pPr>
        <w:ind w:firstLine="560" w:firstLineChars="200"/>
        <w:rPr>
          <w:rFonts w:ascii="仿宋" w:eastAsia="仿宋" w:hAnsi="仿宋"/>
          <w:sz w:val="28"/>
        </w:rPr>
      </w:pPr>
      <w:r w:rsidRPr="00FB3E8E">
        <w:rPr>
          <w:rFonts w:ascii="仿宋" w:eastAsia="仿宋" w:hAnsi="仿宋"/>
          <w:sz w:val="28"/>
        </w:rPr>
        <w:t>3. 法律和合规风险</w:t>
      </w:r>
    </w:p>
    <w:p w:rsidR="00FB3E8E" w:rsidRPr="00FB3E8E" w:rsidP="00FB3E8E" w14:paraId="491CB441" w14:textId="77777777">
      <w:pPr>
        <w:ind w:firstLine="560" w:firstLineChars="200"/>
        <w:rPr>
          <w:rFonts w:ascii="仿宋" w:eastAsia="仿宋" w:hAnsi="仿宋"/>
          <w:sz w:val="28"/>
        </w:rPr>
      </w:pPr>
    </w:p>
    <w:p w:rsidR="00FB3E8E" w:rsidRPr="00FB3E8E" w:rsidP="00FB3E8E" w14:paraId="3C49D5BB" w14:textId="77777777">
      <w:pPr>
        <w:ind w:firstLine="560" w:firstLineChars="200"/>
        <w:rPr>
          <w:rFonts w:ascii="仿宋" w:eastAsia="仿宋" w:hAnsi="仿宋"/>
          <w:sz w:val="28"/>
        </w:rPr>
      </w:pPr>
      <w:r w:rsidRPr="00FB3E8E">
        <w:rPr>
          <w:rFonts w:ascii="仿宋" w:eastAsia="仿宋" w:hAnsi="仿宋" w:hint="eastAsia"/>
          <w:sz w:val="28"/>
        </w:rPr>
        <w:t>法规变化：</w:t>
      </w:r>
    </w:p>
    <w:p w:rsidR="00FB3E8E" w:rsidRPr="00FB3E8E" w:rsidP="00FB3E8E" w14:paraId="4A3A816D" w14:textId="77777777">
      <w:pPr>
        <w:ind w:firstLine="560" w:firstLineChars="200"/>
        <w:rPr>
          <w:rFonts w:ascii="仿宋" w:eastAsia="仿宋" w:hAnsi="仿宋"/>
          <w:sz w:val="28"/>
        </w:rPr>
      </w:pPr>
    </w:p>
    <w:p w:rsidR="00FB3E8E" w:rsidRPr="00FB3E8E" w:rsidP="00FB3E8E" w14:paraId="3B7F3B0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B3E8E">
        <w:rPr>
          <w:rFonts w:ascii="仿宋" w:eastAsia="仿宋" w:hAnsi="仿宋" w:hint="eastAsia"/>
          <w:sz w:val="28"/>
        </w:rPr>
        <w:t>法律团队：建立法律专业团队，定期审查和遵守法规变化，确保我们的业务始终合规。</w:t>
      </w:r>
    </w:p>
    <w:p w:rsidR="00FB3E8E" w:rsidRPr="00FB3E8E" w:rsidP="00FB3E8E" w14:paraId="2017A607" w14:textId="77777777">
      <w:pPr>
        <w:ind w:firstLine="560" w:firstLineChars="200"/>
        <w:rPr>
          <w:rFonts w:ascii="仿宋" w:eastAsia="仿宋" w:hAnsi="仿宋"/>
          <w:sz w:val="28"/>
        </w:rPr>
      </w:pPr>
      <w:r w:rsidRPr="00FB3E8E">
        <w:rPr>
          <w:rFonts w:ascii="仿宋" w:eastAsia="仿宋" w:hAnsi="仿宋" w:hint="eastAsia"/>
          <w:sz w:val="28"/>
        </w:rPr>
        <w:t>诉讼风险：</w:t>
      </w:r>
    </w:p>
    <w:p w:rsidR="00FB3E8E" w:rsidRPr="00FB3E8E" w:rsidP="00FB3E8E" w14:paraId="7CE21985" w14:textId="77777777">
      <w:pPr>
        <w:ind w:firstLine="560" w:firstLineChars="200"/>
        <w:rPr>
          <w:rFonts w:ascii="仿宋" w:eastAsia="仿宋" w:hAnsi="仿宋"/>
          <w:sz w:val="28"/>
        </w:rPr>
      </w:pPr>
    </w:p>
    <w:p w:rsidR="00FB3E8E" w:rsidRPr="00FB3E8E" w:rsidP="00FB3E8E" w14:paraId="5B1A3F6B" w14:textId="77777777">
      <w:pPr>
        <w:ind w:firstLine="560" w:firstLineChars="200"/>
        <w:rPr>
          <w:rFonts w:ascii="仿宋" w:eastAsia="仿宋" w:hAnsi="仿宋"/>
          <w:sz w:val="28"/>
        </w:rPr>
      </w:pPr>
      <w:r w:rsidRPr="00FB3E8E">
        <w:rPr>
          <w:rFonts w:ascii="仿宋" w:eastAsia="仿宋" w:hAnsi="仿宋" w:hint="eastAsia"/>
          <w:sz w:val="28"/>
        </w:rPr>
        <w:t>法律咨询：与专业律师合作，及时解决潜在诉讼问题，降低对公司的不利影响。</w:t>
      </w:r>
    </w:p>
    <w:p w:rsidR="00FB3E8E" w:rsidRPr="00FB3E8E" w:rsidP="00FB3E8E" w14:paraId="2A0289C1" w14:textId="77777777">
      <w:pPr>
        <w:ind w:firstLine="560" w:firstLineChars="200"/>
        <w:rPr>
          <w:rFonts w:ascii="仿宋" w:eastAsia="仿宋" w:hAnsi="仿宋"/>
          <w:sz w:val="28"/>
        </w:rPr>
      </w:pPr>
      <w:r w:rsidRPr="00FB3E8E">
        <w:rPr>
          <w:rFonts w:ascii="仿宋" w:eastAsia="仿宋" w:hAnsi="仿宋"/>
          <w:sz w:val="28"/>
        </w:rPr>
        <w:t>4. 资金和流动性风险</w:t>
      </w:r>
    </w:p>
    <w:p w:rsidR="00FB3E8E" w:rsidRPr="00FB3E8E" w:rsidP="00FB3E8E" w14:paraId="3A2F78D2" w14:textId="77777777">
      <w:pPr>
        <w:ind w:firstLine="560" w:firstLineChars="200"/>
        <w:rPr>
          <w:rFonts w:ascii="仿宋" w:eastAsia="仿宋" w:hAnsi="仿宋"/>
          <w:sz w:val="28"/>
        </w:rPr>
      </w:pPr>
    </w:p>
    <w:p w:rsidR="00FB3E8E" w:rsidRPr="00FB3E8E" w:rsidP="00FB3E8E" w14:paraId="10735C18" w14:textId="77777777">
      <w:pPr>
        <w:ind w:firstLine="560" w:firstLineChars="200"/>
        <w:rPr>
          <w:rFonts w:ascii="仿宋" w:eastAsia="仿宋" w:hAnsi="仿宋"/>
          <w:sz w:val="28"/>
        </w:rPr>
      </w:pPr>
      <w:r w:rsidRPr="00FB3E8E">
        <w:rPr>
          <w:rFonts w:ascii="仿宋" w:eastAsia="仿宋" w:hAnsi="仿宋" w:hint="eastAsia"/>
          <w:sz w:val="28"/>
        </w:rPr>
        <w:t>资金短缺：</w:t>
      </w:r>
    </w:p>
    <w:p w:rsidR="00FB3E8E" w:rsidRPr="00FB3E8E" w:rsidP="00FB3E8E" w14:paraId="13151B5E" w14:textId="77777777">
      <w:pPr>
        <w:ind w:firstLine="560" w:firstLineChars="200"/>
        <w:rPr>
          <w:rFonts w:ascii="仿宋" w:eastAsia="仿宋" w:hAnsi="仿宋"/>
          <w:sz w:val="28"/>
        </w:rPr>
      </w:pPr>
    </w:p>
    <w:p w:rsidR="00FB3E8E" w:rsidRPr="00FB3E8E" w:rsidP="00FB3E8E" w14:paraId="2807C4CD" w14:textId="77777777">
      <w:pPr>
        <w:ind w:firstLine="560" w:firstLineChars="200"/>
        <w:rPr>
          <w:rFonts w:ascii="仿宋" w:eastAsia="仿宋" w:hAnsi="仿宋"/>
          <w:sz w:val="28"/>
        </w:rPr>
      </w:pPr>
      <w:r w:rsidRPr="00FB3E8E">
        <w:rPr>
          <w:rFonts w:ascii="仿宋" w:eastAsia="仿宋" w:hAnsi="仿宋" w:hint="eastAsia"/>
          <w:sz w:val="28"/>
        </w:rPr>
        <w:t>财务规划：建立全面的财务规划，确保我们有足够的资金储备以应对紧急情况。</w:t>
      </w:r>
    </w:p>
    <w:p w:rsidR="00FB3E8E" w:rsidRPr="00FB3E8E" w:rsidP="00FB3E8E" w14:paraId="18B7B81F" w14:textId="77777777">
      <w:pPr>
        <w:ind w:firstLine="560" w:firstLineChars="200"/>
        <w:rPr>
          <w:rFonts w:ascii="仿宋" w:eastAsia="仿宋" w:hAnsi="仿宋"/>
          <w:sz w:val="28"/>
        </w:rPr>
      </w:pPr>
      <w:r w:rsidRPr="00FB3E8E">
        <w:rPr>
          <w:rFonts w:ascii="仿宋" w:eastAsia="仿宋" w:hAnsi="仿宋" w:hint="eastAsia"/>
          <w:sz w:val="28"/>
        </w:rPr>
        <w:t>市场流动性：</w:t>
      </w:r>
    </w:p>
    <w:p w:rsidR="00FB3E8E" w:rsidRPr="00FB3E8E" w:rsidP="00FB3E8E" w14:paraId="58F6594D" w14:textId="77777777">
      <w:pPr>
        <w:ind w:firstLine="560" w:firstLineChars="200"/>
        <w:rPr>
          <w:rFonts w:ascii="仿宋" w:eastAsia="仿宋" w:hAnsi="仿宋"/>
          <w:sz w:val="28"/>
        </w:rPr>
      </w:pPr>
    </w:p>
    <w:p w:rsidR="00FB3E8E" w:rsidP="00FB3E8E" w14:paraId="21ABA40A" w14:textId="7DCCCD6A">
      <w:pPr>
        <w:ind w:firstLine="560" w:firstLineChars="200"/>
        <w:rPr>
          <w:rFonts w:ascii="仿宋" w:eastAsia="仿宋" w:hAnsi="仿宋" w:hint="eastAsia"/>
          <w:sz w:val="28"/>
        </w:rPr>
      </w:pPr>
      <w:r w:rsidRPr="00FB3E8E">
        <w:rPr>
          <w:rFonts w:ascii="仿宋" w:eastAsia="仿宋" w:hAnsi="仿宋" w:hint="eastAsia"/>
          <w:sz w:val="28"/>
        </w:rPr>
        <w:t>流动性管理：定期评估投资组合的流动性，确保我们可以随时融资或出售资产以满足资金需求。</w:t>
      </w:r>
    </w:p>
    <w:p w:rsidR="00FB3E8E" w:rsidP="00FB3E8E" w14:paraId="28D6F832" w14:textId="59FC5F4B">
      <w:pPr>
        <w:pStyle w:val="Heading2"/>
      </w:pPr>
      <w:bookmarkStart w:id="24" w:name="_Toc160274952"/>
      <w:r w:rsidRPr="00FB3E8E">
        <w:t>(三)、内部控制与审计体系</w:t>
      </w:r>
      <w:bookmarkEnd w:id="24"/>
    </w:p>
    <w:p w:rsidR="00FB3E8E" w:rsidRPr="00FB3E8E" w:rsidP="00FB3E8E" w14:paraId="7B008B3A" w14:textId="77777777">
      <w:pPr>
        <w:ind w:firstLine="560" w:firstLineChars="200"/>
        <w:rPr>
          <w:rFonts w:ascii="仿宋" w:eastAsia="仿宋" w:hAnsi="仿宋"/>
          <w:sz w:val="28"/>
        </w:rPr>
      </w:pPr>
      <w:r w:rsidRPr="00FB3E8E">
        <w:rPr>
          <w:rFonts w:ascii="仿宋" w:eastAsia="仿宋" w:hAnsi="仿宋"/>
          <w:sz w:val="28"/>
        </w:rPr>
        <w:t>1. 资产质量保障</w:t>
      </w:r>
    </w:p>
    <w:p w:rsidR="00FB3E8E" w:rsidRPr="00FB3E8E" w:rsidP="00FB3E8E" w14:paraId="55EC65F9" w14:textId="77777777">
      <w:pPr>
        <w:ind w:firstLine="560" w:firstLineChars="200"/>
        <w:rPr>
          <w:rFonts w:ascii="仿宋" w:eastAsia="仿宋" w:hAnsi="仿宋"/>
          <w:sz w:val="28"/>
        </w:rPr>
      </w:pPr>
    </w:p>
    <w:p w:rsidR="00FB3E8E" w:rsidRPr="00FB3E8E" w:rsidP="00FB3E8E" w14:paraId="5181CF59" w14:textId="77777777">
      <w:pPr>
        <w:ind w:firstLine="560" w:firstLineChars="200"/>
        <w:rPr>
          <w:rFonts w:ascii="仿宋" w:eastAsia="仿宋" w:hAnsi="仿宋"/>
          <w:sz w:val="28"/>
        </w:rPr>
      </w:pPr>
      <w:r w:rsidRPr="00FB3E8E">
        <w:rPr>
          <w:rFonts w:ascii="仿宋" w:eastAsia="仿宋" w:hAnsi="仿宋" w:hint="eastAsia"/>
          <w:sz w:val="28"/>
        </w:rPr>
        <w:t>风险管理流程：建立全面的风险管理流程，识别、评估和控制各类潜在风险，包括市场风险、信用风险和操作风险。</w:t>
      </w:r>
    </w:p>
    <w:p w:rsidR="00FB3E8E" w:rsidRPr="00FB3E8E" w:rsidP="00FB3E8E" w14:paraId="205DB3A7" w14:textId="77777777">
      <w:pPr>
        <w:ind w:firstLine="560" w:firstLineChars="200"/>
        <w:rPr>
          <w:rFonts w:ascii="仿宋" w:eastAsia="仿宋" w:hAnsi="仿宋"/>
          <w:sz w:val="28"/>
        </w:rPr>
      </w:pPr>
    </w:p>
    <w:p w:rsidR="00FB3E8E" w:rsidRPr="00FB3E8E" w:rsidP="00FB3E8E" w14:paraId="5FF991C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B3E8E" w:rsidRPr="00FB3E8E" w:rsidP="00FB3E8E" w14:textId="77777777">
      <w:pPr>
        <w:ind w:firstLine="560" w:firstLineChars="200"/>
        <w:rPr>
          <w:rFonts w:ascii="仿宋" w:eastAsia="仿宋" w:hAnsi="仿宋"/>
          <w:sz w:val="28"/>
        </w:rPr>
      </w:pPr>
      <w:r w:rsidRPr="00FB3E8E">
        <w:rPr>
          <w:rFonts w:ascii="仿宋" w:eastAsia="仿宋" w:hAnsi="仿宋" w:hint="eastAsia"/>
          <w:sz w:val="28"/>
        </w:rPr>
        <w:t>贷款审批程序：制定严格的贷款审批程序，确保仅向有信用可靠性的借款人提供贷款，降低不良贷款的风险。</w:t>
      </w:r>
    </w:p>
    <w:p w:rsidR="00FB3E8E" w:rsidRPr="00FB3E8E" w:rsidP="00FB3E8E" w14:paraId="4B5F5C08" w14:textId="77777777">
      <w:pPr>
        <w:ind w:firstLine="560" w:firstLineChars="200"/>
        <w:rPr>
          <w:rFonts w:ascii="仿宋" w:eastAsia="仿宋" w:hAnsi="仿宋"/>
          <w:sz w:val="28"/>
        </w:rPr>
      </w:pPr>
    </w:p>
    <w:p w:rsidR="00FB3E8E" w:rsidRPr="00FB3E8E" w:rsidP="00FB3E8E" w14:paraId="3E30250D" w14:textId="77777777">
      <w:pPr>
        <w:ind w:firstLine="560" w:firstLineChars="200"/>
        <w:rPr>
          <w:rFonts w:ascii="仿宋" w:eastAsia="仿宋" w:hAnsi="仿宋"/>
          <w:sz w:val="28"/>
        </w:rPr>
      </w:pPr>
      <w:r w:rsidRPr="00FB3E8E">
        <w:rPr>
          <w:rFonts w:ascii="仿宋" w:eastAsia="仿宋" w:hAnsi="仿宋"/>
          <w:sz w:val="28"/>
        </w:rPr>
        <w:t>2. 成长性和收益性提升</w:t>
      </w:r>
    </w:p>
    <w:p w:rsidR="00FB3E8E" w:rsidRPr="00FB3E8E" w:rsidP="00FB3E8E" w14:paraId="19F1859E" w14:textId="77777777">
      <w:pPr>
        <w:ind w:firstLine="560" w:firstLineChars="200"/>
        <w:rPr>
          <w:rFonts w:ascii="仿宋" w:eastAsia="仿宋" w:hAnsi="仿宋"/>
          <w:sz w:val="28"/>
        </w:rPr>
      </w:pPr>
    </w:p>
    <w:p w:rsidR="00FB3E8E" w:rsidRPr="00FB3E8E" w:rsidP="00FB3E8E" w14:paraId="118247B0" w14:textId="77777777">
      <w:pPr>
        <w:ind w:firstLine="560" w:firstLineChars="200"/>
        <w:rPr>
          <w:rFonts w:ascii="仿宋" w:eastAsia="仿宋" w:hAnsi="仿宋"/>
          <w:sz w:val="28"/>
        </w:rPr>
      </w:pPr>
      <w:r w:rsidRPr="00FB3E8E">
        <w:rPr>
          <w:rFonts w:ascii="仿宋" w:eastAsia="仿宋" w:hAnsi="仿宋" w:hint="eastAsia"/>
          <w:sz w:val="28"/>
        </w:rPr>
        <w:t>财务规划：建立详细的财务规划，包括收入目标、成本控制和盈利预测，以确保公司在可持续增长的轨道上。</w:t>
      </w:r>
    </w:p>
    <w:p w:rsidR="00FB3E8E" w:rsidRPr="00FB3E8E" w:rsidP="00FB3E8E" w14:paraId="2F78B048" w14:textId="77777777">
      <w:pPr>
        <w:ind w:firstLine="560" w:firstLineChars="200"/>
        <w:rPr>
          <w:rFonts w:ascii="仿宋" w:eastAsia="仿宋" w:hAnsi="仿宋"/>
          <w:sz w:val="28"/>
        </w:rPr>
      </w:pPr>
    </w:p>
    <w:p w:rsidR="00FB3E8E" w:rsidRPr="00FB3E8E" w:rsidP="00FB3E8E" w14:paraId="1D9B1CCB" w14:textId="77777777">
      <w:pPr>
        <w:ind w:firstLine="560" w:firstLineChars="200"/>
        <w:rPr>
          <w:rFonts w:ascii="仿宋" w:eastAsia="仿宋" w:hAnsi="仿宋"/>
          <w:sz w:val="28"/>
        </w:rPr>
      </w:pPr>
      <w:r w:rsidRPr="00FB3E8E">
        <w:rPr>
          <w:rFonts w:ascii="仿宋" w:eastAsia="仿宋" w:hAnsi="仿宋" w:hint="eastAsia"/>
          <w:sz w:val="28"/>
        </w:rPr>
        <w:t>绩效评估：制定绩效评估体系，对公司各方面的业绩进行监测和分析，以及时识别潜在的问题并采取纠正措施。</w:t>
      </w:r>
    </w:p>
    <w:p w:rsidR="00FB3E8E" w:rsidRPr="00FB3E8E" w:rsidP="00FB3E8E" w14:paraId="0A5812A5" w14:textId="77777777">
      <w:pPr>
        <w:ind w:firstLine="560" w:firstLineChars="200"/>
        <w:rPr>
          <w:rFonts w:ascii="仿宋" w:eastAsia="仿宋" w:hAnsi="仿宋"/>
          <w:sz w:val="28"/>
        </w:rPr>
      </w:pPr>
    </w:p>
    <w:p w:rsidR="00FB3E8E" w:rsidRPr="00FB3E8E" w:rsidP="00FB3E8E" w14:paraId="1930EB96" w14:textId="77777777">
      <w:pPr>
        <w:ind w:firstLine="560" w:firstLineChars="200"/>
        <w:rPr>
          <w:rFonts w:ascii="仿宋" w:eastAsia="仿宋" w:hAnsi="仿宋"/>
          <w:sz w:val="28"/>
        </w:rPr>
      </w:pPr>
      <w:r w:rsidRPr="00FB3E8E">
        <w:rPr>
          <w:rFonts w:ascii="仿宋" w:eastAsia="仿宋" w:hAnsi="仿宋"/>
          <w:sz w:val="28"/>
        </w:rPr>
        <w:t>3. 内部审计</w:t>
      </w:r>
    </w:p>
    <w:p w:rsidR="00FB3E8E" w:rsidRPr="00FB3E8E" w:rsidP="00FB3E8E" w14:paraId="6DB0A82C" w14:textId="77777777">
      <w:pPr>
        <w:ind w:firstLine="560" w:firstLineChars="200"/>
        <w:rPr>
          <w:rFonts w:ascii="仿宋" w:eastAsia="仿宋" w:hAnsi="仿宋"/>
          <w:sz w:val="28"/>
        </w:rPr>
      </w:pPr>
    </w:p>
    <w:p w:rsidR="00FB3E8E" w:rsidRPr="00FB3E8E" w:rsidP="00FB3E8E" w14:paraId="563D2E0F" w14:textId="77777777">
      <w:pPr>
        <w:ind w:firstLine="560" w:firstLineChars="200"/>
        <w:rPr>
          <w:rFonts w:ascii="仿宋" w:eastAsia="仿宋" w:hAnsi="仿宋"/>
          <w:sz w:val="28"/>
        </w:rPr>
      </w:pPr>
      <w:r w:rsidRPr="00FB3E8E">
        <w:rPr>
          <w:rFonts w:ascii="仿宋" w:eastAsia="仿宋" w:hAnsi="仿宋" w:hint="eastAsia"/>
          <w:sz w:val="28"/>
        </w:rPr>
        <w:t>独立审计委员会：设立独立审计委员会，负责监督公司的内部审计流程，确保审计工作的客观性和准确性。</w:t>
      </w:r>
    </w:p>
    <w:p w:rsidR="00FB3E8E" w:rsidRPr="00FB3E8E" w:rsidP="00FB3E8E" w14:paraId="6137B0D2" w14:textId="77777777">
      <w:pPr>
        <w:ind w:firstLine="560" w:firstLineChars="200"/>
        <w:rPr>
          <w:rFonts w:ascii="仿宋" w:eastAsia="仿宋" w:hAnsi="仿宋"/>
          <w:sz w:val="28"/>
        </w:rPr>
      </w:pPr>
    </w:p>
    <w:p w:rsidR="00FB3E8E" w:rsidRPr="00FB3E8E" w:rsidP="00FB3E8E" w14:paraId="37A623BD" w14:textId="77777777">
      <w:pPr>
        <w:ind w:firstLine="560" w:firstLineChars="200"/>
        <w:rPr>
          <w:rFonts w:ascii="仿宋" w:eastAsia="仿宋" w:hAnsi="仿宋"/>
          <w:sz w:val="28"/>
        </w:rPr>
      </w:pPr>
      <w:r w:rsidRPr="00FB3E8E">
        <w:rPr>
          <w:rFonts w:ascii="仿宋" w:eastAsia="仿宋" w:hAnsi="仿宋" w:hint="eastAsia"/>
          <w:sz w:val="28"/>
        </w:rPr>
        <w:t>审计计划：制定全面的审计计划，覆盖公司的各个方面，包括财务报表、风险管理和合规性，以保障公司资产质量和成长性。</w:t>
      </w:r>
    </w:p>
    <w:p w:rsidR="00FB3E8E" w:rsidRPr="00FB3E8E" w:rsidP="00FB3E8E" w14:paraId="0C3BB34C" w14:textId="77777777">
      <w:pPr>
        <w:ind w:firstLine="560" w:firstLineChars="200"/>
        <w:rPr>
          <w:rFonts w:ascii="仿宋" w:eastAsia="仿宋" w:hAnsi="仿宋"/>
          <w:sz w:val="28"/>
        </w:rPr>
      </w:pPr>
    </w:p>
    <w:p w:rsidR="00FB3E8E" w:rsidRPr="00FB3E8E" w:rsidP="00FB3E8E" w14:paraId="3FE8132F" w14:textId="77777777">
      <w:pPr>
        <w:ind w:firstLine="560" w:firstLineChars="200"/>
        <w:rPr>
          <w:rFonts w:ascii="仿宋" w:eastAsia="仿宋" w:hAnsi="仿宋"/>
          <w:sz w:val="28"/>
        </w:rPr>
      </w:pPr>
      <w:r w:rsidRPr="00FB3E8E">
        <w:rPr>
          <w:rFonts w:ascii="仿宋" w:eastAsia="仿宋" w:hAnsi="仿宋"/>
          <w:sz w:val="28"/>
        </w:rPr>
        <w:t>4. 合规性和透明度</w:t>
      </w:r>
    </w:p>
    <w:p w:rsidR="00FB3E8E" w:rsidRPr="00FB3E8E" w:rsidP="00FB3E8E" w14:paraId="14CD69B3" w14:textId="77777777">
      <w:pPr>
        <w:ind w:firstLine="560" w:firstLineChars="200"/>
        <w:rPr>
          <w:rFonts w:ascii="仿宋" w:eastAsia="仿宋" w:hAnsi="仿宋"/>
          <w:sz w:val="28"/>
        </w:rPr>
      </w:pPr>
    </w:p>
    <w:p w:rsidR="00FB3E8E" w:rsidRPr="00FB3E8E" w:rsidP="00FB3E8E" w14:paraId="25C5C5D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B3E8E">
        <w:rPr>
          <w:rFonts w:ascii="仿宋" w:eastAsia="仿宋" w:hAnsi="仿宋" w:hint="eastAsia"/>
          <w:sz w:val="28"/>
        </w:rPr>
        <w:t>法律合规：遵循国家和地方法规，确保公司的各项活动都合法合规。</w:t>
      </w:r>
    </w:p>
    <w:p w:rsidR="00FB3E8E" w:rsidRPr="00FB3E8E" w:rsidP="00FB3E8E" w14:paraId="6D348885" w14:textId="77777777">
      <w:pPr>
        <w:ind w:firstLine="560" w:firstLineChars="200"/>
        <w:rPr>
          <w:rFonts w:ascii="仿宋" w:eastAsia="仿宋" w:hAnsi="仿宋"/>
          <w:sz w:val="28"/>
        </w:rPr>
      </w:pPr>
    </w:p>
    <w:p w:rsidR="00FB3E8E" w:rsidP="00FB3E8E" w14:paraId="6221FD0A" w14:textId="13663C5F">
      <w:pPr>
        <w:ind w:firstLine="560" w:firstLineChars="200"/>
        <w:rPr>
          <w:rFonts w:ascii="仿宋" w:eastAsia="仿宋" w:hAnsi="仿宋" w:hint="eastAsia"/>
          <w:sz w:val="28"/>
        </w:rPr>
      </w:pPr>
      <w:r w:rsidRPr="00FB3E8E">
        <w:rPr>
          <w:rFonts w:ascii="仿宋" w:eastAsia="仿宋" w:hAnsi="仿宋" w:hint="eastAsia"/>
          <w:sz w:val="28"/>
        </w:rPr>
        <w:t>信息透明：建立透明的信息披露政策，向股东和投资者提供准确、全面的信息，以增强信任和透明度。</w:t>
      </w:r>
    </w:p>
    <w:p w:rsidR="00FB3E8E" w:rsidP="00FB3E8E" w14:paraId="6F511032" w14:textId="13E75137">
      <w:pPr>
        <w:pStyle w:val="Heading1"/>
        <w:rPr>
          <w:rFonts w:hint="eastAsia"/>
        </w:rPr>
      </w:pPr>
      <w:bookmarkStart w:id="25" w:name="_Toc160274953"/>
      <w:r w:rsidRPr="00FB3E8E">
        <w:rPr>
          <w:rFonts w:hint="eastAsia"/>
        </w:rPr>
        <w:t>七、市场分析</w:t>
      </w:r>
      <w:bookmarkEnd w:id="25"/>
    </w:p>
    <w:p w:rsidR="00FB3E8E" w:rsidP="00FB3E8E" w14:paraId="67E51264" w14:textId="59FF8508">
      <w:pPr>
        <w:pStyle w:val="Heading2"/>
      </w:pPr>
      <w:bookmarkStart w:id="26" w:name="_Toc160274954"/>
      <w:r w:rsidRPr="00FB3E8E">
        <w:t>(一)、目标市场概述</w:t>
      </w:r>
      <w:bookmarkEnd w:id="26"/>
    </w:p>
    <w:p w:rsidR="00FB3E8E" w:rsidRPr="00FB3E8E" w:rsidP="00FB3E8E" w14:paraId="262A26C9" w14:textId="77777777">
      <w:pPr>
        <w:ind w:firstLine="560" w:firstLineChars="200"/>
        <w:rPr>
          <w:rFonts w:ascii="仿宋" w:eastAsia="仿宋" w:hAnsi="仿宋"/>
          <w:sz w:val="28"/>
        </w:rPr>
      </w:pPr>
      <w:r w:rsidRPr="00FB3E8E">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FB3E8E" w:rsidRPr="00FB3E8E" w:rsidP="00FB3E8E" w14:paraId="4530AC1A" w14:textId="77777777">
      <w:pPr>
        <w:ind w:firstLine="560" w:firstLineChars="200"/>
        <w:rPr>
          <w:rFonts w:ascii="仿宋" w:eastAsia="仿宋" w:hAnsi="仿宋"/>
          <w:sz w:val="28"/>
        </w:rPr>
      </w:pPr>
    </w:p>
    <w:p w:rsidR="00FB3E8E" w:rsidRPr="00FB3E8E" w:rsidP="00FB3E8E" w14:paraId="5BE19CA5" w14:textId="77777777">
      <w:pPr>
        <w:ind w:firstLine="560" w:firstLineChars="200"/>
        <w:rPr>
          <w:rFonts w:ascii="仿宋" w:eastAsia="仿宋" w:hAnsi="仿宋"/>
          <w:sz w:val="28"/>
        </w:rPr>
      </w:pPr>
      <w:r w:rsidRPr="00FB3E8E">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FB3E8E" w:rsidRPr="00FB3E8E" w:rsidP="00FB3E8E" w14:paraId="24575445" w14:textId="77777777">
      <w:pPr>
        <w:ind w:firstLine="560" w:firstLineChars="200"/>
        <w:rPr>
          <w:rFonts w:ascii="仿宋" w:eastAsia="仿宋" w:hAnsi="仿宋"/>
          <w:sz w:val="28"/>
        </w:rPr>
      </w:pPr>
    </w:p>
    <w:p w:rsidR="00FB3E8E" w:rsidRPr="00FB3E8E" w:rsidP="00FB3E8E" w14:paraId="090B0DB4" w14:textId="77777777">
      <w:pPr>
        <w:ind w:firstLine="560" w:firstLineChars="200"/>
        <w:rPr>
          <w:rFonts w:ascii="仿宋" w:eastAsia="仿宋" w:hAnsi="仿宋"/>
          <w:sz w:val="28"/>
        </w:rPr>
      </w:pPr>
      <w:r w:rsidRPr="00FB3E8E">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FB3E8E" w:rsidRPr="00FB3E8E" w:rsidP="00FB3E8E" w14:paraId="5054B39B" w14:textId="77777777">
      <w:pPr>
        <w:ind w:firstLine="560" w:firstLineChars="200"/>
        <w:rPr>
          <w:rFonts w:ascii="仿宋" w:eastAsia="仿宋" w:hAnsi="仿宋"/>
          <w:sz w:val="28"/>
        </w:rPr>
      </w:pPr>
    </w:p>
    <w:p w:rsidR="00FB3E8E" w:rsidRPr="00FB3E8E" w:rsidP="00FB3E8E" w14:paraId="7A1CDEE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B3E8E">
        <w:rPr>
          <w:rFonts w:ascii="仿宋" w:eastAsia="仿宋" w:hAnsi="仿宋" w:hint="eastAsia"/>
          <w:sz w:val="28"/>
        </w:rPr>
        <w:t>竞争分析：分析市场上的竞争格局，列出主要竞争对手及其优势和劣势。强调你的产品或服务与竞争对手相比的独特卖点（</w:t>
      </w:r>
      <w:r w:rsidRPr="00FB3E8E">
        <w:rPr>
          <w:rFonts w:ascii="仿宋" w:eastAsia="仿宋" w:hAnsi="仿宋"/>
          <w:sz w:val="28"/>
        </w:rPr>
        <w:t>USP）。</w:t>
      </w:r>
    </w:p>
    <w:p w:rsidR="00FB3E8E" w:rsidRPr="00FB3E8E" w:rsidP="00FB3E8E" w14:paraId="40B50C54" w14:textId="77777777">
      <w:pPr>
        <w:ind w:firstLine="560" w:firstLineChars="200"/>
        <w:rPr>
          <w:rFonts w:ascii="仿宋" w:eastAsia="仿宋" w:hAnsi="仿宋"/>
          <w:sz w:val="28"/>
        </w:rPr>
      </w:pPr>
    </w:p>
    <w:p w:rsidR="00FB3E8E" w:rsidRPr="00FB3E8E" w:rsidP="00FB3E8E" w14:paraId="20C65131" w14:textId="77777777">
      <w:pPr>
        <w:ind w:firstLine="560" w:firstLineChars="200"/>
        <w:rPr>
          <w:rFonts w:ascii="仿宋" w:eastAsia="仿宋" w:hAnsi="仿宋"/>
          <w:sz w:val="28"/>
        </w:rPr>
      </w:pPr>
      <w:r w:rsidRPr="00FB3E8E">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FB3E8E" w:rsidRPr="00FB3E8E" w:rsidP="00FB3E8E" w14:paraId="0027E619" w14:textId="77777777">
      <w:pPr>
        <w:ind w:firstLine="560" w:firstLineChars="200"/>
        <w:rPr>
          <w:rFonts w:ascii="仿宋" w:eastAsia="仿宋" w:hAnsi="仿宋"/>
          <w:sz w:val="28"/>
        </w:rPr>
      </w:pPr>
    </w:p>
    <w:p w:rsidR="00FB3E8E" w:rsidRPr="00FB3E8E" w:rsidP="00FB3E8E" w14:paraId="71C67DF3" w14:textId="77777777">
      <w:pPr>
        <w:ind w:firstLine="560" w:firstLineChars="200"/>
        <w:rPr>
          <w:rFonts w:ascii="仿宋" w:eastAsia="仿宋" w:hAnsi="仿宋"/>
          <w:sz w:val="28"/>
        </w:rPr>
      </w:pPr>
      <w:r w:rsidRPr="00FB3E8E">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FB3E8E" w:rsidRPr="00FB3E8E" w:rsidP="00FB3E8E" w14:paraId="7495E7E7" w14:textId="77777777">
      <w:pPr>
        <w:ind w:firstLine="560" w:firstLineChars="200"/>
        <w:rPr>
          <w:rFonts w:ascii="仿宋" w:eastAsia="仿宋" w:hAnsi="仿宋"/>
          <w:sz w:val="28"/>
        </w:rPr>
      </w:pPr>
    </w:p>
    <w:p w:rsidR="00FB3E8E" w:rsidRPr="00FB3E8E" w:rsidP="00FB3E8E" w14:paraId="1893DF91" w14:textId="77777777">
      <w:pPr>
        <w:ind w:firstLine="560" w:firstLineChars="200"/>
        <w:rPr>
          <w:rFonts w:ascii="仿宋" w:eastAsia="仿宋" w:hAnsi="仿宋"/>
          <w:sz w:val="28"/>
        </w:rPr>
      </w:pPr>
      <w:r w:rsidRPr="00FB3E8E">
        <w:rPr>
          <w:rFonts w:ascii="仿宋" w:eastAsia="仿宋" w:hAnsi="仿宋" w:hint="eastAsia"/>
          <w:sz w:val="28"/>
        </w:rPr>
        <w:t>市场风险：透明地讨论市场风险，包括潜在的竞争威胁、市场不稳定性、法规变化等。同时，提供应对这些风险的计划和策略。</w:t>
      </w:r>
    </w:p>
    <w:p w:rsidR="00FB3E8E" w:rsidRPr="00FB3E8E" w:rsidP="00FB3E8E" w14:paraId="6F34EDD7" w14:textId="77777777">
      <w:pPr>
        <w:ind w:firstLine="560" w:firstLineChars="200"/>
        <w:rPr>
          <w:rFonts w:ascii="仿宋" w:eastAsia="仿宋" w:hAnsi="仿宋"/>
          <w:sz w:val="28"/>
        </w:rPr>
      </w:pPr>
    </w:p>
    <w:p w:rsidR="00FB3E8E" w:rsidP="00FB3E8E" w14:paraId="0FBF4FD8" w14:textId="5C954EE9">
      <w:pPr>
        <w:ind w:firstLine="560" w:firstLineChars="200"/>
        <w:rPr>
          <w:rFonts w:ascii="仿宋" w:eastAsia="仿宋" w:hAnsi="仿宋" w:hint="eastAsia"/>
          <w:sz w:val="28"/>
        </w:rPr>
      </w:pPr>
      <w:r w:rsidRPr="00FB3E8E">
        <w:rPr>
          <w:rFonts w:ascii="仿宋" w:eastAsia="仿宋" w:hAnsi="仿宋" w:hint="eastAsia"/>
          <w:sz w:val="28"/>
        </w:rPr>
        <w:t>市场份额目标：明确你对市场的份额目标，并描述在未来几年内如何实现这些目标。这将有助于评估业务的成长潜力和可持续性。</w:t>
      </w:r>
    </w:p>
    <w:p w:rsidR="00FB3E8E" w:rsidP="00FB3E8E" w14:paraId="303F5A46" w14:textId="0976ED8D">
      <w:pPr>
        <w:pStyle w:val="Heading2"/>
      </w:pPr>
      <w:bookmarkStart w:id="27" w:name="_Toc160274955"/>
      <w:r w:rsidRPr="00FB3E8E">
        <w:t>(二)、市场趋势与机遇</w:t>
      </w:r>
      <w:bookmarkEnd w:id="27"/>
    </w:p>
    <w:p w:rsidR="00FB3E8E" w:rsidRPr="00FB3E8E" w:rsidP="00FB3E8E" w14:paraId="6DE65C80" w14:textId="77777777">
      <w:pPr>
        <w:ind w:firstLine="560" w:firstLineChars="200"/>
        <w:rPr>
          <w:rFonts w:ascii="仿宋" w:eastAsia="仿宋" w:hAnsi="仿宋"/>
          <w:sz w:val="28"/>
        </w:rPr>
      </w:pPr>
      <w:r w:rsidRPr="00FB3E8E">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FB3E8E" w:rsidRPr="00FB3E8E" w:rsidP="00FB3E8E" w14:paraId="38D646D6" w14:textId="77777777">
      <w:pPr>
        <w:ind w:firstLine="560" w:firstLineChars="200"/>
        <w:rPr>
          <w:rFonts w:ascii="仿宋" w:eastAsia="仿宋" w:hAnsi="仿宋"/>
          <w:sz w:val="28"/>
        </w:rPr>
      </w:pPr>
    </w:p>
    <w:p w:rsidR="00FB3E8E" w:rsidRPr="00FB3E8E" w:rsidP="00FB3E8E" w14:paraId="2F72AFA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B3E8E">
        <w:rPr>
          <w:rFonts w:ascii="仿宋" w:eastAsia="仿宋" w:hAnsi="仿宋"/>
          <w:sz w:val="28"/>
        </w:rPr>
        <w:t>2.</w:t>
      </w:r>
      <w:r w:rsidRPr="00FB3E8E">
        <w:rPr>
          <w:rFonts w:ascii="仿宋" w:eastAsia="仿宋" w:hAnsi="仿宋"/>
          <w:sz w:val="28"/>
        </w:rPr>
        <w:t xml:space="preserve"> 可持续发展：</w:t>
      </w:r>
    </w:p>
    <w:p w:rsidR="00FB3E8E" w:rsidRPr="00FB3E8E" w:rsidP="00FB3E8E" w14:textId="77777777">
      <w:pPr>
        <w:ind w:firstLine="560" w:firstLineChars="200"/>
        <w:rPr>
          <w:rFonts w:ascii="仿宋" w:eastAsia="仿宋" w:hAnsi="仿宋"/>
          <w:sz w:val="28"/>
        </w:rPr>
      </w:pPr>
      <w:r w:rsidRPr="00FB3E8E">
        <w:rPr>
          <w:rFonts w:ascii="仿宋" w:eastAsia="仿宋" w:hAnsi="仿宋"/>
          <w:sz w:val="28"/>
        </w:rPr>
        <w:t xml:space="preserve"> 消费者和企业对可持续发展问题的关注不断增加。这包括环保、社会责任和道德经营。我们将利用这一趋势，致力于开发环保友好型产品，并与供应链伙伴合作，确保可持续性在我们的业务中得以体现。</w:t>
      </w:r>
    </w:p>
    <w:p w:rsidR="00FB3E8E" w:rsidRPr="00FB3E8E" w:rsidP="00FB3E8E" w14:paraId="6803F2DD" w14:textId="77777777">
      <w:pPr>
        <w:ind w:firstLine="560" w:firstLineChars="200"/>
        <w:rPr>
          <w:rFonts w:ascii="仿宋" w:eastAsia="仿宋" w:hAnsi="仿宋"/>
          <w:sz w:val="28"/>
        </w:rPr>
      </w:pPr>
    </w:p>
    <w:p w:rsidR="00FB3E8E" w:rsidRPr="00FB3E8E" w:rsidP="00FB3E8E" w14:paraId="43CBA0F4" w14:textId="77777777">
      <w:pPr>
        <w:ind w:firstLine="560" w:firstLineChars="200"/>
        <w:rPr>
          <w:rFonts w:ascii="仿宋" w:eastAsia="仿宋" w:hAnsi="仿宋"/>
          <w:sz w:val="28"/>
        </w:rPr>
      </w:pPr>
      <w:r w:rsidRPr="00FB3E8E">
        <w:rPr>
          <w:rFonts w:ascii="仿宋" w:eastAsia="仿宋" w:hAnsi="仿宋"/>
          <w:sz w:val="28"/>
        </w:rPr>
        <w:t>3. 个性化和定制化需求： 消费者对于个性化和定制化产品和服务的需求不断上</w:t>
      </w:r>
      <w:r w:rsidRPr="00FB3E8E">
        <w:rPr>
          <w:rFonts w:ascii="仿宋" w:eastAsia="仿宋" w:hAnsi="仿宋" w:hint="eastAsia"/>
          <w:sz w:val="28"/>
        </w:rPr>
        <w:t>升。我们将充分利用数字化技术，为客户提供定制化的解决方案，以满足其独特的需求，从而提高客户忠诚度。</w:t>
      </w:r>
    </w:p>
    <w:p w:rsidR="00FB3E8E" w:rsidRPr="00FB3E8E" w:rsidP="00FB3E8E" w14:paraId="43C0ABFB" w14:textId="77777777">
      <w:pPr>
        <w:ind w:firstLine="560" w:firstLineChars="200"/>
        <w:rPr>
          <w:rFonts w:ascii="仿宋" w:eastAsia="仿宋" w:hAnsi="仿宋"/>
          <w:sz w:val="28"/>
        </w:rPr>
      </w:pPr>
    </w:p>
    <w:p w:rsidR="00FB3E8E" w:rsidRPr="00FB3E8E" w:rsidP="00FB3E8E" w14:paraId="01E81AF5" w14:textId="77777777">
      <w:pPr>
        <w:ind w:firstLine="560" w:firstLineChars="200"/>
        <w:rPr>
          <w:rFonts w:ascii="仿宋" w:eastAsia="仿宋" w:hAnsi="仿宋"/>
          <w:sz w:val="28"/>
        </w:rPr>
      </w:pPr>
      <w:r w:rsidRPr="00FB3E8E">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FB3E8E" w:rsidRPr="00FB3E8E" w:rsidP="00FB3E8E" w14:paraId="103203E6" w14:textId="77777777">
      <w:pPr>
        <w:ind w:firstLine="560" w:firstLineChars="200"/>
        <w:rPr>
          <w:rFonts w:ascii="仿宋" w:eastAsia="仿宋" w:hAnsi="仿宋"/>
          <w:sz w:val="28"/>
        </w:rPr>
      </w:pPr>
    </w:p>
    <w:p w:rsidR="00FB3E8E" w:rsidP="00FB3E8E" w14:paraId="07D8B982" w14:textId="69CC4759">
      <w:pPr>
        <w:ind w:firstLine="560" w:firstLineChars="200"/>
        <w:rPr>
          <w:rFonts w:ascii="仿宋" w:eastAsia="仿宋" w:hAnsi="仿宋"/>
          <w:sz w:val="28"/>
        </w:rPr>
      </w:pPr>
      <w:r w:rsidRPr="00FB3E8E">
        <w:rPr>
          <w:rFonts w:ascii="仿宋" w:eastAsia="仿宋" w:hAnsi="仿宋"/>
          <w:sz w:val="28"/>
        </w:rPr>
        <w:t>5. 健康和福祉关注： 健康和福祉领域的市场需求正在增加。我们将探索与健康相关的领域，开发符合健康和福祉趋势的产品和服务。</w:t>
      </w:r>
    </w:p>
    <w:p w:rsidR="00FB3E8E" w:rsidP="00FB3E8E" w14:paraId="3573AB65" w14:textId="31830427">
      <w:pPr>
        <w:pStyle w:val="Heading2"/>
      </w:pPr>
      <w:bookmarkStart w:id="28" w:name="_Toc160274956"/>
      <w:r w:rsidRPr="00FB3E8E">
        <w:t>(三)、竞争环境分析</w:t>
      </w:r>
      <w:bookmarkEnd w:id="28"/>
    </w:p>
    <w:p w:rsidR="00FB3E8E" w:rsidRPr="00FB3E8E" w:rsidP="00FB3E8E" w14:paraId="2D6B059B" w14:textId="77777777">
      <w:pPr>
        <w:ind w:firstLine="560" w:firstLineChars="200"/>
        <w:rPr>
          <w:rFonts w:ascii="仿宋" w:eastAsia="仿宋" w:hAnsi="仿宋"/>
          <w:sz w:val="28"/>
        </w:rPr>
      </w:pPr>
      <w:r w:rsidRPr="00FB3E8E">
        <w:rPr>
          <w:rFonts w:ascii="仿宋" w:eastAsia="仿宋" w:hAnsi="仿宋"/>
          <w:sz w:val="28"/>
        </w:rPr>
        <w:t>1. 资产质量分析</w:t>
      </w:r>
    </w:p>
    <w:p w:rsidR="00FB3E8E" w:rsidRPr="00FB3E8E" w:rsidP="00FB3E8E" w14:paraId="345D0856" w14:textId="77777777">
      <w:pPr>
        <w:ind w:firstLine="560" w:firstLineChars="200"/>
        <w:rPr>
          <w:rFonts w:ascii="仿宋" w:eastAsia="仿宋" w:hAnsi="仿宋"/>
          <w:sz w:val="28"/>
        </w:rPr>
      </w:pPr>
    </w:p>
    <w:p w:rsidR="00FB3E8E" w:rsidRPr="00FB3E8E" w:rsidP="00FB3E8E" w14:paraId="0AB8BBA6" w14:textId="77777777">
      <w:pPr>
        <w:ind w:firstLine="560" w:firstLineChars="200"/>
        <w:rPr>
          <w:rFonts w:ascii="仿宋" w:eastAsia="仿宋" w:hAnsi="仿宋"/>
          <w:sz w:val="28"/>
        </w:rPr>
      </w:pPr>
      <w:r w:rsidRPr="00FB3E8E">
        <w:rPr>
          <w:rFonts w:ascii="仿宋" w:eastAsia="仿宋" w:hAnsi="仿宋" w:hint="eastAsia"/>
          <w:sz w:val="28"/>
        </w:rPr>
        <w:t>在竞争环境中，资产质量是评估竞争对手综合实力的关键因素之一。根据最近发布的行业报告，我们可以看到：</w:t>
      </w:r>
    </w:p>
    <w:p w:rsidR="00FB3E8E" w:rsidRPr="00FB3E8E" w:rsidP="00FB3E8E" w14:paraId="5DE8226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FB3E8E" w:rsidRPr="00FB3E8E" w:rsidP="00FB3E8E" w14:paraId="07839469" w14:textId="77777777">
      <w:pPr>
        <w:ind w:firstLine="560" w:firstLineChars="200"/>
        <w:rPr>
          <w:rFonts w:ascii="仿宋" w:eastAsia="仿宋" w:hAnsi="仿宋"/>
          <w:sz w:val="28"/>
        </w:rPr>
      </w:pPr>
      <w:r w:rsidRPr="00FB3E8E">
        <w:rPr>
          <w:rFonts w:ascii="仿宋" w:eastAsia="仿宋" w:hAnsi="仿宋" w:hint="eastAsia"/>
          <w:sz w:val="28"/>
        </w:rPr>
        <w:t>竞争对手</w:t>
      </w:r>
      <w:r w:rsidRPr="00FB3E8E">
        <w:rPr>
          <w:rFonts w:ascii="仿宋" w:eastAsia="仿宋" w:hAnsi="仿宋"/>
          <w:sz w:val="28"/>
        </w:rPr>
        <w:t>A在过去几年里一直保持着资产质量的稳定，其资产回报率（ROA）保持在行业平均水平以上，这表明其资产配置和运营效率良好。</w:t>
      </w:r>
    </w:p>
    <w:p w:rsidR="00FB3E8E" w:rsidRPr="00FB3E8E" w:rsidP="00FB3E8E" w14:paraId="65E70490" w14:textId="77777777">
      <w:pPr>
        <w:ind w:firstLine="560" w:firstLineChars="200"/>
        <w:rPr>
          <w:rFonts w:ascii="仿宋" w:eastAsia="仿宋" w:hAnsi="仿宋"/>
          <w:sz w:val="28"/>
        </w:rPr>
      </w:pPr>
      <w:r w:rsidRPr="00FB3E8E">
        <w:rPr>
          <w:rFonts w:ascii="仿宋" w:eastAsia="仿宋" w:hAnsi="仿宋" w:hint="eastAsia"/>
          <w:sz w:val="28"/>
        </w:rPr>
        <w:t>竞争对手</w:t>
      </w:r>
      <w:r w:rsidRPr="00FB3E8E">
        <w:rPr>
          <w:rFonts w:ascii="仿宋" w:eastAsia="仿宋" w:hAnsi="仿宋"/>
          <w:sz w:val="28"/>
        </w:rPr>
        <w:t>B尽管资产规模较大，但近期资产质量出现下滑，不良资产比例逐渐增加，这可能会对其未来的盈利能力产生负面影响。</w:t>
      </w:r>
    </w:p>
    <w:p w:rsidR="00FB3E8E" w:rsidRPr="00FB3E8E" w:rsidP="00FB3E8E" w14:paraId="0256E3C3" w14:textId="77777777">
      <w:pPr>
        <w:ind w:firstLine="560" w:firstLineChars="200"/>
        <w:rPr>
          <w:rFonts w:ascii="仿宋" w:eastAsia="仿宋" w:hAnsi="仿宋"/>
          <w:sz w:val="28"/>
        </w:rPr>
      </w:pPr>
      <w:r w:rsidRPr="00FB3E8E">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FB3E8E" w:rsidRPr="00FB3E8E" w:rsidP="00FB3E8E" w14:paraId="4ED07A40" w14:textId="77777777">
      <w:pPr>
        <w:ind w:firstLine="560" w:firstLineChars="200"/>
        <w:rPr>
          <w:rFonts w:ascii="仿宋" w:eastAsia="仿宋" w:hAnsi="仿宋"/>
          <w:sz w:val="28"/>
        </w:rPr>
      </w:pPr>
      <w:r w:rsidRPr="00FB3E8E">
        <w:rPr>
          <w:rFonts w:ascii="仿宋" w:eastAsia="仿宋" w:hAnsi="仿宋"/>
          <w:sz w:val="28"/>
        </w:rPr>
        <w:t>2. 成长性分</w:t>
      </w:r>
      <w:r w:rsidRPr="00FB3E8E">
        <w:rPr>
          <w:rFonts w:ascii="仿宋" w:eastAsia="仿宋" w:hAnsi="仿宋" w:hint="eastAsia"/>
          <w:sz w:val="28"/>
        </w:rPr>
        <w:t>析</w:t>
      </w:r>
    </w:p>
    <w:p w:rsidR="00FB3E8E" w:rsidRPr="00FB3E8E" w:rsidP="00FB3E8E" w14:paraId="16D0B146" w14:textId="77777777">
      <w:pPr>
        <w:ind w:firstLine="560" w:firstLineChars="200"/>
        <w:rPr>
          <w:rFonts w:ascii="仿宋" w:eastAsia="仿宋" w:hAnsi="仿宋"/>
          <w:sz w:val="28"/>
        </w:rPr>
      </w:pPr>
    </w:p>
    <w:p w:rsidR="00FB3E8E" w:rsidRPr="00FB3E8E" w:rsidP="00FB3E8E" w14:paraId="240F2203" w14:textId="77777777">
      <w:pPr>
        <w:ind w:firstLine="560" w:firstLineChars="200"/>
        <w:rPr>
          <w:rFonts w:ascii="仿宋" w:eastAsia="仿宋" w:hAnsi="仿宋"/>
          <w:sz w:val="28"/>
        </w:rPr>
      </w:pPr>
      <w:r w:rsidRPr="00FB3E8E">
        <w:rPr>
          <w:rFonts w:ascii="仿宋" w:eastAsia="仿宋" w:hAnsi="仿宋" w:hint="eastAsia"/>
          <w:sz w:val="28"/>
        </w:rPr>
        <w:t>了解竞争对手的成长性是预测未来市场竞争格局的关键。以下是成长性方面的分析：</w:t>
      </w:r>
    </w:p>
    <w:p w:rsidR="00FB3E8E" w:rsidRPr="00FB3E8E" w:rsidP="00FB3E8E" w14:paraId="3CAB8ACC" w14:textId="77777777">
      <w:pPr>
        <w:ind w:firstLine="560" w:firstLineChars="200"/>
        <w:rPr>
          <w:rFonts w:ascii="仿宋" w:eastAsia="仿宋" w:hAnsi="仿宋"/>
          <w:sz w:val="28"/>
        </w:rPr>
      </w:pPr>
    </w:p>
    <w:p w:rsidR="00FB3E8E" w:rsidRPr="00FB3E8E" w:rsidP="00FB3E8E" w14:paraId="7A468848" w14:textId="77777777">
      <w:pPr>
        <w:ind w:firstLine="560" w:firstLineChars="200"/>
        <w:rPr>
          <w:rFonts w:ascii="仿宋" w:eastAsia="仿宋" w:hAnsi="仿宋"/>
          <w:sz w:val="28"/>
        </w:rPr>
      </w:pPr>
      <w:r w:rsidRPr="00FB3E8E">
        <w:rPr>
          <w:rFonts w:ascii="仿宋" w:eastAsia="仿宋" w:hAnsi="仿宋" w:hint="eastAsia"/>
          <w:sz w:val="28"/>
        </w:rPr>
        <w:t>行业整体呈现出稳定的增长趋势，根据权威机构数据，未来五年内市场规模预计将增长</w:t>
      </w:r>
      <w:r w:rsidRPr="00FB3E8E">
        <w:rPr>
          <w:rFonts w:ascii="仿宋" w:eastAsia="仿宋" w:hAnsi="仿宋"/>
          <w:sz w:val="28"/>
        </w:rPr>
        <w:t>10%以上。这为竞争对手和我们提供了增长的机会。</w:t>
      </w:r>
    </w:p>
    <w:p w:rsidR="00FB3E8E" w:rsidRPr="00FB3E8E" w:rsidP="00FB3E8E" w14:paraId="7C281943" w14:textId="77777777">
      <w:pPr>
        <w:ind w:firstLine="560" w:firstLineChars="200"/>
        <w:rPr>
          <w:rFonts w:ascii="仿宋" w:eastAsia="仿宋" w:hAnsi="仿宋"/>
          <w:sz w:val="28"/>
        </w:rPr>
      </w:pPr>
      <w:r w:rsidRPr="00FB3E8E">
        <w:rPr>
          <w:rFonts w:ascii="仿宋" w:eastAsia="仿宋" w:hAnsi="仿宋" w:hint="eastAsia"/>
          <w:sz w:val="28"/>
        </w:rPr>
        <w:t>竞争对手</w:t>
      </w:r>
      <w:r w:rsidRPr="00FB3E8E">
        <w:rPr>
          <w:rFonts w:ascii="仿宋" w:eastAsia="仿宋" w:hAnsi="仿宋"/>
          <w:sz w:val="28"/>
        </w:rPr>
        <w:t>A通过不断扩大市场份额和产品线实现了快速增长，但其增长速度可能会受到市场饱和的限制。</w:t>
      </w:r>
    </w:p>
    <w:p w:rsidR="00FB3E8E" w:rsidRPr="00FB3E8E" w:rsidP="00FB3E8E" w14:paraId="0FC5B0ED" w14:textId="77777777">
      <w:pPr>
        <w:ind w:firstLine="560" w:firstLineChars="200"/>
        <w:rPr>
          <w:rFonts w:ascii="仿宋" w:eastAsia="仿宋" w:hAnsi="仿宋"/>
          <w:sz w:val="28"/>
        </w:rPr>
      </w:pPr>
      <w:r w:rsidRPr="00FB3E8E">
        <w:rPr>
          <w:rFonts w:ascii="仿宋" w:eastAsia="仿宋" w:hAnsi="仿宋" w:hint="eastAsia"/>
          <w:sz w:val="28"/>
        </w:rPr>
        <w:t>我们的公司制定了明确的增长战略，包括拓展新市场、推出创新产品和提供定制化解决方案，以确保在竞争中保持竞争优势。</w:t>
      </w:r>
    </w:p>
    <w:p w:rsidR="00FB3E8E" w:rsidRPr="00FB3E8E" w:rsidP="00FB3E8E" w14:paraId="4A1D36E2" w14:textId="77777777">
      <w:pPr>
        <w:ind w:firstLine="560" w:firstLineChars="200"/>
        <w:rPr>
          <w:rFonts w:ascii="仿宋" w:eastAsia="仿宋" w:hAnsi="仿宋"/>
          <w:sz w:val="28"/>
        </w:rPr>
      </w:pPr>
      <w:r w:rsidRPr="00FB3E8E">
        <w:rPr>
          <w:rFonts w:ascii="仿宋" w:eastAsia="仿宋" w:hAnsi="仿宋"/>
          <w:sz w:val="28"/>
        </w:rPr>
        <w:t>3. 收益性分析</w:t>
      </w:r>
    </w:p>
    <w:p w:rsidR="00FB3E8E" w:rsidRPr="00FB3E8E" w:rsidP="00FB3E8E" w14:paraId="764ECE2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FB3E8E" w:rsidRPr="00FB3E8E" w:rsidP="00FB3E8E" w14:paraId="08E41984" w14:textId="77777777">
      <w:pPr>
        <w:ind w:firstLine="560" w:firstLineChars="200"/>
        <w:rPr>
          <w:rFonts w:ascii="仿宋" w:eastAsia="仿宋" w:hAnsi="仿宋"/>
          <w:sz w:val="28"/>
        </w:rPr>
      </w:pPr>
      <w:r w:rsidRPr="00FB3E8E">
        <w:rPr>
          <w:rFonts w:ascii="仿宋" w:eastAsia="仿宋" w:hAnsi="仿宋" w:hint="eastAsia"/>
          <w:sz w:val="28"/>
        </w:rPr>
        <w:t>收益性是评估竞争对手和我们的盈利能力的关键因素。根据最新的财务数据，我们可以得出以下结论：</w:t>
      </w:r>
    </w:p>
    <w:p w:rsidR="00FB3E8E" w:rsidRPr="00FB3E8E" w:rsidP="00FB3E8E" w14:paraId="50933F50" w14:textId="77777777">
      <w:pPr>
        <w:ind w:firstLine="560" w:firstLineChars="200"/>
        <w:rPr>
          <w:rFonts w:ascii="仿宋" w:eastAsia="仿宋" w:hAnsi="仿宋"/>
          <w:sz w:val="28"/>
        </w:rPr>
      </w:pPr>
    </w:p>
    <w:p w:rsidR="00FB3E8E" w:rsidRPr="00FB3E8E" w:rsidP="00FB3E8E" w14:paraId="319E8AB5" w14:textId="77777777">
      <w:pPr>
        <w:ind w:firstLine="560" w:firstLineChars="200"/>
        <w:rPr>
          <w:rFonts w:ascii="仿宋" w:eastAsia="仿宋" w:hAnsi="仿宋"/>
          <w:sz w:val="28"/>
        </w:rPr>
      </w:pPr>
      <w:r w:rsidRPr="00FB3E8E">
        <w:rPr>
          <w:rFonts w:ascii="仿宋" w:eastAsia="仿宋" w:hAnsi="仿宋" w:hint="eastAsia"/>
          <w:sz w:val="28"/>
        </w:rPr>
        <w:t>竞争对手</w:t>
      </w:r>
      <w:r w:rsidRPr="00FB3E8E">
        <w:rPr>
          <w:rFonts w:ascii="仿宋" w:eastAsia="仿宋" w:hAnsi="仿宋"/>
          <w:sz w:val="28"/>
        </w:rPr>
        <w:t>A在市场份额方面具有竞争优势，但其净利润率较低，这可能是因为高销售成本和激烈的价格竞争。</w:t>
      </w:r>
    </w:p>
    <w:p w:rsidR="00FB3E8E" w:rsidRPr="00FB3E8E" w:rsidP="00FB3E8E" w14:paraId="5C71306D" w14:textId="77777777">
      <w:pPr>
        <w:ind w:firstLine="560" w:firstLineChars="200"/>
        <w:rPr>
          <w:rFonts w:ascii="仿宋" w:eastAsia="仿宋" w:hAnsi="仿宋"/>
          <w:sz w:val="28"/>
        </w:rPr>
      </w:pPr>
      <w:r w:rsidRPr="00FB3E8E">
        <w:rPr>
          <w:rFonts w:ascii="仿宋" w:eastAsia="仿宋" w:hAnsi="仿宋" w:hint="eastAsia"/>
          <w:sz w:val="28"/>
        </w:rPr>
        <w:t>竞争对手</w:t>
      </w:r>
      <w:r w:rsidRPr="00FB3E8E">
        <w:rPr>
          <w:rFonts w:ascii="仿宋" w:eastAsia="仿宋" w:hAnsi="仿宋"/>
          <w:sz w:val="28"/>
        </w:rPr>
        <w:t>B尽管拥有大规模的资产，但其净利润率较低，主要是由于较高的财务费用和管理费用。</w:t>
      </w:r>
    </w:p>
    <w:p w:rsidR="00FB3E8E" w:rsidP="00FB3E8E" w14:paraId="4DBF84C5" w14:textId="7D5BBE3B">
      <w:pPr>
        <w:ind w:firstLine="560" w:firstLineChars="200"/>
        <w:rPr>
          <w:rFonts w:ascii="仿宋" w:eastAsia="仿宋" w:hAnsi="仿宋" w:hint="eastAsia"/>
          <w:sz w:val="28"/>
        </w:rPr>
      </w:pPr>
      <w:r w:rsidRPr="00FB3E8E">
        <w:rPr>
          <w:rFonts w:ascii="仿宋" w:eastAsia="仿宋" w:hAnsi="仿宋" w:hint="eastAsia"/>
          <w:sz w:val="28"/>
        </w:rPr>
        <w:t>我们的公司在盈利能力方面表现强劲，净利润率保持在行业领先水平，这得益于我们的成本管理和高附加值产品。</w:t>
      </w:r>
    </w:p>
    <w:p w:rsidR="00FB3E8E" w:rsidP="00FB3E8E" w14:paraId="17166CF4" w14:textId="525E7BFF">
      <w:pPr>
        <w:pStyle w:val="Heading2"/>
      </w:pPr>
      <w:bookmarkStart w:id="29" w:name="_Toc160274957"/>
      <w:r w:rsidRPr="00FB3E8E">
        <w:t>(四)、目标客户群</w:t>
      </w:r>
      <w:bookmarkEnd w:id="29"/>
    </w:p>
    <w:p w:rsidR="00FB3E8E" w:rsidRPr="00FB3E8E" w:rsidP="00FB3E8E" w14:paraId="5B38B3E5" w14:textId="77777777">
      <w:pPr>
        <w:ind w:firstLine="560" w:firstLineChars="200"/>
        <w:rPr>
          <w:rFonts w:ascii="仿宋" w:eastAsia="仿宋" w:hAnsi="仿宋"/>
          <w:sz w:val="28"/>
        </w:rPr>
      </w:pPr>
      <w:r w:rsidRPr="00FB3E8E">
        <w:rPr>
          <w:rFonts w:ascii="仿宋" w:eastAsia="仿宋" w:hAnsi="仿宋"/>
          <w:sz w:val="28"/>
        </w:rPr>
        <w:t>1. 资产质量</w:t>
      </w:r>
    </w:p>
    <w:p w:rsidR="00FB3E8E" w:rsidRPr="00FB3E8E" w:rsidP="00FB3E8E" w14:paraId="0546A2AF" w14:textId="77777777">
      <w:pPr>
        <w:ind w:firstLine="560" w:firstLineChars="200"/>
        <w:rPr>
          <w:rFonts w:ascii="仿宋" w:eastAsia="仿宋" w:hAnsi="仿宋"/>
          <w:sz w:val="28"/>
        </w:rPr>
      </w:pPr>
    </w:p>
    <w:p w:rsidR="00FB3E8E" w:rsidRPr="00FB3E8E" w:rsidP="00FB3E8E" w14:paraId="13E5C52F" w14:textId="77777777">
      <w:pPr>
        <w:ind w:firstLine="560" w:firstLineChars="200"/>
        <w:rPr>
          <w:rFonts w:ascii="仿宋" w:eastAsia="仿宋" w:hAnsi="仿宋"/>
          <w:sz w:val="28"/>
        </w:rPr>
      </w:pPr>
      <w:r w:rsidRPr="00FB3E8E">
        <w:rPr>
          <w:rFonts w:ascii="仿宋" w:eastAsia="仿宋" w:hAnsi="仿宋" w:hint="eastAsia"/>
          <w:sz w:val="28"/>
        </w:rPr>
        <w:t>我们的目标客户群主要包括高净值个人和中小型企业。以下是对资产质量的分析：</w:t>
      </w:r>
    </w:p>
    <w:p w:rsidR="00FB3E8E" w:rsidRPr="00FB3E8E" w:rsidP="00FB3E8E" w14:paraId="1B57F189" w14:textId="77777777">
      <w:pPr>
        <w:ind w:firstLine="560" w:firstLineChars="200"/>
        <w:rPr>
          <w:rFonts w:ascii="仿宋" w:eastAsia="仿宋" w:hAnsi="仿宋"/>
          <w:sz w:val="28"/>
        </w:rPr>
      </w:pPr>
    </w:p>
    <w:p w:rsidR="00FB3E8E" w:rsidRPr="00FB3E8E" w:rsidP="00FB3E8E" w14:paraId="3715449A" w14:textId="77777777">
      <w:pPr>
        <w:ind w:firstLine="560" w:firstLineChars="200"/>
        <w:rPr>
          <w:rFonts w:ascii="仿宋" w:eastAsia="仿宋" w:hAnsi="仿宋"/>
          <w:sz w:val="28"/>
        </w:rPr>
      </w:pPr>
      <w:r w:rsidRPr="00FB3E8E">
        <w:rPr>
          <w:rFonts w:ascii="仿宋" w:eastAsia="仿宋" w:hAnsi="仿宋" w:hint="eastAsia"/>
          <w:sz w:val="28"/>
        </w:rPr>
        <w:t>高净值个人：根据最新发布的财富报告，高净值个人的资产质</w:t>
      </w:r>
      <w:r w:rsidRPr="00FB3E8E">
        <w:rPr>
          <w:rFonts w:ascii="仿宋" w:eastAsia="仿宋" w:hAnsi="仿宋" w:hint="eastAsia"/>
          <w:sz w:val="28"/>
        </w:rPr>
        <w:t>量往往较高，包括不动产、金融投资和其他高价值资产。他们通常需要专业的财富管理和投资咨询服务，以优化他们的资产配置和实现长期财务目标。</w:t>
      </w:r>
    </w:p>
    <w:p w:rsidR="00FB3E8E" w:rsidRPr="00FB3E8E" w:rsidP="00FB3E8E" w14:paraId="7B2CCF1C" w14:textId="77777777">
      <w:pPr>
        <w:ind w:firstLine="560" w:firstLineChars="200"/>
        <w:rPr>
          <w:rFonts w:ascii="仿宋" w:eastAsia="仿宋" w:hAnsi="仿宋"/>
          <w:sz w:val="28"/>
        </w:rPr>
      </w:pPr>
    </w:p>
    <w:p w:rsidR="00FB3E8E" w:rsidRPr="00FB3E8E" w:rsidP="00FB3E8E" w14:paraId="3EB1C17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FB3E8E" w:rsidRPr="00FB3E8E" w:rsidP="00FB3E8E" w14:textId="77777777">
      <w:pPr>
        <w:ind w:firstLine="560" w:firstLineChars="200"/>
        <w:rPr>
          <w:rFonts w:ascii="仿宋" w:eastAsia="仿宋" w:hAnsi="仿宋"/>
          <w:sz w:val="28"/>
        </w:rPr>
      </w:pPr>
      <w:r w:rsidRPr="00FB3E8E">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FB3E8E" w:rsidRPr="00FB3E8E" w:rsidP="00FB3E8E" w14:paraId="0C1C4FCC" w14:textId="77777777">
      <w:pPr>
        <w:ind w:firstLine="560" w:firstLineChars="200"/>
        <w:rPr>
          <w:rFonts w:ascii="仿宋" w:eastAsia="仿宋" w:hAnsi="仿宋"/>
          <w:sz w:val="28"/>
        </w:rPr>
      </w:pPr>
    </w:p>
    <w:p w:rsidR="00FB3E8E" w:rsidRPr="00FB3E8E" w:rsidP="00FB3E8E" w14:paraId="4152B0E5" w14:textId="77777777">
      <w:pPr>
        <w:ind w:firstLine="560" w:firstLineChars="200"/>
        <w:rPr>
          <w:rFonts w:ascii="仿宋" w:eastAsia="仿宋" w:hAnsi="仿宋"/>
          <w:sz w:val="28"/>
        </w:rPr>
      </w:pPr>
      <w:r w:rsidRPr="00FB3E8E">
        <w:rPr>
          <w:rFonts w:ascii="仿宋" w:eastAsia="仿宋" w:hAnsi="仿宋"/>
          <w:sz w:val="28"/>
        </w:rPr>
        <w:t>2. 成长性</w:t>
      </w:r>
    </w:p>
    <w:p w:rsidR="00FB3E8E" w:rsidRPr="00FB3E8E" w:rsidP="00FB3E8E" w14:paraId="2154F4BF" w14:textId="77777777">
      <w:pPr>
        <w:ind w:firstLine="560" w:firstLineChars="200"/>
        <w:rPr>
          <w:rFonts w:ascii="仿宋" w:eastAsia="仿宋" w:hAnsi="仿宋"/>
          <w:sz w:val="28"/>
        </w:rPr>
      </w:pPr>
    </w:p>
    <w:p w:rsidR="00FB3E8E" w:rsidRPr="00FB3E8E" w:rsidP="00FB3E8E" w14:paraId="678B8140" w14:textId="77777777">
      <w:pPr>
        <w:ind w:firstLine="560" w:firstLineChars="200"/>
        <w:rPr>
          <w:rFonts w:ascii="仿宋" w:eastAsia="仿宋" w:hAnsi="仿宋"/>
          <w:sz w:val="28"/>
        </w:rPr>
      </w:pPr>
      <w:r w:rsidRPr="00FB3E8E">
        <w:rPr>
          <w:rFonts w:ascii="仿宋" w:eastAsia="仿宋" w:hAnsi="仿宋" w:hint="eastAsia"/>
          <w:sz w:val="28"/>
        </w:rPr>
        <w:t>我们的目标客户群是具有潜力和成长性的。以下是成长性方面的分析：</w:t>
      </w:r>
    </w:p>
    <w:p w:rsidR="00FB3E8E" w:rsidRPr="00FB3E8E" w:rsidP="00FB3E8E" w14:paraId="5509C8C1" w14:textId="77777777">
      <w:pPr>
        <w:ind w:firstLine="560" w:firstLineChars="200"/>
        <w:rPr>
          <w:rFonts w:ascii="仿宋" w:eastAsia="仿宋" w:hAnsi="仿宋"/>
          <w:sz w:val="28"/>
        </w:rPr>
      </w:pPr>
    </w:p>
    <w:p w:rsidR="00FB3E8E" w:rsidRPr="00FB3E8E" w:rsidP="00FB3E8E" w14:paraId="6410421A" w14:textId="77777777">
      <w:pPr>
        <w:ind w:firstLine="560" w:firstLineChars="200"/>
        <w:rPr>
          <w:rFonts w:ascii="仿宋" w:eastAsia="仿宋" w:hAnsi="仿宋"/>
          <w:sz w:val="28"/>
        </w:rPr>
      </w:pPr>
      <w:r w:rsidRPr="00FB3E8E">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FB3E8E" w:rsidRPr="00FB3E8E" w:rsidP="00FB3E8E" w14:paraId="3E29FE7E" w14:textId="77777777">
      <w:pPr>
        <w:ind w:firstLine="560" w:firstLineChars="200"/>
        <w:rPr>
          <w:rFonts w:ascii="仿宋" w:eastAsia="仿宋" w:hAnsi="仿宋"/>
          <w:sz w:val="28"/>
        </w:rPr>
      </w:pPr>
    </w:p>
    <w:p w:rsidR="00FB3E8E" w:rsidRPr="00FB3E8E" w:rsidP="00FB3E8E" w14:paraId="3D1CA1D9" w14:textId="77777777">
      <w:pPr>
        <w:ind w:firstLine="560" w:firstLineChars="200"/>
        <w:rPr>
          <w:rFonts w:ascii="仿宋" w:eastAsia="仿宋" w:hAnsi="仿宋"/>
          <w:sz w:val="28"/>
        </w:rPr>
      </w:pPr>
      <w:r w:rsidRPr="00FB3E8E">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FB3E8E" w:rsidRPr="00FB3E8E" w:rsidP="00FB3E8E" w14:paraId="754617A2" w14:textId="77777777">
      <w:pPr>
        <w:ind w:firstLine="560" w:firstLineChars="200"/>
        <w:rPr>
          <w:rFonts w:ascii="仿宋" w:eastAsia="仿宋" w:hAnsi="仿宋"/>
          <w:sz w:val="28"/>
        </w:rPr>
      </w:pPr>
    </w:p>
    <w:p w:rsidR="00FB3E8E" w:rsidRPr="00FB3E8E" w:rsidP="00FB3E8E" w14:paraId="7CB67E5D" w14:textId="77777777">
      <w:pPr>
        <w:ind w:firstLine="560" w:firstLineChars="200"/>
        <w:rPr>
          <w:rFonts w:ascii="仿宋" w:eastAsia="仿宋" w:hAnsi="仿宋"/>
          <w:sz w:val="28"/>
        </w:rPr>
      </w:pPr>
      <w:r w:rsidRPr="00FB3E8E">
        <w:rPr>
          <w:rFonts w:ascii="仿宋" w:eastAsia="仿宋" w:hAnsi="仿宋"/>
          <w:sz w:val="28"/>
        </w:rPr>
        <w:t>3. 收益性</w:t>
      </w:r>
    </w:p>
    <w:p w:rsidR="00FB3E8E" w:rsidRPr="00FB3E8E" w:rsidP="00FB3E8E" w14:paraId="1A9C69E8" w14:textId="77777777">
      <w:pPr>
        <w:ind w:firstLine="560" w:firstLineChars="200"/>
        <w:rPr>
          <w:rFonts w:ascii="仿宋" w:eastAsia="仿宋" w:hAnsi="仿宋"/>
          <w:sz w:val="28"/>
        </w:rPr>
      </w:pPr>
    </w:p>
    <w:p w:rsidR="00FB3E8E" w:rsidRPr="00FB3E8E" w:rsidP="00FB3E8E" w14:paraId="42EC3576" w14:textId="77777777">
      <w:pPr>
        <w:ind w:firstLine="560" w:firstLineChars="200"/>
        <w:rPr>
          <w:rFonts w:ascii="仿宋" w:eastAsia="仿宋" w:hAnsi="仿宋"/>
          <w:sz w:val="28"/>
        </w:rPr>
      </w:pPr>
      <w:r w:rsidRPr="00FB3E8E">
        <w:rPr>
          <w:rFonts w:ascii="仿宋" w:eastAsia="仿宋" w:hAnsi="仿宋" w:hint="eastAsia"/>
          <w:sz w:val="28"/>
        </w:rPr>
        <w:t>我们的目标客户群对于投资回报和财务效益非常关注。以下是收益性方面的分析：</w:t>
      </w:r>
    </w:p>
    <w:p w:rsidR="00FB3E8E" w:rsidRPr="00FB3E8E" w:rsidP="00FB3E8E" w14:paraId="795EBB6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B3E8E" w:rsidRPr="00FB3E8E" w:rsidP="00FB3E8E" w14:paraId="4F3BF71C" w14:textId="77777777">
      <w:pPr>
        <w:ind w:firstLine="560" w:firstLineChars="200"/>
        <w:rPr>
          <w:rFonts w:ascii="仿宋" w:eastAsia="仿宋" w:hAnsi="仿宋"/>
          <w:sz w:val="28"/>
        </w:rPr>
      </w:pPr>
      <w:r w:rsidRPr="00FB3E8E">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FB3E8E" w:rsidRPr="00FB3E8E" w:rsidP="00FB3E8E" w14:paraId="3E39DB75" w14:textId="77777777">
      <w:pPr>
        <w:ind w:firstLine="560" w:firstLineChars="200"/>
        <w:rPr>
          <w:rFonts w:ascii="仿宋" w:eastAsia="仿宋" w:hAnsi="仿宋"/>
          <w:sz w:val="28"/>
        </w:rPr>
      </w:pPr>
    </w:p>
    <w:p w:rsidR="00FB3E8E" w:rsidP="00FB3E8E" w14:paraId="41DE8A71" w14:textId="4CA4F610">
      <w:pPr>
        <w:ind w:firstLine="560" w:firstLineChars="200"/>
        <w:rPr>
          <w:rFonts w:ascii="仿宋" w:eastAsia="仿宋" w:hAnsi="仿宋" w:hint="eastAsia"/>
          <w:sz w:val="28"/>
        </w:rPr>
      </w:pPr>
      <w:r w:rsidRPr="00FB3E8E">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FB3E8E" w:rsidP="00FB3E8E" w14:paraId="35801215" w14:textId="0D426F19">
      <w:pPr>
        <w:pStyle w:val="Heading1"/>
        <w:rPr>
          <w:rFonts w:hint="eastAsia"/>
        </w:rPr>
      </w:pPr>
      <w:bookmarkStart w:id="30" w:name="_Toc160274958"/>
      <w:r w:rsidRPr="00FB3E8E">
        <w:rPr>
          <w:rFonts w:hint="eastAsia"/>
        </w:rPr>
        <w:t>八、工艺技术分析</w:t>
      </w:r>
      <w:bookmarkEnd w:id="30"/>
    </w:p>
    <w:p w:rsidR="00FB3E8E" w:rsidP="00FB3E8E" w14:paraId="26467A95" w14:textId="78D96391">
      <w:pPr>
        <w:pStyle w:val="Heading2"/>
      </w:pPr>
      <w:bookmarkStart w:id="31" w:name="_Toc160274959"/>
      <w:r w:rsidRPr="00FB3E8E">
        <w:t>(一)、企业技术研发分析</w:t>
      </w:r>
      <w:bookmarkEnd w:id="31"/>
    </w:p>
    <w:p w:rsidR="00FB3E8E" w:rsidRPr="00FB3E8E" w:rsidP="00FB3E8E" w14:paraId="3F28D043" w14:textId="77777777">
      <w:pPr>
        <w:ind w:firstLine="560" w:firstLineChars="200"/>
        <w:rPr>
          <w:rFonts w:ascii="仿宋" w:eastAsia="仿宋" w:hAnsi="仿宋"/>
          <w:sz w:val="28"/>
        </w:rPr>
      </w:pPr>
      <w:r w:rsidRPr="00FB3E8E">
        <w:rPr>
          <w:rFonts w:ascii="仿宋" w:eastAsia="仿宋" w:hAnsi="仿宋" w:hint="eastAsia"/>
          <w:sz w:val="28"/>
        </w:rPr>
        <w:t>一、技术研发分析</w:t>
      </w:r>
    </w:p>
    <w:p w:rsidR="00FB3E8E" w:rsidRPr="00FB3E8E" w:rsidP="00FB3E8E" w14:paraId="61920A2B" w14:textId="77777777">
      <w:pPr>
        <w:ind w:firstLine="560" w:firstLineChars="200"/>
        <w:rPr>
          <w:rFonts w:ascii="仿宋" w:eastAsia="仿宋" w:hAnsi="仿宋"/>
          <w:sz w:val="28"/>
        </w:rPr>
      </w:pPr>
      <w:r w:rsidRPr="00FB3E8E">
        <w:rPr>
          <w:rFonts w:ascii="仿宋" w:eastAsia="仿宋" w:hAnsi="仿宋" w:hint="eastAsia"/>
          <w:sz w:val="28"/>
        </w:rPr>
        <w:t>公司依托移动互联网、物联网等技术，聚焦智能产品和智能工厂，不断推进智能制造。</w:t>
      </w:r>
    </w:p>
    <w:p w:rsidR="00FB3E8E" w:rsidRPr="00FB3E8E" w:rsidP="00FB3E8E" w14:paraId="34E95007" w14:textId="77777777">
      <w:pPr>
        <w:ind w:firstLine="560" w:firstLineChars="200"/>
        <w:rPr>
          <w:rFonts w:ascii="仿宋" w:eastAsia="仿宋" w:hAnsi="仿宋"/>
          <w:sz w:val="28"/>
        </w:rPr>
      </w:pPr>
    </w:p>
    <w:p w:rsidR="00FB3E8E" w:rsidRPr="00FB3E8E" w:rsidP="00FB3E8E" w14:paraId="77B49FFD" w14:textId="77777777">
      <w:pPr>
        <w:ind w:firstLine="560" w:firstLineChars="200"/>
        <w:rPr>
          <w:rFonts w:ascii="仿宋" w:eastAsia="仿宋" w:hAnsi="仿宋"/>
          <w:sz w:val="28"/>
        </w:rPr>
      </w:pPr>
      <w:r w:rsidRPr="00FB3E8E">
        <w:rPr>
          <w:rFonts w:ascii="仿宋" w:eastAsia="仿宋" w:hAnsi="仿宋"/>
          <w:sz w:val="28"/>
        </w:rPr>
        <w:t>1. 持续升级产品工程。产品以“平台化产品+智能化升级”为核心，充分融合传感、互联等技术，实现“自我诊断、自我调整、</w:t>
      </w:r>
      <w:r w:rsidRPr="00FB3E8E">
        <w:rPr>
          <w:rFonts w:ascii="仿宋" w:eastAsia="仿宋" w:hAnsi="仿宋"/>
          <w:sz w:val="28"/>
        </w:rPr>
        <w:t>自我适应”，在性能、可靠性、智能化水平、环保等方面取得新突破。公司计划通过自主研发和技术引入，全面实现产品迭代升级，充分发挥智能化技术优势，不断创造全新的市场需求。</w:t>
      </w:r>
    </w:p>
    <w:p w:rsidR="00FB3E8E" w:rsidRPr="00FB3E8E" w:rsidP="00FB3E8E" w14:paraId="0377382A" w14:textId="77777777">
      <w:pPr>
        <w:ind w:firstLine="560" w:firstLineChars="200"/>
        <w:rPr>
          <w:rFonts w:ascii="仿宋" w:eastAsia="仿宋" w:hAnsi="仿宋"/>
          <w:sz w:val="28"/>
        </w:rPr>
      </w:pPr>
    </w:p>
    <w:p w:rsidR="00FB3E8E" w:rsidP="00FB3E8E" w14:paraId="5BDD5A1B" w14:textId="4751A07F">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B3E8E">
        <w:rPr>
          <w:rFonts w:ascii="仿宋" w:eastAsia="仿宋" w:hAnsi="仿宋"/>
          <w:sz w:val="28"/>
        </w:rPr>
        <w:t>2.</w:t>
      </w:r>
    </w:p>
    <w:p w:rsidR="00FB3E8E" w:rsidP="00FB3E8E" w14:textId="4751A07F">
      <w:pPr>
        <w:ind w:firstLine="560" w:firstLineChars="200"/>
        <w:rPr>
          <w:rFonts w:ascii="仿宋" w:eastAsia="仿宋" w:hAnsi="仿宋" w:hint="eastAsia"/>
          <w:sz w:val="28"/>
        </w:rPr>
      </w:pPr>
      <w:r w:rsidRPr="00FB3E8E">
        <w:rPr>
          <w:rFonts w:ascii="仿宋" w:eastAsia="仿宋" w:hAnsi="仿宋"/>
          <w:sz w:val="28"/>
        </w:rPr>
        <w:t xml:space="preserve"> 加快智能工厂建设。该生活排放项目的实施，将完全按照智能制造示范车间的标准进行建设，以打造国内领先的产业制造基地为目标。实现</w:t>
      </w:r>
      <w:r w:rsidRPr="00FB3E8E">
        <w:rPr>
          <w:rFonts w:ascii="仿宋" w:eastAsia="仿宋" w:hAnsi="仿宋" w:hint="eastAsia"/>
          <w:sz w:val="28"/>
        </w:rPr>
        <w:t>多种不同规格的标准生产，成为行业智能工厂的新标杆。</w:t>
      </w:r>
    </w:p>
    <w:p w:rsidR="00FB3E8E" w:rsidP="00FB3E8E" w14:paraId="51F0D62D" w14:textId="1F555045">
      <w:pPr>
        <w:pStyle w:val="Heading2"/>
      </w:pPr>
      <w:bookmarkStart w:id="32" w:name="_Toc160274960"/>
      <w:r w:rsidRPr="00FB3E8E">
        <w:t>(二)、生活排放项目技术工艺分析</w:t>
      </w:r>
      <w:bookmarkEnd w:id="32"/>
    </w:p>
    <w:p w:rsidR="00FB3E8E" w:rsidRPr="00FB3E8E" w:rsidP="00FB3E8E" w14:paraId="5D0A85BC" w14:textId="77777777">
      <w:pPr>
        <w:ind w:firstLine="560" w:firstLineChars="200"/>
        <w:rPr>
          <w:rFonts w:ascii="仿宋" w:eastAsia="仿宋" w:hAnsi="仿宋"/>
          <w:sz w:val="28"/>
        </w:rPr>
      </w:pPr>
      <w:r w:rsidRPr="00FB3E8E">
        <w:rPr>
          <w:rFonts w:ascii="仿宋" w:eastAsia="仿宋" w:hAnsi="仿宋"/>
          <w:sz w:val="28"/>
        </w:rPr>
        <w:t>(一)技术来源和先进性概述</w:t>
      </w:r>
    </w:p>
    <w:p w:rsidR="00FB3E8E" w:rsidRPr="00FB3E8E" w:rsidP="00FB3E8E" w14:paraId="5FB2B291" w14:textId="77777777">
      <w:pPr>
        <w:ind w:firstLine="560" w:firstLineChars="200"/>
        <w:rPr>
          <w:rFonts w:ascii="仿宋" w:eastAsia="仿宋" w:hAnsi="仿宋"/>
          <w:sz w:val="28"/>
        </w:rPr>
      </w:pPr>
      <w:r w:rsidRPr="00FB3E8E">
        <w:rPr>
          <w:rFonts w:ascii="仿宋" w:eastAsia="仿宋" w:hAnsi="仿宋" w:hint="eastAsia"/>
          <w:sz w:val="28"/>
        </w:rPr>
        <w:t>生活排放项目所采用的技术源自公司内部研发，这一技术在国内处于领先水平。</w:t>
      </w:r>
    </w:p>
    <w:p w:rsidR="00FB3E8E" w:rsidRPr="00FB3E8E" w:rsidP="00FB3E8E" w14:paraId="79BEA456" w14:textId="77777777">
      <w:pPr>
        <w:ind w:firstLine="560" w:firstLineChars="200"/>
        <w:rPr>
          <w:rFonts w:ascii="仿宋" w:eastAsia="仿宋" w:hAnsi="仿宋"/>
          <w:sz w:val="28"/>
        </w:rPr>
      </w:pPr>
    </w:p>
    <w:p w:rsidR="00FB3E8E" w:rsidRPr="00FB3E8E" w:rsidP="00FB3E8E" w14:paraId="7914AEF5" w14:textId="77777777">
      <w:pPr>
        <w:ind w:firstLine="560" w:firstLineChars="200"/>
        <w:rPr>
          <w:rFonts w:ascii="仿宋" w:eastAsia="仿宋" w:hAnsi="仿宋"/>
          <w:sz w:val="28"/>
        </w:rPr>
      </w:pPr>
      <w:r w:rsidRPr="00FB3E8E">
        <w:rPr>
          <w:rFonts w:ascii="仿宋" w:eastAsia="仿宋" w:hAnsi="仿宋"/>
          <w:sz w:val="28"/>
        </w:rPr>
        <w:t>(二)技术优势分析</w:t>
      </w:r>
    </w:p>
    <w:p w:rsidR="00FB3E8E" w:rsidRPr="00FB3E8E" w:rsidP="00FB3E8E" w14:paraId="37A564CA" w14:textId="77777777">
      <w:pPr>
        <w:ind w:firstLine="560" w:firstLineChars="200"/>
        <w:rPr>
          <w:rFonts w:ascii="仿宋" w:eastAsia="仿宋" w:hAnsi="仿宋"/>
          <w:sz w:val="28"/>
        </w:rPr>
      </w:pPr>
      <w:r w:rsidRPr="00FB3E8E">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FB3E8E">
        <w:rPr>
          <w:rFonts w:ascii="仿宋" w:eastAsia="仿宋" w:hAnsi="仿宋" w:hint="eastAsia"/>
          <w:sz w:val="28"/>
        </w:rPr>
        <w:t>动控制性能和可靠性。</w:t>
      </w:r>
    </w:p>
    <w:p w:rsidR="00FB3E8E" w:rsidRPr="00FB3E8E" w:rsidP="00FB3E8E" w14:paraId="4987722E" w14:textId="77777777">
      <w:pPr>
        <w:ind w:firstLine="560" w:firstLineChars="200"/>
        <w:rPr>
          <w:rFonts w:ascii="仿宋" w:eastAsia="仿宋" w:hAnsi="仿宋"/>
          <w:sz w:val="28"/>
        </w:rPr>
      </w:pPr>
    </w:p>
    <w:p w:rsidR="00FB3E8E" w:rsidRPr="00FB3E8E" w:rsidP="00FB3E8E" w14:paraId="264CAEAF" w14:textId="77777777">
      <w:pPr>
        <w:ind w:firstLine="560" w:firstLineChars="200"/>
        <w:rPr>
          <w:rFonts w:ascii="仿宋" w:eastAsia="仿宋" w:hAnsi="仿宋"/>
          <w:sz w:val="28"/>
        </w:rPr>
      </w:pPr>
      <w:r w:rsidRPr="00FB3E8E">
        <w:rPr>
          <w:rFonts w:ascii="仿宋" w:eastAsia="仿宋" w:hAnsi="仿宋"/>
          <w:sz w:val="28"/>
        </w:rPr>
        <w:t>2. 低投资成本和生产成本：该技术的设备投资和产品生产成本较低，经济合理性较高。本期生活排放项目计划采用这一技术方案，其中大部分设备可以按照国内通用标准采购。</w:t>
      </w:r>
    </w:p>
    <w:p w:rsidR="00FB3E8E" w:rsidRPr="00FB3E8E" w:rsidP="00FB3E8E" w14:paraId="427E1F34" w14:textId="77777777">
      <w:pPr>
        <w:ind w:firstLine="560" w:firstLineChars="200"/>
        <w:rPr>
          <w:rFonts w:ascii="仿宋" w:eastAsia="仿宋" w:hAnsi="仿宋"/>
          <w:sz w:val="28"/>
        </w:rPr>
      </w:pPr>
      <w:r w:rsidRPr="00FB3E8E">
        <w:rPr>
          <w:rFonts w:ascii="仿宋" w:eastAsia="仿宋" w:hAnsi="仿宋"/>
          <w:sz w:val="28"/>
        </w:rPr>
        <w:br/>
      </w:r>
      <w:r w:rsidRPr="00FB3E8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https://d.book118.com/035324141302011114</w:t>
        </w:r>
      </w:hyperlink>
    </w:p>
    <w:p w:rsidR="00FB3E8E" w:rsidRPr="00FB3E8E" w:rsidP="00FB3E8E">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paraId="2C2616E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paraId="31436C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paraId="4C48A229"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B3E8E" w14:paraId="00E20CE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paraId="0C23F75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B3E8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B3E8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B3E8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B3E8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B3E8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B3E8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B3E8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B3E8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B3E8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B3E8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B3E8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B3E8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B3E8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B3E8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B3E8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B3E8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B3E8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B3E8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B3E8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B3E8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B3E8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B3E8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B3E8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B3E8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B3E8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B3E8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B3E8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B3E8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B3E8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B3E8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B3E8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B3E8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E8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P="00E04FF8" w14:textId="247020F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B3E8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paraId="0C382C7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paraId="6BD074A7" w14:textId="5AD49839">
    <w:pPr>
      <w:pStyle w:val="Header"/>
      <w:rPr>
        <w:rFonts w:ascii="仿宋" w:eastAsia="仿宋" w:hAnsi="仿宋"/>
      </w:rPr>
    </w:pPr>
    <w:r w:rsidRPr="00FB3E8E">
      <w:rPr>
        <w:rFonts w:ascii="仿宋" w:eastAsia="仿宋" w:hAnsi="仿宋" w:hint="eastAsia"/>
      </w:rPr>
      <w:t>生活排放商业计划书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paraId="6B9ADE9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rsidRPr="00FB3E8E" w:rsidP="00FB3E8E" w14:textId="5AD49839">
    <w:pPr>
      <w:pStyle w:val="Header"/>
      <w:rPr>
        <w:rFonts w:ascii="仿宋" w:eastAsia="仿宋" w:hAnsi="仿宋"/>
      </w:rPr>
    </w:pPr>
    <w:r w:rsidRPr="00FB3E8E">
      <w:rPr>
        <w:rFonts w:ascii="仿宋" w:eastAsia="仿宋" w:hAnsi="仿宋" w:hint="eastAsia"/>
      </w:rPr>
      <w:t>生活排放商业计划书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E8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E8E"/>
    <w:rsid w:val="00124B19"/>
    <w:rsid w:val="00E04FF8"/>
    <w:rsid w:val="00FB3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D8CAE0"/>
  <w15:chartTrackingRefBased/>
  <w15:docId w15:val="{570CE7F2-B8EC-446B-94A5-5B349D723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B3E8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B3E8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B3E8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B3E8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B3E8E"/>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FB3E8E"/>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B3E8E"/>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B3E8E"/>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B3E8E"/>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B3E8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B3E8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B3E8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B3E8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B3E8E"/>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FB3E8E"/>
    <w:rPr>
      <w:rFonts w:cstheme="majorBidi"/>
      <w:b/>
      <w:bCs/>
      <w:color w:val="0F4761" w:themeColor="accent1" w:themeShade="BF"/>
    </w:rPr>
  </w:style>
  <w:style w:type="character" w:customStyle="1" w:styleId="7">
    <w:name w:val="标题 7 字符"/>
    <w:basedOn w:val="DefaultParagraphFont"/>
    <w:link w:val="Heading7"/>
    <w:uiPriority w:val="9"/>
    <w:semiHidden/>
    <w:rsid w:val="00FB3E8E"/>
    <w:rPr>
      <w:rFonts w:cstheme="majorBidi"/>
      <w:b/>
      <w:bCs/>
      <w:color w:val="595959" w:themeColor="text1" w:themeTint="A6"/>
    </w:rPr>
  </w:style>
  <w:style w:type="character" w:customStyle="1" w:styleId="8">
    <w:name w:val="标题 8 字符"/>
    <w:basedOn w:val="DefaultParagraphFont"/>
    <w:link w:val="Heading8"/>
    <w:uiPriority w:val="9"/>
    <w:semiHidden/>
    <w:rsid w:val="00FB3E8E"/>
    <w:rPr>
      <w:rFonts w:cstheme="majorBidi"/>
      <w:color w:val="595959" w:themeColor="text1" w:themeTint="A6"/>
    </w:rPr>
  </w:style>
  <w:style w:type="character" w:customStyle="1" w:styleId="9">
    <w:name w:val="标题 9 字符"/>
    <w:basedOn w:val="DefaultParagraphFont"/>
    <w:link w:val="Heading9"/>
    <w:uiPriority w:val="9"/>
    <w:semiHidden/>
    <w:rsid w:val="00FB3E8E"/>
    <w:rPr>
      <w:rFonts w:eastAsiaTheme="majorEastAsia" w:cstheme="majorBidi"/>
      <w:color w:val="595959" w:themeColor="text1" w:themeTint="A6"/>
    </w:rPr>
  </w:style>
  <w:style w:type="paragraph" w:styleId="Title">
    <w:name w:val="Title"/>
    <w:basedOn w:val="Normal"/>
    <w:next w:val="Normal"/>
    <w:link w:val="a"/>
    <w:uiPriority w:val="10"/>
    <w:qFormat/>
    <w:rsid w:val="00FB3E8E"/>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B3E8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B3E8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B3E8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B3E8E"/>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FB3E8E"/>
    <w:rPr>
      <w:i/>
      <w:iCs/>
      <w:color w:val="404040" w:themeColor="text1" w:themeTint="BF"/>
    </w:rPr>
  </w:style>
  <w:style w:type="paragraph" w:styleId="ListParagraph">
    <w:name w:val="List Paragraph"/>
    <w:basedOn w:val="Normal"/>
    <w:uiPriority w:val="34"/>
    <w:qFormat/>
    <w:rsid w:val="00FB3E8E"/>
    <w:pPr>
      <w:ind w:left="720"/>
      <w:contextualSpacing/>
    </w:pPr>
  </w:style>
  <w:style w:type="character" w:styleId="IntenseEmphasis">
    <w:name w:val="Intense Emphasis"/>
    <w:basedOn w:val="DefaultParagraphFont"/>
    <w:uiPriority w:val="21"/>
    <w:qFormat/>
    <w:rsid w:val="00FB3E8E"/>
    <w:rPr>
      <w:i/>
      <w:iCs/>
      <w:color w:val="0F4761" w:themeColor="accent1" w:themeShade="BF"/>
    </w:rPr>
  </w:style>
  <w:style w:type="paragraph" w:styleId="IntenseQuote">
    <w:name w:val="Intense Quote"/>
    <w:basedOn w:val="Normal"/>
    <w:next w:val="Normal"/>
    <w:link w:val="a2"/>
    <w:uiPriority w:val="30"/>
    <w:qFormat/>
    <w:rsid w:val="00FB3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B3E8E"/>
    <w:rPr>
      <w:i/>
      <w:iCs/>
      <w:color w:val="0F4761" w:themeColor="accent1" w:themeShade="BF"/>
    </w:rPr>
  </w:style>
  <w:style w:type="character" w:styleId="IntenseReference">
    <w:name w:val="Intense Reference"/>
    <w:basedOn w:val="DefaultParagraphFont"/>
    <w:uiPriority w:val="32"/>
    <w:qFormat/>
    <w:rsid w:val="00FB3E8E"/>
    <w:rPr>
      <w:b/>
      <w:bCs/>
      <w:smallCaps/>
      <w:color w:val="0F4761" w:themeColor="accent1" w:themeShade="BF"/>
      <w:spacing w:val="5"/>
    </w:rPr>
  </w:style>
  <w:style w:type="paragraph" w:styleId="Header">
    <w:name w:val="header"/>
    <w:basedOn w:val="Normal"/>
    <w:link w:val="a3"/>
    <w:uiPriority w:val="99"/>
    <w:unhideWhenUsed/>
    <w:rsid w:val="00FB3E8E"/>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FB3E8E"/>
    <w:rPr>
      <w:sz w:val="18"/>
      <w:szCs w:val="18"/>
    </w:rPr>
  </w:style>
  <w:style w:type="paragraph" w:styleId="Footer">
    <w:name w:val="footer"/>
    <w:basedOn w:val="Normal"/>
    <w:link w:val="a4"/>
    <w:uiPriority w:val="99"/>
    <w:unhideWhenUsed/>
    <w:rsid w:val="00FB3E8E"/>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FB3E8E"/>
    <w:rPr>
      <w:sz w:val="18"/>
      <w:szCs w:val="18"/>
    </w:rPr>
  </w:style>
  <w:style w:type="character" w:styleId="PageNumber">
    <w:name w:val="page number"/>
    <w:basedOn w:val="DefaultParagraphFont"/>
    <w:uiPriority w:val="99"/>
    <w:semiHidden/>
    <w:unhideWhenUsed/>
    <w:rsid w:val="00FB3E8E"/>
  </w:style>
  <w:style w:type="paragraph" w:styleId="TOC1">
    <w:name w:val="toc 1"/>
    <w:basedOn w:val="Normal"/>
    <w:next w:val="Normal"/>
    <w:autoRedefine/>
    <w:uiPriority w:val="39"/>
    <w:unhideWhenUsed/>
    <w:rsid w:val="00FB3E8E"/>
  </w:style>
  <w:style w:type="paragraph" w:styleId="TOC2">
    <w:name w:val="toc 2"/>
    <w:basedOn w:val="Normal"/>
    <w:next w:val="Normal"/>
    <w:autoRedefine/>
    <w:uiPriority w:val="39"/>
    <w:unhideWhenUsed/>
    <w:rsid w:val="00FB3E8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035324141302011114"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4463</Words>
  <Characters>25443</Characters>
  <Application>Microsoft Office Word</Application>
  <DocSecurity>0</DocSecurity>
  <Lines>212</Lines>
  <Paragraphs>59</Paragraphs>
  <ScaleCrop>false</ScaleCrop>
  <Company/>
  <LinksUpToDate>false</LinksUpToDate>
  <CharactersWithSpaces>29847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2024-03-02T04:27:00Z</dcterms:created>
  <dcterms:modified xsi:type="dcterms:W3CDTF">2024-03-02T04:28:00Z</dcterms:modified>
</cp:coreProperties>
</file>