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科研项目可行性建设方案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27" w:history="1">
        <w:r>
          <w:rPr>
            <w:rFonts w:ascii="仿宋" w:eastAsia="仿宋" w:hAnsi="仿宋" w:cs="仿宋" w:hint="eastAsia"/>
            <w:lang w:eastAsia="zh-CN"/>
          </w:rPr>
          <w:t>序言</w:t>
        </w:r>
        <w:r>
          <w:tab/>
        </w:r>
        <w:r>
          <w:fldChar w:fldCharType="begin"/>
        </w:r>
        <w:r>
          <w:instrText xml:space="preserve"> PAGEREF _Toc4927 \h </w:instrText>
        </w:r>
        <w:r>
          <w:fldChar w:fldCharType="separate"/>
        </w:r>
        <w:r>
          <w:t>3</w:t>
        </w:r>
        <w:r>
          <w:fldChar w:fldCharType="end"/>
        </w:r>
      </w:hyperlink>
    </w:p>
    <w:p>
      <w:pPr>
        <w:pStyle w:val="TOC1"/>
        <w:tabs>
          <w:tab w:val="right" w:leader="dot" w:pos="8306"/>
        </w:tabs>
      </w:pPr>
      <w:hyperlink w:anchor="_Toc3020" w:history="1">
        <w:r>
          <w:rPr>
            <w:rFonts w:ascii="仿宋" w:eastAsia="仿宋" w:hAnsi="仿宋" w:cs="仿宋" w:hint="eastAsia"/>
            <w:lang w:eastAsia="zh-CN"/>
          </w:rPr>
          <w:t>一、资源开发及综合利用分析</w:t>
        </w:r>
        <w:r>
          <w:tab/>
        </w:r>
        <w:r>
          <w:fldChar w:fldCharType="begin"/>
        </w:r>
        <w:r>
          <w:instrText xml:space="preserve"> PAGEREF _Toc3020 \h </w:instrText>
        </w:r>
        <w:r>
          <w:fldChar w:fldCharType="separate"/>
        </w:r>
        <w:r>
          <w:t>3</w:t>
        </w:r>
        <w:r>
          <w:fldChar w:fldCharType="end"/>
        </w:r>
      </w:hyperlink>
    </w:p>
    <w:p>
      <w:pPr>
        <w:pStyle w:val="TOC2"/>
        <w:tabs>
          <w:tab w:val="right" w:leader="dot" w:pos="8306"/>
        </w:tabs>
      </w:pPr>
      <w:hyperlink w:anchor="_Toc14455" w:history="1">
        <w:r>
          <w:rPr>
            <w:rFonts w:ascii="仿宋" w:eastAsia="仿宋" w:hAnsi="仿宋" w:cs="仿宋" w:hint="eastAsia"/>
            <w:lang w:eastAsia="zh-CN"/>
          </w:rPr>
          <w:t>(一)、资源开发方案</w:t>
        </w:r>
        <w:r>
          <w:tab/>
        </w:r>
        <w:r>
          <w:fldChar w:fldCharType="begin"/>
        </w:r>
        <w:r>
          <w:instrText xml:space="preserve"> PAGEREF _Toc14455 \h </w:instrText>
        </w:r>
        <w:r>
          <w:fldChar w:fldCharType="separate"/>
        </w:r>
        <w:r>
          <w:t>3</w:t>
        </w:r>
        <w:r>
          <w:fldChar w:fldCharType="end"/>
        </w:r>
      </w:hyperlink>
    </w:p>
    <w:p>
      <w:pPr>
        <w:pStyle w:val="TOC2"/>
        <w:tabs>
          <w:tab w:val="right" w:leader="dot" w:pos="8306"/>
        </w:tabs>
      </w:pPr>
      <w:hyperlink w:anchor="_Toc25585" w:history="1">
        <w:r>
          <w:rPr>
            <w:rFonts w:ascii="仿宋" w:eastAsia="仿宋" w:hAnsi="仿宋" w:cs="仿宋" w:hint="eastAsia"/>
            <w:lang w:eastAsia="zh-CN"/>
          </w:rPr>
          <w:t>(二)、资源利用方案</w:t>
        </w:r>
        <w:r>
          <w:tab/>
        </w:r>
        <w:r>
          <w:fldChar w:fldCharType="begin"/>
        </w:r>
        <w:r>
          <w:instrText xml:space="preserve"> PAGEREF _Toc25585 \h </w:instrText>
        </w:r>
        <w:r>
          <w:fldChar w:fldCharType="separate"/>
        </w:r>
        <w:r>
          <w:t>4</w:t>
        </w:r>
        <w:r>
          <w:fldChar w:fldCharType="end"/>
        </w:r>
      </w:hyperlink>
    </w:p>
    <w:p>
      <w:pPr>
        <w:pStyle w:val="TOC2"/>
        <w:tabs>
          <w:tab w:val="right" w:leader="dot" w:pos="8306"/>
        </w:tabs>
      </w:pPr>
      <w:hyperlink w:anchor="_Toc12232" w:history="1">
        <w:r>
          <w:rPr>
            <w:rFonts w:ascii="仿宋" w:eastAsia="仿宋" w:hAnsi="仿宋" w:cs="仿宋" w:hint="eastAsia"/>
            <w:lang w:eastAsia="zh-CN"/>
          </w:rPr>
          <w:t>(三)、资源节约措施</w:t>
        </w:r>
        <w:r>
          <w:tab/>
        </w:r>
        <w:r>
          <w:fldChar w:fldCharType="begin"/>
        </w:r>
        <w:r>
          <w:instrText xml:space="preserve"> PAGEREF _Toc12232 \h </w:instrText>
        </w:r>
        <w:r>
          <w:fldChar w:fldCharType="separate"/>
        </w:r>
        <w:r>
          <w:t>5</w:t>
        </w:r>
        <w:r>
          <w:fldChar w:fldCharType="end"/>
        </w:r>
      </w:hyperlink>
    </w:p>
    <w:p>
      <w:pPr>
        <w:pStyle w:val="TOC1"/>
        <w:tabs>
          <w:tab w:val="right" w:leader="dot" w:pos="8306"/>
        </w:tabs>
      </w:pPr>
      <w:hyperlink w:anchor="_Toc31074" w:history="1">
        <w:r>
          <w:rPr>
            <w:rFonts w:ascii="仿宋" w:eastAsia="仿宋" w:hAnsi="仿宋" w:cs="仿宋" w:hint="eastAsia"/>
            <w:lang w:eastAsia="zh-CN"/>
          </w:rPr>
          <w:t>二、建设风险评估分析</w:t>
        </w:r>
        <w:r>
          <w:tab/>
        </w:r>
        <w:r>
          <w:fldChar w:fldCharType="begin"/>
        </w:r>
        <w:r>
          <w:instrText xml:space="preserve"> PAGEREF _Toc31074 \h </w:instrText>
        </w:r>
        <w:r>
          <w:fldChar w:fldCharType="separate"/>
        </w:r>
        <w:r>
          <w:t>6</w:t>
        </w:r>
        <w:r>
          <w:fldChar w:fldCharType="end"/>
        </w:r>
      </w:hyperlink>
    </w:p>
    <w:p>
      <w:pPr>
        <w:pStyle w:val="TOC2"/>
        <w:tabs>
          <w:tab w:val="right" w:leader="dot" w:pos="8306"/>
        </w:tabs>
      </w:pPr>
      <w:hyperlink w:anchor="_Toc3426" w:history="1">
        <w:r>
          <w:rPr>
            <w:rFonts w:ascii="仿宋" w:eastAsia="仿宋" w:hAnsi="仿宋" w:cs="仿宋" w:hint="eastAsia"/>
            <w:lang w:eastAsia="zh-CN"/>
          </w:rPr>
          <w:t>(一)、政策风险分析</w:t>
        </w:r>
        <w:r>
          <w:tab/>
        </w:r>
        <w:r>
          <w:fldChar w:fldCharType="begin"/>
        </w:r>
        <w:r>
          <w:instrText xml:space="preserve"> PAGEREF _Toc3426 \h </w:instrText>
        </w:r>
        <w:r>
          <w:fldChar w:fldCharType="separate"/>
        </w:r>
        <w:r>
          <w:t>6</w:t>
        </w:r>
        <w:r>
          <w:fldChar w:fldCharType="end"/>
        </w:r>
      </w:hyperlink>
    </w:p>
    <w:p>
      <w:pPr>
        <w:pStyle w:val="TOC2"/>
        <w:tabs>
          <w:tab w:val="right" w:leader="dot" w:pos="8306"/>
        </w:tabs>
      </w:pPr>
      <w:hyperlink w:anchor="_Toc22117" w:history="1">
        <w:r>
          <w:rPr>
            <w:rFonts w:ascii="仿宋" w:eastAsia="仿宋" w:hAnsi="仿宋" w:cs="仿宋" w:hint="eastAsia"/>
            <w:lang w:eastAsia="zh-CN"/>
          </w:rPr>
          <w:t>(二)、社会风险分析</w:t>
        </w:r>
        <w:r>
          <w:tab/>
        </w:r>
        <w:r>
          <w:fldChar w:fldCharType="begin"/>
        </w:r>
        <w:r>
          <w:instrText xml:space="preserve"> PAGEREF _Toc22117 \h </w:instrText>
        </w:r>
        <w:r>
          <w:fldChar w:fldCharType="separate"/>
        </w:r>
        <w:r>
          <w:t>7</w:t>
        </w:r>
        <w:r>
          <w:fldChar w:fldCharType="end"/>
        </w:r>
      </w:hyperlink>
    </w:p>
    <w:p>
      <w:pPr>
        <w:pStyle w:val="TOC2"/>
        <w:tabs>
          <w:tab w:val="right" w:leader="dot" w:pos="8306"/>
        </w:tabs>
      </w:pPr>
      <w:hyperlink w:anchor="_Toc9734" w:history="1">
        <w:r>
          <w:rPr>
            <w:rFonts w:ascii="仿宋" w:eastAsia="仿宋" w:hAnsi="仿宋" w:cs="仿宋" w:hint="eastAsia"/>
            <w:lang w:eastAsia="zh-CN"/>
          </w:rPr>
          <w:t>(三)、市场风险分析</w:t>
        </w:r>
        <w:r>
          <w:tab/>
        </w:r>
        <w:r>
          <w:fldChar w:fldCharType="begin"/>
        </w:r>
        <w:r>
          <w:instrText xml:space="preserve"> PAGEREF _Toc9734 \h </w:instrText>
        </w:r>
        <w:r>
          <w:fldChar w:fldCharType="separate"/>
        </w:r>
        <w:r>
          <w:t>9</w:t>
        </w:r>
        <w:r>
          <w:fldChar w:fldCharType="end"/>
        </w:r>
      </w:hyperlink>
    </w:p>
    <w:p>
      <w:pPr>
        <w:pStyle w:val="TOC2"/>
        <w:tabs>
          <w:tab w:val="right" w:leader="dot" w:pos="8306"/>
        </w:tabs>
      </w:pPr>
      <w:hyperlink w:anchor="_Toc18970" w:history="1">
        <w:r>
          <w:rPr>
            <w:rFonts w:ascii="仿宋" w:eastAsia="仿宋" w:hAnsi="仿宋" w:cs="仿宋" w:hint="eastAsia"/>
            <w:lang w:eastAsia="zh-CN"/>
          </w:rPr>
          <w:t>(四)、资金风险分析</w:t>
        </w:r>
        <w:r>
          <w:tab/>
        </w:r>
        <w:r>
          <w:fldChar w:fldCharType="begin"/>
        </w:r>
        <w:r>
          <w:instrText xml:space="preserve"> PAGEREF _Toc18970 \h </w:instrText>
        </w:r>
        <w:r>
          <w:fldChar w:fldCharType="separate"/>
        </w:r>
        <w:r>
          <w:t>10</w:t>
        </w:r>
        <w:r>
          <w:fldChar w:fldCharType="end"/>
        </w:r>
      </w:hyperlink>
    </w:p>
    <w:p>
      <w:pPr>
        <w:pStyle w:val="TOC2"/>
        <w:tabs>
          <w:tab w:val="right" w:leader="dot" w:pos="8306"/>
        </w:tabs>
      </w:pPr>
      <w:hyperlink w:anchor="_Toc11302" w:history="1">
        <w:r>
          <w:rPr>
            <w:rFonts w:ascii="仿宋" w:eastAsia="仿宋" w:hAnsi="仿宋" w:cs="仿宋" w:hint="eastAsia"/>
            <w:lang w:eastAsia="zh-CN"/>
          </w:rPr>
          <w:t>(五)、技术风险分析</w:t>
        </w:r>
        <w:r>
          <w:tab/>
        </w:r>
        <w:r>
          <w:fldChar w:fldCharType="begin"/>
        </w:r>
        <w:r>
          <w:instrText xml:space="preserve"> PAGEREF _Toc11302 \h </w:instrText>
        </w:r>
        <w:r>
          <w:fldChar w:fldCharType="separate"/>
        </w:r>
        <w:r>
          <w:t>11</w:t>
        </w:r>
        <w:r>
          <w:fldChar w:fldCharType="end"/>
        </w:r>
      </w:hyperlink>
    </w:p>
    <w:p>
      <w:pPr>
        <w:pStyle w:val="TOC2"/>
        <w:tabs>
          <w:tab w:val="right" w:leader="dot" w:pos="8306"/>
        </w:tabs>
      </w:pPr>
      <w:hyperlink w:anchor="_Toc17818" w:history="1">
        <w:r>
          <w:rPr>
            <w:rFonts w:ascii="仿宋" w:eastAsia="仿宋" w:hAnsi="仿宋" w:cs="仿宋" w:hint="eastAsia"/>
            <w:lang w:eastAsia="zh-CN"/>
          </w:rPr>
          <w:t>(六)、财务风险分析</w:t>
        </w:r>
        <w:r>
          <w:tab/>
        </w:r>
        <w:r>
          <w:fldChar w:fldCharType="begin"/>
        </w:r>
        <w:r>
          <w:instrText xml:space="preserve"> PAGEREF _Toc17818 \h </w:instrText>
        </w:r>
        <w:r>
          <w:fldChar w:fldCharType="separate"/>
        </w:r>
        <w:r>
          <w:t>12</w:t>
        </w:r>
        <w:r>
          <w:fldChar w:fldCharType="end"/>
        </w:r>
      </w:hyperlink>
    </w:p>
    <w:p>
      <w:pPr>
        <w:pStyle w:val="TOC2"/>
        <w:tabs>
          <w:tab w:val="right" w:leader="dot" w:pos="8306"/>
        </w:tabs>
      </w:pPr>
      <w:hyperlink w:anchor="_Toc31526" w:history="1">
        <w:r>
          <w:rPr>
            <w:rFonts w:ascii="仿宋" w:eastAsia="仿宋" w:hAnsi="仿宋" w:cs="仿宋" w:hint="eastAsia"/>
            <w:lang w:eastAsia="zh-CN"/>
          </w:rPr>
          <w:t>(七)、管理风险分析</w:t>
        </w:r>
        <w:r>
          <w:tab/>
        </w:r>
        <w:r>
          <w:fldChar w:fldCharType="begin"/>
        </w:r>
        <w:r>
          <w:instrText xml:space="preserve"> PAGEREF _Toc31526 \h </w:instrText>
        </w:r>
        <w:r>
          <w:fldChar w:fldCharType="separate"/>
        </w:r>
        <w:r>
          <w:t>14</w:t>
        </w:r>
        <w:r>
          <w:fldChar w:fldCharType="end"/>
        </w:r>
      </w:hyperlink>
    </w:p>
    <w:p>
      <w:pPr>
        <w:pStyle w:val="TOC2"/>
        <w:tabs>
          <w:tab w:val="right" w:leader="dot" w:pos="8306"/>
        </w:tabs>
      </w:pPr>
      <w:hyperlink w:anchor="_Toc21181" w:history="1">
        <w:r>
          <w:rPr>
            <w:rFonts w:ascii="仿宋" w:eastAsia="仿宋" w:hAnsi="仿宋" w:cs="仿宋" w:hint="eastAsia"/>
            <w:lang w:eastAsia="zh-CN"/>
          </w:rPr>
          <w:t>(八)、其它风险分析</w:t>
        </w:r>
        <w:r>
          <w:tab/>
        </w:r>
        <w:r>
          <w:fldChar w:fldCharType="begin"/>
        </w:r>
        <w:r>
          <w:instrText xml:space="preserve"> PAGEREF _Toc21181 \h </w:instrText>
        </w:r>
        <w:r>
          <w:fldChar w:fldCharType="separate"/>
        </w:r>
        <w:r>
          <w:t>15</w:t>
        </w:r>
        <w:r>
          <w:fldChar w:fldCharType="end"/>
        </w:r>
      </w:hyperlink>
    </w:p>
    <w:p>
      <w:pPr>
        <w:pStyle w:val="TOC2"/>
        <w:tabs>
          <w:tab w:val="right" w:leader="dot" w:pos="8306"/>
        </w:tabs>
      </w:pPr>
      <w:hyperlink w:anchor="_Toc10613" w:history="1">
        <w:r>
          <w:rPr>
            <w:rFonts w:ascii="仿宋" w:eastAsia="仿宋" w:hAnsi="仿宋" w:cs="仿宋" w:hint="eastAsia"/>
            <w:lang w:eastAsia="zh-CN"/>
          </w:rPr>
          <w:t>(九)、社会影响评估</w:t>
        </w:r>
        <w:r>
          <w:tab/>
        </w:r>
        <w:r>
          <w:fldChar w:fldCharType="begin"/>
        </w:r>
        <w:r>
          <w:instrText xml:space="preserve"> PAGEREF _Toc10613 \h </w:instrText>
        </w:r>
        <w:r>
          <w:fldChar w:fldCharType="separate"/>
        </w:r>
        <w:r>
          <w:t>17</w:t>
        </w:r>
        <w:r>
          <w:fldChar w:fldCharType="end"/>
        </w:r>
      </w:hyperlink>
    </w:p>
    <w:p>
      <w:pPr>
        <w:pStyle w:val="TOC1"/>
        <w:tabs>
          <w:tab w:val="right" w:leader="dot" w:pos="8306"/>
        </w:tabs>
      </w:pPr>
      <w:hyperlink w:anchor="_Toc31301" w:history="1">
        <w:r>
          <w:rPr>
            <w:rFonts w:ascii="仿宋" w:eastAsia="仿宋" w:hAnsi="仿宋" w:cs="仿宋" w:hint="eastAsia"/>
            <w:lang w:eastAsia="zh-CN"/>
          </w:rPr>
          <w:t>三、环境和生态影响分析</w:t>
        </w:r>
        <w:r>
          <w:tab/>
        </w:r>
        <w:r>
          <w:fldChar w:fldCharType="begin"/>
        </w:r>
        <w:r>
          <w:instrText xml:space="preserve"> PAGEREF _Toc31301 \h </w:instrText>
        </w:r>
        <w:r>
          <w:fldChar w:fldCharType="separate"/>
        </w:r>
        <w:r>
          <w:t>19</w:t>
        </w:r>
        <w:r>
          <w:fldChar w:fldCharType="end"/>
        </w:r>
      </w:hyperlink>
    </w:p>
    <w:p>
      <w:pPr>
        <w:pStyle w:val="TOC2"/>
        <w:tabs>
          <w:tab w:val="right" w:leader="dot" w:pos="8306"/>
        </w:tabs>
      </w:pPr>
      <w:hyperlink w:anchor="_Toc151" w:history="1">
        <w:r>
          <w:rPr>
            <w:rFonts w:ascii="仿宋" w:eastAsia="仿宋" w:hAnsi="仿宋" w:cs="仿宋" w:hint="eastAsia"/>
            <w:lang w:eastAsia="zh-CN"/>
          </w:rPr>
          <w:t>(一)、环境和生态现状</w:t>
        </w:r>
        <w:r>
          <w:tab/>
        </w:r>
        <w:r>
          <w:fldChar w:fldCharType="begin"/>
        </w:r>
        <w:r>
          <w:instrText xml:space="preserve"> PAGEREF _Toc151 \h </w:instrText>
        </w:r>
        <w:r>
          <w:fldChar w:fldCharType="separate"/>
        </w:r>
        <w:r>
          <w:t>19</w:t>
        </w:r>
        <w:r>
          <w:fldChar w:fldCharType="end"/>
        </w:r>
      </w:hyperlink>
    </w:p>
    <w:p>
      <w:pPr>
        <w:pStyle w:val="TOC2"/>
        <w:tabs>
          <w:tab w:val="right" w:leader="dot" w:pos="8306"/>
        </w:tabs>
      </w:pPr>
      <w:hyperlink w:anchor="_Toc23629" w:history="1">
        <w:r>
          <w:rPr>
            <w:rFonts w:ascii="仿宋" w:eastAsia="仿宋" w:hAnsi="仿宋" w:cs="仿宋" w:hint="eastAsia"/>
            <w:lang w:eastAsia="zh-CN"/>
          </w:rPr>
          <w:t>(二)、生态环境影响分析</w:t>
        </w:r>
        <w:r>
          <w:tab/>
        </w:r>
        <w:r>
          <w:fldChar w:fldCharType="begin"/>
        </w:r>
        <w:r>
          <w:instrText xml:space="preserve"> PAGEREF _Toc23629 \h </w:instrText>
        </w:r>
        <w:r>
          <w:fldChar w:fldCharType="separate"/>
        </w:r>
        <w:r>
          <w:t>20</w:t>
        </w:r>
        <w:r>
          <w:fldChar w:fldCharType="end"/>
        </w:r>
      </w:hyperlink>
    </w:p>
    <w:p>
      <w:pPr>
        <w:pStyle w:val="TOC2"/>
        <w:tabs>
          <w:tab w:val="right" w:leader="dot" w:pos="8306"/>
        </w:tabs>
      </w:pPr>
      <w:hyperlink w:anchor="_Toc12888" w:history="1">
        <w:r>
          <w:rPr>
            <w:rFonts w:ascii="仿宋" w:eastAsia="仿宋" w:hAnsi="仿宋" w:cs="仿宋" w:hint="eastAsia"/>
            <w:lang w:eastAsia="zh-CN"/>
          </w:rPr>
          <w:t>(三)、生态环境保护措施</w:t>
        </w:r>
        <w:r>
          <w:tab/>
        </w:r>
        <w:r>
          <w:fldChar w:fldCharType="begin"/>
        </w:r>
        <w:r>
          <w:instrText xml:space="preserve"> PAGEREF _Toc12888 \h </w:instrText>
        </w:r>
        <w:r>
          <w:fldChar w:fldCharType="separate"/>
        </w:r>
        <w:r>
          <w:t>22</w:t>
        </w:r>
        <w:r>
          <w:fldChar w:fldCharType="end"/>
        </w:r>
      </w:hyperlink>
    </w:p>
    <w:p>
      <w:pPr>
        <w:pStyle w:val="TOC2"/>
        <w:tabs>
          <w:tab w:val="right" w:leader="dot" w:pos="8306"/>
        </w:tabs>
      </w:pPr>
      <w:hyperlink w:anchor="_Toc5409" w:history="1">
        <w:r>
          <w:rPr>
            <w:rFonts w:ascii="仿宋" w:eastAsia="仿宋" w:hAnsi="仿宋" w:cs="仿宋" w:hint="eastAsia"/>
            <w:lang w:eastAsia="zh-CN"/>
          </w:rPr>
          <w:t>(四)、地质灾害影响分析</w:t>
        </w:r>
        <w:r>
          <w:tab/>
        </w:r>
        <w:r>
          <w:fldChar w:fldCharType="begin"/>
        </w:r>
        <w:r>
          <w:instrText xml:space="preserve"> PAGEREF _Toc5409 \h </w:instrText>
        </w:r>
        <w:r>
          <w:fldChar w:fldCharType="separate"/>
        </w:r>
        <w:r>
          <w:t>23</w:t>
        </w:r>
        <w:r>
          <w:fldChar w:fldCharType="end"/>
        </w:r>
      </w:hyperlink>
    </w:p>
    <w:p>
      <w:pPr>
        <w:pStyle w:val="TOC2"/>
        <w:tabs>
          <w:tab w:val="right" w:leader="dot" w:pos="8306"/>
        </w:tabs>
      </w:pPr>
      <w:hyperlink w:anchor="_Toc7358" w:history="1">
        <w:r>
          <w:rPr>
            <w:rFonts w:ascii="仿宋" w:eastAsia="仿宋" w:hAnsi="仿宋" w:cs="仿宋" w:hint="eastAsia"/>
            <w:lang w:eastAsia="zh-CN"/>
          </w:rPr>
          <w:t>(五)、特殊环境影响</w:t>
        </w:r>
        <w:r>
          <w:tab/>
        </w:r>
        <w:r>
          <w:fldChar w:fldCharType="begin"/>
        </w:r>
        <w:r>
          <w:instrText xml:space="preserve"> PAGEREF _Toc7358 \h </w:instrText>
        </w:r>
        <w:r>
          <w:fldChar w:fldCharType="separate"/>
        </w:r>
        <w:r>
          <w:t>25</w:t>
        </w:r>
        <w:r>
          <w:fldChar w:fldCharType="end"/>
        </w:r>
      </w:hyperlink>
    </w:p>
    <w:p>
      <w:pPr>
        <w:pStyle w:val="TOC1"/>
        <w:tabs>
          <w:tab w:val="right" w:leader="dot" w:pos="8306"/>
        </w:tabs>
      </w:pPr>
      <w:hyperlink w:anchor="_Toc6636" w:history="1">
        <w:r>
          <w:rPr>
            <w:rFonts w:ascii="仿宋" w:eastAsia="仿宋" w:hAnsi="仿宋" w:cs="仿宋" w:hint="eastAsia"/>
            <w:lang w:eastAsia="zh-CN"/>
          </w:rPr>
          <w:t>四、背景、必要性分析</w:t>
        </w:r>
        <w:r>
          <w:tab/>
        </w:r>
        <w:r>
          <w:fldChar w:fldCharType="begin"/>
        </w:r>
        <w:r>
          <w:instrText xml:space="preserve"> PAGEREF _Toc6636 \h </w:instrText>
        </w:r>
        <w:r>
          <w:fldChar w:fldCharType="separate"/>
        </w:r>
        <w:r>
          <w:t>26</w:t>
        </w:r>
        <w:r>
          <w:fldChar w:fldCharType="end"/>
        </w:r>
      </w:hyperlink>
    </w:p>
    <w:p>
      <w:pPr>
        <w:pStyle w:val="TOC2"/>
        <w:tabs>
          <w:tab w:val="right" w:leader="dot" w:pos="8306"/>
        </w:tabs>
      </w:pPr>
      <w:hyperlink w:anchor="_Toc14973" w:history="1">
        <w:r>
          <w:rPr>
            <w:rFonts w:ascii="仿宋" w:eastAsia="仿宋" w:hAnsi="仿宋" w:cs="仿宋" w:hint="eastAsia"/>
            <w:lang w:eastAsia="zh-CN"/>
          </w:rPr>
          <w:t>(一)、项目建设背景</w:t>
        </w:r>
        <w:r>
          <w:tab/>
        </w:r>
        <w:r>
          <w:fldChar w:fldCharType="begin"/>
        </w:r>
        <w:r>
          <w:instrText xml:space="preserve"> PAGEREF _Toc14973 \h </w:instrText>
        </w:r>
        <w:r>
          <w:fldChar w:fldCharType="separate"/>
        </w:r>
        <w:r>
          <w:t>26</w:t>
        </w:r>
        <w:r>
          <w:fldChar w:fldCharType="end"/>
        </w:r>
      </w:hyperlink>
    </w:p>
    <w:p>
      <w:pPr>
        <w:pStyle w:val="TOC2"/>
        <w:tabs>
          <w:tab w:val="right" w:leader="dot" w:pos="8306"/>
        </w:tabs>
      </w:pPr>
      <w:hyperlink w:anchor="_Toc21483" w:history="1">
        <w:r>
          <w:rPr>
            <w:rFonts w:ascii="仿宋" w:eastAsia="仿宋" w:hAnsi="仿宋" w:cs="仿宋" w:hint="eastAsia"/>
            <w:lang w:eastAsia="zh-CN"/>
          </w:rPr>
          <w:t>(二)、必要性分析</w:t>
        </w:r>
        <w:r>
          <w:tab/>
        </w:r>
        <w:r>
          <w:fldChar w:fldCharType="begin"/>
        </w:r>
        <w:r>
          <w:instrText xml:space="preserve"> PAGEREF _Toc21483 \h </w:instrText>
        </w:r>
        <w:r>
          <w:fldChar w:fldCharType="separate"/>
        </w:r>
        <w:r>
          <w:t>27</w:t>
        </w:r>
        <w:r>
          <w:fldChar w:fldCharType="end"/>
        </w:r>
      </w:hyperlink>
    </w:p>
    <w:p>
      <w:pPr>
        <w:pStyle w:val="TOC2"/>
        <w:tabs>
          <w:tab w:val="right" w:leader="dot" w:pos="8306"/>
        </w:tabs>
      </w:pPr>
      <w:hyperlink w:anchor="_Toc3052" w:history="1">
        <w:r>
          <w:rPr>
            <w:rFonts w:ascii="仿宋" w:eastAsia="仿宋" w:hAnsi="仿宋" w:cs="仿宋" w:hint="eastAsia"/>
            <w:lang w:eastAsia="zh-CN"/>
          </w:rPr>
          <w:t>(三)、项目建设有利条件</w:t>
        </w:r>
        <w:r>
          <w:tab/>
        </w:r>
        <w:r>
          <w:fldChar w:fldCharType="begin"/>
        </w:r>
        <w:r>
          <w:instrText xml:space="preserve"> PAGEREF _Toc3052 \h </w:instrText>
        </w:r>
        <w:r>
          <w:fldChar w:fldCharType="separate"/>
        </w:r>
        <w:r>
          <w:t>28</w:t>
        </w:r>
        <w:r>
          <w:fldChar w:fldCharType="end"/>
        </w:r>
      </w:hyperlink>
    </w:p>
    <w:p>
      <w:pPr>
        <w:pStyle w:val="TOC1"/>
        <w:tabs>
          <w:tab w:val="right" w:leader="dot" w:pos="8306"/>
        </w:tabs>
      </w:pPr>
      <w:hyperlink w:anchor="_Toc13818" w:history="1">
        <w:r>
          <w:rPr>
            <w:rFonts w:ascii="仿宋" w:eastAsia="仿宋" w:hAnsi="仿宋" w:cs="仿宋" w:hint="eastAsia"/>
            <w:lang w:eastAsia="zh-CN"/>
          </w:rPr>
          <w:t>五、经济影响分析</w:t>
        </w:r>
        <w:r>
          <w:tab/>
        </w:r>
        <w:r>
          <w:fldChar w:fldCharType="begin"/>
        </w:r>
        <w:r>
          <w:instrText xml:space="preserve"> PAGEREF _Toc13818 \h </w:instrText>
        </w:r>
        <w:r>
          <w:fldChar w:fldCharType="separate"/>
        </w:r>
        <w:r>
          <w:t>30</w:t>
        </w:r>
        <w:r>
          <w:fldChar w:fldCharType="end"/>
        </w:r>
      </w:hyperlink>
    </w:p>
    <w:p>
      <w:pPr>
        <w:pStyle w:val="TOC2"/>
        <w:tabs>
          <w:tab w:val="right" w:leader="dot" w:pos="8306"/>
        </w:tabs>
      </w:pPr>
      <w:hyperlink w:anchor="_Toc25810" w:history="1">
        <w:r>
          <w:rPr>
            <w:rFonts w:ascii="仿宋" w:eastAsia="仿宋" w:hAnsi="仿宋" w:cs="仿宋" w:hint="eastAsia"/>
            <w:lang w:eastAsia="zh-CN"/>
          </w:rPr>
          <w:t>(一)、经济费用效益或费用效果分析</w:t>
        </w:r>
        <w:r>
          <w:tab/>
        </w:r>
        <w:r>
          <w:fldChar w:fldCharType="begin"/>
        </w:r>
        <w:r>
          <w:instrText xml:space="preserve"> PAGEREF _Toc25810 \h </w:instrText>
        </w:r>
        <w:r>
          <w:fldChar w:fldCharType="separate"/>
        </w:r>
        <w:r>
          <w:t>30</w:t>
        </w:r>
        <w:r>
          <w:fldChar w:fldCharType="end"/>
        </w:r>
      </w:hyperlink>
    </w:p>
    <w:p>
      <w:pPr>
        <w:pStyle w:val="TOC2"/>
        <w:tabs>
          <w:tab w:val="right" w:leader="dot" w:pos="8306"/>
        </w:tabs>
      </w:pPr>
      <w:hyperlink w:anchor="_Toc10161" w:history="1">
        <w:r>
          <w:rPr>
            <w:rFonts w:ascii="仿宋" w:eastAsia="仿宋" w:hAnsi="仿宋" w:cs="仿宋" w:hint="eastAsia"/>
            <w:lang w:eastAsia="zh-CN"/>
          </w:rPr>
          <w:t>(二)、行业影响分析</w:t>
        </w:r>
        <w:r>
          <w:tab/>
        </w:r>
        <w:r>
          <w:fldChar w:fldCharType="begin"/>
        </w:r>
        <w:r>
          <w:instrText xml:space="preserve"> PAGEREF _Toc10161 \h </w:instrText>
        </w:r>
        <w:r>
          <w:fldChar w:fldCharType="separate"/>
        </w:r>
        <w:r>
          <w:t>32</w:t>
        </w:r>
        <w:r>
          <w:fldChar w:fldCharType="end"/>
        </w:r>
      </w:hyperlink>
    </w:p>
    <w:p>
      <w:pPr>
        <w:pStyle w:val="TOC2"/>
        <w:tabs>
          <w:tab w:val="right" w:leader="dot" w:pos="8306"/>
        </w:tabs>
      </w:pPr>
      <w:hyperlink w:anchor="_Toc11661" w:history="1">
        <w:r>
          <w:rPr>
            <w:rFonts w:ascii="仿宋" w:eastAsia="仿宋" w:hAnsi="仿宋" w:cs="仿宋" w:hint="eastAsia"/>
            <w:lang w:eastAsia="zh-CN"/>
          </w:rPr>
          <w:t>(三)、区域经济影响分析</w:t>
        </w:r>
        <w:r>
          <w:tab/>
        </w:r>
        <w:r>
          <w:fldChar w:fldCharType="begin"/>
        </w:r>
        <w:r>
          <w:instrText xml:space="preserve"> PAGEREF _Toc11661 \h </w:instrText>
        </w:r>
        <w:r>
          <w:fldChar w:fldCharType="separate"/>
        </w:r>
        <w:r>
          <w:t>34</w:t>
        </w:r>
        <w:r>
          <w:fldChar w:fldCharType="end"/>
        </w:r>
      </w:hyperlink>
    </w:p>
    <w:p>
      <w:pPr>
        <w:pStyle w:val="TOC2"/>
        <w:tabs>
          <w:tab w:val="right" w:leader="dot" w:pos="8306"/>
        </w:tabs>
      </w:pPr>
      <w:hyperlink w:anchor="_Toc14974" w:history="1">
        <w:r>
          <w:rPr>
            <w:rFonts w:ascii="仿宋" w:eastAsia="仿宋" w:hAnsi="仿宋" w:cs="仿宋" w:hint="eastAsia"/>
            <w:lang w:eastAsia="zh-CN"/>
          </w:rPr>
          <w:t>(四)、宏观经济影响分析</w:t>
        </w:r>
        <w:r>
          <w:tab/>
        </w:r>
        <w:r>
          <w:fldChar w:fldCharType="begin"/>
        </w:r>
        <w:r>
          <w:instrText xml:space="preserve"> PAGEREF _Toc14974 \h </w:instrText>
        </w:r>
        <w:r>
          <w:fldChar w:fldCharType="separate"/>
        </w:r>
        <w:r>
          <w:t>34</w:t>
        </w:r>
        <w:r>
          <w:fldChar w:fldCharType="end"/>
        </w:r>
      </w:hyperlink>
    </w:p>
    <w:p>
      <w:pPr>
        <w:pStyle w:val="TOC1"/>
        <w:tabs>
          <w:tab w:val="right" w:leader="dot" w:pos="8306"/>
        </w:tabs>
      </w:pPr>
      <w:hyperlink w:anchor="_Toc23123" w:history="1">
        <w:r>
          <w:rPr>
            <w:rFonts w:ascii="仿宋" w:eastAsia="仿宋" w:hAnsi="仿宋" w:cs="仿宋" w:hint="eastAsia"/>
            <w:lang w:eastAsia="zh-CN"/>
          </w:rPr>
          <w:t>六、发展规划、产业政策和行业准入分析</w:t>
        </w:r>
        <w:r>
          <w:tab/>
        </w:r>
        <w:r>
          <w:fldChar w:fldCharType="begin"/>
        </w:r>
        <w:r>
          <w:instrText xml:space="preserve"> PAGEREF _Toc23123 \h </w:instrText>
        </w:r>
        <w:r>
          <w:fldChar w:fldCharType="separate"/>
        </w:r>
        <w:r>
          <w:t>36</w:t>
        </w:r>
        <w:r>
          <w:fldChar w:fldCharType="end"/>
        </w:r>
      </w:hyperlink>
    </w:p>
    <w:p>
      <w:pPr>
        <w:pStyle w:val="TOC2"/>
        <w:tabs>
          <w:tab w:val="right" w:leader="dot" w:pos="8306"/>
        </w:tabs>
      </w:pPr>
      <w:hyperlink w:anchor="_Toc77" w:history="1">
        <w:r>
          <w:rPr>
            <w:rFonts w:ascii="仿宋" w:eastAsia="仿宋" w:hAnsi="仿宋" w:cs="仿宋" w:hint="eastAsia"/>
            <w:lang w:eastAsia="zh-CN"/>
          </w:rPr>
          <w:t>(一)、发展规划分析</w:t>
        </w:r>
        <w:r>
          <w:tab/>
        </w:r>
        <w:r>
          <w:fldChar w:fldCharType="begin"/>
        </w:r>
        <w:r>
          <w:instrText xml:space="preserve"> PAGEREF _Toc77 \h </w:instrText>
        </w:r>
        <w:r>
          <w:fldChar w:fldCharType="separate"/>
        </w:r>
        <w:r>
          <w:t>36</w:t>
        </w:r>
        <w:r>
          <w:fldChar w:fldCharType="end"/>
        </w:r>
      </w:hyperlink>
    </w:p>
    <w:p>
      <w:pPr>
        <w:pStyle w:val="TOC2"/>
        <w:tabs>
          <w:tab w:val="right" w:leader="dot" w:pos="8306"/>
        </w:tabs>
      </w:pPr>
      <w:hyperlink w:anchor="_Toc12706" w:history="1">
        <w:r>
          <w:rPr>
            <w:rFonts w:ascii="仿宋" w:eastAsia="仿宋" w:hAnsi="仿宋" w:cs="仿宋" w:hint="eastAsia"/>
            <w:lang w:eastAsia="zh-CN"/>
          </w:rPr>
          <w:t>(二)、产业政策分析</w:t>
        </w:r>
        <w:r>
          <w:tab/>
        </w:r>
        <w:r>
          <w:fldChar w:fldCharType="begin"/>
        </w:r>
        <w:r>
          <w:instrText xml:space="preserve"> PAGEREF _Toc12706 \h </w:instrText>
        </w:r>
        <w:r>
          <w:fldChar w:fldCharType="separate"/>
        </w:r>
        <w:r>
          <w:t>38</w:t>
        </w:r>
        <w:r>
          <w:fldChar w:fldCharType="end"/>
        </w:r>
      </w:hyperlink>
    </w:p>
    <w:p>
      <w:pPr>
        <w:pStyle w:val="TOC2"/>
        <w:tabs>
          <w:tab w:val="right" w:leader="dot" w:pos="8306"/>
        </w:tabs>
      </w:pPr>
      <w:hyperlink w:anchor="_Toc22727" w:history="1">
        <w:r>
          <w:rPr>
            <w:rFonts w:ascii="仿宋" w:eastAsia="仿宋" w:hAnsi="仿宋" w:cs="仿宋" w:hint="eastAsia"/>
            <w:lang w:eastAsia="zh-CN"/>
          </w:rPr>
          <w:t>(三)、行业准入分析</w:t>
        </w:r>
        <w:r>
          <w:tab/>
        </w:r>
        <w:r>
          <w:fldChar w:fldCharType="begin"/>
        </w:r>
        <w:r>
          <w:instrText xml:space="preserve"> PAGEREF _Toc22727 \h </w:instrText>
        </w:r>
        <w:r>
          <w:fldChar w:fldCharType="separate"/>
        </w:r>
        <w:r>
          <w:t>39</w:t>
        </w:r>
        <w:r>
          <w:fldChar w:fldCharType="end"/>
        </w:r>
      </w:hyperlink>
    </w:p>
    <w:p>
      <w:pPr>
        <w:pStyle w:val="TOC1"/>
        <w:tabs>
          <w:tab w:val="right" w:leader="dot" w:pos="8306"/>
        </w:tabs>
      </w:pPr>
      <w:hyperlink w:anchor="_Toc799" w:history="1">
        <w:r>
          <w:rPr>
            <w:rFonts w:ascii="仿宋" w:eastAsia="仿宋" w:hAnsi="仿宋" w:cs="仿宋" w:hint="eastAsia"/>
            <w:lang w:eastAsia="zh-CN"/>
          </w:rPr>
          <w:t>七、环境保护与治理方案</w:t>
        </w:r>
        <w:r>
          <w:tab/>
        </w:r>
        <w:r>
          <w:fldChar w:fldCharType="begin"/>
        </w:r>
        <w:r>
          <w:instrText xml:space="preserve"> PAGEREF _Toc799 \h </w:instrText>
        </w:r>
        <w:r>
          <w:fldChar w:fldCharType="separate"/>
        </w:r>
        <w:r>
          <w:t>41</w:t>
        </w:r>
        <w:r>
          <w:fldChar w:fldCharType="end"/>
        </w:r>
      </w:hyperlink>
    </w:p>
    <w:p>
      <w:pPr>
        <w:pStyle w:val="TOC2"/>
        <w:tabs>
          <w:tab w:val="right" w:leader="dot" w:pos="8306"/>
        </w:tabs>
      </w:pPr>
      <w:hyperlink w:anchor="_Toc28973" w:history="1">
        <w:r>
          <w:rPr>
            <w:rFonts w:ascii="仿宋" w:eastAsia="仿宋" w:hAnsi="仿宋" w:cs="仿宋" w:hint="eastAsia"/>
            <w:lang w:eastAsia="zh-CN"/>
          </w:rPr>
          <w:t>(一)、项目环境影响评估</w:t>
        </w:r>
        <w:r>
          <w:tab/>
        </w:r>
        <w:r>
          <w:fldChar w:fldCharType="begin"/>
        </w:r>
        <w:r>
          <w:instrText xml:space="preserve"> PAGEREF _Toc28973 \h </w:instrText>
        </w:r>
        <w:r>
          <w:fldChar w:fldCharType="separate"/>
        </w:r>
        <w:r>
          <w:t>41</w:t>
        </w:r>
        <w:r>
          <w:fldChar w:fldCharType="end"/>
        </w:r>
      </w:hyperlink>
    </w:p>
    <w:p>
      <w:pPr>
        <w:pStyle w:val="TOC2"/>
        <w:tabs>
          <w:tab w:val="right" w:leader="dot" w:pos="8306"/>
        </w:tabs>
      </w:pPr>
      <w:hyperlink w:anchor="_Toc14961" w:history="1">
        <w:r>
          <w:rPr>
            <w:rFonts w:ascii="仿宋" w:eastAsia="仿宋" w:hAnsi="仿宋" w:cs="仿宋" w:hint="eastAsia"/>
            <w:lang w:eastAsia="zh-CN"/>
          </w:rPr>
          <w:t>(二)、环境保护措施与治理方案</w:t>
        </w:r>
        <w:r>
          <w:tab/>
        </w:r>
        <w:r>
          <w:fldChar w:fldCharType="begin"/>
        </w:r>
        <w:r>
          <w:instrText xml:space="preserve"> PAGEREF _Toc14961 \h </w:instrText>
        </w:r>
        <w:r>
          <w:fldChar w:fldCharType="separate"/>
        </w:r>
        <w:r>
          <w:t>41</w:t>
        </w:r>
        <w:r>
          <w:fldChar w:fldCharType="end"/>
        </w:r>
      </w:hyperlink>
    </w:p>
    <w:p>
      <w:pPr>
        <w:pStyle w:val="TOC1"/>
        <w:tabs>
          <w:tab w:val="right" w:leader="dot" w:pos="8306"/>
        </w:tabs>
      </w:pPr>
      <w:hyperlink w:anchor="_Toc21587" w:history="1">
        <w:r>
          <w:rPr>
            <w:rFonts w:ascii="仿宋" w:eastAsia="仿宋" w:hAnsi="仿宋" w:cs="仿宋" w:hint="eastAsia"/>
            <w:lang w:eastAsia="zh-CN"/>
          </w:rPr>
          <w:t>八、技术创新与产业升级</w:t>
        </w:r>
        <w:r>
          <w:tab/>
        </w:r>
        <w:r>
          <w:fldChar w:fldCharType="begin"/>
        </w:r>
        <w:r>
          <w:instrText xml:space="preserve"> PAGEREF _Toc21587 \h </w:instrText>
        </w:r>
        <w:r>
          <w:fldChar w:fldCharType="separate"/>
        </w:r>
        <w:r>
          <w:t>42</w:t>
        </w:r>
        <w:r>
          <w:fldChar w:fldCharType="end"/>
        </w:r>
      </w:hyperlink>
    </w:p>
    <w:p>
      <w:pPr>
        <w:pStyle w:val="TOC2"/>
        <w:tabs>
          <w:tab w:val="right" w:leader="dot" w:pos="8306"/>
        </w:tabs>
      </w:pPr>
      <w:hyperlink w:anchor="_Toc21970" w:history="1">
        <w:r>
          <w:rPr>
            <w:rFonts w:ascii="仿宋" w:eastAsia="仿宋" w:hAnsi="仿宋" w:cs="仿宋" w:hint="eastAsia"/>
            <w:lang w:eastAsia="zh-CN"/>
          </w:rPr>
          <w:t>(一)、技术创新方向与目标</w:t>
        </w:r>
        <w:r>
          <w:tab/>
        </w:r>
        <w:r>
          <w:fldChar w:fldCharType="begin"/>
        </w:r>
        <w:r>
          <w:instrText xml:space="preserve"> PAGEREF _Toc21970 \h </w:instrText>
        </w:r>
        <w:r>
          <w:fldChar w:fldCharType="separate"/>
        </w:r>
        <w:r>
          <w:t>42</w:t>
        </w:r>
        <w:r>
          <w:fldChar w:fldCharType="end"/>
        </w:r>
      </w:hyperlink>
    </w:p>
    <w:p>
      <w:pPr>
        <w:pStyle w:val="TOC2"/>
        <w:tabs>
          <w:tab w:val="right" w:leader="dot" w:pos="8306"/>
        </w:tabs>
      </w:pPr>
      <w:hyperlink w:anchor="_Toc4949" w:history="1">
        <w:r>
          <w:rPr>
            <w:rFonts w:ascii="仿宋" w:eastAsia="仿宋" w:hAnsi="仿宋" w:cs="仿宋" w:hint="eastAsia"/>
            <w:lang w:eastAsia="zh-CN"/>
          </w:rPr>
          <w:t>(二)、产业升级路径与措施</w:t>
        </w:r>
        <w:r>
          <w:tab/>
        </w:r>
        <w:r>
          <w:fldChar w:fldCharType="begin"/>
        </w:r>
        <w:r>
          <w:instrText xml:space="preserve"> PAGEREF _Toc4949 \h </w:instrText>
        </w:r>
        <w:r>
          <w:fldChar w:fldCharType="separate"/>
        </w:r>
        <w:r>
          <w:t>43</w:t>
        </w:r>
        <w:r>
          <w:fldChar w:fldCharType="end"/>
        </w:r>
      </w:hyperlink>
    </w:p>
    <w:p>
      <w:pPr>
        <w:pStyle w:val="TOC1"/>
        <w:tabs>
          <w:tab w:val="right" w:leader="dot" w:pos="8306"/>
        </w:tabs>
      </w:pPr>
      <w:hyperlink w:anchor="_Toc18042" w:history="1">
        <w:r>
          <w:rPr>
            <w:rFonts w:ascii="仿宋" w:eastAsia="仿宋" w:hAnsi="仿宋" w:cs="仿宋" w:hint="eastAsia"/>
            <w:lang w:eastAsia="zh-CN"/>
          </w:rPr>
          <w:t>九、项目变更管理</w:t>
        </w:r>
        <w:r>
          <w:tab/>
        </w:r>
        <w:r>
          <w:fldChar w:fldCharType="begin"/>
        </w:r>
        <w:r>
          <w:instrText xml:space="preserve"> PAGEREF _Toc18042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59" w:history="1">
        <w:r>
          <w:rPr>
            <w:rFonts w:ascii="仿宋" w:eastAsia="仿宋" w:hAnsi="仿宋" w:cs="仿宋" w:hint="eastAsia"/>
            <w:lang w:eastAsia="zh-CN"/>
          </w:rPr>
          <w:t>(一)、变更控制流程</w:t>
        </w:r>
        <w:r>
          <w:tab/>
        </w:r>
        <w:r>
          <w:fldChar w:fldCharType="begin"/>
        </w:r>
        <w:r>
          <w:instrText xml:space="preserve"> PAGEREF _Toc5359 \h </w:instrText>
        </w:r>
        <w:r>
          <w:fldChar w:fldCharType="separate"/>
        </w:r>
        <w:r>
          <w:t>44</w:t>
        </w:r>
        <w:r>
          <w:fldChar w:fldCharType="end"/>
        </w:r>
      </w:hyperlink>
    </w:p>
    <w:p>
      <w:pPr>
        <w:pStyle w:val="TOC2"/>
        <w:tabs>
          <w:tab w:val="right" w:leader="dot" w:pos="8306"/>
        </w:tabs>
      </w:pPr>
      <w:hyperlink w:anchor="_Toc12559" w:history="1">
        <w:r>
          <w:rPr>
            <w:rFonts w:ascii="仿宋" w:eastAsia="仿宋" w:hAnsi="仿宋" w:cs="仿宋" w:hint="eastAsia"/>
            <w:lang w:eastAsia="zh-CN"/>
          </w:rPr>
          <w:t>(二)、影响评估与处理</w:t>
        </w:r>
        <w:r>
          <w:tab/>
        </w:r>
        <w:r>
          <w:fldChar w:fldCharType="begin"/>
        </w:r>
        <w:r>
          <w:instrText xml:space="preserve"> PAGEREF _Toc12559 \h </w:instrText>
        </w:r>
        <w:r>
          <w:fldChar w:fldCharType="separate"/>
        </w:r>
        <w:r>
          <w:t>45</w:t>
        </w:r>
        <w:r>
          <w:fldChar w:fldCharType="end"/>
        </w:r>
      </w:hyperlink>
    </w:p>
    <w:p>
      <w:pPr>
        <w:pStyle w:val="TOC2"/>
        <w:tabs>
          <w:tab w:val="right" w:leader="dot" w:pos="8306"/>
        </w:tabs>
      </w:pPr>
      <w:hyperlink w:anchor="_Toc18598" w:history="1">
        <w:r>
          <w:rPr>
            <w:rFonts w:ascii="仿宋" w:eastAsia="仿宋" w:hAnsi="仿宋" w:cs="仿宋" w:hint="eastAsia"/>
            <w:lang w:eastAsia="zh-CN"/>
          </w:rPr>
          <w:t>(三)、变更记录与追踪</w:t>
        </w:r>
        <w:r>
          <w:tab/>
        </w:r>
        <w:r>
          <w:fldChar w:fldCharType="begin"/>
        </w:r>
        <w:r>
          <w:instrText xml:space="preserve"> PAGEREF _Toc18598 \h </w:instrText>
        </w:r>
        <w:r>
          <w:fldChar w:fldCharType="separate"/>
        </w:r>
        <w:r>
          <w:t>47</w:t>
        </w:r>
        <w:r>
          <w:fldChar w:fldCharType="end"/>
        </w:r>
      </w:hyperlink>
    </w:p>
    <w:p>
      <w:pPr>
        <w:pStyle w:val="TOC2"/>
        <w:tabs>
          <w:tab w:val="right" w:leader="dot" w:pos="8306"/>
        </w:tabs>
      </w:pPr>
      <w:hyperlink w:anchor="_Toc30382" w:history="1">
        <w:r>
          <w:rPr>
            <w:rFonts w:ascii="仿宋" w:eastAsia="仿宋" w:hAnsi="仿宋" w:cs="仿宋" w:hint="eastAsia"/>
            <w:lang w:eastAsia="zh-CN"/>
          </w:rPr>
          <w:t>(四)、变更管理策略</w:t>
        </w:r>
        <w:r>
          <w:tab/>
        </w:r>
        <w:r>
          <w:fldChar w:fldCharType="begin"/>
        </w:r>
        <w:r>
          <w:instrText xml:space="preserve"> PAGEREF _Toc30382 \h </w:instrText>
        </w:r>
        <w:r>
          <w:fldChar w:fldCharType="separate"/>
        </w:r>
        <w:r>
          <w:t>48</w:t>
        </w:r>
        <w:r>
          <w:fldChar w:fldCharType="end"/>
        </w:r>
      </w:hyperlink>
    </w:p>
    <w:p>
      <w:pPr>
        <w:pStyle w:val="TOC1"/>
        <w:tabs>
          <w:tab w:val="right" w:leader="dot" w:pos="8306"/>
        </w:tabs>
      </w:pPr>
      <w:hyperlink w:anchor="_Toc9248" w:history="1">
        <w:r>
          <w:rPr>
            <w:rFonts w:ascii="仿宋" w:eastAsia="仿宋" w:hAnsi="仿宋" w:cs="仿宋" w:hint="eastAsia"/>
            <w:lang w:eastAsia="zh-CN"/>
          </w:rPr>
          <w:t>十、土地利用与规划方案</w:t>
        </w:r>
        <w:r>
          <w:tab/>
        </w:r>
        <w:r>
          <w:fldChar w:fldCharType="begin"/>
        </w:r>
        <w:r>
          <w:instrText xml:space="preserve"> PAGEREF _Toc9248 \h </w:instrText>
        </w:r>
        <w:r>
          <w:fldChar w:fldCharType="separate"/>
        </w:r>
        <w:r>
          <w:t>50</w:t>
        </w:r>
        <w:r>
          <w:fldChar w:fldCharType="end"/>
        </w:r>
      </w:hyperlink>
    </w:p>
    <w:p>
      <w:pPr>
        <w:pStyle w:val="TOC2"/>
        <w:tabs>
          <w:tab w:val="right" w:leader="dot" w:pos="8306"/>
        </w:tabs>
      </w:pPr>
      <w:hyperlink w:anchor="_Toc29532" w:history="1">
        <w:r>
          <w:rPr>
            <w:rFonts w:ascii="仿宋" w:eastAsia="仿宋" w:hAnsi="仿宋" w:cs="仿宋" w:hint="eastAsia"/>
            <w:lang w:eastAsia="zh-CN"/>
          </w:rPr>
          <w:t>(一)、项目用地情况分析</w:t>
        </w:r>
        <w:r>
          <w:tab/>
        </w:r>
        <w:r>
          <w:fldChar w:fldCharType="begin"/>
        </w:r>
        <w:r>
          <w:instrText xml:space="preserve"> PAGEREF _Toc29532 \h </w:instrText>
        </w:r>
        <w:r>
          <w:fldChar w:fldCharType="separate"/>
        </w:r>
        <w:r>
          <w:t>50</w:t>
        </w:r>
        <w:r>
          <w:fldChar w:fldCharType="end"/>
        </w:r>
      </w:hyperlink>
    </w:p>
    <w:p>
      <w:pPr>
        <w:pStyle w:val="TOC2"/>
        <w:tabs>
          <w:tab w:val="right" w:leader="dot" w:pos="8306"/>
        </w:tabs>
      </w:pPr>
      <w:hyperlink w:anchor="_Toc17504" w:history="1">
        <w:r>
          <w:rPr>
            <w:rFonts w:ascii="仿宋" w:eastAsia="仿宋" w:hAnsi="仿宋" w:cs="仿宋" w:hint="eastAsia"/>
            <w:lang w:eastAsia="zh-CN"/>
          </w:rPr>
          <w:t>(二)、土地利用规划方案</w:t>
        </w:r>
        <w:r>
          <w:tab/>
        </w:r>
        <w:r>
          <w:fldChar w:fldCharType="begin"/>
        </w:r>
        <w:r>
          <w:instrText xml:space="preserve"> PAGEREF _Toc17504 \h </w:instrText>
        </w:r>
        <w:r>
          <w:fldChar w:fldCharType="separate"/>
        </w:r>
        <w:r>
          <w:t>51</w:t>
        </w:r>
        <w:r>
          <w:fldChar w:fldCharType="end"/>
        </w:r>
      </w:hyperlink>
    </w:p>
    <w:p>
      <w:pPr>
        <w:pStyle w:val="TOC1"/>
        <w:tabs>
          <w:tab w:val="right" w:leader="dot" w:pos="8306"/>
        </w:tabs>
      </w:pPr>
      <w:hyperlink w:anchor="_Toc1244" w:history="1">
        <w:r>
          <w:rPr>
            <w:rFonts w:ascii="仿宋" w:eastAsia="仿宋" w:hAnsi="仿宋" w:cs="仿宋" w:hint="eastAsia"/>
            <w:lang w:eastAsia="zh-CN"/>
          </w:rPr>
          <w:t>十一、项目质量与标准</w:t>
        </w:r>
        <w:r>
          <w:tab/>
        </w:r>
        <w:r>
          <w:fldChar w:fldCharType="begin"/>
        </w:r>
        <w:r>
          <w:instrText xml:space="preserve"> PAGEREF _Toc1244 \h </w:instrText>
        </w:r>
        <w:r>
          <w:fldChar w:fldCharType="separate"/>
        </w:r>
        <w:r>
          <w:t>52</w:t>
        </w:r>
        <w:r>
          <w:fldChar w:fldCharType="end"/>
        </w:r>
      </w:hyperlink>
    </w:p>
    <w:p>
      <w:pPr>
        <w:pStyle w:val="TOC2"/>
        <w:tabs>
          <w:tab w:val="right" w:leader="dot" w:pos="8306"/>
        </w:tabs>
      </w:pPr>
      <w:hyperlink w:anchor="_Toc6594" w:history="1">
        <w:r>
          <w:rPr>
            <w:rFonts w:ascii="仿宋" w:eastAsia="仿宋" w:hAnsi="仿宋" w:cs="仿宋" w:hint="eastAsia"/>
            <w:lang w:eastAsia="zh-CN"/>
          </w:rPr>
          <w:t>(一)、质量保障体系</w:t>
        </w:r>
        <w:r>
          <w:tab/>
        </w:r>
        <w:r>
          <w:fldChar w:fldCharType="begin"/>
        </w:r>
        <w:r>
          <w:instrText xml:space="preserve"> PAGEREF _Toc6594 \h </w:instrText>
        </w:r>
        <w:r>
          <w:fldChar w:fldCharType="separate"/>
        </w:r>
        <w:r>
          <w:t>52</w:t>
        </w:r>
        <w:r>
          <w:fldChar w:fldCharType="end"/>
        </w:r>
      </w:hyperlink>
    </w:p>
    <w:p>
      <w:pPr>
        <w:pStyle w:val="TOC2"/>
        <w:tabs>
          <w:tab w:val="right" w:leader="dot" w:pos="8306"/>
        </w:tabs>
      </w:pPr>
      <w:hyperlink w:anchor="_Toc17715" w:history="1">
        <w:r>
          <w:rPr>
            <w:rFonts w:ascii="仿宋" w:eastAsia="仿宋" w:hAnsi="仿宋" w:cs="仿宋" w:hint="eastAsia"/>
            <w:lang w:eastAsia="zh-CN"/>
          </w:rPr>
          <w:t>(二)、标准化作业流程</w:t>
        </w:r>
        <w:r>
          <w:tab/>
        </w:r>
        <w:r>
          <w:fldChar w:fldCharType="begin"/>
        </w:r>
        <w:r>
          <w:instrText xml:space="preserve"> PAGEREF _Toc17715 \h </w:instrText>
        </w:r>
        <w:r>
          <w:fldChar w:fldCharType="separate"/>
        </w:r>
        <w:r>
          <w:t>54</w:t>
        </w:r>
        <w:r>
          <w:fldChar w:fldCharType="end"/>
        </w:r>
      </w:hyperlink>
    </w:p>
    <w:p>
      <w:pPr>
        <w:pStyle w:val="TOC2"/>
        <w:tabs>
          <w:tab w:val="right" w:leader="dot" w:pos="8306"/>
        </w:tabs>
      </w:pPr>
      <w:hyperlink w:anchor="_Toc31974" w:history="1">
        <w:r>
          <w:rPr>
            <w:rFonts w:ascii="仿宋" w:eastAsia="仿宋" w:hAnsi="仿宋" w:cs="仿宋" w:hint="eastAsia"/>
            <w:lang w:eastAsia="zh-CN"/>
          </w:rPr>
          <w:t>(三)、质量监控与评估</w:t>
        </w:r>
        <w:r>
          <w:tab/>
        </w:r>
        <w:r>
          <w:fldChar w:fldCharType="begin"/>
        </w:r>
        <w:r>
          <w:instrText xml:space="preserve"> PAGEREF _Toc31974 \h </w:instrText>
        </w:r>
        <w:r>
          <w:fldChar w:fldCharType="separate"/>
        </w:r>
        <w:r>
          <w:t>55</w:t>
        </w:r>
        <w:r>
          <w:fldChar w:fldCharType="end"/>
        </w:r>
      </w:hyperlink>
    </w:p>
    <w:p>
      <w:pPr>
        <w:pStyle w:val="TOC2"/>
        <w:tabs>
          <w:tab w:val="right" w:leader="dot" w:pos="8306"/>
        </w:tabs>
      </w:pPr>
      <w:hyperlink w:anchor="_Toc32364" w:history="1">
        <w:r>
          <w:rPr>
            <w:rFonts w:ascii="仿宋" w:eastAsia="仿宋" w:hAnsi="仿宋" w:cs="仿宋" w:hint="eastAsia"/>
            <w:lang w:eastAsia="zh-CN"/>
          </w:rPr>
          <w:t>(四)、质量改进计划</w:t>
        </w:r>
        <w:r>
          <w:tab/>
        </w:r>
        <w:r>
          <w:fldChar w:fldCharType="begin"/>
        </w:r>
        <w:r>
          <w:instrText xml:space="preserve"> PAGEREF _Toc32364 \h </w:instrText>
        </w:r>
        <w:r>
          <w:fldChar w:fldCharType="separate"/>
        </w:r>
        <w:r>
          <w:t>56</w:t>
        </w:r>
        <w:r>
          <w:fldChar w:fldCharType="end"/>
        </w:r>
      </w:hyperlink>
    </w:p>
    <w:p>
      <w:pPr>
        <w:pStyle w:val="TOC1"/>
        <w:tabs>
          <w:tab w:val="right" w:leader="dot" w:pos="8306"/>
        </w:tabs>
      </w:pPr>
      <w:hyperlink w:anchor="_Toc15343" w:history="1">
        <w:r>
          <w:rPr>
            <w:rFonts w:ascii="仿宋" w:eastAsia="仿宋" w:hAnsi="仿宋" w:cs="仿宋" w:hint="eastAsia"/>
            <w:lang w:eastAsia="zh-CN"/>
          </w:rPr>
          <w:t>十二、资金管理与财务规划</w:t>
        </w:r>
        <w:r>
          <w:tab/>
        </w:r>
        <w:r>
          <w:fldChar w:fldCharType="begin"/>
        </w:r>
        <w:r>
          <w:instrText xml:space="preserve"> PAGEREF _Toc15343 \h </w:instrText>
        </w:r>
        <w:r>
          <w:fldChar w:fldCharType="separate"/>
        </w:r>
        <w:r>
          <w:t>57</w:t>
        </w:r>
        <w:r>
          <w:fldChar w:fldCharType="end"/>
        </w:r>
      </w:hyperlink>
    </w:p>
    <w:p>
      <w:pPr>
        <w:pStyle w:val="TOC2"/>
        <w:tabs>
          <w:tab w:val="right" w:leader="dot" w:pos="8306"/>
        </w:tabs>
      </w:pPr>
      <w:hyperlink w:anchor="_Toc18773" w:history="1">
        <w:r>
          <w:rPr>
            <w:rFonts w:ascii="仿宋" w:eastAsia="仿宋" w:hAnsi="仿宋" w:cs="仿宋" w:hint="eastAsia"/>
            <w:lang w:eastAsia="zh-CN"/>
          </w:rPr>
          <w:t>(一)、项目资金来源与筹措</w:t>
        </w:r>
        <w:r>
          <w:tab/>
        </w:r>
        <w:r>
          <w:fldChar w:fldCharType="begin"/>
        </w:r>
        <w:r>
          <w:instrText xml:space="preserve"> PAGEREF _Toc18773 \h </w:instrText>
        </w:r>
        <w:r>
          <w:fldChar w:fldCharType="separate"/>
        </w:r>
        <w:r>
          <w:t>57</w:t>
        </w:r>
        <w:r>
          <w:fldChar w:fldCharType="end"/>
        </w:r>
      </w:hyperlink>
    </w:p>
    <w:p>
      <w:pPr>
        <w:pStyle w:val="TOC2"/>
        <w:tabs>
          <w:tab w:val="right" w:leader="dot" w:pos="8306"/>
        </w:tabs>
      </w:pPr>
      <w:hyperlink w:anchor="_Toc27329" w:history="1">
        <w:r>
          <w:rPr>
            <w:rFonts w:ascii="仿宋" w:eastAsia="仿宋" w:hAnsi="仿宋" w:cs="仿宋" w:hint="eastAsia"/>
            <w:lang w:eastAsia="zh-CN"/>
          </w:rPr>
          <w:t>(二)、资金使用与监管</w:t>
        </w:r>
        <w:r>
          <w:tab/>
        </w:r>
        <w:r>
          <w:fldChar w:fldCharType="begin"/>
        </w:r>
        <w:r>
          <w:instrText xml:space="preserve"> PAGEREF _Toc27329 \h </w:instrText>
        </w:r>
        <w:r>
          <w:fldChar w:fldCharType="separate"/>
        </w:r>
        <w:r>
          <w:t>59</w:t>
        </w:r>
        <w:r>
          <w:fldChar w:fldCharType="end"/>
        </w:r>
      </w:hyperlink>
    </w:p>
    <w:p>
      <w:pPr>
        <w:pStyle w:val="TOC2"/>
        <w:tabs>
          <w:tab w:val="right" w:leader="dot" w:pos="8306"/>
        </w:tabs>
      </w:pPr>
      <w:hyperlink w:anchor="_Toc5967" w:history="1">
        <w:r>
          <w:rPr>
            <w:rFonts w:ascii="仿宋" w:eastAsia="仿宋" w:hAnsi="仿宋" w:cs="仿宋" w:hint="eastAsia"/>
            <w:lang w:eastAsia="zh-CN"/>
          </w:rPr>
          <w:t>(三)、财务规划与预测</w:t>
        </w:r>
        <w:r>
          <w:tab/>
        </w:r>
        <w:r>
          <w:fldChar w:fldCharType="begin"/>
        </w:r>
        <w:r>
          <w:instrText xml:space="preserve"> PAGEREF _Toc5967 \h </w:instrText>
        </w:r>
        <w:r>
          <w:fldChar w:fldCharType="separate"/>
        </w:r>
        <w:r>
          <w:t>60</w:t>
        </w:r>
        <w:r>
          <w:fldChar w:fldCharType="end"/>
        </w:r>
      </w:hyperlink>
    </w:p>
    <w:p>
      <w:pPr>
        <w:pStyle w:val="TOC1"/>
        <w:tabs>
          <w:tab w:val="right" w:leader="dot" w:pos="8306"/>
        </w:tabs>
      </w:pPr>
      <w:hyperlink w:anchor="_Toc22050" w:history="1">
        <w:r>
          <w:rPr>
            <w:rFonts w:ascii="仿宋" w:eastAsia="仿宋" w:hAnsi="仿宋" w:cs="仿宋" w:hint="eastAsia"/>
            <w:lang w:eastAsia="zh-CN"/>
          </w:rPr>
          <w:t>十三、产业协同与集群发展</w:t>
        </w:r>
        <w:r>
          <w:tab/>
        </w:r>
        <w:r>
          <w:fldChar w:fldCharType="begin"/>
        </w:r>
        <w:r>
          <w:instrText xml:space="preserve"> PAGEREF _Toc22050 \h </w:instrText>
        </w:r>
        <w:r>
          <w:fldChar w:fldCharType="separate"/>
        </w:r>
        <w:r>
          <w:t>61</w:t>
        </w:r>
        <w:r>
          <w:fldChar w:fldCharType="end"/>
        </w:r>
      </w:hyperlink>
    </w:p>
    <w:p>
      <w:pPr>
        <w:pStyle w:val="TOC2"/>
        <w:tabs>
          <w:tab w:val="right" w:leader="dot" w:pos="8306"/>
        </w:tabs>
      </w:pPr>
      <w:hyperlink w:anchor="_Toc10082" w:history="1">
        <w:r>
          <w:rPr>
            <w:rFonts w:ascii="仿宋" w:eastAsia="仿宋" w:hAnsi="仿宋" w:cs="仿宋" w:hint="eastAsia"/>
            <w:lang w:eastAsia="zh-CN"/>
          </w:rPr>
          <w:t>(一)、产业协同机制建设</w:t>
        </w:r>
        <w:r>
          <w:tab/>
        </w:r>
        <w:r>
          <w:fldChar w:fldCharType="begin"/>
        </w:r>
        <w:r>
          <w:instrText xml:space="preserve"> PAGEREF _Toc10082 \h </w:instrText>
        </w:r>
        <w:r>
          <w:fldChar w:fldCharType="separate"/>
        </w:r>
        <w:r>
          <w:t>61</w:t>
        </w:r>
        <w:r>
          <w:fldChar w:fldCharType="end"/>
        </w:r>
      </w:hyperlink>
    </w:p>
    <w:p>
      <w:pPr>
        <w:pStyle w:val="TOC2"/>
        <w:tabs>
          <w:tab w:val="right" w:leader="dot" w:pos="8306"/>
        </w:tabs>
      </w:pPr>
      <w:hyperlink w:anchor="_Toc14568" w:history="1">
        <w:r>
          <w:rPr>
            <w:rFonts w:ascii="仿宋" w:eastAsia="仿宋" w:hAnsi="仿宋" w:cs="仿宋" w:hint="eastAsia"/>
            <w:lang w:eastAsia="zh-CN"/>
          </w:rPr>
          <w:t>(二)、产业集群培育与发展</w:t>
        </w:r>
        <w:r>
          <w:tab/>
        </w:r>
        <w:r>
          <w:fldChar w:fldCharType="begin"/>
        </w:r>
        <w:r>
          <w:instrText xml:space="preserve"> PAGEREF _Toc14568 \h </w:instrText>
        </w:r>
        <w:r>
          <w:fldChar w:fldCharType="separate"/>
        </w:r>
        <w:r>
          <w:t>62</w:t>
        </w:r>
        <w:r>
          <w:fldChar w:fldCharType="end"/>
        </w:r>
      </w:hyperlink>
    </w:p>
    <w:p>
      <w:pPr>
        <w:pStyle w:val="TOC1"/>
        <w:tabs>
          <w:tab w:val="right" w:leader="dot" w:pos="8306"/>
        </w:tabs>
      </w:pPr>
      <w:hyperlink w:anchor="_Toc10550" w:history="1">
        <w:r>
          <w:rPr>
            <w:rFonts w:ascii="仿宋" w:eastAsia="仿宋" w:hAnsi="仿宋" w:cs="仿宋" w:hint="eastAsia"/>
            <w:lang w:eastAsia="zh-CN"/>
          </w:rPr>
          <w:t>十四、质量管理与控制</w:t>
        </w:r>
        <w:r>
          <w:tab/>
        </w:r>
        <w:r>
          <w:fldChar w:fldCharType="begin"/>
        </w:r>
        <w:r>
          <w:instrText xml:space="preserve"> PAGEREF _Toc10550 \h </w:instrText>
        </w:r>
        <w:r>
          <w:fldChar w:fldCharType="separate"/>
        </w:r>
        <w:r>
          <w:t>63</w:t>
        </w:r>
        <w:r>
          <w:fldChar w:fldCharType="end"/>
        </w:r>
      </w:hyperlink>
    </w:p>
    <w:p>
      <w:pPr>
        <w:pStyle w:val="TOC2"/>
        <w:tabs>
          <w:tab w:val="right" w:leader="dot" w:pos="8306"/>
        </w:tabs>
      </w:pPr>
      <w:hyperlink w:anchor="_Toc2972" w:history="1">
        <w:r>
          <w:rPr>
            <w:rFonts w:ascii="仿宋" w:eastAsia="仿宋" w:hAnsi="仿宋" w:cs="仿宋" w:hint="eastAsia"/>
            <w:lang w:eastAsia="zh-CN"/>
          </w:rPr>
          <w:t>(一)、质量管理体系建设</w:t>
        </w:r>
        <w:r>
          <w:tab/>
        </w:r>
        <w:r>
          <w:fldChar w:fldCharType="begin"/>
        </w:r>
        <w:r>
          <w:instrText xml:space="preserve"> PAGEREF _Toc2972 \h </w:instrText>
        </w:r>
        <w:r>
          <w:fldChar w:fldCharType="separate"/>
        </w:r>
        <w:r>
          <w:t>63</w:t>
        </w:r>
        <w:r>
          <w:fldChar w:fldCharType="end"/>
        </w:r>
      </w:hyperlink>
    </w:p>
    <w:p>
      <w:pPr>
        <w:pStyle w:val="TOC2"/>
        <w:tabs>
          <w:tab w:val="right" w:leader="dot" w:pos="8306"/>
        </w:tabs>
      </w:pPr>
      <w:hyperlink w:anchor="_Toc9383" w:history="1">
        <w:r>
          <w:rPr>
            <w:rFonts w:ascii="仿宋" w:eastAsia="仿宋" w:hAnsi="仿宋" w:cs="仿宋" w:hint="eastAsia"/>
            <w:lang w:eastAsia="zh-CN"/>
          </w:rPr>
          <w:t>(二)、质量控制措施</w:t>
        </w:r>
        <w:r>
          <w:tab/>
        </w:r>
        <w:r>
          <w:fldChar w:fldCharType="begin"/>
        </w:r>
        <w:r>
          <w:instrText xml:space="preserve"> PAGEREF _Toc9383 \h </w:instrText>
        </w:r>
        <w:r>
          <w:fldChar w:fldCharType="separate"/>
        </w:r>
        <w:r>
          <w:t>65</w:t>
        </w:r>
        <w:r>
          <w:fldChar w:fldCharType="end"/>
        </w:r>
      </w:hyperlink>
    </w:p>
    <w:p>
      <w:pPr>
        <w:pStyle w:val="TOC1"/>
        <w:tabs>
          <w:tab w:val="right" w:leader="dot" w:pos="8306"/>
        </w:tabs>
      </w:pPr>
      <w:hyperlink w:anchor="_Toc19006" w:history="1">
        <w:r>
          <w:rPr>
            <w:rFonts w:ascii="仿宋" w:eastAsia="仿宋" w:hAnsi="仿宋" w:cs="仿宋" w:hint="eastAsia"/>
            <w:lang w:eastAsia="zh-CN"/>
          </w:rPr>
          <w:t>十五、人力资源管理与开发</w:t>
        </w:r>
        <w:r>
          <w:tab/>
        </w:r>
        <w:r>
          <w:fldChar w:fldCharType="begin"/>
        </w:r>
        <w:r>
          <w:instrText xml:space="preserve"> PAGEREF _Toc19006 \h </w:instrText>
        </w:r>
        <w:r>
          <w:fldChar w:fldCharType="separate"/>
        </w:r>
        <w:r>
          <w:t>66</w:t>
        </w:r>
        <w:r>
          <w:fldChar w:fldCharType="end"/>
        </w:r>
      </w:hyperlink>
    </w:p>
    <w:p>
      <w:pPr>
        <w:pStyle w:val="TOC2"/>
        <w:tabs>
          <w:tab w:val="right" w:leader="dot" w:pos="8306"/>
        </w:tabs>
      </w:pPr>
      <w:hyperlink w:anchor="_Toc13058" w:history="1">
        <w:r>
          <w:rPr>
            <w:rFonts w:ascii="仿宋" w:eastAsia="仿宋" w:hAnsi="仿宋" w:cs="仿宋" w:hint="eastAsia"/>
            <w:lang w:eastAsia="zh-CN"/>
          </w:rPr>
          <w:t>(一)、人力资源规划</w:t>
        </w:r>
        <w:r>
          <w:tab/>
        </w:r>
        <w:r>
          <w:fldChar w:fldCharType="begin"/>
        </w:r>
        <w:r>
          <w:instrText xml:space="preserve"> PAGEREF _Toc13058 \h </w:instrText>
        </w:r>
        <w:r>
          <w:fldChar w:fldCharType="separate"/>
        </w:r>
        <w:r>
          <w:t>66</w:t>
        </w:r>
        <w:r>
          <w:fldChar w:fldCharType="end"/>
        </w:r>
      </w:hyperlink>
    </w:p>
    <w:p>
      <w:pPr>
        <w:pStyle w:val="TOC2"/>
        <w:tabs>
          <w:tab w:val="right" w:leader="dot" w:pos="8306"/>
        </w:tabs>
      </w:pPr>
      <w:hyperlink w:anchor="_Toc10503" w:history="1">
        <w:r>
          <w:rPr>
            <w:rFonts w:ascii="仿宋" w:eastAsia="仿宋" w:hAnsi="仿宋" w:cs="仿宋" w:hint="eastAsia"/>
            <w:lang w:eastAsia="zh-CN"/>
          </w:rPr>
          <w:t>(二)、人力资源开发与培训</w:t>
        </w:r>
        <w:r>
          <w:tab/>
        </w:r>
        <w:r>
          <w:fldChar w:fldCharType="begin"/>
        </w:r>
        <w:r>
          <w:instrText xml:space="preserve"> PAGEREF _Toc10503 \h </w:instrText>
        </w:r>
        <w:r>
          <w:fldChar w:fldCharType="separate"/>
        </w:r>
        <w:r>
          <w:t>67</w:t>
        </w:r>
        <w:r>
          <w:fldChar w:fldCharType="end"/>
        </w:r>
      </w:hyperlink>
    </w:p>
    <w:p>
      <w:pPr>
        <w:pStyle w:val="TOC1"/>
        <w:tabs>
          <w:tab w:val="right" w:leader="dot" w:pos="8306"/>
        </w:tabs>
      </w:pPr>
      <w:hyperlink w:anchor="_Toc16183" w:history="1">
        <w:r>
          <w:rPr>
            <w:rFonts w:ascii="仿宋" w:eastAsia="仿宋" w:hAnsi="仿宋" w:cs="仿宋" w:hint="eastAsia"/>
            <w:lang w:eastAsia="zh-CN"/>
          </w:rPr>
          <w:t>十六、项目施工方案</w:t>
        </w:r>
        <w:r>
          <w:tab/>
        </w:r>
        <w:r>
          <w:fldChar w:fldCharType="begin"/>
        </w:r>
        <w:r>
          <w:instrText xml:space="preserve"> PAGEREF _Toc16183 \h </w:instrText>
        </w:r>
        <w:r>
          <w:fldChar w:fldCharType="separate"/>
        </w:r>
        <w:r>
          <w:t>70</w:t>
        </w:r>
        <w:r>
          <w:fldChar w:fldCharType="end"/>
        </w:r>
      </w:hyperlink>
    </w:p>
    <w:p>
      <w:pPr>
        <w:pStyle w:val="TOC2"/>
        <w:tabs>
          <w:tab w:val="right" w:leader="dot" w:pos="8306"/>
        </w:tabs>
      </w:pPr>
      <w:hyperlink w:anchor="_Toc14429" w:history="1">
        <w:r>
          <w:rPr>
            <w:rFonts w:ascii="仿宋" w:eastAsia="仿宋" w:hAnsi="仿宋" w:cs="仿宋" w:hint="eastAsia"/>
            <w:lang w:eastAsia="zh-CN"/>
          </w:rPr>
          <w:t>(一)、施工组织设计</w:t>
        </w:r>
        <w:r>
          <w:tab/>
        </w:r>
        <w:r>
          <w:fldChar w:fldCharType="begin"/>
        </w:r>
        <w:r>
          <w:instrText xml:space="preserve"> PAGEREF _Toc14429 \h </w:instrText>
        </w:r>
        <w:r>
          <w:fldChar w:fldCharType="separate"/>
        </w:r>
        <w:r>
          <w:t>70</w:t>
        </w:r>
        <w:r>
          <w:fldChar w:fldCharType="end"/>
        </w:r>
      </w:hyperlink>
    </w:p>
    <w:p>
      <w:pPr>
        <w:pStyle w:val="TOC2"/>
        <w:tabs>
          <w:tab w:val="right" w:leader="dot" w:pos="8306"/>
        </w:tabs>
      </w:pPr>
      <w:hyperlink w:anchor="_Toc27772" w:history="1">
        <w:r>
          <w:rPr>
            <w:rFonts w:ascii="仿宋" w:eastAsia="仿宋" w:hAnsi="仿宋" w:cs="仿宋" w:hint="eastAsia"/>
            <w:lang w:eastAsia="zh-CN"/>
          </w:rPr>
          <w:t>(二)、施工工艺与技术路线</w:t>
        </w:r>
        <w:r>
          <w:tab/>
        </w:r>
        <w:r>
          <w:fldChar w:fldCharType="begin"/>
        </w:r>
        <w:r>
          <w:instrText xml:space="preserve"> PAGEREF _Toc27772 \h </w:instrText>
        </w:r>
        <w:r>
          <w:fldChar w:fldCharType="separate"/>
        </w:r>
        <w:r>
          <w:t>72</w:t>
        </w:r>
        <w:r>
          <w:fldChar w:fldCharType="end"/>
        </w:r>
      </w:hyperlink>
    </w:p>
    <w:p>
      <w:pPr>
        <w:pStyle w:val="TOC2"/>
        <w:tabs>
          <w:tab w:val="right" w:leader="dot" w:pos="8306"/>
        </w:tabs>
      </w:pPr>
      <w:hyperlink w:anchor="_Toc14682" w:history="1">
        <w:r>
          <w:rPr>
            <w:rFonts w:ascii="仿宋" w:eastAsia="仿宋" w:hAnsi="仿宋" w:cs="仿宋" w:hint="eastAsia"/>
            <w:lang w:eastAsia="zh-CN"/>
          </w:rPr>
          <w:t>(三)、关键节点施工计划</w:t>
        </w:r>
        <w:r>
          <w:tab/>
        </w:r>
        <w:r>
          <w:fldChar w:fldCharType="begin"/>
        </w:r>
        <w:r>
          <w:instrText xml:space="preserve"> PAGEREF _Toc14682 \h </w:instrText>
        </w:r>
        <w:r>
          <w:fldChar w:fldCharType="separate"/>
        </w:r>
        <w:r>
          <w:t>73</w:t>
        </w:r>
        <w:r>
          <w:fldChar w:fldCharType="end"/>
        </w:r>
      </w:hyperlink>
    </w:p>
    <w:p>
      <w:pPr>
        <w:pStyle w:val="TOC2"/>
        <w:tabs>
          <w:tab w:val="right" w:leader="dot" w:pos="8306"/>
        </w:tabs>
      </w:pPr>
      <w:hyperlink w:anchor="_Toc32573" w:history="1">
        <w:r>
          <w:rPr>
            <w:rFonts w:ascii="仿宋" w:eastAsia="仿宋" w:hAnsi="仿宋" w:cs="仿宋" w:hint="eastAsia"/>
            <w:lang w:eastAsia="zh-CN"/>
          </w:rPr>
          <w:t>(四)、施工现场管理</w:t>
        </w:r>
        <w:r>
          <w:tab/>
        </w:r>
        <w:r>
          <w:fldChar w:fldCharType="begin"/>
        </w:r>
        <w:r>
          <w:instrText xml:space="preserve"> PAGEREF _Toc32573 \h </w:instrText>
        </w:r>
        <w:r>
          <w:fldChar w:fldCharType="separate"/>
        </w:r>
        <w:r>
          <w:t>74</w:t>
        </w:r>
        <w:r>
          <w:fldChar w:fldCharType="end"/>
        </w:r>
      </w:hyperlink>
    </w:p>
    <w:p>
      <w:pPr>
        <w:pStyle w:val="TOC1"/>
        <w:tabs>
          <w:tab w:val="right" w:leader="dot" w:pos="8306"/>
        </w:tabs>
      </w:pPr>
      <w:hyperlink w:anchor="_Toc12178" w:history="1">
        <w:r>
          <w:rPr>
            <w:rFonts w:ascii="仿宋" w:eastAsia="仿宋" w:hAnsi="仿宋" w:cs="仿宋" w:hint="eastAsia"/>
            <w:lang w:eastAsia="zh-CN"/>
          </w:rPr>
          <w:t>十七、知识产权管理与保护</w:t>
        </w:r>
        <w:r>
          <w:tab/>
        </w:r>
        <w:r>
          <w:fldChar w:fldCharType="begin"/>
        </w:r>
        <w:r>
          <w:instrText xml:space="preserve"> PAGEREF _Toc12178 \h </w:instrText>
        </w:r>
        <w:r>
          <w:fldChar w:fldCharType="separate"/>
        </w:r>
        <w:r>
          <w:t>76</w:t>
        </w:r>
        <w:r>
          <w:fldChar w:fldCharType="end"/>
        </w:r>
      </w:hyperlink>
    </w:p>
    <w:p>
      <w:pPr>
        <w:pStyle w:val="TOC2"/>
        <w:tabs>
          <w:tab w:val="right" w:leader="dot" w:pos="8306"/>
        </w:tabs>
      </w:pPr>
      <w:hyperlink w:anchor="_Toc16967" w:history="1">
        <w:r>
          <w:rPr>
            <w:rFonts w:ascii="仿宋" w:eastAsia="仿宋" w:hAnsi="仿宋" w:cs="仿宋" w:hint="eastAsia"/>
            <w:lang w:eastAsia="zh-CN"/>
          </w:rPr>
          <w:t>(一)、知识产权管理体系建设</w:t>
        </w:r>
        <w:r>
          <w:tab/>
        </w:r>
        <w:r>
          <w:fldChar w:fldCharType="begin"/>
        </w:r>
        <w:r>
          <w:instrText xml:space="preserve"> PAGEREF _Toc16967 \h </w:instrText>
        </w:r>
        <w:r>
          <w:fldChar w:fldCharType="separate"/>
        </w:r>
        <w:r>
          <w:t>76</w:t>
        </w:r>
        <w:r>
          <w:fldChar w:fldCharType="end"/>
        </w:r>
      </w:hyperlink>
    </w:p>
    <w:p>
      <w:pPr>
        <w:pStyle w:val="TOC2"/>
        <w:tabs>
          <w:tab w:val="right" w:leader="dot" w:pos="8306"/>
        </w:tabs>
      </w:pPr>
      <w:hyperlink w:anchor="_Toc25084" w:history="1">
        <w:r>
          <w:rPr>
            <w:rFonts w:ascii="仿宋" w:eastAsia="仿宋" w:hAnsi="仿宋" w:cs="仿宋" w:hint="eastAsia"/>
            <w:lang w:eastAsia="zh-CN"/>
          </w:rPr>
          <w:t>(二)、知识产权保护措施</w:t>
        </w:r>
        <w:r>
          <w:tab/>
        </w:r>
        <w:r>
          <w:fldChar w:fldCharType="begin"/>
        </w:r>
        <w:r>
          <w:instrText xml:space="preserve"> PAGEREF _Toc25084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2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445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一、科研项目的技术资源开发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二、科研项目的人力资源管理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科研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三、科研项目的资金资源筹措与优化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科研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558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科研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科研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科研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223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科研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科研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智能技术的应用：科研项目将利用智能技术，如物联网（IoT）和大数据分析，来监控和优化资源使用。通过实时数据分析，项目可以更有效地管理能源消耗、减少原材料浪费，并提高生产过程的整体效率。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107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426"/>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211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973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8970"/>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11302"/>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https://d.book118.com/035341042044011112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科研项目可行性建设方案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0414C"/>
    <w:rsid w:val="48D041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5341042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2024-02-10T18:13:00Z</dcterms:created>
  <dcterms:modified xsi:type="dcterms:W3CDTF">2024-02-10T18:14:03Z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63616D3CFB05477A895751E0284301D0_11</vt:lpwstr>
  </property>
  <property fmtid="{D5CDD505-2E9C-101B-9397-08002B2CF9AE}" pid="3" name="KSOProductBuildVer">
    <vt:lpwstr>2052-12.1.0.16250</vt:lpwstr>
  </property>
</Properties>
</file>