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56" w:history="1">
        <w:r>
          <w:rPr>
            <w:rFonts w:ascii="仿宋" w:eastAsia="仿宋" w:hAnsi="仿宋" w:cs="仿宋" w:hint="eastAsia"/>
            <w:lang w:eastAsia="zh-CN"/>
          </w:rPr>
          <w:t>概论</w:t>
        </w:r>
        <w:r>
          <w:tab/>
        </w:r>
        <w:r>
          <w:fldChar w:fldCharType="begin"/>
        </w:r>
        <w:r>
          <w:instrText xml:space="preserve"> PAGEREF _Toc26356 \h </w:instrText>
        </w:r>
        <w:r>
          <w:fldChar w:fldCharType="separate"/>
        </w:r>
        <w:r>
          <w:t>3</w:t>
        </w:r>
        <w:r>
          <w:fldChar w:fldCharType="end"/>
        </w:r>
      </w:hyperlink>
    </w:p>
    <w:p>
      <w:pPr>
        <w:pStyle w:val="TOC1"/>
        <w:tabs>
          <w:tab w:val="right" w:leader="dot" w:pos="8306"/>
        </w:tabs>
      </w:pPr>
      <w:hyperlink w:anchor="_Toc32115" w:history="1">
        <w:r>
          <w:rPr>
            <w:rFonts w:ascii="仿宋" w:eastAsia="仿宋" w:hAnsi="仿宋" w:cs="仿宋" w:hint="eastAsia"/>
            <w:lang w:eastAsia="zh-CN"/>
          </w:rPr>
          <w:t>一、市场分析、调研</w:t>
        </w:r>
        <w:r>
          <w:tab/>
        </w:r>
        <w:r>
          <w:fldChar w:fldCharType="begin"/>
        </w:r>
        <w:r>
          <w:instrText xml:space="preserve"> PAGEREF _Toc32115 \h </w:instrText>
        </w:r>
        <w:r>
          <w:fldChar w:fldCharType="separate"/>
        </w:r>
        <w:r>
          <w:t>3</w:t>
        </w:r>
        <w:r>
          <w:fldChar w:fldCharType="end"/>
        </w:r>
      </w:hyperlink>
    </w:p>
    <w:p>
      <w:pPr>
        <w:pStyle w:val="TOC2"/>
        <w:tabs>
          <w:tab w:val="right" w:leader="dot" w:pos="8306"/>
        </w:tabs>
      </w:pPr>
      <w:hyperlink w:anchor="_Toc26294" w:history="1">
        <w:r>
          <w:rPr>
            <w:rFonts w:ascii="仿宋" w:eastAsia="仿宋" w:hAnsi="仿宋" w:cs="仿宋" w:hint="eastAsia"/>
            <w:lang w:eastAsia="zh-CN"/>
          </w:rPr>
          <w:t>(一)、安防行业分析</w:t>
        </w:r>
        <w:r>
          <w:tab/>
        </w:r>
        <w:r>
          <w:fldChar w:fldCharType="begin"/>
        </w:r>
        <w:r>
          <w:instrText xml:space="preserve"> PAGEREF _Toc26294 \h </w:instrText>
        </w:r>
        <w:r>
          <w:fldChar w:fldCharType="separate"/>
        </w:r>
        <w:r>
          <w:t>3</w:t>
        </w:r>
        <w:r>
          <w:fldChar w:fldCharType="end"/>
        </w:r>
      </w:hyperlink>
    </w:p>
    <w:p>
      <w:pPr>
        <w:pStyle w:val="TOC2"/>
        <w:tabs>
          <w:tab w:val="right" w:leader="dot" w:pos="8306"/>
        </w:tabs>
      </w:pPr>
      <w:hyperlink w:anchor="_Toc29465" w:history="1">
        <w:r>
          <w:rPr>
            <w:rFonts w:ascii="仿宋" w:eastAsia="仿宋" w:hAnsi="仿宋" w:cs="仿宋" w:hint="eastAsia"/>
            <w:lang w:eastAsia="zh-CN"/>
          </w:rPr>
          <w:t>(二)、安防市场分析预测</w:t>
        </w:r>
        <w:r>
          <w:tab/>
        </w:r>
        <w:r>
          <w:fldChar w:fldCharType="begin"/>
        </w:r>
        <w:r>
          <w:instrText xml:space="preserve"> PAGEREF _Toc29465 \h </w:instrText>
        </w:r>
        <w:r>
          <w:fldChar w:fldCharType="separate"/>
        </w:r>
        <w:r>
          <w:t>4</w:t>
        </w:r>
        <w:r>
          <w:fldChar w:fldCharType="end"/>
        </w:r>
      </w:hyperlink>
    </w:p>
    <w:p>
      <w:pPr>
        <w:pStyle w:val="TOC1"/>
        <w:tabs>
          <w:tab w:val="right" w:leader="dot" w:pos="8306"/>
        </w:tabs>
      </w:pPr>
      <w:hyperlink w:anchor="_Toc18968" w:history="1">
        <w:r>
          <w:rPr>
            <w:rFonts w:ascii="仿宋" w:eastAsia="仿宋" w:hAnsi="仿宋" w:cs="仿宋" w:hint="eastAsia"/>
            <w:lang w:eastAsia="zh-CN"/>
          </w:rPr>
          <w:t>二、安防项目概论</w:t>
        </w:r>
        <w:r>
          <w:tab/>
        </w:r>
        <w:r>
          <w:fldChar w:fldCharType="begin"/>
        </w:r>
        <w:r>
          <w:instrText xml:space="preserve"> PAGEREF _Toc18968 \h </w:instrText>
        </w:r>
        <w:r>
          <w:fldChar w:fldCharType="separate"/>
        </w:r>
        <w:r>
          <w:t>4</w:t>
        </w:r>
        <w:r>
          <w:fldChar w:fldCharType="end"/>
        </w:r>
      </w:hyperlink>
    </w:p>
    <w:p>
      <w:pPr>
        <w:pStyle w:val="TOC2"/>
        <w:tabs>
          <w:tab w:val="right" w:leader="dot" w:pos="8306"/>
        </w:tabs>
      </w:pPr>
      <w:hyperlink w:anchor="_Toc4757" w:history="1">
        <w:r>
          <w:rPr>
            <w:rFonts w:ascii="仿宋" w:eastAsia="仿宋" w:hAnsi="仿宋" w:cs="仿宋" w:hint="eastAsia"/>
            <w:lang w:eastAsia="zh-CN"/>
          </w:rPr>
          <w:t>(一)、安防项目概况</w:t>
        </w:r>
        <w:r>
          <w:tab/>
        </w:r>
        <w:r>
          <w:fldChar w:fldCharType="begin"/>
        </w:r>
        <w:r>
          <w:instrText xml:space="preserve"> PAGEREF _Toc4757 \h </w:instrText>
        </w:r>
        <w:r>
          <w:fldChar w:fldCharType="separate"/>
        </w:r>
        <w:r>
          <w:t>4</w:t>
        </w:r>
        <w:r>
          <w:fldChar w:fldCharType="end"/>
        </w:r>
      </w:hyperlink>
    </w:p>
    <w:p>
      <w:pPr>
        <w:pStyle w:val="TOC2"/>
        <w:tabs>
          <w:tab w:val="right" w:leader="dot" w:pos="8306"/>
        </w:tabs>
      </w:pPr>
      <w:hyperlink w:anchor="_Toc19171" w:history="1">
        <w:r>
          <w:rPr>
            <w:rFonts w:ascii="仿宋" w:eastAsia="仿宋" w:hAnsi="仿宋" w:cs="仿宋" w:hint="eastAsia"/>
            <w:lang w:eastAsia="zh-CN"/>
          </w:rPr>
          <w:t>(二)、安防项目目标</w:t>
        </w:r>
        <w:r>
          <w:tab/>
        </w:r>
        <w:r>
          <w:fldChar w:fldCharType="begin"/>
        </w:r>
        <w:r>
          <w:instrText xml:space="preserve"> PAGEREF _Toc19171 \h </w:instrText>
        </w:r>
        <w:r>
          <w:fldChar w:fldCharType="separate"/>
        </w:r>
        <w:r>
          <w:t>7</w:t>
        </w:r>
        <w:r>
          <w:fldChar w:fldCharType="end"/>
        </w:r>
      </w:hyperlink>
    </w:p>
    <w:p>
      <w:pPr>
        <w:pStyle w:val="TOC2"/>
        <w:tabs>
          <w:tab w:val="right" w:leader="dot" w:pos="8306"/>
        </w:tabs>
      </w:pPr>
      <w:hyperlink w:anchor="_Toc15896" w:history="1">
        <w:r>
          <w:rPr>
            <w:rFonts w:ascii="仿宋" w:eastAsia="仿宋" w:hAnsi="仿宋" w:cs="仿宋" w:hint="eastAsia"/>
            <w:lang w:eastAsia="zh-CN"/>
          </w:rPr>
          <w:t>(三)、安防项目提出的理由</w:t>
        </w:r>
        <w:r>
          <w:tab/>
        </w:r>
        <w:r>
          <w:fldChar w:fldCharType="begin"/>
        </w:r>
        <w:r>
          <w:instrText xml:space="preserve"> PAGEREF _Toc15896 \h </w:instrText>
        </w:r>
        <w:r>
          <w:fldChar w:fldCharType="separate"/>
        </w:r>
        <w:r>
          <w:t>7</w:t>
        </w:r>
        <w:r>
          <w:fldChar w:fldCharType="end"/>
        </w:r>
      </w:hyperlink>
    </w:p>
    <w:p>
      <w:pPr>
        <w:pStyle w:val="TOC2"/>
        <w:tabs>
          <w:tab w:val="right" w:leader="dot" w:pos="8306"/>
        </w:tabs>
      </w:pPr>
      <w:hyperlink w:anchor="_Toc23501" w:history="1">
        <w:r>
          <w:rPr>
            <w:rFonts w:ascii="仿宋" w:eastAsia="仿宋" w:hAnsi="仿宋" w:cs="仿宋" w:hint="eastAsia"/>
            <w:lang w:eastAsia="zh-CN"/>
          </w:rPr>
          <w:t>(四)、安防项目意义</w:t>
        </w:r>
        <w:r>
          <w:tab/>
        </w:r>
        <w:r>
          <w:fldChar w:fldCharType="begin"/>
        </w:r>
        <w:r>
          <w:instrText xml:space="preserve"> PAGEREF _Toc23501 \h </w:instrText>
        </w:r>
        <w:r>
          <w:fldChar w:fldCharType="separate"/>
        </w:r>
        <w:r>
          <w:t>9</w:t>
        </w:r>
        <w:r>
          <w:fldChar w:fldCharType="end"/>
        </w:r>
      </w:hyperlink>
    </w:p>
    <w:p>
      <w:pPr>
        <w:pStyle w:val="TOC2"/>
        <w:tabs>
          <w:tab w:val="right" w:leader="dot" w:pos="8306"/>
        </w:tabs>
      </w:pPr>
      <w:hyperlink w:anchor="_Toc31141" w:history="1">
        <w:r>
          <w:rPr>
            <w:rFonts w:ascii="仿宋" w:eastAsia="仿宋" w:hAnsi="仿宋" w:cs="仿宋" w:hint="eastAsia"/>
            <w:lang w:eastAsia="zh-CN"/>
          </w:rPr>
          <w:t>(五)、安防项目背景</w:t>
        </w:r>
        <w:r>
          <w:tab/>
        </w:r>
        <w:r>
          <w:fldChar w:fldCharType="begin"/>
        </w:r>
        <w:r>
          <w:instrText xml:space="preserve"> PAGEREF _Toc31141 \h </w:instrText>
        </w:r>
        <w:r>
          <w:fldChar w:fldCharType="separate"/>
        </w:r>
        <w:r>
          <w:t>10</w:t>
        </w:r>
        <w:r>
          <w:fldChar w:fldCharType="end"/>
        </w:r>
      </w:hyperlink>
    </w:p>
    <w:p>
      <w:pPr>
        <w:pStyle w:val="TOC1"/>
        <w:tabs>
          <w:tab w:val="right" w:leader="dot" w:pos="8306"/>
        </w:tabs>
      </w:pPr>
      <w:hyperlink w:anchor="_Toc25699" w:history="1">
        <w:r>
          <w:rPr>
            <w:rFonts w:ascii="仿宋" w:eastAsia="仿宋" w:hAnsi="仿宋" w:cs="仿宋" w:hint="eastAsia"/>
            <w:lang w:eastAsia="zh-CN"/>
          </w:rPr>
          <w:t>三、安防项目可持续发展</w:t>
        </w:r>
        <w:r>
          <w:tab/>
        </w:r>
        <w:r>
          <w:fldChar w:fldCharType="begin"/>
        </w:r>
        <w:r>
          <w:instrText xml:space="preserve"> PAGEREF _Toc25699 \h </w:instrText>
        </w:r>
        <w:r>
          <w:fldChar w:fldCharType="separate"/>
        </w:r>
        <w:r>
          <w:t>11</w:t>
        </w:r>
        <w:r>
          <w:fldChar w:fldCharType="end"/>
        </w:r>
      </w:hyperlink>
    </w:p>
    <w:p>
      <w:pPr>
        <w:pStyle w:val="TOC2"/>
        <w:tabs>
          <w:tab w:val="right" w:leader="dot" w:pos="8306"/>
        </w:tabs>
      </w:pPr>
      <w:hyperlink w:anchor="_Toc7111" w:history="1">
        <w:r>
          <w:rPr>
            <w:rFonts w:ascii="仿宋" w:eastAsia="仿宋" w:hAnsi="仿宋" w:cs="仿宋" w:hint="eastAsia"/>
            <w:lang w:eastAsia="zh-CN"/>
          </w:rPr>
          <w:t>(一)、可持续战略与实践</w:t>
        </w:r>
        <w:r>
          <w:tab/>
        </w:r>
        <w:r>
          <w:fldChar w:fldCharType="begin"/>
        </w:r>
        <w:r>
          <w:instrText xml:space="preserve"> PAGEREF _Toc7111 \h </w:instrText>
        </w:r>
        <w:r>
          <w:fldChar w:fldCharType="separate"/>
        </w:r>
        <w:r>
          <w:t>11</w:t>
        </w:r>
        <w:r>
          <w:fldChar w:fldCharType="end"/>
        </w:r>
      </w:hyperlink>
    </w:p>
    <w:p>
      <w:pPr>
        <w:pStyle w:val="TOC2"/>
        <w:tabs>
          <w:tab w:val="right" w:leader="dot" w:pos="8306"/>
        </w:tabs>
      </w:pPr>
      <w:hyperlink w:anchor="_Toc371" w:history="1">
        <w:r>
          <w:rPr>
            <w:rFonts w:ascii="仿宋" w:eastAsia="仿宋" w:hAnsi="仿宋" w:cs="仿宋" w:hint="eastAsia"/>
            <w:lang w:eastAsia="zh-CN"/>
          </w:rPr>
          <w:t>(二)、环保与社会责任</w:t>
        </w:r>
        <w:r>
          <w:tab/>
        </w:r>
        <w:r>
          <w:fldChar w:fldCharType="begin"/>
        </w:r>
        <w:r>
          <w:instrText xml:space="preserve"> PAGEREF _Toc371 \h </w:instrText>
        </w:r>
        <w:r>
          <w:fldChar w:fldCharType="separate"/>
        </w:r>
        <w:r>
          <w:t>11</w:t>
        </w:r>
        <w:r>
          <w:fldChar w:fldCharType="end"/>
        </w:r>
      </w:hyperlink>
    </w:p>
    <w:p>
      <w:pPr>
        <w:pStyle w:val="TOC1"/>
        <w:tabs>
          <w:tab w:val="right" w:leader="dot" w:pos="8306"/>
        </w:tabs>
      </w:pPr>
      <w:hyperlink w:anchor="_Toc5331" w:history="1">
        <w:r>
          <w:rPr>
            <w:rFonts w:ascii="仿宋" w:eastAsia="仿宋" w:hAnsi="仿宋" w:cs="仿宋" w:hint="eastAsia"/>
            <w:lang w:eastAsia="zh-CN"/>
          </w:rPr>
          <w:t>四、安防项目建设背景及必要性分析</w:t>
        </w:r>
        <w:r>
          <w:tab/>
        </w:r>
        <w:r>
          <w:fldChar w:fldCharType="begin"/>
        </w:r>
        <w:r>
          <w:instrText xml:space="preserve"> PAGEREF _Toc5331 \h </w:instrText>
        </w:r>
        <w:r>
          <w:fldChar w:fldCharType="separate"/>
        </w:r>
        <w:r>
          <w:t>12</w:t>
        </w:r>
        <w:r>
          <w:fldChar w:fldCharType="end"/>
        </w:r>
      </w:hyperlink>
    </w:p>
    <w:p>
      <w:pPr>
        <w:pStyle w:val="TOC2"/>
        <w:tabs>
          <w:tab w:val="right" w:leader="dot" w:pos="8306"/>
        </w:tabs>
      </w:pPr>
      <w:hyperlink w:anchor="_Toc5560" w:history="1">
        <w:r>
          <w:rPr>
            <w:rFonts w:ascii="仿宋" w:eastAsia="仿宋" w:hAnsi="仿宋" w:cs="仿宋" w:hint="eastAsia"/>
            <w:lang w:eastAsia="zh-CN"/>
          </w:rPr>
          <w:t>(一)、安防项目背景分析</w:t>
        </w:r>
        <w:r>
          <w:tab/>
        </w:r>
        <w:r>
          <w:fldChar w:fldCharType="begin"/>
        </w:r>
        <w:r>
          <w:instrText xml:space="preserve"> PAGEREF _Toc5560 \h </w:instrText>
        </w:r>
        <w:r>
          <w:fldChar w:fldCharType="separate"/>
        </w:r>
        <w:r>
          <w:t>12</w:t>
        </w:r>
        <w:r>
          <w:fldChar w:fldCharType="end"/>
        </w:r>
      </w:hyperlink>
    </w:p>
    <w:p>
      <w:pPr>
        <w:pStyle w:val="TOC2"/>
        <w:tabs>
          <w:tab w:val="right" w:leader="dot" w:pos="8306"/>
        </w:tabs>
      </w:pPr>
      <w:hyperlink w:anchor="_Toc2415" w:history="1">
        <w:r>
          <w:rPr>
            <w:rFonts w:ascii="仿宋" w:eastAsia="仿宋" w:hAnsi="仿宋" w:cs="仿宋" w:hint="eastAsia"/>
            <w:lang w:eastAsia="zh-CN"/>
          </w:rPr>
          <w:t>(二)、安防项目建设必要性分析</w:t>
        </w:r>
        <w:r>
          <w:tab/>
        </w:r>
        <w:r>
          <w:fldChar w:fldCharType="begin"/>
        </w:r>
        <w:r>
          <w:instrText xml:space="preserve"> PAGEREF _Toc2415 \h </w:instrText>
        </w:r>
        <w:r>
          <w:fldChar w:fldCharType="separate"/>
        </w:r>
        <w:r>
          <w:t>14</w:t>
        </w:r>
        <w:r>
          <w:fldChar w:fldCharType="end"/>
        </w:r>
      </w:hyperlink>
    </w:p>
    <w:p>
      <w:pPr>
        <w:pStyle w:val="TOC1"/>
        <w:tabs>
          <w:tab w:val="right" w:leader="dot" w:pos="8306"/>
        </w:tabs>
      </w:pPr>
      <w:hyperlink w:anchor="_Toc5318" w:history="1">
        <w:r>
          <w:rPr>
            <w:rFonts w:ascii="仿宋" w:eastAsia="仿宋" w:hAnsi="仿宋" w:cs="仿宋" w:hint="eastAsia"/>
            <w:lang w:eastAsia="zh-CN"/>
          </w:rPr>
          <w:t>五、产品规划分析</w:t>
        </w:r>
        <w:r>
          <w:tab/>
        </w:r>
        <w:r>
          <w:fldChar w:fldCharType="begin"/>
        </w:r>
        <w:r>
          <w:instrText xml:space="preserve"> PAGEREF _Toc5318 \h </w:instrText>
        </w:r>
        <w:r>
          <w:fldChar w:fldCharType="separate"/>
        </w:r>
        <w:r>
          <w:t>15</w:t>
        </w:r>
        <w:r>
          <w:fldChar w:fldCharType="end"/>
        </w:r>
      </w:hyperlink>
    </w:p>
    <w:p>
      <w:pPr>
        <w:pStyle w:val="TOC2"/>
        <w:tabs>
          <w:tab w:val="right" w:leader="dot" w:pos="8306"/>
        </w:tabs>
      </w:pPr>
      <w:hyperlink w:anchor="_Toc8766" w:history="1">
        <w:r>
          <w:rPr>
            <w:rFonts w:ascii="仿宋" w:eastAsia="仿宋" w:hAnsi="仿宋" w:cs="仿宋" w:hint="eastAsia"/>
            <w:lang w:eastAsia="zh-CN"/>
          </w:rPr>
          <w:t>(一)、产品规划</w:t>
        </w:r>
        <w:r>
          <w:tab/>
        </w:r>
        <w:r>
          <w:fldChar w:fldCharType="begin"/>
        </w:r>
        <w:r>
          <w:instrText xml:space="preserve"> PAGEREF _Toc8766 \h </w:instrText>
        </w:r>
        <w:r>
          <w:fldChar w:fldCharType="separate"/>
        </w:r>
        <w:r>
          <w:t>15</w:t>
        </w:r>
        <w:r>
          <w:fldChar w:fldCharType="end"/>
        </w:r>
      </w:hyperlink>
    </w:p>
    <w:p>
      <w:pPr>
        <w:pStyle w:val="TOC2"/>
        <w:tabs>
          <w:tab w:val="right" w:leader="dot" w:pos="8306"/>
        </w:tabs>
      </w:pPr>
      <w:hyperlink w:anchor="_Toc658" w:history="1">
        <w:r>
          <w:rPr>
            <w:rFonts w:ascii="仿宋" w:eastAsia="仿宋" w:hAnsi="仿宋" w:cs="仿宋" w:hint="eastAsia"/>
            <w:lang w:eastAsia="zh-CN"/>
          </w:rPr>
          <w:t>(二)、建设规模</w:t>
        </w:r>
        <w:r>
          <w:tab/>
        </w:r>
        <w:r>
          <w:fldChar w:fldCharType="begin"/>
        </w:r>
        <w:r>
          <w:instrText xml:space="preserve"> PAGEREF _Toc658 \h </w:instrText>
        </w:r>
        <w:r>
          <w:fldChar w:fldCharType="separate"/>
        </w:r>
        <w:r>
          <w:t>16</w:t>
        </w:r>
        <w:r>
          <w:fldChar w:fldCharType="end"/>
        </w:r>
      </w:hyperlink>
    </w:p>
    <w:p>
      <w:pPr>
        <w:pStyle w:val="TOC1"/>
        <w:tabs>
          <w:tab w:val="right" w:leader="dot" w:pos="8306"/>
        </w:tabs>
      </w:pPr>
      <w:hyperlink w:anchor="_Toc16850" w:history="1">
        <w:r>
          <w:rPr>
            <w:rFonts w:ascii="仿宋" w:eastAsia="仿宋" w:hAnsi="仿宋" w:cs="仿宋" w:hint="eastAsia"/>
            <w:lang w:eastAsia="zh-CN"/>
          </w:rPr>
          <w:t>六、安防项目文档管理</w:t>
        </w:r>
        <w:r>
          <w:tab/>
        </w:r>
        <w:r>
          <w:fldChar w:fldCharType="begin"/>
        </w:r>
        <w:r>
          <w:instrText xml:space="preserve"> PAGEREF _Toc16850 \h </w:instrText>
        </w:r>
        <w:r>
          <w:fldChar w:fldCharType="separate"/>
        </w:r>
        <w:r>
          <w:t>17</w:t>
        </w:r>
        <w:r>
          <w:fldChar w:fldCharType="end"/>
        </w:r>
      </w:hyperlink>
    </w:p>
    <w:p>
      <w:pPr>
        <w:pStyle w:val="TOC2"/>
        <w:tabs>
          <w:tab w:val="right" w:leader="dot" w:pos="8306"/>
        </w:tabs>
      </w:pPr>
      <w:hyperlink w:anchor="_Toc13325" w:history="1">
        <w:r>
          <w:rPr>
            <w:rFonts w:ascii="仿宋" w:eastAsia="仿宋" w:hAnsi="仿宋" w:cs="仿宋" w:hint="eastAsia"/>
            <w:lang w:eastAsia="zh-CN"/>
          </w:rPr>
          <w:t>(一)、文档编制与审查</w:t>
        </w:r>
        <w:r>
          <w:tab/>
        </w:r>
        <w:r>
          <w:fldChar w:fldCharType="begin"/>
        </w:r>
        <w:r>
          <w:instrText xml:space="preserve"> PAGEREF _Toc13325 \h </w:instrText>
        </w:r>
        <w:r>
          <w:fldChar w:fldCharType="separate"/>
        </w:r>
        <w:r>
          <w:t>17</w:t>
        </w:r>
        <w:r>
          <w:fldChar w:fldCharType="end"/>
        </w:r>
      </w:hyperlink>
    </w:p>
    <w:p>
      <w:pPr>
        <w:pStyle w:val="TOC2"/>
        <w:tabs>
          <w:tab w:val="right" w:leader="dot" w:pos="8306"/>
        </w:tabs>
      </w:pPr>
      <w:hyperlink w:anchor="_Toc7003" w:history="1">
        <w:r>
          <w:rPr>
            <w:rFonts w:ascii="仿宋" w:eastAsia="仿宋" w:hAnsi="仿宋" w:cs="仿宋" w:hint="eastAsia"/>
            <w:lang w:eastAsia="zh-CN"/>
          </w:rPr>
          <w:t>(二)、文档发布与分发</w:t>
        </w:r>
        <w:r>
          <w:tab/>
        </w:r>
        <w:r>
          <w:fldChar w:fldCharType="begin"/>
        </w:r>
        <w:r>
          <w:instrText xml:space="preserve"> PAGEREF _Toc7003 \h </w:instrText>
        </w:r>
        <w:r>
          <w:fldChar w:fldCharType="separate"/>
        </w:r>
        <w:r>
          <w:t>18</w:t>
        </w:r>
        <w:r>
          <w:fldChar w:fldCharType="end"/>
        </w:r>
      </w:hyperlink>
    </w:p>
    <w:p>
      <w:pPr>
        <w:pStyle w:val="TOC2"/>
        <w:tabs>
          <w:tab w:val="right" w:leader="dot" w:pos="8306"/>
        </w:tabs>
      </w:pPr>
      <w:hyperlink w:anchor="_Toc416" w:history="1">
        <w:r>
          <w:rPr>
            <w:rFonts w:ascii="仿宋" w:eastAsia="仿宋" w:hAnsi="仿宋" w:cs="仿宋" w:hint="eastAsia"/>
            <w:lang w:eastAsia="zh-CN"/>
          </w:rPr>
          <w:t>(三)、文档存档与归档</w:t>
        </w:r>
        <w:r>
          <w:tab/>
        </w:r>
        <w:r>
          <w:fldChar w:fldCharType="begin"/>
        </w:r>
        <w:r>
          <w:instrText xml:space="preserve"> PAGEREF _Toc416 \h </w:instrText>
        </w:r>
        <w:r>
          <w:fldChar w:fldCharType="separate"/>
        </w:r>
        <w:r>
          <w:t>19</w:t>
        </w:r>
        <w:r>
          <w:fldChar w:fldCharType="end"/>
        </w:r>
      </w:hyperlink>
    </w:p>
    <w:p>
      <w:pPr>
        <w:pStyle w:val="TOC1"/>
        <w:tabs>
          <w:tab w:val="right" w:leader="dot" w:pos="8306"/>
        </w:tabs>
      </w:pPr>
      <w:hyperlink w:anchor="_Toc14257" w:history="1">
        <w:r>
          <w:rPr>
            <w:rFonts w:ascii="仿宋" w:eastAsia="仿宋" w:hAnsi="仿宋" w:cs="仿宋" w:hint="eastAsia"/>
            <w:lang w:eastAsia="zh-CN"/>
          </w:rPr>
          <w:t>七、生产安全保护</w:t>
        </w:r>
        <w:r>
          <w:tab/>
        </w:r>
        <w:r>
          <w:fldChar w:fldCharType="begin"/>
        </w:r>
        <w:r>
          <w:instrText xml:space="preserve"> PAGEREF _Toc14257 \h </w:instrText>
        </w:r>
        <w:r>
          <w:fldChar w:fldCharType="separate"/>
        </w:r>
        <w:r>
          <w:t>20</w:t>
        </w:r>
        <w:r>
          <w:fldChar w:fldCharType="end"/>
        </w:r>
      </w:hyperlink>
    </w:p>
    <w:p>
      <w:pPr>
        <w:pStyle w:val="TOC2"/>
        <w:tabs>
          <w:tab w:val="right" w:leader="dot" w:pos="8306"/>
        </w:tabs>
      </w:pPr>
      <w:hyperlink w:anchor="_Toc25235" w:history="1">
        <w:r>
          <w:rPr>
            <w:rFonts w:ascii="仿宋" w:eastAsia="仿宋" w:hAnsi="仿宋" w:cs="仿宋" w:hint="eastAsia"/>
            <w:lang w:eastAsia="zh-CN"/>
          </w:rPr>
          <w:t>(一)、消防安全</w:t>
        </w:r>
        <w:r>
          <w:tab/>
        </w:r>
        <w:r>
          <w:fldChar w:fldCharType="begin"/>
        </w:r>
        <w:r>
          <w:instrText xml:space="preserve"> PAGEREF _Toc25235 \h </w:instrText>
        </w:r>
        <w:r>
          <w:fldChar w:fldCharType="separate"/>
        </w:r>
        <w:r>
          <w:t>20</w:t>
        </w:r>
        <w:r>
          <w:fldChar w:fldCharType="end"/>
        </w:r>
      </w:hyperlink>
    </w:p>
    <w:p>
      <w:pPr>
        <w:pStyle w:val="TOC2"/>
        <w:tabs>
          <w:tab w:val="right" w:leader="dot" w:pos="8306"/>
        </w:tabs>
      </w:pPr>
      <w:hyperlink w:anchor="_Toc9115" w:history="1">
        <w:r>
          <w:rPr>
            <w:rFonts w:ascii="仿宋" w:eastAsia="仿宋" w:hAnsi="仿宋" w:cs="仿宋" w:hint="eastAsia"/>
            <w:lang w:eastAsia="zh-CN"/>
          </w:rPr>
          <w:t>(二)、防火防爆总图布置措施</w:t>
        </w:r>
        <w:r>
          <w:tab/>
        </w:r>
        <w:r>
          <w:fldChar w:fldCharType="begin"/>
        </w:r>
        <w:r>
          <w:instrText xml:space="preserve"> PAGEREF _Toc9115 \h </w:instrText>
        </w:r>
        <w:r>
          <w:fldChar w:fldCharType="separate"/>
        </w:r>
        <w:r>
          <w:t>22</w:t>
        </w:r>
        <w:r>
          <w:fldChar w:fldCharType="end"/>
        </w:r>
      </w:hyperlink>
    </w:p>
    <w:p>
      <w:pPr>
        <w:pStyle w:val="TOC2"/>
        <w:tabs>
          <w:tab w:val="right" w:leader="dot" w:pos="8306"/>
        </w:tabs>
      </w:pPr>
      <w:hyperlink w:anchor="_Toc24742" w:history="1">
        <w:r>
          <w:rPr>
            <w:rFonts w:ascii="仿宋" w:eastAsia="仿宋" w:hAnsi="仿宋" w:cs="仿宋" w:hint="eastAsia"/>
            <w:lang w:eastAsia="zh-CN"/>
          </w:rPr>
          <w:t>(三)、自然灾害防范措施</w:t>
        </w:r>
        <w:r>
          <w:tab/>
        </w:r>
        <w:r>
          <w:fldChar w:fldCharType="begin"/>
        </w:r>
        <w:r>
          <w:instrText xml:space="preserve"> PAGEREF _Toc24742 \h </w:instrText>
        </w:r>
        <w:r>
          <w:fldChar w:fldCharType="separate"/>
        </w:r>
        <w:r>
          <w:t>23</w:t>
        </w:r>
        <w:r>
          <w:fldChar w:fldCharType="end"/>
        </w:r>
      </w:hyperlink>
    </w:p>
    <w:p>
      <w:pPr>
        <w:pStyle w:val="TOC2"/>
        <w:tabs>
          <w:tab w:val="right" w:leader="dot" w:pos="8306"/>
        </w:tabs>
      </w:pPr>
      <w:hyperlink w:anchor="_Toc6545" w:history="1">
        <w:r>
          <w:rPr>
            <w:rFonts w:ascii="仿宋" w:eastAsia="仿宋" w:hAnsi="仿宋" w:cs="仿宋" w:hint="eastAsia"/>
            <w:lang w:eastAsia="zh-CN"/>
          </w:rPr>
          <w:t>(四)、安全色及安全标志使用要求</w:t>
        </w:r>
        <w:r>
          <w:tab/>
        </w:r>
        <w:r>
          <w:fldChar w:fldCharType="begin"/>
        </w:r>
        <w:r>
          <w:instrText xml:space="preserve"> PAGEREF _Toc6545 \h </w:instrText>
        </w:r>
        <w:r>
          <w:fldChar w:fldCharType="separate"/>
        </w:r>
        <w:r>
          <w:t>23</w:t>
        </w:r>
        <w:r>
          <w:fldChar w:fldCharType="end"/>
        </w:r>
      </w:hyperlink>
    </w:p>
    <w:p>
      <w:pPr>
        <w:pStyle w:val="TOC2"/>
        <w:tabs>
          <w:tab w:val="right" w:leader="dot" w:pos="8306"/>
        </w:tabs>
      </w:pPr>
      <w:hyperlink w:anchor="_Toc3419" w:history="1">
        <w:r>
          <w:rPr>
            <w:rFonts w:ascii="仿宋" w:eastAsia="仿宋" w:hAnsi="仿宋" w:cs="仿宋" w:hint="eastAsia"/>
            <w:lang w:eastAsia="zh-CN"/>
          </w:rPr>
          <w:t>(五)、防尘防毒措施</w:t>
        </w:r>
        <w:r>
          <w:tab/>
        </w:r>
        <w:r>
          <w:fldChar w:fldCharType="begin"/>
        </w:r>
        <w:r>
          <w:instrText xml:space="preserve"> PAGEREF _Toc3419 \h </w:instrText>
        </w:r>
        <w:r>
          <w:fldChar w:fldCharType="separate"/>
        </w:r>
        <w:r>
          <w:t>24</w:t>
        </w:r>
        <w:r>
          <w:fldChar w:fldCharType="end"/>
        </w:r>
      </w:hyperlink>
    </w:p>
    <w:p>
      <w:pPr>
        <w:pStyle w:val="TOC2"/>
        <w:tabs>
          <w:tab w:val="right" w:leader="dot" w:pos="8306"/>
        </w:tabs>
      </w:pPr>
      <w:hyperlink w:anchor="_Toc19016" w:history="1">
        <w:r>
          <w:rPr>
            <w:rFonts w:ascii="仿宋" w:eastAsia="仿宋" w:hAnsi="仿宋" w:cs="仿宋" w:hint="eastAsia"/>
            <w:lang w:eastAsia="zh-CN"/>
          </w:rPr>
          <w:t>(六)、防静电、触电防护及防雷措施</w:t>
        </w:r>
        <w:r>
          <w:tab/>
        </w:r>
        <w:r>
          <w:fldChar w:fldCharType="begin"/>
        </w:r>
        <w:r>
          <w:instrText xml:space="preserve"> PAGEREF _Toc19016 \h </w:instrText>
        </w:r>
        <w:r>
          <w:fldChar w:fldCharType="separate"/>
        </w:r>
        <w:r>
          <w:t>25</w:t>
        </w:r>
        <w:r>
          <w:fldChar w:fldCharType="end"/>
        </w:r>
      </w:hyperlink>
    </w:p>
    <w:p>
      <w:pPr>
        <w:pStyle w:val="TOC2"/>
        <w:tabs>
          <w:tab w:val="right" w:leader="dot" w:pos="8306"/>
        </w:tabs>
      </w:pPr>
      <w:hyperlink w:anchor="_Toc11984" w:history="1">
        <w:r>
          <w:rPr>
            <w:rFonts w:ascii="仿宋" w:eastAsia="仿宋" w:hAnsi="仿宋" w:cs="仿宋" w:hint="eastAsia"/>
            <w:lang w:eastAsia="zh-CN"/>
          </w:rPr>
          <w:t>(七)、机械设备安全保障措施</w:t>
        </w:r>
        <w:r>
          <w:tab/>
        </w:r>
        <w:r>
          <w:fldChar w:fldCharType="begin"/>
        </w:r>
        <w:r>
          <w:instrText xml:space="preserve"> PAGEREF _Toc11984 \h </w:instrText>
        </w:r>
        <w:r>
          <w:fldChar w:fldCharType="separate"/>
        </w:r>
        <w:r>
          <w:t>27</w:t>
        </w:r>
        <w:r>
          <w:fldChar w:fldCharType="end"/>
        </w:r>
      </w:hyperlink>
    </w:p>
    <w:p>
      <w:pPr>
        <w:pStyle w:val="TOC1"/>
        <w:tabs>
          <w:tab w:val="right" w:leader="dot" w:pos="8306"/>
        </w:tabs>
      </w:pPr>
      <w:hyperlink w:anchor="_Toc17087" w:history="1">
        <w:r>
          <w:rPr>
            <w:rFonts w:ascii="仿宋" w:eastAsia="仿宋" w:hAnsi="仿宋" w:cs="仿宋" w:hint="eastAsia"/>
            <w:lang w:eastAsia="zh-CN"/>
          </w:rPr>
          <w:t>八、安防项目环境影响分析</w:t>
        </w:r>
        <w:r>
          <w:tab/>
        </w:r>
        <w:r>
          <w:fldChar w:fldCharType="begin"/>
        </w:r>
        <w:r>
          <w:instrText xml:space="preserve"> PAGEREF _Toc17087 \h </w:instrText>
        </w:r>
        <w:r>
          <w:fldChar w:fldCharType="separate"/>
        </w:r>
        <w:r>
          <w:t>28</w:t>
        </w:r>
        <w:r>
          <w:fldChar w:fldCharType="end"/>
        </w:r>
      </w:hyperlink>
    </w:p>
    <w:p>
      <w:pPr>
        <w:pStyle w:val="TOC2"/>
        <w:tabs>
          <w:tab w:val="right" w:leader="dot" w:pos="8306"/>
        </w:tabs>
      </w:pPr>
      <w:hyperlink w:anchor="_Toc18448" w:history="1">
        <w:r>
          <w:rPr>
            <w:rFonts w:ascii="仿宋" w:eastAsia="仿宋" w:hAnsi="仿宋" w:cs="仿宋" w:hint="eastAsia"/>
            <w:lang w:eastAsia="zh-CN"/>
          </w:rPr>
          <w:t>(一)、建设区域环境质量现状</w:t>
        </w:r>
        <w:r>
          <w:tab/>
        </w:r>
        <w:r>
          <w:fldChar w:fldCharType="begin"/>
        </w:r>
        <w:r>
          <w:instrText xml:space="preserve"> PAGEREF _Toc18448 \h </w:instrText>
        </w:r>
        <w:r>
          <w:fldChar w:fldCharType="separate"/>
        </w:r>
        <w:r>
          <w:t>28</w:t>
        </w:r>
        <w:r>
          <w:fldChar w:fldCharType="end"/>
        </w:r>
      </w:hyperlink>
    </w:p>
    <w:p>
      <w:pPr>
        <w:pStyle w:val="TOC2"/>
        <w:tabs>
          <w:tab w:val="right" w:leader="dot" w:pos="8306"/>
        </w:tabs>
      </w:pPr>
      <w:hyperlink w:anchor="_Toc9136" w:history="1">
        <w:r>
          <w:rPr>
            <w:rFonts w:ascii="仿宋" w:eastAsia="仿宋" w:hAnsi="仿宋" w:cs="仿宋" w:hint="eastAsia"/>
            <w:lang w:eastAsia="zh-CN"/>
          </w:rPr>
          <w:t>(二)、建设期环境保护</w:t>
        </w:r>
        <w:r>
          <w:tab/>
        </w:r>
        <w:r>
          <w:fldChar w:fldCharType="begin"/>
        </w:r>
        <w:r>
          <w:instrText xml:space="preserve"> PAGEREF _Toc9136 \h </w:instrText>
        </w:r>
        <w:r>
          <w:fldChar w:fldCharType="separate"/>
        </w:r>
        <w:r>
          <w:t>29</w:t>
        </w:r>
        <w:r>
          <w:fldChar w:fldCharType="end"/>
        </w:r>
      </w:hyperlink>
    </w:p>
    <w:p>
      <w:pPr>
        <w:pStyle w:val="TOC2"/>
        <w:tabs>
          <w:tab w:val="right" w:leader="dot" w:pos="8306"/>
        </w:tabs>
      </w:pPr>
      <w:hyperlink w:anchor="_Toc326" w:history="1">
        <w:r>
          <w:rPr>
            <w:rFonts w:ascii="仿宋" w:eastAsia="仿宋" w:hAnsi="仿宋" w:cs="仿宋" w:hint="eastAsia"/>
            <w:lang w:eastAsia="zh-CN"/>
          </w:rPr>
          <w:t>(三)、运营期环境保护</w:t>
        </w:r>
        <w:r>
          <w:tab/>
        </w:r>
        <w:r>
          <w:fldChar w:fldCharType="begin"/>
        </w:r>
        <w:r>
          <w:instrText xml:space="preserve"> PAGEREF _Toc326 \h </w:instrText>
        </w:r>
        <w:r>
          <w:fldChar w:fldCharType="separate"/>
        </w:r>
        <w:r>
          <w:t>31</w:t>
        </w:r>
        <w:r>
          <w:fldChar w:fldCharType="end"/>
        </w:r>
      </w:hyperlink>
    </w:p>
    <w:p>
      <w:pPr>
        <w:pStyle w:val="TOC2"/>
        <w:tabs>
          <w:tab w:val="right" w:leader="dot" w:pos="8306"/>
        </w:tabs>
      </w:pPr>
      <w:hyperlink w:anchor="_Toc15762" w:history="1">
        <w:r>
          <w:rPr>
            <w:rFonts w:ascii="仿宋" w:eastAsia="仿宋" w:hAnsi="仿宋" w:cs="仿宋" w:hint="eastAsia"/>
            <w:lang w:eastAsia="zh-CN"/>
          </w:rPr>
          <w:t>(四)、安防项目建设对区域经济的影响</w:t>
        </w:r>
        <w:r>
          <w:tab/>
        </w:r>
        <w:r>
          <w:fldChar w:fldCharType="begin"/>
        </w:r>
        <w:r>
          <w:instrText xml:space="preserve"> PAGEREF _Toc15762 \h </w:instrText>
        </w:r>
        <w:r>
          <w:fldChar w:fldCharType="separate"/>
        </w:r>
        <w:r>
          <w:t>32</w:t>
        </w:r>
        <w:r>
          <w:fldChar w:fldCharType="end"/>
        </w:r>
      </w:hyperlink>
    </w:p>
    <w:p>
      <w:pPr>
        <w:pStyle w:val="TOC2"/>
        <w:tabs>
          <w:tab w:val="right" w:leader="dot" w:pos="8306"/>
        </w:tabs>
      </w:pPr>
      <w:hyperlink w:anchor="_Toc22075" w:history="1">
        <w:r>
          <w:rPr>
            <w:rFonts w:ascii="仿宋" w:eastAsia="仿宋" w:hAnsi="仿宋" w:cs="仿宋" w:hint="eastAsia"/>
            <w:lang w:eastAsia="zh-CN"/>
          </w:rPr>
          <w:t>(五)、废弃物处理</w:t>
        </w:r>
        <w:r>
          <w:tab/>
        </w:r>
        <w:r>
          <w:fldChar w:fldCharType="begin"/>
        </w:r>
        <w:r>
          <w:instrText xml:space="preserve"> PAGEREF _Toc22075 \h </w:instrText>
        </w:r>
        <w:r>
          <w:fldChar w:fldCharType="separate"/>
        </w:r>
        <w:r>
          <w:t>34</w:t>
        </w:r>
        <w:r>
          <w:fldChar w:fldCharType="end"/>
        </w:r>
      </w:hyperlink>
    </w:p>
    <w:p>
      <w:pPr>
        <w:pStyle w:val="TOC2"/>
        <w:tabs>
          <w:tab w:val="right" w:leader="dot" w:pos="8306"/>
        </w:tabs>
      </w:pPr>
      <w:hyperlink w:anchor="_Toc32134" w:history="1">
        <w:r>
          <w:rPr>
            <w:rFonts w:ascii="仿宋" w:eastAsia="仿宋" w:hAnsi="仿宋" w:cs="仿宋" w:hint="eastAsia"/>
            <w:lang w:eastAsia="zh-CN"/>
          </w:rPr>
          <w:t>(六)、特殊环境影响分析</w:t>
        </w:r>
        <w:r>
          <w:tab/>
        </w:r>
        <w:r>
          <w:fldChar w:fldCharType="begin"/>
        </w:r>
        <w:r>
          <w:instrText xml:space="preserve"> PAGEREF _Toc32134 \h </w:instrText>
        </w:r>
        <w:r>
          <w:fldChar w:fldCharType="separate"/>
        </w:r>
        <w:r>
          <w:t>35</w:t>
        </w:r>
        <w:r>
          <w:fldChar w:fldCharType="end"/>
        </w:r>
      </w:hyperlink>
    </w:p>
    <w:p>
      <w:pPr>
        <w:pStyle w:val="TOC2"/>
        <w:tabs>
          <w:tab w:val="right" w:leader="dot" w:pos="8306"/>
        </w:tabs>
      </w:pPr>
      <w:hyperlink w:anchor="_Toc26112" w:history="1">
        <w:r>
          <w:rPr>
            <w:rFonts w:ascii="仿宋" w:eastAsia="仿宋" w:hAnsi="仿宋" w:cs="仿宋" w:hint="eastAsia"/>
            <w:lang w:eastAsia="zh-CN"/>
          </w:rPr>
          <w:t>(七)、清洁生产</w:t>
        </w:r>
        <w:r>
          <w:tab/>
        </w:r>
        <w:r>
          <w:fldChar w:fldCharType="begin"/>
        </w:r>
        <w:r>
          <w:instrText xml:space="preserve"> PAGEREF _Toc26112 \h </w:instrText>
        </w:r>
        <w:r>
          <w:fldChar w:fldCharType="separate"/>
        </w:r>
        <w:r>
          <w:t>36</w:t>
        </w:r>
        <w:r>
          <w:fldChar w:fldCharType="end"/>
        </w:r>
      </w:hyperlink>
    </w:p>
    <w:p>
      <w:pPr>
        <w:pStyle w:val="TOC2"/>
        <w:tabs>
          <w:tab w:val="right" w:leader="dot" w:pos="8306"/>
        </w:tabs>
      </w:pPr>
      <w:hyperlink w:anchor="_Toc15088" w:history="1">
        <w:r>
          <w:rPr>
            <w:rFonts w:ascii="仿宋" w:eastAsia="仿宋" w:hAnsi="仿宋" w:cs="仿宋" w:hint="eastAsia"/>
            <w:lang w:eastAsia="zh-CN"/>
          </w:rPr>
          <w:t>(八)、环境保护综合评价</w:t>
        </w:r>
        <w:r>
          <w:tab/>
        </w:r>
        <w:r>
          <w:fldChar w:fldCharType="begin"/>
        </w:r>
        <w:r>
          <w:instrText xml:space="preserve"> PAGEREF _Toc15088 \h </w:instrText>
        </w:r>
        <w:r>
          <w:fldChar w:fldCharType="separate"/>
        </w:r>
        <w:r>
          <w:t>37</w:t>
        </w:r>
        <w:r>
          <w:fldChar w:fldCharType="end"/>
        </w:r>
      </w:hyperlink>
    </w:p>
    <w:p>
      <w:pPr>
        <w:pStyle w:val="TOC1"/>
        <w:tabs>
          <w:tab w:val="right" w:leader="dot" w:pos="8306"/>
        </w:tabs>
      </w:pPr>
      <w:hyperlink w:anchor="_Toc21689" w:history="1">
        <w:r>
          <w:rPr>
            <w:rFonts w:ascii="仿宋" w:eastAsia="仿宋" w:hAnsi="仿宋" w:cs="仿宋" w:hint="eastAsia"/>
            <w:lang w:eastAsia="zh-CN"/>
          </w:rPr>
          <w:t>九、安防项目人力资源管理</w:t>
        </w:r>
        <w:r>
          <w:tab/>
        </w:r>
        <w:r>
          <w:fldChar w:fldCharType="begin"/>
        </w:r>
        <w:r>
          <w:instrText xml:space="preserve"> PAGEREF _Toc21689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33" w:history="1">
        <w:r>
          <w:rPr>
            <w:rFonts w:ascii="仿宋" w:eastAsia="仿宋" w:hAnsi="仿宋" w:cs="仿宋" w:hint="eastAsia"/>
            <w:lang w:eastAsia="zh-CN"/>
          </w:rPr>
          <w:t>(一)、建立健全的预算管理制度</w:t>
        </w:r>
        <w:r>
          <w:tab/>
        </w:r>
        <w:r>
          <w:fldChar w:fldCharType="begin"/>
        </w:r>
        <w:r>
          <w:instrText xml:space="preserve"> PAGEREF _Toc12933 \h </w:instrText>
        </w:r>
        <w:r>
          <w:fldChar w:fldCharType="separate"/>
        </w:r>
        <w:r>
          <w:t>38</w:t>
        </w:r>
        <w:r>
          <w:fldChar w:fldCharType="end"/>
        </w:r>
      </w:hyperlink>
    </w:p>
    <w:p>
      <w:pPr>
        <w:pStyle w:val="TOC2"/>
        <w:tabs>
          <w:tab w:val="right" w:leader="dot" w:pos="8306"/>
        </w:tabs>
      </w:pPr>
      <w:hyperlink w:anchor="_Toc30940" w:history="1">
        <w:r>
          <w:rPr>
            <w:rFonts w:ascii="仿宋" w:eastAsia="仿宋" w:hAnsi="仿宋" w:cs="仿宋" w:hint="eastAsia"/>
            <w:lang w:eastAsia="zh-CN"/>
          </w:rPr>
          <w:t>(二)、加强资金流动监控</w:t>
        </w:r>
        <w:r>
          <w:tab/>
        </w:r>
        <w:r>
          <w:fldChar w:fldCharType="begin"/>
        </w:r>
        <w:r>
          <w:instrText xml:space="preserve"> PAGEREF _Toc30940 \h </w:instrText>
        </w:r>
        <w:r>
          <w:fldChar w:fldCharType="separate"/>
        </w:r>
        <w:r>
          <w:t>40</w:t>
        </w:r>
        <w:r>
          <w:fldChar w:fldCharType="end"/>
        </w:r>
      </w:hyperlink>
    </w:p>
    <w:p>
      <w:pPr>
        <w:pStyle w:val="TOC2"/>
        <w:tabs>
          <w:tab w:val="right" w:leader="dot" w:pos="8306"/>
        </w:tabs>
      </w:pPr>
      <w:hyperlink w:anchor="_Toc8979" w:history="1">
        <w:r>
          <w:rPr>
            <w:rFonts w:ascii="仿宋" w:eastAsia="仿宋" w:hAnsi="仿宋" w:cs="仿宋" w:hint="eastAsia"/>
            <w:lang w:eastAsia="zh-CN"/>
          </w:rPr>
          <w:t>(三)、制定完善的风险控制机制</w:t>
        </w:r>
        <w:r>
          <w:tab/>
        </w:r>
        <w:r>
          <w:fldChar w:fldCharType="begin"/>
        </w:r>
        <w:r>
          <w:instrText xml:space="preserve"> PAGEREF _Toc8979 \h </w:instrText>
        </w:r>
        <w:r>
          <w:fldChar w:fldCharType="separate"/>
        </w:r>
        <w:r>
          <w:t>41</w:t>
        </w:r>
        <w:r>
          <w:fldChar w:fldCharType="end"/>
        </w:r>
      </w:hyperlink>
    </w:p>
    <w:p>
      <w:pPr>
        <w:pStyle w:val="TOC2"/>
        <w:tabs>
          <w:tab w:val="right" w:leader="dot" w:pos="8306"/>
        </w:tabs>
      </w:pPr>
      <w:hyperlink w:anchor="_Toc5995" w:history="1">
        <w:r>
          <w:rPr>
            <w:rFonts w:ascii="仿宋" w:eastAsia="仿宋" w:hAnsi="仿宋" w:cs="仿宋" w:hint="eastAsia"/>
            <w:lang w:eastAsia="zh-CN"/>
          </w:rPr>
          <w:t>(四)、优化成本管理</w:t>
        </w:r>
        <w:r>
          <w:tab/>
        </w:r>
        <w:r>
          <w:fldChar w:fldCharType="begin"/>
        </w:r>
        <w:r>
          <w:instrText xml:space="preserve"> PAGEREF _Toc5995 \h </w:instrText>
        </w:r>
        <w:r>
          <w:fldChar w:fldCharType="separate"/>
        </w:r>
        <w:r>
          <w:t>42</w:t>
        </w:r>
        <w:r>
          <w:fldChar w:fldCharType="end"/>
        </w:r>
      </w:hyperlink>
    </w:p>
    <w:p>
      <w:pPr>
        <w:pStyle w:val="TOC1"/>
        <w:tabs>
          <w:tab w:val="right" w:leader="dot" w:pos="8306"/>
        </w:tabs>
      </w:pPr>
      <w:hyperlink w:anchor="_Toc24918" w:history="1">
        <w:r>
          <w:rPr>
            <w:rFonts w:ascii="仿宋" w:eastAsia="仿宋" w:hAnsi="仿宋" w:cs="仿宋" w:hint="eastAsia"/>
            <w:lang w:eastAsia="zh-CN"/>
          </w:rPr>
          <w:t>十、安防项目人力资源培养与发展</w:t>
        </w:r>
        <w:r>
          <w:tab/>
        </w:r>
        <w:r>
          <w:fldChar w:fldCharType="begin"/>
        </w:r>
        <w:r>
          <w:instrText xml:space="preserve"> PAGEREF _Toc24918 \h </w:instrText>
        </w:r>
        <w:r>
          <w:fldChar w:fldCharType="separate"/>
        </w:r>
        <w:r>
          <w:t>44</w:t>
        </w:r>
        <w:r>
          <w:fldChar w:fldCharType="end"/>
        </w:r>
      </w:hyperlink>
    </w:p>
    <w:p>
      <w:pPr>
        <w:pStyle w:val="TOC2"/>
        <w:tabs>
          <w:tab w:val="right" w:leader="dot" w:pos="8306"/>
        </w:tabs>
      </w:pPr>
      <w:hyperlink w:anchor="_Toc20205" w:history="1">
        <w:r>
          <w:rPr>
            <w:rFonts w:ascii="仿宋" w:eastAsia="仿宋" w:hAnsi="仿宋" w:cs="仿宋" w:hint="eastAsia"/>
            <w:lang w:eastAsia="zh-CN"/>
          </w:rPr>
          <w:t>(一)、人才需求与规划</w:t>
        </w:r>
        <w:r>
          <w:tab/>
        </w:r>
        <w:r>
          <w:fldChar w:fldCharType="begin"/>
        </w:r>
        <w:r>
          <w:instrText xml:space="preserve"> PAGEREF _Toc20205 \h </w:instrText>
        </w:r>
        <w:r>
          <w:fldChar w:fldCharType="separate"/>
        </w:r>
        <w:r>
          <w:t>44</w:t>
        </w:r>
        <w:r>
          <w:fldChar w:fldCharType="end"/>
        </w:r>
      </w:hyperlink>
    </w:p>
    <w:p>
      <w:pPr>
        <w:pStyle w:val="TOC2"/>
        <w:tabs>
          <w:tab w:val="right" w:leader="dot" w:pos="8306"/>
        </w:tabs>
      </w:pPr>
      <w:hyperlink w:anchor="_Toc9101" w:history="1">
        <w:r>
          <w:rPr>
            <w:rFonts w:ascii="仿宋" w:eastAsia="仿宋" w:hAnsi="仿宋" w:cs="仿宋" w:hint="eastAsia"/>
            <w:lang w:eastAsia="zh-CN"/>
          </w:rPr>
          <w:t>(二)、培训与发展计划</w:t>
        </w:r>
        <w:r>
          <w:tab/>
        </w:r>
        <w:r>
          <w:fldChar w:fldCharType="begin"/>
        </w:r>
        <w:r>
          <w:instrText xml:space="preserve"> PAGEREF _Toc9101 \h </w:instrText>
        </w:r>
        <w:r>
          <w:fldChar w:fldCharType="separate"/>
        </w:r>
        <w:r>
          <w:t>44</w:t>
        </w:r>
        <w:r>
          <w:fldChar w:fldCharType="end"/>
        </w:r>
      </w:hyperlink>
    </w:p>
    <w:p>
      <w:pPr>
        <w:pStyle w:val="TOC1"/>
        <w:tabs>
          <w:tab w:val="right" w:leader="dot" w:pos="8306"/>
        </w:tabs>
      </w:pPr>
      <w:hyperlink w:anchor="_Toc3887" w:history="1">
        <w:r>
          <w:rPr>
            <w:rFonts w:ascii="仿宋" w:eastAsia="仿宋" w:hAnsi="仿宋" w:cs="仿宋" w:hint="eastAsia"/>
            <w:lang w:eastAsia="zh-CN"/>
          </w:rPr>
          <w:t>十一、安防项目投资规划</w:t>
        </w:r>
        <w:r>
          <w:tab/>
        </w:r>
        <w:r>
          <w:fldChar w:fldCharType="begin"/>
        </w:r>
        <w:r>
          <w:instrText xml:space="preserve"> PAGEREF _Toc3887 \h </w:instrText>
        </w:r>
        <w:r>
          <w:fldChar w:fldCharType="separate"/>
        </w:r>
        <w:r>
          <w:t>45</w:t>
        </w:r>
        <w:r>
          <w:fldChar w:fldCharType="end"/>
        </w:r>
      </w:hyperlink>
    </w:p>
    <w:p>
      <w:pPr>
        <w:pStyle w:val="TOC2"/>
        <w:tabs>
          <w:tab w:val="right" w:leader="dot" w:pos="8306"/>
        </w:tabs>
      </w:pPr>
      <w:hyperlink w:anchor="_Toc2740" w:history="1">
        <w:r>
          <w:rPr>
            <w:rFonts w:ascii="仿宋" w:eastAsia="仿宋" w:hAnsi="仿宋" w:cs="仿宋" w:hint="eastAsia"/>
            <w:lang w:eastAsia="zh-CN"/>
          </w:rPr>
          <w:t>(一)、安防项目总投资估算</w:t>
        </w:r>
        <w:r>
          <w:tab/>
        </w:r>
        <w:r>
          <w:fldChar w:fldCharType="begin"/>
        </w:r>
        <w:r>
          <w:instrText xml:space="preserve"> PAGEREF _Toc2740 \h </w:instrText>
        </w:r>
        <w:r>
          <w:fldChar w:fldCharType="separate"/>
        </w:r>
        <w:r>
          <w:t>45</w:t>
        </w:r>
        <w:r>
          <w:fldChar w:fldCharType="end"/>
        </w:r>
      </w:hyperlink>
    </w:p>
    <w:p>
      <w:pPr>
        <w:pStyle w:val="TOC2"/>
        <w:tabs>
          <w:tab w:val="right" w:leader="dot" w:pos="8306"/>
        </w:tabs>
      </w:pPr>
      <w:hyperlink w:anchor="_Toc11286" w:history="1">
        <w:r>
          <w:rPr>
            <w:rFonts w:ascii="仿宋" w:eastAsia="仿宋" w:hAnsi="仿宋" w:cs="仿宋" w:hint="eastAsia"/>
            <w:lang w:eastAsia="zh-CN"/>
          </w:rPr>
          <w:t>(二)、资金筹措</w:t>
        </w:r>
        <w:r>
          <w:tab/>
        </w:r>
        <w:r>
          <w:fldChar w:fldCharType="begin"/>
        </w:r>
        <w:r>
          <w:instrText xml:space="preserve"> PAGEREF _Toc11286 \h </w:instrText>
        </w:r>
        <w:r>
          <w:fldChar w:fldCharType="separate"/>
        </w:r>
        <w:r>
          <w:t>46</w:t>
        </w:r>
        <w:r>
          <w:fldChar w:fldCharType="end"/>
        </w:r>
      </w:hyperlink>
    </w:p>
    <w:p>
      <w:pPr>
        <w:pStyle w:val="TOC1"/>
        <w:tabs>
          <w:tab w:val="right" w:leader="dot" w:pos="8306"/>
        </w:tabs>
      </w:pPr>
      <w:hyperlink w:anchor="_Toc24202" w:history="1">
        <w:r>
          <w:rPr>
            <w:rFonts w:ascii="仿宋" w:eastAsia="仿宋" w:hAnsi="仿宋" w:cs="仿宋" w:hint="eastAsia"/>
            <w:lang w:eastAsia="zh-CN"/>
          </w:rPr>
          <w:t>十二、安防项目财务管理</w:t>
        </w:r>
        <w:r>
          <w:tab/>
        </w:r>
        <w:r>
          <w:fldChar w:fldCharType="begin"/>
        </w:r>
        <w:r>
          <w:instrText xml:space="preserve"> PAGEREF _Toc24202 \h </w:instrText>
        </w:r>
        <w:r>
          <w:fldChar w:fldCharType="separate"/>
        </w:r>
        <w:r>
          <w:t>47</w:t>
        </w:r>
        <w:r>
          <w:fldChar w:fldCharType="end"/>
        </w:r>
      </w:hyperlink>
    </w:p>
    <w:p>
      <w:pPr>
        <w:pStyle w:val="TOC2"/>
        <w:tabs>
          <w:tab w:val="right" w:leader="dot" w:pos="8306"/>
        </w:tabs>
      </w:pPr>
      <w:hyperlink w:anchor="_Toc19471" w:history="1">
        <w:r>
          <w:rPr>
            <w:rFonts w:ascii="仿宋" w:eastAsia="仿宋" w:hAnsi="仿宋" w:cs="仿宋" w:hint="eastAsia"/>
            <w:lang w:eastAsia="zh-CN"/>
          </w:rPr>
          <w:t>(一)、资金需求大</w:t>
        </w:r>
        <w:r>
          <w:tab/>
        </w:r>
        <w:r>
          <w:fldChar w:fldCharType="begin"/>
        </w:r>
        <w:r>
          <w:instrText xml:space="preserve"> PAGEREF _Toc19471 \h </w:instrText>
        </w:r>
        <w:r>
          <w:fldChar w:fldCharType="separate"/>
        </w:r>
        <w:r>
          <w:t>47</w:t>
        </w:r>
        <w:r>
          <w:fldChar w:fldCharType="end"/>
        </w:r>
      </w:hyperlink>
    </w:p>
    <w:p>
      <w:pPr>
        <w:pStyle w:val="TOC2"/>
        <w:tabs>
          <w:tab w:val="right" w:leader="dot" w:pos="8306"/>
        </w:tabs>
      </w:pPr>
      <w:hyperlink w:anchor="_Toc23246" w:history="1">
        <w:r>
          <w:rPr>
            <w:rFonts w:ascii="仿宋" w:eastAsia="仿宋" w:hAnsi="仿宋" w:cs="仿宋" w:hint="eastAsia"/>
            <w:lang w:eastAsia="zh-CN"/>
          </w:rPr>
          <w:t>(二)、研发周期长</w:t>
        </w:r>
        <w:r>
          <w:tab/>
        </w:r>
        <w:r>
          <w:fldChar w:fldCharType="begin"/>
        </w:r>
        <w:r>
          <w:instrText xml:space="preserve"> PAGEREF _Toc23246 \h </w:instrText>
        </w:r>
        <w:r>
          <w:fldChar w:fldCharType="separate"/>
        </w:r>
        <w:r>
          <w:t>48</w:t>
        </w:r>
        <w:r>
          <w:fldChar w:fldCharType="end"/>
        </w:r>
      </w:hyperlink>
    </w:p>
    <w:p>
      <w:pPr>
        <w:pStyle w:val="TOC2"/>
        <w:tabs>
          <w:tab w:val="right" w:leader="dot" w:pos="8306"/>
        </w:tabs>
      </w:pPr>
      <w:hyperlink w:anchor="_Toc14040" w:history="1">
        <w:r>
          <w:rPr>
            <w:rFonts w:ascii="仿宋" w:eastAsia="仿宋" w:hAnsi="仿宋" w:cs="仿宋" w:hint="eastAsia"/>
            <w:lang w:eastAsia="zh-CN"/>
          </w:rPr>
          <w:t>(三)、市场风险大</w:t>
        </w:r>
        <w:r>
          <w:tab/>
        </w:r>
        <w:r>
          <w:fldChar w:fldCharType="begin"/>
        </w:r>
        <w:r>
          <w:instrText xml:space="preserve"> PAGEREF _Toc14040 \h </w:instrText>
        </w:r>
        <w:r>
          <w:fldChar w:fldCharType="separate"/>
        </w:r>
        <w:r>
          <w:t>49</w:t>
        </w:r>
        <w:r>
          <w:fldChar w:fldCharType="end"/>
        </w:r>
      </w:hyperlink>
    </w:p>
    <w:p>
      <w:pPr>
        <w:pStyle w:val="TOC2"/>
        <w:tabs>
          <w:tab w:val="right" w:leader="dot" w:pos="8306"/>
        </w:tabs>
      </w:pPr>
      <w:hyperlink w:anchor="_Toc8022" w:history="1">
        <w:r>
          <w:rPr>
            <w:rFonts w:ascii="仿宋" w:eastAsia="仿宋" w:hAnsi="仿宋" w:cs="仿宋" w:hint="eastAsia"/>
            <w:lang w:eastAsia="zh-CN"/>
          </w:rPr>
          <w:t>(四)、利润率高</w:t>
        </w:r>
        <w:r>
          <w:tab/>
        </w:r>
        <w:r>
          <w:fldChar w:fldCharType="begin"/>
        </w:r>
        <w:r>
          <w:instrText xml:space="preserve"> PAGEREF _Toc8022 \h </w:instrText>
        </w:r>
        <w:r>
          <w:fldChar w:fldCharType="separate"/>
        </w:r>
        <w:r>
          <w:t>51</w:t>
        </w:r>
        <w:r>
          <w:fldChar w:fldCharType="end"/>
        </w:r>
      </w:hyperlink>
    </w:p>
    <w:p>
      <w:pPr>
        <w:pStyle w:val="TOC1"/>
        <w:tabs>
          <w:tab w:val="right" w:leader="dot" w:pos="8306"/>
        </w:tabs>
      </w:pPr>
      <w:hyperlink w:anchor="_Toc28601" w:history="1">
        <w:r>
          <w:rPr>
            <w:rFonts w:ascii="仿宋" w:eastAsia="仿宋" w:hAnsi="仿宋" w:cs="仿宋" w:hint="eastAsia"/>
            <w:lang w:eastAsia="zh-CN"/>
          </w:rPr>
          <w:t>十三、安防项目治理与监督</w:t>
        </w:r>
        <w:r>
          <w:tab/>
        </w:r>
        <w:r>
          <w:fldChar w:fldCharType="begin"/>
        </w:r>
        <w:r>
          <w:instrText xml:space="preserve"> PAGEREF _Toc28601 \h </w:instrText>
        </w:r>
        <w:r>
          <w:fldChar w:fldCharType="separate"/>
        </w:r>
        <w:r>
          <w:t>53</w:t>
        </w:r>
        <w:r>
          <w:fldChar w:fldCharType="end"/>
        </w:r>
      </w:hyperlink>
    </w:p>
    <w:p>
      <w:pPr>
        <w:pStyle w:val="TOC2"/>
        <w:tabs>
          <w:tab w:val="right" w:leader="dot" w:pos="8306"/>
        </w:tabs>
      </w:pPr>
      <w:hyperlink w:anchor="_Toc8685" w:history="1">
        <w:r>
          <w:rPr>
            <w:rFonts w:ascii="仿宋" w:eastAsia="仿宋" w:hAnsi="仿宋" w:cs="仿宋" w:hint="eastAsia"/>
            <w:lang w:eastAsia="zh-CN"/>
          </w:rPr>
          <w:t>(一)、安防项目治理结构</w:t>
        </w:r>
        <w:r>
          <w:tab/>
        </w:r>
        <w:r>
          <w:fldChar w:fldCharType="begin"/>
        </w:r>
        <w:r>
          <w:instrText xml:space="preserve"> PAGEREF _Toc8685 \h </w:instrText>
        </w:r>
        <w:r>
          <w:fldChar w:fldCharType="separate"/>
        </w:r>
        <w:r>
          <w:t>53</w:t>
        </w:r>
        <w:r>
          <w:fldChar w:fldCharType="end"/>
        </w:r>
      </w:hyperlink>
    </w:p>
    <w:p>
      <w:pPr>
        <w:pStyle w:val="TOC2"/>
        <w:tabs>
          <w:tab w:val="right" w:leader="dot" w:pos="8306"/>
        </w:tabs>
      </w:pPr>
      <w:hyperlink w:anchor="_Toc7785" w:history="1">
        <w:r>
          <w:rPr>
            <w:rFonts w:ascii="仿宋" w:eastAsia="仿宋" w:hAnsi="仿宋" w:cs="仿宋" w:hint="eastAsia"/>
            <w:lang w:eastAsia="zh-CN"/>
          </w:rPr>
          <w:t>(二)、监督与审计</w:t>
        </w:r>
        <w:r>
          <w:tab/>
        </w:r>
        <w:r>
          <w:fldChar w:fldCharType="begin"/>
        </w:r>
        <w:r>
          <w:instrText xml:space="preserve"> PAGEREF _Toc7785 \h </w:instrText>
        </w:r>
        <w:r>
          <w:fldChar w:fldCharType="separate"/>
        </w:r>
        <w:r>
          <w:t>55</w:t>
        </w:r>
        <w:r>
          <w:fldChar w:fldCharType="end"/>
        </w:r>
      </w:hyperlink>
    </w:p>
    <w:p>
      <w:pPr>
        <w:pStyle w:val="TOC1"/>
        <w:tabs>
          <w:tab w:val="right" w:leader="dot" w:pos="8306"/>
        </w:tabs>
      </w:pPr>
      <w:hyperlink w:anchor="_Toc14367" w:history="1">
        <w:r>
          <w:rPr>
            <w:rFonts w:ascii="仿宋" w:eastAsia="仿宋" w:hAnsi="仿宋" w:cs="仿宋" w:hint="eastAsia"/>
            <w:lang w:eastAsia="zh-CN"/>
          </w:rPr>
          <w:t>十四、质量管理体系</w:t>
        </w:r>
        <w:r>
          <w:tab/>
        </w:r>
        <w:r>
          <w:fldChar w:fldCharType="begin"/>
        </w:r>
        <w:r>
          <w:instrText xml:space="preserve"> PAGEREF _Toc14367 \h </w:instrText>
        </w:r>
        <w:r>
          <w:fldChar w:fldCharType="separate"/>
        </w:r>
        <w:r>
          <w:t>56</w:t>
        </w:r>
        <w:r>
          <w:fldChar w:fldCharType="end"/>
        </w:r>
      </w:hyperlink>
    </w:p>
    <w:p>
      <w:pPr>
        <w:pStyle w:val="TOC2"/>
        <w:tabs>
          <w:tab w:val="right" w:leader="dot" w:pos="8306"/>
        </w:tabs>
      </w:pPr>
      <w:hyperlink w:anchor="_Toc9263" w:history="1">
        <w:r>
          <w:rPr>
            <w:rFonts w:ascii="仿宋" w:eastAsia="仿宋" w:hAnsi="仿宋" w:cs="仿宋" w:hint="eastAsia"/>
            <w:lang w:eastAsia="zh-CN"/>
          </w:rPr>
          <w:t>(一)、质量目标与方针</w:t>
        </w:r>
        <w:r>
          <w:tab/>
        </w:r>
        <w:r>
          <w:fldChar w:fldCharType="begin"/>
        </w:r>
        <w:r>
          <w:instrText xml:space="preserve"> PAGEREF _Toc9263 \h </w:instrText>
        </w:r>
        <w:r>
          <w:fldChar w:fldCharType="separate"/>
        </w:r>
        <w:r>
          <w:t>56</w:t>
        </w:r>
        <w:r>
          <w:fldChar w:fldCharType="end"/>
        </w:r>
      </w:hyperlink>
    </w:p>
    <w:p>
      <w:pPr>
        <w:pStyle w:val="TOC2"/>
        <w:tabs>
          <w:tab w:val="right" w:leader="dot" w:pos="8306"/>
        </w:tabs>
      </w:pPr>
      <w:hyperlink w:anchor="_Toc16470" w:history="1">
        <w:r>
          <w:rPr>
            <w:rFonts w:ascii="仿宋" w:eastAsia="仿宋" w:hAnsi="仿宋" w:cs="仿宋" w:hint="eastAsia"/>
            <w:lang w:eastAsia="zh-CN"/>
          </w:rPr>
          <w:t>(二)、质量管理责任</w:t>
        </w:r>
        <w:r>
          <w:tab/>
        </w:r>
        <w:r>
          <w:fldChar w:fldCharType="begin"/>
        </w:r>
        <w:r>
          <w:instrText xml:space="preserve"> PAGEREF _Toc16470 \h </w:instrText>
        </w:r>
        <w:r>
          <w:fldChar w:fldCharType="separate"/>
        </w:r>
        <w:r>
          <w:t>57</w:t>
        </w:r>
        <w:r>
          <w:fldChar w:fldCharType="end"/>
        </w:r>
      </w:hyperlink>
    </w:p>
    <w:p>
      <w:pPr>
        <w:pStyle w:val="TOC2"/>
        <w:tabs>
          <w:tab w:val="right" w:leader="dot" w:pos="8306"/>
        </w:tabs>
      </w:pPr>
      <w:hyperlink w:anchor="_Toc26374" w:history="1">
        <w:r>
          <w:rPr>
            <w:rFonts w:ascii="仿宋" w:eastAsia="仿宋" w:hAnsi="仿宋" w:cs="仿宋" w:hint="eastAsia"/>
            <w:lang w:eastAsia="zh-CN"/>
          </w:rPr>
          <w:t>(三)、质量管理体系文件</w:t>
        </w:r>
        <w:r>
          <w:tab/>
        </w:r>
        <w:r>
          <w:fldChar w:fldCharType="begin"/>
        </w:r>
        <w:r>
          <w:instrText xml:space="preserve"> PAGEREF _Toc26374 \h </w:instrText>
        </w:r>
        <w:r>
          <w:fldChar w:fldCharType="separate"/>
        </w:r>
        <w:r>
          <w:t>58</w:t>
        </w:r>
        <w:r>
          <w:fldChar w:fldCharType="end"/>
        </w:r>
      </w:hyperlink>
    </w:p>
    <w:p>
      <w:pPr>
        <w:pStyle w:val="TOC2"/>
        <w:tabs>
          <w:tab w:val="right" w:leader="dot" w:pos="8306"/>
        </w:tabs>
      </w:pPr>
      <w:hyperlink w:anchor="_Toc27899" w:history="1">
        <w:r>
          <w:rPr>
            <w:rFonts w:ascii="仿宋" w:eastAsia="仿宋" w:hAnsi="仿宋" w:cs="仿宋" w:hint="eastAsia"/>
            <w:lang w:eastAsia="zh-CN"/>
          </w:rPr>
          <w:t>(四)、质量培训与教育</w:t>
        </w:r>
        <w:r>
          <w:tab/>
        </w:r>
        <w:r>
          <w:fldChar w:fldCharType="begin"/>
        </w:r>
        <w:r>
          <w:instrText xml:space="preserve"> PAGEREF _Toc27899 \h </w:instrText>
        </w:r>
        <w:r>
          <w:fldChar w:fldCharType="separate"/>
        </w:r>
        <w:r>
          <w:t>60</w:t>
        </w:r>
        <w:r>
          <w:fldChar w:fldCharType="end"/>
        </w:r>
      </w:hyperlink>
    </w:p>
    <w:p>
      <w:pPr>
        <w:pStyle w:val="TOC2"/>
        <w:tabs>
          <w:tab w:val="right" w:leader="dot" w:pos="8306"/>
        </w:tabs>
      </w:pPr>
      <w:hyperlink w:anchor="_Toc27328" w:history="1">
        <w:r>
          <w:rPr>
            <w:rFonts w:ascii="仿宋" w:eastAsia="仿宋" w:hAnsi="仿宋" w:cs="仿宋" w:hint="eastAsia"/>
            <w:lang w:eastAsia="zh-CN"/>
          </w:rPr>
          <w:t>(五)、质量审核与评价</w:t>
        </w:r>
        <w:r>
          <w:tab/>
        </w:r>
        <w:r>
          <w:fldChar w:fldCharType="begin"/>
        </w:r>
        <w:r>
          <w:instrText xml:space="preserve"> PAGEREF _Toc27328 \h </w:instrText>
        </w:r>
        <w:r>
          <w:fldChar w:fldCharType="separate"/>
        </w:r>
        <w:r>
          <w:t>62</w:t>
        </w:r>
        <w:r>
          <w:fldChar w:fldCharType="end"/>
        </w:r>
      </w:hyperlink>
    </w:p>
    <w:p>
      <w:pPr>
        <w:pStyle w:val="TOC2"/>
        <w:tabs>
          <w:tab w:val="right" w:leader="dot" w:pos="8306"/>
        </w:tabs>
      </w:pPr>
      <w:hyperlink w:anchor="_Toc2418" w:history="1">
        <w:r>
          <w:rPr>
            <w:rFonts w:ascii="仿宋" w:eastAsia="仿宋" w:hAnsi="仿宋" w:cs="仿宋" w:hint="eastAsia"/>
            <w:lang w:eastAsia="zh-CN"/>
          </w:rPr>
          <w:t>(六)、不符合与纠正措施</w:t>
        </w:r>
        <w:r>
          <w:tab/>
        </w:r>
        <w:r>
          <w:fldChar w:fldCharType="begin"/>
        </w:r>
        <w:r>
          <w:instrText xml:space="preserve"> PAGEREF _Toc2418 \h </w:instrText>
        </w:r>
        <w:r>
          <w:fldChar w:fldCharType="separate"/>
        </w:r>
        <w:r>
          <w:t>63</w:t>
        </w:r>
        <w:r>
          <w:fldChar w:fldCharType="end"/>
        </w:r>
      </w:hyperlink>
    </w:p>
    <w:p>
      <w:pPr>
        <w:pStyle w:val="TOC1"/>
        <w:tabs>
          <w:tab w:val="right" w:leader="dot" w:pos="8306"/>
        </w:tabs>
      </w:pPr>
      <w:hyperlink w:anchor="_Toc20617" w:history="1">
        <w:r>
          <w:rPr>
            <w:rFonts w:ascii="仿宋" w:eastAsia="仿宋" w:hAnsi="仿宋" w:cs="仿宋" w:hint="eastAsia"/>
            <w:lang w:eastAsia="zh-CN"/>
          </w:rPr>
          <w:t>十五、安防项目实施保障措施</w:t>
        </w:r>
        <w:r>
          <w:tab/>
        </w:r>
        <w:r>
          <w:fldChar w:fldCharType="begin"/>
        </w:r>
        <w:r>
          <w:instrText xml:space="preserve"> PAGEREF _Toc20617 \h </w:instrText>
        </w:r>
        <w:r>
          <w:fldChar w:fldCharType="separate"/>
        </w:r>
        <w:r>
          <w:t>64</w:t>
        </w:r>
        <w:r>
          <w:fldChar w:fldCharType="end"/>
        </w:r>
      </w:hyperlink>
    </w:p>
    <w:p>
      <w:pPr>
        <w:pStyle w:val="TOC2"/>
        <w:tabs>
          <w:tab w:val="right" w:leader="dot" w:pos="8306"/>
        </w:tabs>
      </w:pPr>
      <w:hyperlink w:anchor="_Toc4141" w:history="1">
        <w:r>
          <w:rPr>
            <w:rFonts w:ascii="仿宋" w:eastAsia="仿宋" w:hAnsi="仿宋" w:cs="仿宋" w:hint="eastAsia"/>
            <w:lang w:eastAsia="zh-CN"/>
          </w:rPr>
          <w:t>(一)、安防项目实施保障机制</w:t>
        </w:r>
        <w:r>
          <w:tab/>
        </w:r>
        <w:r>
          <w:fldChar w:fldCharType="begin"/>
        </w:r>
        <w:r>
          <w:instrText xml:space="preserve"> PAGEREF _Toc4141 \h </w:instrText>
        </w:r>
        <w:r>
          <w:fldChar w:fldCharType="separate"/>
        </w:r>
        <w:r>
          <w:t>64</w:t>
        </w:r>
        <w:r>
          <w:fldChar w:fldCharType="end"/>
        </w:r>
      </w:hyperlink>
    </w:p>
    <w:p>
      <w:pPr>
        <w:pStyle w:val="TOC2"/>
        <w:tabs>
          <w:tab w:val="right" w:leader="dot" w:pos="8306"/>
        </w:tabs>
      </w:pPr>
      <w:hyperlink w:anchor="_Toc22327" w:history="1">
        <w:r>
          <w:rPr>
            <w:rFonts w:ascii="仿宋" w:eastAsia="仿宋" w:hAnsi="仿宋" w:cs="仿宋" w:hint="eastAsia"/>
            <w:lang w:eastAsia="zh-CN"/>
          </w:rPr>
          <w:t>(二)、安防项目法律合规要求</w:t>
        </w:r>
        <w:r>
          <w:tab/>
        </w:r>
        <w:r>
          <w:fldChar w:fldCharType="begin"/>
        </w:r>
        <w:r>
          <w:instrText xml:space="preserve"> PAGEREF _Toc22327 \h </w:instrText>
        </w:r>
        <w:r>
          <w:fldChar w:fldCharType="separate"/>
        </w:r>
        <w:r>
          <w:t>67</w:t>
        </w:r>
        <w:r>
          <w:fldChar w:fldCharType="end"/>
        </w:r>
      </w:hyperlink>
    </w:p>
    <w:p>
      <w:pPr>
        <w:pStyle w:val="TOC2"/>
        <w:tabs>
          <w:tab w:val="right" w:leader="dot" w:pos="8306"/>
        </w:tabs>
      </w:pPr>
      <w:hyperlink w:anchor="_Toc25132" w:history="1">
        <w:r>
          <w:rPr>
            <w:rFonts w:ascii="仿宋" w:eastAsia="仿宋" w:hAnsi="仿宋" w:cs="仿宋" w:hint="eastAsia"/>
            <w:lang w:eastAsia="zh-CN"/>
          </w:rPr>
          <w:t>(三)、安防项目合同管理与法律事务</w:t>
        </w:r>
        <w:r>
          <w:tab/>
        </w:r>
        <w:r>
          <w:fldChar w:fldCharType="begin"/>
        </w:r>
        <w:r>
          <w:instrText xml:space="preserve"> PAGEREF _Toc25132 \h </w:instrText>
        </w:r>
        <w:r>
          <w:fldChar w:fldCharType="separate"/>
        </w:r>
        <w:r>
          <w:t>71</w:t>
        </w:r>
        <w:r>
          <w:fldChar w:fldCharType="end"/>
        </w:r>
      </w:hyperlink>
    </w:p>
    <w:p>
      <w:pPr>
        <w:pStyle w:val="TOC2"/>
        <w:tabs>
          <w:tab w:val="right" w:leader="dot" w:pos="8306"/>
        </w:tabs>
      </w:pPr>
      <w:hyperlink w:anchor="_Toc2878" w:history="1">
        <w:r>
          <w:rPr>
            <w:rFonts w:ascii="仿宋" w:eastAsia="仿宋" w:hAnsi="仿宋" w:cs="仿宋" w:hint="eastAsia"/>
            <w:lang w:eastAsia="zh-CN"/>
          </w:rPr>
          <w:t>(四)、安防项目知识产权保护策略</w:t>
        </w:r>
        <w:r>
          <w:tab/>
        </w:r>
        <w:r>
          <w:fldChar w:fldCharType="begin"/>
        </w:r>
        <w:r>
          <w:instrText xml:space="preserve"> PAGEREF _Toc2878 \h </w:instrText>
        </w:r>
        <w:r>
          <w:fldChar w:fldCharType="separate"/>
        </w:r>
        <w:r>
          <w:t>77</w:t>
        </w:r>
        <w:r>
          <w:fldChar w:fldCharType="end"/>
        </w:r>
      </w:hyperlink>
    </w:p>
    <w:p>
      <w:pPr>
        <w:pStyle w:val="TOC1"/>
        <w:tabs>
          <w:tab w:val="right" w:leader="dot" w:pos="8306"/>
        </w:tabs>
      </w:pPr>
      <w:hyperlink w:anchor="_Toc13220" w:history="1">
        <w:r>
          <w:rPr>
            <w:rFonts w:ascii="仿宋" w:eastAsia="仿宋" w:hAnsi="仿宋" w:cs="仿宋" w:hint="eastAsia"/>
            <w:lang w:eastAsia="zh-CN"/>
          </w:rPr>
          <w:t>十六、安防项目实施时间节点</w:t>
        </w:r>
        <w:r>
          <w:tab/>
        </w:r>
        <w:r>
          <w:fldChar w:fldCharType="begin"/>
        </w:r>
        <w:r>
          <w:instrText xml:space="preserve"> PAGEREF _Toc13220 \h </w:instrText>
        </w:r>
        <w:r>
          <w:fldChar w:fldCharType="separate"/>
        </w:r>
        <w:r>
          <w:t>79</w:t>
        </w:r>
        <w:r>
          <w:fldChar w:fldCharType="end"/>
        </w:r>
      </w:hyperlink>
    </w:p>
    <w:p>
      <w:pPr>
        <w:pStyle w:val="TOC2"/>
        <w:tabs>
          <w:tab w:val="right" w:leader="dot" w:pos="8306"/>
        </w:tabs>
      </w:pPr>
      <w:hyperlink w:anchor="_Toc2898" w:history="1">
        <w:r>
          <w:rPr>
            <w:rFonts w:ascii="仿宋" w:eastAsia="仿宋" w:hAnsi="仿宋" w:cs="仿宋" w:hint="eastAsia"/>
            <w:lang w:eastAsia="zh-CN"/>
          </w:rPr>
          <w:t>(一)、安防项目启动阶段时间节点</w:t>
        </w:r>
        <w:r>
          <w:tab/>
        </w:r>
        <w:r>
          <w:fldChar w:fldCharType="begin"/>
        </w:r>
        <w:r>
          <w:instrText xml:space="preserve"> PAGEREF _Toc2898 \h </w:instrText>
        </w:r>
        <w:r>
          <w:fldChar w:fldCharType="separate"/>
        </w:r>
        <w:r>
          <w:t>79</w:t>
        </w:r>
        <w:r>
          <w:fldChar w:fldCharType="end"/>
        </w:r>
      </w:hyperlink>
    </w:p>
    <w:p>
      <w:pPr>
        <w:pStyle w:val="TOC2"/>
        <w:tabs>
          <w:tab w:val="right" w:leader="dot" w:pos="8306"/>
        </w:tabs>
      </w:pPr>
      <w:hyperlink w:anchor="_Toc7835" w:history="1">
        <w:r>
          <w:rPr>
            <w:rFonts w:ascii="仿宋" w:eastAsia="仿宋" w:hAnsi="仿宋" w:cs="仿宋" w:hint="eastAsia"/>
            <w:lang w:eastAsia="zh-CN"/>
          </w:rPr>
          <w:t>(二)、安防项目执行阶段时间节点</w:t>
        </w:r>
        <w:r>
          <w:tab/>
        </w:r>
        <w:r>
          <w:fldChar w:fldCharType="begin"/>
        </w:r>
        <w:r>
          <w:instrText xml:space="preserve"> PAGEREF _Toc7835 \h </w:instrText>
        </w:r>
        <w:r>
          <w:fldChar w:fldCharType="separate"/>
        </w:r>
        <w:r>
          <w:t>80</w:t>
        </w:r>
        <w:r>
          <w:fldChar w:fldCharType="end"/>
        </w:r>
      </w:hyperlink>
    </w:p>
    <w:p>
      <w:pPr>
        <w:pStyle w:val="TOC2"/>
        <w:tabs>
          <w:tab w:val="right" w:leader="dot" w:pos="8306"/>
        </w:tabs>
      </w:pPr>
      <w:hyperlink w:anchor="_Toc12019" w:history="1">
        <w:r>
          <w:rPr>
            <w:rFonts w:ascii="仿宋" w:eastAsia="仿宋" w:hAnsi="仿宋" w:cs="仿宋" w:hint="eastAsia"/>
            <w:lang w:eastAsia="zh-CN"/>
          </w:rPr>
          <w:t>(三)、安防项目完成阶段时间节点</w:t>
        </w:r>
        <w:r>
          <w:tab/>
        </w:r>
        <w:r>
          <w:fldChar w:fldCharType="begin"/>
        </w:r>
        <w:r>
          <w:instrText xml:space="preserve"> PAGEREF _Toc12019 \h </w:instrText>
        </w:r>
        <w:r>
          <w:fldChar w:fldCharType="separate"/>
        </w:r>
        <w:r>
          <w:t>81</w:t>
        </w:r>
        <w:r>
          <w:fldChar w:fldCharType="end"/>
        </w:r>
      </w:hyperlink>
    </w:p>
    <w:p>
      <w:pPr>
        <w:pStyle w:val="TOC1"/>
        <w:tabs>
          <w:tab w:val="right" w:leader="dot" w:pos="8306"/>
        </w:tabs>
      </w:pPr>
      <w:hyperlink w:anchor="_Toc5060" w:history="1">
        <w:r>
          <w:rPr>
            <w:rFonts w:ascii="仿宋" w:eastAsia="仿宋" w:hAnsi="仿宋" w:cs="仿宋" w:hint="eastAsia"/>
            <w:lang w:eastAsia="zh-CN"/>
          </w:rPr>
          <w:t>十七、风险识别与分类</w:t>
        </w:r>
        <w:r>
          <w:tab/>
        </w:r>
        <w:r>
          <w:fldChar w:fldCharType="begin"/>
        </w:r>
        <w:r>
          <w:instrText xml:space="preserve"> PAGEREF _Toc5060 \h </w:instrText>
        </w:r>
        <w:r>
          <w:fldChar w:fldCharType="separate"/>
        </w:r>
        <w:r>
          <w:t>82</w:t>
        </w:r>
        <w:r>
          <w:fldChar w:fldCharType="end"/>
        </w:r>
      </w:hyperlink>
    </w:p>
    <w:p>
      <w:pPr>
        <w:pStyle w:val="TOC2"/>
        <w:tabs>
          <w:tab w:val="right" w:leader="dot" w:pos="8306"/>
        </w:tabs>
      </w:pPr>
      <w:hyperlink w:anchor="_Toc1654" w:history="1">
        <w:r>
          <w:rPr>
            <w:rFonts w:ascii="仿宋" w:eastAsia="仿宋" w:hAnsi="仿宋" w:cs="仿宋" w:hint="eastAsia"/>
            <w:lang w:eastAsia="zh-CN"/>
          </w:rPr>
          <w:t>(一)、风险识别</w:t>
        </w:r>
        <w:r>
          <w:tab/>
        </w:r>
        <w:r>
          <w:fldChar w:fldCharType="begin"/>
        </w:r>
        <w:r>
          <w:instrText xml:space="preserve"> PAGEREF _Toc1654 \h </w:instrText>
        </w:r>
        <w:r>
          <w:fldChar w:fldCharType="separate"/>
        </w:r>
        <w:r>
          <w:t>82</w:t>
        </w:r>
        <w:r>
          <w:fldChar w:fldCharType="end"/>
        </w:r>
      </w:hyperlink>
    </w:p>
    <w:p>
      <w:pPr>
        <w:pStyle w:val="TOC2"/>
        <w:tabs>
          <w:tab w:val="right" w:leader="dot" w:pos="8306"/>
        </w:tabs>
      </w:pPr>
      <w:hyperlink w:anchor="_Toc25313" w:history="1">
        <w:r>
          <w:rPr>
            <w:rFonts w:ascii="仿宋" w:eastAsia="仿宋" w:hAnsi="仿宋" w:cs="仿宋" w:hint="eastAsia"/>
            <w:lang w:eastAsia="zh-CN"/>
          </w:rPr>
          <w:t>(二)、风险分类</w:t>
        </w:r>
        <w:r>
          <w:tab/>
        </w:r>
        <w:r>
          <w:fldChar w:fldCharType="begin"/>
        </w:r>
        <w:r>
          <w:instrText xml:space="preserve"> PAGEREF _Toc25313 \h </w:instrText>
        </w:r>
        <w:r>
          <w:fldChar w:fldCharType="separate"/>
        </w:r>
        <w:r>
          <w:t>83</w:t>
        </w:r>
        <w:r>
          <w:fldChar w:fldCharType="end"/>
        </w:r>
      </w:hyperlink>
    </w:p>
    <w:p>
      <w:pPr>
        <w:pStyle w:val="TOC1"/>
        <w:tabs>
          <w:tab w:val="right" w:leader="dot" w:pos="8306"/>
        </w:tabs>
      </w:pPr>
      <w:hyperlink w:anchor="_Toc10318" w:history="1">
        <w:r>
          <w:rPr>
            <w:rFonts w:ascii="仿宋" w:eastAsia="仿宋" w:hAnsi="仿宋" w:cs="仿宋" w:hint="eastAsia"/>
            <w:lang w:eastAsia="zh-CN"/>
          </w:rPr>
          <w:t>十八、营销与推广策略</w:t>
        </w:r>
        <w:r>
          <w:tab/>
        </w:r>
        <w:r>
          <w:fldChar w:fldCharType="begin"/>
        </w:r>
        <w:r>
          <w:instrText xml:space="preserve"> PAGEREF _Toc10318 \h </w:instrText>
        </w:r>
        <w:r>
          <w:fldChar w:fldCharType="separate"/>
        </w:r>
        <w:r>
          <w:t>85</w:t>
        </w:r>
        <w:r>
          <w:fldChar w:fldCharType="end"/>
        </w:r>
      </w:hyperlink>
    </w:p>
    <w:p>
      <w:pPr>
        <w:pStyle w:val="TOC2"/>
        <w:tabs>
          <w:tab w:val="right" w:leader="dot" w:pos="8306"/>
        </w:tabs>
      </w:pPr>
      <w:hyperlink w:anchor="_Toc8041" w:history="1">
        <w:r>
          <w:rPr>
            <w:rFonts w:ascii="仿宋" w:eastAsia="仿宋" w:hAnsi="仿宋" w:cs="仿宋" w:hint="eastAsia"/>
            <w:lang w:eastAsia="zh-CN"/>
          </w:rPr>
          <w:t>(一)、产品/服务定位与特点</w:t>
        </w:r>
        <w:r>
          <w:tab/>
        </w:r>
        <w:r>
          <w:fldChar w:fldCharType="begin"/>
        </w:r>
        <w:r>
          <w:instrText xml:space="preserve"> PAGEREF _Toc8041 \h </w:instrText>
        </w:r>
        <w:r>
          <w:fldChar w:fldCharType="separate"/>
        </w:r>
        <w:r>
          <w:t>85</w:t>
        </w:r>
        <w:r>
          <w:fldChar w:fldCharType="end"/>
        </w:r>
      </w:hyperlink>
    </w:p>
    <w:p>
      <w:pPr>
        <w:pStyle w:val="TOC2"/>
        <w:tabs>
          <w:tab w:val="right" w:leader="dot" w:pos="8306"/>
        </w:tabs>
      </w:pPr>
      <w:hyperlink w:anchor="_Toc7584" w:history="1">
        <w:r>
          <w:rPr>
            <w:rFonts w:ascii="仿宋" w:eastAsia="仿宋" w:hAnsi="仿宋" w:cs="仿宋" w:hint="eastAsia"/>
            <w:lang w:eastAsia="zh-CN"/>
          </w:rPr>
          <w:t>(二)、市场定位与竞争分析</w:t>
        </w:r>
        <w:r>
          <w:tab/>
        </w:r>
        <w:r>
          <w:fldChar w:fldCharType="begin"/>
        </w:r>
        <w:r>
          <w:instrText xml:space="preserve"> PAGEREF _Toc7584 \h </w:instrText>
        </w:r>
        <w:r>
          <w:fldChar w:fldCharType="separate"/>
        </w:r>
        <w:r>
          <w:t>87</w:t>
        </w:r>
        <w:r>
          <w:fldChar w:fldCharType="end"/>
        </w:r>
      </w:hyperlink>
    </w:p>
    <w:p>
      <w:pPr>
        <w:pStyle w:val="TOC2"/>
        <w:tabs>
          <w:tab w:val="right" w:leader="dot" w:pos="8306"/>
        </w:tabs>
      </w:pPr>
      <w:hyperlink w:anchor="_Toc2899" w:history="1">
        <w:r>
          <w:rPr>
            <w:rFonts w:ascii="仿宋" w:eastAsia="仿宋" w:hAnsi="仿宋" w:cs="仿宋" w:hint="eastAsia"/>
            <w:lang w:eastAsia="zh-CN"/>
          </w:rPr>
          <w:t>(三)、营销渠道与策略</w:t>
        </w:r>
        <w:r>
          <w:tab/>
        </w:r>
        <w:r>
          <w:fldChar w:fldCharType="begin"/>
        </w:r>
        <w:r>
          <w:instrText xml:space="preserve"> PAGEREF _Toc2899 \h </w:instrText>
        </w:r>
        <w:r>
          <w:fldChar w:fldCharType="separate"/>
        </w:r>
        <w:r>
          <w:t>88</w:t>
        </w:r>
        <w:r>
          <w:fldChar w:fldCharType="end"/>
        </w:r>
      </w:hyperlink>
    </w:p>
    <w:p>
      <w:pPr>
        <w:pStyle w:val="TOC2"/>
        <w:tabs>
          <w:tab w:val="right" w:leader="dot" w:pos="8306"/>
        </w:tabs>
      </w:pPr>
      <w:hyperlink w:anchor="_Toc4196" w:history="1">
        <w:r>
          <w:rPr>
            <w:rFonts w:ascii="仿宋" w:eastAsia="仿宋" w:hAnsi="仿宋" w:cs="仿宋" w:hint="eastAsia"/>
            <w:lang w:eastAsia="zh-CN"/>
          </w:rPr>
          <w:t>(四)、推广与宣传活动</w:t>
        </w:r>
        <w:r>
          <w:tab/>
        </w:r>
        <w:r>
          <w:fldChar w:fldCharType="begin"/>
        </w:r>
        <w:r>
          <w:instrText xml:space="preserve"> PAGEREF _Toc4196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294"/>
      <w:r>
        <w:rPr>
          <w:rFonts w:ascii="仿宋" w:eastAsia="仿宋" w:hAnsi="仿宋" w:cs="仿宋" w:hint="eastAsia"/>
          <w:lang w:eastAsia="zh-CN"/>
        </w:rPr>
        <w:t>(一)、安防行业分析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防行业一直以来都是市场的关注焦点。行业内的发展趋势、竞争态势以及潜在机会都对安防项目的推进产生深远的影响。通过深入研究行业的整体概貌，我们将更好地理解行业的核心特征，为安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行业，技术一直是推动创新和发展的关键因素。我们将对当前技术趋势进行详尽分析，包括但不限于人工智能、大数据应用、先进制造技术等。这有助于安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防项目成功的基础。我们将对主要竞争对手进行深入研究，包括其市场份额、产品特点、市场定位等。通过全面了解竞争对手的优势和劣势，安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465"/>
      <w:r>
        <w:rPr>
          <w:rFonts w:ascii="仿宋" w:eastAsia="仿宋" w:hAnsi="仿宋" w:cs="仿宋" w:hint="eastAsia"/>
          <w:sz w:val="28"/>
          <w:lang w:eastAsia="zh-CN"/>
        </w:rPr>
        <w:t>(二)、安防市场分析预测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通过对市场规模的深入调研，我们将预测安防市场未来的增长趋势。这包括市场的整体规模、各细分领域的发展趋势等。安防项目可以根据市场的扩张速度和潜在机会，制定更符合市场需求的发展策略。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安防项目实施过程中需要充分考虑的因素。我们将对市场风险进行全面评估，包括但不限于政策法规风险、市场竞争风险、技术变革风险等。通过对潜在风险的深入分析，安防项目可以制定相应的风险缓解策略，降低不确定性对安防项目的影响。</w:t>
      </w:r>
    </w:p>
    <w:p>
      <w:pPr>
        <w:pStyle w:val="Heading1"/>
        <w:ind w:firstLine="560" w:firstLineChars="200"/>
        <w:rPr>
          <w:rFonts w:ascii="仿宋" w:eastAsia="仿宋" w:hAnsi="仿宋" w:cs="仿宋" w:hint="eastAsia"/>
          <w:sz w:val="28"/>
          <w:lang w:eastAsia="zh-CN"/>
        </w:rPr>
      </w:pPr>
      <w:bookmarkStart w:id="5" w:name="_Toc18968"/>
      <w:r>
        <w:rPr>
          <w:rFonts w:ascii="仿宋" w:eastAsia="仿宋" w:hAnsi="仿宋" w:cs="仿宋" w:hint="eastAsia"/>
          <w:sz w:val="28"/>
          <w:lang w:eastAsia="zh-CN"/>
        </w:rPr>
        <w:t>二、安防项目概论</w:t>
      </w:r>
      <w:bookmarkEnd w:id="5"/>
    </w:p>
    <w:p>
      <w:pPr>
        <w:pStyle w:val="Heading2"/>
        <w:rPr>
          <w:rFonts w:ascii="仿宋" w:eastAsia="仿宋" w:hAnsi="仿宋" w:cs="仿宋" w:hint="eastAsia"/>
          <w:lang w:eastAsia="zh-CN"/>
        </w:rPr>
      </w:pPr>
      <w:bookmarkStart w:id="6" w:name="_Toc4757"/>
      <w:r>
        <w:rPr>
          <w:rFonts w:ascii="仿宋" w:eastAsia="仿宋" w:hAnsi="仿宋" w:cs="仿宋" w:hint="eastAsia"/>
          <w:lang w:eastAsia="zh-CN"/>
        </w:rPr>
        <w:t>(一)、安防项目概况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起源追溯至对市场的深入洞察。市场的不断演变与变革为安防项目提供了难得的机遇。当前市场存在的需求缺口和变革的大环境共同构成了安防项目的背景。这个安防项目旨在充分利用市场机遇，填补行业中尚未满足的需求，为客户提供全新的解决方案。市场的变革和需求的增长使得这个安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安防项目正式命名为安防。这个名称不仅仅是一个标识，更代表了安防项目的核心理念和愿景。它蕴含着安防项目所要解决问题的关键字，具有强烈的表达和辨识度，为安防项目树立了鲜明的品牌形象。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核心目标是提供一种全新、高效的解决方案，满足客户日益增长的需求。安防项目追求的不仅仅是满足市场需求，更是在市场中获得卓越的竞争优势。通过不断提升产品或服务的质量和创新水平，安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全面涵盖了产品研发、制造、市场推广和售后服务，确保从产品设计到最终用户体验的全方位关注。这一全面的安防项目范围是为了确保安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安防项目时间表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安防项目计划在未来18个月内完成，包括研发、测试、市场试点和正式推出等不同阶段。这个时间表的合理设计是为了确保安防项目各个阶段的顺利推进，以便按时交付高质量的成果。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安防项目总预算估算为XX百万美元，主要分配在研发、市场推广、人员培训和运营等方面。这一充足的预算为安防项目提供了充足的资源，确保安防项目在各个方面都能取得优异的表现。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安防项目可能面临的风险包括市场接受度低、技术难题、竞争激烈等。安防项目团队已经制定了相应的风险应对计划，通过前瞻性的风险管理，确保安防项目在面对不确定性时能够迅速做出应对。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安防项目汇聚了一支经验丰富、多领域专业素养的核心团队，确保安防项目在各个方面都能拥有高水平的执行力。团队的协同作战是安防项目成功的关键因素之一。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安防项目的背景根植于市场对更高效、创新产品的渴望，同时也受到科技发展对行业格局的深刻改变的影响。这为安防项目提供了广阔的发展空间和市场需求。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安防项目现状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截至目前，安防项目已完成市场调研和技术验证，取得了初步的成功。这为安防项目在未来的发展奠定了坚实的基础，为更远大的目标打下了坚实的基石。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171"/>
      <w:r>
        <w:rPr>
          <w:rFonts w:ascii="仿宋" w:eastAsia="仿宋" w:hAnsi="仿宋" w:cs="仿宋" w:hint="eastAsia"/>
          <w:sz w:val="28"/>
          <w:lang w:eastAsia="zh-CN"/>
        </w:rPr>
        <w:t>(二)、安防项目目标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keyword》安防项目首要业务目标是在市场中占据有利地位，实现产品/服务的成功推广和销售。通过不断提升产品质量、创新性，安防项目追求成为行业中的领导者，赢得更多客户的青睐。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在科技迅速发展的时代，安防项目着眼于技术创新。通过持续的研发和技术升级，安防项目旨在推出更具创新性的产品或服务，以满足市场对新鲜、先进解决方案的需求。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为了建立可持续的客户关系，安防项目设定了客户满意度目标。通过提供卓越的产品质量和优质的客户服务，安防项目追求赢得客户的信任和忠诚度，确保他们的满意度达到行业领先水平。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安防项目注重社会责任和可持续发展。通过实施环保、社会责任安防项目，安防项目致力于在经济发展的同时保护环境，促进社会公平，实现可持续经营。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安防项目的团队是实现目标的核心驱动力。因此，安防项目设定了团队发展目标，包括提升团队成员的专业技能、培养领导力，以及搭建协同高效的团队工作氛围。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896"/>
      <w:r>
        <w:rPr>
          <w:rFonts w:ascii="仿宋" w:eastAsia="仿宋" w:hAnsi="仿宋" w:cs="仿宋" w:hint="eastAsia"/>
          <w:sz w:val="28"/>
          <w:lang w:eastAsia="zh-CN"/>
        </w:rPr>
        <w:t>(三)、安防项目提出的理由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安防项目提出的理由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源于对市场机遇的深刻洞察。当前市场中存在的需求缺口和行业发展趋势表明，有巨大的商业机会等待被开发。通过准确捕捉市场机遇，安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理念基于对技术创新的信仰。通过持续的研发和技术投入，安防项目有望推出更具创新性的产品或服务。在科技飞速发展的当下，安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是为了增强企业的行业竞争力。通过提升产品或服务的质量和独特性，安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响应了消费者需求的变化。随着社会和科技的不断发展，消费者对产品和服务的需求也在发生变化。通过深入了解并及时回应消费者的新需求，安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安防项目的提出是企业战略发展规划的一部分。在面对日益激烈的市场竞争和不断变化的商业环境中，安防项目作为企业战略的一环，旨在为企业开辟新的增长领域，巩固企业在行业中的地位。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安防项目的提出不仅仅是基于商业考量，还注重社会责任。通过推出环保、社会责任等方面的安防项目，安防企业可以在社会中树立积极形象，为社会做出积极贡献，实现经济效益和社会效益的双赢。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安防项目的提出反映了对利益相关者期望的关注。包括客户、员工、投资者等利益相关者在企业发展中都有着各自的期望，安防项目力求在满足这些期望的同时，取得更大的共赢。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501"/>
      <w:r>
        <w:rPr>
          <w:rFonts w:ascii="仿宋" w:eastAsia="仿宋" w:hAnsi="仿宋" w:cs="仿宋" w:hint="eastAsia"/>
          <w:sz w:val="28"/>
          <w:lang w:eastAsia="zh-CN"/>
        </w:rPr>
        <w:t>(四)、安防项目意义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首要意义在于提升企业的市场竞争力。通过持续的创新和对产品质量的高标准要求，安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防项目的推进将促使行业技术水平的提升。通过引入先进技术和创新性解决方案，安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在社会层面，安防项目不仅创造了大量就业机会，提高了就业水平，还注重社会责任和环保。通过参与社会公益事业和推动环保安防项目，安防项目为社会贡献了一份力量，体现了企业对社会的积极回馈。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141"/>
      <w:r>
        <w:rPr>
          <w:rFonts w:ascii="仿宋" w:eastAsia="仿宋" w:hAnsi="仿宋" w:cs="仿宋" w:hint="eastAsia"/>
          <w:sz w:val="28"/>
          <w:lang w:eastAsia="zh-CN"/>
        </w:rPr>
        <w:t>(五)、安防项目背景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在当今迅猛发展的商业环境中，安防项目的动因根植于对多方面因素的审慎考量。这个安防项目的提出并非孤立的决策，而是对企业所处背景深入思考的产物。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市场的不断演变是安防项目背后的首要原因。科技的迅速发展和全球市场的快速变化使得企业必须灵活应对。安防项目应运而生，旨在通过创新性的解决方案迎合市场的多变需求，赢得竞争中的先机。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竞争的激烈程度也是安防项目背景中不可忽视的一环。企业需要在激烈竞争中脱颖而出，为此，安防项目致力于打破常规，提供独特的价值主张，以吸引客户并确保市场份额的增长。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此外，社会对企业责任的期望也在逐渐升高。安防项目充分融入了社会责任的理念，通过可持续经营和社会公益安防项目，企图为社会贡献一份力量，在商业成功的同时关注社会价值。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699"/>
      <w:r>
        <w:rPr>
          <w:rFonts w:ascii="仿宋" w:eastAsia="仿宋" w:hAnsi="仿宋" w:cs="仿宋" w:hint="eastAsia"/>
          <w:sz w:val="28"/>
          <w:lang w:eastAsia="zh-CN"/>
        </w:rPr>
        <w:t>三、安防项目可持续发展</w:t>
      </w:r>
      <w:bookmarkEnd w:id="11"/>
    </w:p>
    <w:p>
      <w:pPr>
        <w:pStyle w:val="Heading2"/>
        <w:rPr>
          <w:rFonts w:ascii="仿宋" w:eastAsia="仿宋" w:hAnsi="仿宋" w:cs="仿宋" w:hint="eastAsia"/>
          <w:lang w:eastAsia="zh-CN"/>
        </w:rPr>
      </w:pPr>
      <w:bookmarkStart w:id="12" w:name="_Toc711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项目中，安防项目团队着眼于未来，明确了可持续发展的战略方向。制定的具体可持续发展目标包括降低资源使用、采用环保技术、最大化社会效益等。这一步骤不仅有助于安防项目在环保和社会责任方面达到最高标准，也为未来提供了明确的指引，确保安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安防项目管理周期。从安防项目规划开始，安防项目团队就考虑了环境和社会的因素。在执行阶段，安防项目团队积极推动绿色技术的应用，优化资源利用。此外，关注员工的社会责任，通过培训和沟通活动提高员工对可持续发展的认知，使他们能够在日常工作中践行可持续实践。这些举措不仅为安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7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扎根于安防项目的可持续发展理念，我们深信环保与社会责任是安防项目成功的关键支柱。在安防项目的每一步，我们都致力于通过创新和实践，履行对环境和社会的坚定责任。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团队通过引入先进的环保技术、建立高效的废物处理系统以及推动能源节约措施，积极履行环保责任。定期的环保监测和评估确保安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不仅致力于自身可持续发展，还注重对社会的回馈。通过支持社区安防项目、参与慈善事业、提供培训机会等方式，安防项目积极履行社会责任。与当地社区建立积极互动，关注员工的工作与生活平衡，以及员工的身心健康，是安防项目在社会责任层面的关键举措。这样的实践不仅增强了安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331"/>
      <w:r>
        <w:rPr>
          <w:rFonts w:ascii="仿宋" w:eastAsia="仿宋" w:hAnsi="仿宋" w:cs="仿宋" w:hint="eastAsia"/>
          <w:sz w:val="28"/>
          <w:lang w:eastAsia="zh-CN"/>
        </w:rPr>
        <w:t>四、安防项目建设背景及必要性分析</w:t>
      </w:r>
      <w:bookmarkEnd w:id="14"/>
    </w:p>
    <w:p>
      <w:pPr>
        <w:pStyle w:val="Heading2"/>
        <w:rPr>
          <w:rFonts w:ascii="仿宋" w:eastAsia="仿宋" w:hAnsi="仿宋" w:cs="仿宋" w:hint="eastAsia"/>
          <w:lang w:eastAsia="zh-CN"/>
        </w:rPr>
      </w:pPr>
      <w:bookmarkStart w:id="15" w:name="_Toc5560"/>
      <w:r>
        <w:rPr>
          <w:rFonts w:ascii="仿宋" w:eastAsia="仿宋" w:hAnsi="仿宋" w:cs="仿宋" w:hint="eastAsia"/>
          <w:lang w:eastAsia="zh-CN"/>
        </w:rPr>
        <w:t>(一)、安防项目背景分析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我们的背景分析将深入挖掘当前行业的发展趋势，通过对竞争态势的全面审视，找到安防项目在这个潮流中的定位。同时，我们将关注行业内涌现的新兴机遇，以便安防项目更好地融入行业发展的潮流中。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防项目提供了强大的发展动力。我们将聚焦于行业内最新的技术发展趋势，包括但不限于人工智能、大数据分析、物联网等领域。通过深度的技术研究，我们将确保安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防项目发展的源泉。我们将投入更多的精力对市场需求进行深入剖析，超越表面的需求，深入挖掘潜在的市场痛点和机遇。通过对市场需求的细致了解，安防项目将更有针对性地设计解决方案，满足市场的多样化需求，从而更好地促进安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安防项目战略至关重要。我们将对竞争态势进行更为深入的分析，包括但不限于市场份额、产品特点、客户满意度等多个维度。通过深度的竞争分析，安防项目将能够更准确地把握市场脉搏，制定具有竞争力的安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安防项目的发展具有直接的影响。我们将进行更为全面的法规和政策分析，了解行业发展中的潜在法律风险和合规挑战。通过充分了解和遵守相关法规，安防项目将确保在法律框架内合法合规运营，为安防项目的稳健发展提供有力支持。</w:t>
      </w:r>
    </w:p>
    <w:p>
      <w:pPr>
        <w:pStyle w:val="Heading2"/>
        <w:ind w:firstLine="560" w:firstLineChars="200"/>
        <w:rPr>
          <w:rFonts w:ascii="仿宋" w:eastAsia="仿宋" w:hAnsi="仿宋" w:cs="仿宋" w:hint="eastAsia"/>
          <w:sz w:val="28"/>
          <w:lang w:eastAsia="zh-CN"/>
        </w:rPr>
      </w:pPr>
      <w:bookmarkStart w:id="16" w:name="_Toc2415"/>
      <w:r>
        <w:rPr>
          <w:rFonts w:ascii="仿宋" w:eastAsia="仿宋" w:hAnsi="仿宋" w:cs="仿宋" w:hint="eastAsia"/>
          <w:sz w:val="28"/>
          <w:lang w:eastAsia="zh-CN"/>
        </w:rPr>
        <w:t>(二)、安防项目建设必要性分析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建设的迫切性源于对行业发展趋势的深刻洞察。我们正处于一个行业变革的时代，科技创新、数字化转型成为企业发展的关键动力。安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建设不仅仅是为了跟上潮流，更是为了通过技术创新推动企业的持续发展。通过引入先进的技术和解决方案，安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防项目的建设成为必然选择，通过提高产品质量、拓展服务领域，从而在竞争中获得更多的机会。安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安防项目建设的必要性体现在对客户需求更精准的满足。通过安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建设的背后是对企业持续创新的追求。只有通过不断创新，企业才能在竞争中立于不败之地。安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531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876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安防项目的主要产品是XXXX，预计年产值为XXX万元。这一产品在市场中占据着重要的地位，其广泛的应用范围使得该安防项目的市场前景非常广阔。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防项目的xxx产品作为重要的原材料之一，将在多个领域发挥关键作用。其在建筑、交通、能源等方面的广泛应用将为整个产业链提供强大的支持，形成产业协同效应。安防项目的年产值XXX万XXX万XXX万万元不仅反映了其在市场上的巨大潜力，更预示着它对国民经济的积极贡献。这种关联度高、涉及面广的产业关系，使得该安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65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项目总征地面积为XXXX平方米，相当于约XX.XX亩，其中净用地面积为XXXX平方米，红线范围内相当于约XX.XX亩。这一用地规模充分考虑了安防项目的建设需求，保障了安防项目在合适的空间内得以充分发展。安防项目规划的总建筑面积为XXXX平方米，其中主体工程建设占XXXX平方米，计容建筑面积达XXXX平方米。预计建筑工程的投资将达到XXXX万元，为安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https://d.book118.com/036001210033010044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A2B7A"/>
    <w:rsid w:val="194A2B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0121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2024-02-02T11:21:00Z</dcterms:created>
  <dcterms:modified xsi:type="dcterms:W3CDTF">2024-02-02T11:21:54Z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9564E62BC0FE4488B952CCAB840CB985_11</vt:lpwstr>
  </property>
  <property fmtid="{D5CDD505-2E9C-101B-9397-08002B2CF9AE}" pid="3" name="KSOProductBuildVer">
    <vt:lpwstr>2052-12.1.0.16250</vt:lpwstr>
  </property>
</Properties>
</file>