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卡持设备项目可行性建设方案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36" w:history="1">
        <w:r>
          <w:rPr>
            <w:rFonts w:ascii="仿宋" w:eastAsia="仿宋" w:hAnsi="仿宋" w:cs="仿宋" w:hint="eastAsia"/>
            <w:lang w:eastAsia="zh-CN"/>
          </w:rPr>
          <w:t>前言</w:t>
        </w:r>
        <w:r>
          <w:tab/>
        </w:r>
        <w:r>
          <w:fldChar w:fldCharType="begin"/>
        </w:r>
        <w:r>
          <w:instrText xml:space="preserve"> PAGEREF _Toc13036 \h </w:instrText>
        </w:r>
        <w:r>
          <w:fldChar w:fldCharType="separate"/>
        </w:r>
        <w:r>
          <w:t>3</w:t>
        </w:r>
        <w:r>
          <w:fldChar w:fldCharType="end"/>
        </w:r>
      </w:hyperlink>
    </w:p>
    <w:p>
      <w:pPr>
        <w:pStyle w:val="TOC1"/>
        <w:tabs>
          <w:tab w:val="right" w:leader="dot" w:pos="8306"/>
        </w:tabs>
      </w:pPr>
      <w:hyperlink w:anchor="_Toc22656" w:history="1">
        <w:r>
          <w:rPr>
            <w:rFonts w:ascii="仿宋" w:eastAsia="仿宋" w:hAnsi="仿宋" w:cs="仿宋" w:hint="eastAsia"/>
            <w:lang w:eastAsia="zh-CN"/>
          </w:rPr>
          <w:t>一、财务管理与成本控制</w:t>
        </w:r>
        <w:r>
          <w:tab/>
        </w:r>
        <w:r>
          <w:fldChar w:fldCharType="begin"/>
        </w:r>
        <w:r>
          <w:instrText xml:space="preserve"> PAGEREF _Toc22656 \h </w:instrText>
        </w:r>
        <w:r>
          <w:fldChar w:fldCharType="separate"/>
        </w:r>
        <w:r>
          <w:t>3</w:t>
        </w:r>
        <w:r>
          <w:fldChar w:fldCharType="end"/>
        </w:r>
      </w:hyperlink>
    </w:p>
    <w:p>
      <w:pPr>
        <w:pStyle w:val="TOC2"/>
        <w:tabs>
          <w:tab w:val="right" w:leader="dot" w:pos="8306"/>
        </w:tabs>
      </w:pPr>
      <w:hyperlink w:anchor="_Toc12783" w:history="1">
        <w:r>
          <w:rPr>
            <w:rFonts w:ascii="仿宋" w:eastAsia="仿宋" w:hAnsi="仿宋" w:cs="仿宋" w:hint="eastAsia"/>
            <w:lang w:eastAsia="zh-CN"/>
          </w:rPr>
          <w:t>(一)、财务管理体系建设</w:t>
        </w:r>
        <w:r>
          <w:tab/>
        </w:r>
        <w:r>
          <w:fldChar w:fldCharType="begin"/>
        </w:r>
        <w:r>
          <w:instrText xml:space="preserve"> PAGEREF _Toc12783 \h </w:instrText>
        </w:r>
        <w:r>
          <w:fldChar w:fldCharType="separate"/>
        </w:r>
        <w:r>
          <w:t>3</w:t>
        </w:r>
        <w:r>
          <w:fldChar w:fldCharType="end"/>
        </w:r>
      </w:hyperlink>
    </w:p>
    <w:p>
      <w:pPr>
        <w:pStyle w:val="TOC2"/>
        <w:tabs>
          <w:tab w:val="right" w:leader="dot" w:pos="8306"/>
        </w:tabs>
      </w:pPr>
      <w:hyperlink w:anchor="_Toc12430" w:history="1">
        <w:r>
          <w:rPr>
            <w:rFonts w:ascii="仿宋" w:eastAsia="仿宋" w:hAnsi="仿宋" w:cs="仿宋" w:hint="eastAsia"/>
            <w:lang w:eastAsia="zh-CN"/>
          </w:rPr>
          <w:t>(二)、成本控制措施</w:t>
        </w:r>
        <w:r>
          <w:tab/>
        </w:r>
        <w:r>
          <w:fldChar w:fldCharType="begin"/>
        </w:r>
        <w:r>
          <w:instrText xml:space="preserve"> PAGEREF _Toc12430 \h </w:instrText>
        </w:r>
        <w:r>
          <w:fldChar w:fldCharType="separate"/>
        </w:r>
        <w:r>
          <w:t>4</w:t>
        </w:r>
        <w:r>
          <w:fldChar w:fldCharType="end"/>
        </w:r>
      </w:hyperlink>
    </w:p>
    <w:p>
      <w:pPr>
        <w:pStyle w:val="TOC1"/>
        <w:tabs>
          <w:tab w:val="right" w:leader="dot" w:pos="8306"/>
        </w:tabs>
      </w:pPr>
      <w:hyperlink w:anchor="_Toc6043" w:history="1">
        <w:r>
          <w:rPr>
            <w:rFonts w:ascii="仿宋" w:eastAsia="仿宋" w:hAnsi="仿宋" w:cs="仿宋" w:hint="eastAsia"/>
            <w:lang w:eastAsia="zh-CN"/>
          </w:rPr>
          <w:t>二、建设风险评估分析</w:t>
        </w:r>
        <w:r>
          <w:tab/>
        </w:r>
        <w:r>
          <w:fldChar w:fldCharType="begin"/>
        </w:r>
        <w:r>
          <w:instrText xml:space="preserve"> PAGEREF _Toc6043 \h </w:instrText>
        </w:r>
        <w:r>
          <w:fldChar w:fldCharType="separate"/>
        </w:r>
        <w:r>
          <w:t>5</w:t>
        </w:r>
        <w:r>
          <w:fldChar w:fldCharType="end"/>
        </w:r>
      </w:hyperlink>
    </w:p>
    <w:p>
      <w:pPr>
        <w:pStyle w:val="TOC2"/>
        <w:tabs>
          <w:tab w:val="right" w:leader="dot" w:pos="8306"/>
        </w:tabs>
      </w:pPr>
      <w:hyperlink w:anchor="_Toc28329" w:history="1">
        <w:r>
          <w:rPr>
            <w:rFonts w:ascii="仿宋" w:eastAsia="仿宋" w:hAnsi="仿宋" w:cs="仿宋" w:hint="eastAsia"/>
            <w:lang w:eastAsia="zh-CN"/>
          </w:rPr>
          <w:t>(一)、政策风险分析</w:t>
        </w:r>
        <w:r>
          <w:tab/>
        </w:r>
        <w:r>
          <w:fldChar w:fldCharType="begin"/>
        </w:r>
        <w:r>
          <w:instrText xml:space="preserve"> PAGEREF _Toc28329 \h </w:instrText>
        </w:r>
        <w:r>
          <w:fldChar w:fldCharType="separate"/>
        </w:r>
        <w:r>
          <w:t>5</w:t>
        </w:r>
        <w:r>
          <w:fldChar w:fldCharType="end"/>
        </w:r>
      </w:hyperlink>
    </w:p>
    <w:p>
      <w:pPr>
        <w:pStyle w:val="TOC2"/>
        <w:tabs>
          <w:tab w:val="right" w:leader="dot" w:pos="8306"/>
        </w:tabs>
      </w:pPr>
      <w:hyperlink w:anchor="_Toc26124" w:history="1">
        <w:r>
          <w:rPr>
            <w:rFonts w:ascii="仿宋" w:eastAsia="仿宋" w:hAnsi="仿宋" w:cs="仿宋" w:hint="eastAsia"/>
            <w:lang w:eastAsia="zh-CN"/>
          </w:rPr>
          <w:t>(二)、社会风险分析</w:t>
        </w:r>
        <w:r>
          <w:tab/>
        </w:r>
        <w:r>
          <w:fldChar w:fldCharType="begin"/>
        </w:r>
        <w:r>
          <w:instrText xml:space="preserve"> PAGEREF _Toc26124 \h </w:instrText>
        </w:r>
        <w:r>
          <w:fldChar w:fldCharType="separate"/>
        </w:r>
        <w:r>
          <w:t>6</w:t>
        </w:r>
        <w:r>
          <w:fldChar w:fldCharType="end"/>
        </w:r>
      </w:hyperlink>
    </w:p>
    <w:p>
      <w:pPr>
        <w:pStyle w:val="TOC2"/>
        <w:tabs>
          <w:tab w:val="right" w:leader="dot" w:pos="8306"/>
        </w:tabs>
      </w:pPr>
      <w:hyperlink w:anchor="_Toc26285" w:history="1">
        <w:r>
          <w:rPr>
            <w:rFonts w:ascii="仿宋" w:eastAsia="仿宋" w:hAnsi="仿宋" w:cs="仿宋" w:hint="eastAsia"/>
            <w:lang w:eastAsia="zh-CN"/>
          </w:rPr>
          <w:t>(三)、市场风险分析</w:t>
        </w:r>
        <w:r>
          <w:tab/>
        </w:r>
        <w:r>
          <w:fldChar w:fldCharType="begin"/>
        </w:r>
        <w:r>
          <w:instrText xml:space="preserve"> PAGEREF _Toc26285 \h </w:instrText>
        </w:r>
        <w:r>
          <w:fldChar w:fldCharType="separate"/>
        </w:r>
        <w:r>
          <w:t>8</w:t>
        </w:r>
        <w:r>
          <w:fldChar w:fldCharType="end"/>
        </w:r>
      </w:hyperlink>
    </w:p>
    <w:p>
      <w:pPr>
        <w:pStyle w:val="TOC2"/>
        <w:tabs>
          <w:tab w:val="right" w:leader="dot" w:pos="8306"/>
        </w:tabs>
      </w:pPr>
      <w:hyperlink w:anchor="_Toc23323" w:history="1">
        <w:r>
          <w:rPr>
            <w:rFonts w:ascii="仿宋" w:eastAsia="仿宋" w:hAnsi="仿宋" w:cs="仿宋" w:hint="eastAsia"/>
            <w:lang w:eastAsia="zh-CN"/>
          </w:rPr>
          <w:t>(四)、资金风险分析</w:t>
        </w:r>
        <w:r>
          <w:tab/>
        </w:r>
        <w:r>
          <w:fldChar w:fldCharType="begin"/>
        </w:r>
        <w:r>
          <w:instrText xml:space="preserve"> PAGEREF _Toc23323 \h </w:instrText>
        </w:r>
        <w:r>
          <w:fldChar w:fldCharType="separate"/>
        </w:r>
        <w:r>
          <w:t>9</w:t>
        </w:r>
        <w:r>
          <w:fldChar w:fldCharType="end"/>
        </w:r>
      </w:hyperlink>
    </w:p>
    <w:p>
      <w:pPr>
        <w:pStyle w:val="TOC2"/>
        <w:tabs>
          <w:tab w:val="right" w:leader="dot" w:pos="8306"/>
        </w:tabs>
      </w:pPr>
      <w:hyperlink w:anchor="_Toc23251" w:history="1">
        <w:r>
          <w:rPr>
            <w:rFonts w:ascii="仿宋" w:eastAsia="仿宋" w:hAnsi="仿宋" w:cs="仿宋" w:hint="eastAsia"/>
            <w:lang w:eastAsia="zh-CN"/>
          </w:rPr>
          <w:t>(五)、技术风险分析</w:t>
        </w:r>
        <w:r>
          <w:tab/>
        </w:r>
        <w:r>
          <w:fldChar w:fldCharType="begin"/>
        </w:r>
        <w:r>
          <w:instrText xml:space="preserve"> PAGEREF _Toc23251 \h </w:instrText>
        </w:r>
        <w:r>
          <w:fldChar w:fldCharType="separate"/>
        </w:r>
        <w:r>
          <w:t>10</w:t>
        </w:r>
        <w:r>
          <w:fldChar w:fldCharType="end"/>
        </w:r>
      </w:hyperlink>
    </w:p>
    <w:p>
      <w:pPr>
        <w:pStyle w:val="TOC2"/>
        <w:tabs>
          <w:tab w:val="right" w:leader="dot" w:pos="8306"/>
        </w:tabs>
      </w:pPr>
      <w:hyperlink w:anchor="_Toc17619" w:history="1">
        <w:r>
          <w:rPr>
            <w:rFonts w:ascii="仿宋" w:eastAsia="仿宋" w:hAnsi="仿宋" w:cs="仿宋" w:hint="eastAsia"/>
            <w:lang w:eastAsia="zh-CN"/>
          </w:rPr>
          <w:t>(六)、财务风险分析</w:t>
        </w:r>
        <w:r>
          <w:tab/>
        </w:r>
        <w:r>
          <w:fldChar w:fldCharType="begin"/>
        </w:r>
        <w:r>
          <w:instrText xml:space="preserve"> PAGEREF _Toc17619 \h </w:instrText>
        </w:r>
        <w:r>
          <w:fldChar w:fldCharType="separate"/>
        </w:r>
        <w:r>
          <w:t>11</w:t>
        </w:r>
        <w:r>
          <w:fldChar w:fldCharType="end"/>
        </w:r>
      </w:hyperlink>
    </w:p>
    <w:p>
      <w:pPr>
        <w:pStyle w:val="TOC2"/>
        <w:tabs>
          <w:tab w:val="right" w:leader="dot" w:pos="8306"/>
        </w:tabs>
      </w:pPr>
      <w:hyperlink w:anchor="_Toc2762" w:history="1">
        <w:r>
          <w:rPr>
            <w:rFonts w:ascii="仿宋" w:eastAsia="仿宋" w:hAnsi="仿宋" w:cs="仿宋" w:hint="eastAsia"/>
            <w:lang w:eastAsia="zh-CN"/>
          </w:rPr>
          <w:t>(七)、管理风险分析</w:t>
        </w:r>
        <w:r>
          <w:tab/>
        </w:r>
        <w:r>
          <w:fldChar w:fldCharType="begin"/>
        </w:r>
        <w:r>
          <w:instrText xml:space="preserve"> PAGEREF _Toc2762 \h </w:instrText>
        </w:r>
        <w:r>
          <w:fldChar w:fldCharType="separate"/>
        </w:r>
        <w:r>
          <w:t>13</w:t>
        </w:r>
        <w:r>
          <w:fldChar w:fldCharType="end"/>
        </w:r>
      </w:hyperlink>
    </w:p>
    <w:p>
      <w:pPr>
        <w:pStyle w:val="TOC2"/>
        <w:tabs>
          <w:tab w:val="right" w:leader="dot" w:pos="8306"/>
        </w:tabs>
      </w:pPr>
      <w:hyperlink w:anchor="_Toc11959" w:history="1">
        <w:r>
          <w:rPr>
            <w:rFonts w:ascii="仿宋" w:eastAsia="仿宋" w:hAnsi="仿宋" w:cs="仿宋" w:hint="eastAsia"/>
            <w:lang w:eastAsia="zh-CN"/>
          </w:rPr>
          <w:t>(八)、其它风险分析</w:t>
        </w:r>
        <w:r>
          <w:tab/>
        </w:r>
        <w:r>
          <w:fldChar w:fldCharType="begin"/>
        </w:r>
        <w:r>
          <w:instrText xml:space="preserve"> PAGEREF _Toc11959 \h </w:instrText>
        </w:r>
        <w:r>
          <w:fldChar w:fldCharType="separate"/>
        </w:r>
        <w:r>
          <w:t>14</w:t>
        </w:r>
        <w:r>
          <w:fldChar w:fldCharType="end"/>
        </w:r>
      </w:hyperlink>
    </w:p>
    <w:p>
      <w:pPr>
        <w:pStyle w:val="TOC2"/>
        <w:tabs>
          <w:tab w:val="right" w:leader="dot" w:pos="8306"/>
        </w:tabs>
      </w:pPr>
      <w:hyperlink w:anchor="_Toc7273" w:history="1">
        <w:r>
          <w:rPr>
            <w:rFonts w:ascii="仿宋" w:eastAsia="仿宋" w:hAnsi="仿宋" w:cs="仿宋" w:hint="eastAsia"/>
            <w:lang w:eastAsia="zh-CN"/>
          </w:rPr>
          <w:t>(九)、社会影响评估</w:t>
        </w:r>
        <w:r>
          <w:tab/>
        </w:r>
        <w:r>
          <w:fldChar w:fldCharType="begin"/>
        </w:r>
        <w:r>
          <w:instrText xml:space="preserve"> PAGEREF _Toc7273 \h </w:instrText>
        </w:r>
        <w:r>
          <w:fldChar w:fldCharType="separate"/>
        </w:r>
        <w:r>
          <w:t>16</w:t>
        </w:r>
        <w:r>
          <w:fldChar w:fldCharType="end"/>
        </w:r>
      </w:hyperlink>
    </w:p>
    <w:p>
      <w:pPr>
        <w:pStyle w:val="TOC1"/>
        <w:tabs>
          <w:tab w:val="right" w:leader="dot" w:pos="8306"/>
        </w:tabs>
      </w:pPr>
      <w:hyperlink w:anchor="_Toc22035" w:history="1">
        <w:r>
          <w:rPr>
            <w:rFonts w:ascii="仿宋" w:eastAsia="仿宋" w:hAnsi="仿宋" w:cs="仿宋" w:hint="eastAsia"/>
            <w:lang w:eastAsia="zh-CN"/>
          </w:rPr>
          <w:t>三、环境和生态影响分析</w:t>
        </w:r>
        <w:r>
          <w:tab/>
        </w:r>
        <w:r>
          <w:fldChar w:fldCharType="begin"/>
        </w:r>
        <w:r>
          <w:instrText xml:space="preserve"> PAGEREF _Toc22035 \h </w:instrText>
        </w:r>
        <w:r>
          <w:fldChar w:fldCharType="separate"/>
        </w:r>
        <w:r>
          <w:t>18</w:t>
        </w:r>
        <w:r>
          <w:fldChar w:fldCharType="end"/>
        </w:r>
      </w:hyperlink>
    </w:p>
    <w:p>
      <w:pPr>
        <w:pStyle w:val="TOC2"/>
        <w:tabs>
          <w:tab w:val="right" w:leader="dot" w:pos="8306"/>
        </w:tabs>
      </w:pPr>
      <w:hyperlink w:anchor="_Toc13120" w:history="1">
        <w:r>
          <w:rPr>
            <w:rFonts w:ascii="仿宋" w:eastAsia="仿宋" w:hAnsi="仿宋" w:cs="仿宋" w:hint="eastAsia"/>
            <w:lang w:eastAsia="zh-CN"/>
          </w:rPr>
          <w:t>(一)、环境和生态现状</w:t>
        </w:r>
        <w:r>
          <w:tab/>
        </w:r>
        <w:r>
          <w:fldChar w:fldCharType="begin"/>
        </w:r>
        <w:r>
          <w:instrText xml:space="preserve"> PAGEREF _Toc13120 \h </w:instrText>
        </w:r>
        <w:r>
          <w:fldChar w:fldCharType="separate"/>
        </w:r>
        <w:r>
          <w:t>18</w:t>
        </w:r>
        <w:r>
          <w:fldChar w:fldCharType="end"/>
        </w:r>
      </w:hyperlink>
    </w:p>
    <w:p>
      <w:pPr>
        <w:pStyle w:val="TOC2"/>
        <w:tabs>
          <w:tab w:val="right" w:leader="dot" w:pos="8306"/>
        </w:tabs>
      </w:pPr>
      <w:hyperlink w:anchor="_Toc1514" w:history="1">
        <w:r>
          <w:rPr>
            <w:rFonts w:ascii="仿宋" w:eastAsia="仿宋" w:hAnsi="仿宋" w:cs="仿宋" w:hint="eastAsia"/>
            <w:lang w:eastAsia="zh-CN"/>
          </w:rPr>
          <w:t>(二)、生态环境影响分析</w:t>
        </w:r>
        <w:r>
          <w:tab/>
        </w:r>
        <w:r>
          <w:fldChar w:fldCharType="begin"/>
        </w:r>
        <w:r>
          <w:instrText xml:space="preserve"> PAGEREF _Toc1514 \h </w:instrText>
        </w:r>
        <w:r>
          <w:fldChar w:fldCharType="separate"/>
        </w:r>
        <w:r>
          <w:t>19</w:t>
        </w:r>
        <w:r>
          <w:fldChar w:fldCharType="end"/>
        </w:r>
      </w:hyperlink>
    </w:p>
    <w:p>
      <w:pPr>
        <w:pStyle w:val="TOC2"/>
        <w:tabs>
          <w:tab w:val="right" w:leader="dot" w:pos="8306"/>
        </w:tabs>
      </w:pPr>
      <w:hyperlink w:anchor="_Toc30026" w:history="1">
        <w:r>
          <w:rPr>
            <w:rFonts w:ascii="仿宋" w:eastAsia="仿宋" w:hAnsi="仿宋" w:cs="仿宋" w:hint="eastAsia"/>
            <w:lang w:eastAsia="zh-CN"/>
          </w:rPr>
          <w:t>(三)、生态环境保护措施</w:t>
        </w:r>
        <w:r>
          <w:tab/>
        </w:r>
        <w:r>
          <w:fldChar w:fldCharType="begin"/>
        </w:r>
        <w:r>
          <w:instrText xml:space="preserve"> PAGEREF _Toc30026 \h </w:instrText>
        </w:r>
        <w:r>
          <w:fldChar w:fldCharType="separate"/>
        </w:r>
        <w:r>
          <w:t>21</w:t>
        </w:r>
        <w:r>
          <w:fldChar w:fldCharType="end"/>
        </w:r>
      </w:hyperlink>
    </w:p>
    <w:p>
      <w:pPr>
        <w:pStyle w:val="TOC2"/>
        <w:tabs>
          <w:tab w:val="right" w:leader="dot" w:pos="8306"/>
        </w:tabs>
      </w:pPr>
      <w:hyperlink w:anchor="_Toc16192" w:history="1">
        <w:r>
          <w:rPr>
            <w:rFonts w:ascii="仿宋" w:eastAsia="仿宋" w:hAnsi="仿宋" w:cs="仿宋" w:hint="eastAsia"/>
            <w:lang w:eastAsia="zh-CN"/>
          </w:rPr>
          <w:t>(四)、地质灾害影响分析</w:t>
        </w:r>
        <w:r>
          <w:tab/>
        </w:r>
        <w:r>
          <w:fldChar w:fldCharType="begin"/>
        </w:r>
        <w:r>
          <w:instrText xml:space="preserve"> PAGEREF _Toc16192 \h </w:instrText>
        </w:r>
        <w:r>
          <w:fldChar w:fldCharType="separate"/>
        </w:r>
        <w:r>
          <w:t>22</w:t>
        </w:r>
        <w:r>
          <w:fldChar w:fldCharType="end"/>
        </w:r>
      </w:hyperlink>
    </w:p>
    <w:p>
      <w:pPr>
        <w:pStyle w:val="TOC2"/>
        <w:tabs>
          <w:tab w:val="right" w:leader="dot" w:pos="8306"/>
        </w:tabs>
      </w:pPr>
      <w:hyperlink w:anchor="_Toc28300" w:history="1">
        <w:r>
          <w:rPr>
            <w:rFonts w:ascii="仿宋" w:eastAsia="仿宋" w:hAnsi="仿宋" w:cs="仿宋" w:hint="eastAsia"/>
            <w:lang w:eastAsia="zh-CN"/>
          </w:rPr>
          <w:t>(五)、特殊环境影响</w:t>
        </w:r>
        <w:r>
          <w:tab/>
        </w:r>
        <w:r>
          <w:fldChar w:fldCharType="begin"/>
        </w:r>
        <w:r>
          <w:instrText xml:space="preserve"> PAGEREF _Toc28300 \h </w:instrText>
        </w:r>
        <w:r>
          <w:fldChar w:fldCharType="separate"/>
        </w:r>
        <w:r>
          <w:t>24</w:t>
        </w:r>
        <w:r>
          <w:fldChar w:fldCharType="end"/>
        </w:r>
      </w:hyperlink>
    </w:p>
    <w:p>
      <w:pPr>
        <w:pStyle w:val="TOC1"/>
        <w:tabs>
          <w:tab w:val="right" w:leader="dot" w:pos="8306"/>
        </w:tabs>
      </w:pPr>
      <w:hyperlink w:anchor="_Toc30930" w:history="1">
        <w:r>
          <w:rPr>
            <w:rFonts w:ascii="仿宋" w:eastAsia="仿宋" w:hAnsi="仿宋" w:cs="仿宋" w:hint="eastAsia"/>
            <w:lang w:eastAsia="zh-CN"/>
          </w:rPr>
          <w:t>四、卡持设备项目概论</w:t>
        </w:r>
        <w:r>
          <w:tab/>
        </w:r>
        <w:r>
          <w:fldChar w:fldCharType="begin"/>
        </w:r>
        <w:r>
          <w:instrText xml:space="preserve"> PAGEREF _Toc30930 \h </w:instrText>
        </w:r>
        <w:r>
          <w:fldChar w:fldCharType="separate"/>
        </w:r>
        <w:r>
          <w:t>25</w:t>
        </w:r>
        <w:r>
          <w:fldChar w:fldCharType="end"/>
        </w:r>
      </w:hyperlink>
    </w:p>
    <w:p>
      <w:pPr>
        <w:pStyle w:val="TOC2"/>
        <w:tabs>
          <w:tab w:val="right" w:leader="dot" w:pos="8306"/>
        </w:tabs>
      </w:pPr>
      <w:hyperlink w:anchor="_Toc4719" w:history="1">
        <w:r>
          <w:rPr>
            <w:rFonts w:ascii="仿宋" w:eastAsia="仿宋" w:hAnsi="仿宋" w:cs="仿宋" w:hint="eastAsia"/>
            <w:lang w:eastAsia="zh-CN"/>
          </w:rPr>
          <w:t>(一)、项目申报单位概况</w:t>
        </w:r>
        <w:r>
          <w:tab/>
        </w:r>
        <w:r>
          <w:fldChar w:fldCharType="begin"/>
        </w:r>
        <w:r>
          <w:instrText xml:space="preserve"> PAGEREF _Toc4719 \h </w:instrText>
        </w:r>
        <w:r>
          <w:fldChar w:fldCharType="separate"/>
        </w:r>
        <w:r>
          <w:t>25</w:t>
        </w:r>
        <w:r>
          <w:fldChar w:fldCharType="end"/>
        </w:r>
      </w:hyperlink>
    </w:p>
    <w:p>
      <w:pPr>
        <w:pStyle w:val="TOC2"/>
        <w:tabs>
          <w:tab w:val="right" w:leader="dot" w:pos="8306"/>
        </w:tabs>
      </w:pPr>
      <w:hyperlink w:anchor="_Toc22909" w:history="1">
        <w:r>
          <w:rPr>
            <w:rFonts w:ascii="仿宋" w:eastAsia="仿宋" w:hAnsi="仿宋" w:cs="仿宋" w:hint="eastAsia"/>
            <w:lang w:eastAsia="zh-CN"/>
          </w:rPr>
          <w:t>(二)、项目概况</w:t>
        </w:r>
        <w:r>
          <w:tab/>
        </w:r>
        <w:r>
          <w:fldChar w:fldCharType="begin"/>
        </w:r>
        <w:r>
          <w:instrText xml:space="preserve"> PAGEREF _Toc22909 \h </w:instrText>
        </w:r>
        <w:r>
          <w:fldChar w:fldCharType="separate"/>
        </w:r>
        <w:r>
          <w:t>26</w:t>
        </w:r>
        <w:r>
          <w:fldChar w:fldCharType="end"/>
        </w:r>
      </w:hyperlink>
    </w:p>
    <w:p>
      <w:pPr>
        <w:pStyle w:val="TOC1"/>
        <w:tabs>
          <w:tab w:val="right" w:leader="dot" w:pos="8306"/>
        </w:tabs>
      </w:pPr>
      <w:hyperlink w:anchor="_Toc20749" w:history="1">
        <w:r>
          <w:rPr>
            <w:rFonts w:ascii="仿宋" w:eastAsia="仿宋" w:hAnsi="仿宋" w:cs="仿宋" w:hint="eastAsia"/>
            <w:lang w:eastAsia="zh-CN"/>
          </w:rPr>
          <w:t>五、背景、必要性分析</w:t>
        </w:r>
        <w:r>
          <w:tab/>
        </w:r>
        <w:r>
          <w:fldChar w:fldCharType="begin"/>
        </w:r>
        <w:r>
          <w:instrText xml:space="preserve"> PAGEREF _Toc20749 \h </w:instrText>
        </w:r>
        <w:r>
          <w:fldChar w:fldCharType="separate"/>
        </w:r>
        <w:r>
          <w:t>29</w:t>
        </w:r>
        <w:r>
          <w:fldChar w:fldCharType="end"/>
        </w:r>
      </w:hyperlink>
    </w:p>
    <w:p>
      <w:pPr>
        <w:pStyle w:val="TOC2"/>
        <w:tabs>
          <w:tab w:val="right" w:leader="dot" w:pos="8306"/>
        </w:tabs>
      </w:pPr>
      <w:hyperlink w:anchor="_Toc10977" w:history="1">
        <w:r>
          <w:rPr>
            <w:rFonts w:ascii="仿宋" w:eastAsia="仿宋" w:hAnsi="仿宋" w:cs="仿宋" w:hint="eastAsia"/>
            <w:lang w:eastAsia="zh-CN"/>
          </w:rPr>
          <w:t>(一)、项目建设背景</w:t>
        </w:r>
        <w:r>
          <w:tab/>
        </w:r>
        <w:r>
          <w:fldChar w:fldCharType="begin"/>
        </w:r>
        <w:r>
          <w:instrText xml:space="preserve"> PAGEREF _Toc10977 \h </w:instrText>
        </w:r>
        <w:r>
          <w:fldChar w:fldCharType="separate"/>
        </w:r>
        <w:r>
          <w:t>29</w:t>
        </w:r>
        <w:r>
          <w:fldChar w:fldCharType="end"/>
        </w:r>
      </w:hyperlink>
    </w:p>
    <w:p>
      <w:pPr>
        <w:pStyle w:val="TOC2"/>
        <w:tabs>
          <w:tab w:val="right" w:leader="dot" w:pos="8306"/>
        </w:tabs>
      </w:pPr>
      <w:hyperlink w:anchor="_Toc10190" w:history="1">
        <w:r>
          <w:rPr>
            <w:rFonts w:ascii="仿宋" w:eastAsia="仿宋" w:hAnsi="仿宋" w:cs="仿宋" w:hint="eastAsia"/>
            <w:lang w:eastAsia="zh-CN"/>
          </w:rPr>
          <w:t>(二)、必要性分析</w:t>
        </w:r>
        <w:r>
          <w:tab/>
        </w:r>
        <w:r>
          <w:fldChar w:fldCharType="begin"/>
        </w:r>
        <w:r>
          <w:instrText xml:space="preserve"> PAGEREF _Toc10190 \h </w:instrText>
        </w:r>
        <w:r>
          <w:fldChar w:fldCharType="separate"/>
        </w:r>
        <w:r>
          <w:t>30</w:t>
        </w:r>
        <w:r>
          <w:fldChar w:fldCharType="end"/>
        </w:r>
      </w:hyperlink>
    </w:p>
    <w:p>
      <w:pPr>
        <w:pStyle w:val="TOC2"/>
        <w:tabs>
          <w:tab w:val="right" w:leader="dot" w:pos="8306"/>
        </w:tabs>
      </w:pPr>
      <w:hyperlink w:anchor="_Toc28155" w:history="1">
        <w:r>
          <w:rPr>
            <w:rFonts w:ascii="仿宋" w:eastAsia="仿宋" w:hAnsi="仿宋" w:cs="仿宋" w:hint="eastAsia"/>
            <w:lang w:eastAsia="zh-CN"/>
          </w:rPr>
          <w:t>(三)、项目建设有利条件</w:t>
        </w:r>
        <w:r>
          <w:tab/>
        </w:r>
        <w:r>
          <w:fldChar w:fldCharType="begin"/>
        </w:r>
        <w:r>
          <w:instrText xml:space="preserve"> PAGEREF _Toc28155 \h </w:instrText>
        </w:r>
        <w:r>
          <w:fldChar w:fldCharType="separate"/>
        </w:r>
        <w:r>
          <w:t>31</w:t>
        </w:r>
        <w:r>
          <w:fldChar w:fldCharType="end"/>
        </w:r>
      </w:hyperlink>
    </w:p>
    <w:p>
      <w:pPr>
        <w:pStyle w:val="TOC1"/>
        <w:tabs>
          <w:tab w:val="right" w:leader="dot" w:pos="8306"/>
        </w:tabs>
      </w:pPr>
      <w:hyperlink w:anchor="_Toc4104" w:history="1">
        <w:r>
          <w:rPr>
            <w:rFonts w:ascii="仿宋" w:eastAsia="仿宋" w:hAnsi="仿宋" w:cs="仿宋" w:hint="eastAsia"/>
            <w:lang w:eastAsia="zh-CN"/>
          </w:rPr>
          <w:t>六、社会影响分析</w:t>
        </w:r>
        <w:r>
          <w:tab/>
        </w:r>
        <w:r>
          <w:fldChar w:fldCharType="begin"/>
        </w:r>
        <w:r>
          <w:instrText xml:space="preserve"> PAGEREF _Toc4104 \h </w:instrText>
        </w:r>
        <w:r>
          <w:fldChar w:fldCharType="separate"/>
        </w:r>
        <w:r>
          <w:t>33</w:t>
        </w:r>
        <w:r>
          <w:fldChar w:fldCharType="end"/>
        </w:r>
      </w:hyperlink>
    </w:p>
    <w:p>
      <w:pPr>
        <w:pStyle w:val="TOC2"/>
        <w:tabs>
          <w:tab w:val="right" w:leader="dot" w:pos="8306"/>
        </w:tabs>
      </w:pPr>
      <w:hyperlink w:anchor="_Toc2518" w:history="1">
        <w:r>
          <w:rPr>
            <w:rFonts w:ascii="仿宋" w:eastAsia="仿宋" w:hAnsi="仿宋" w:cs="仿宋" w:hint="eastAsia"/>
            <w:lang w:eastAsia="zh-CN"/>
          </w:rPr>
          <w:t>(一)、社会影响效果分析</w:t>
        </w:r>
        <w:r>
          <w:tab/>
        </w:r>
        <w:r>
          <w:fldChar w:fldCharType="begin"/>
        </w:r>
        <w:r>
          <w:instrText xml:space="preserve"> PAGEREF _Toc2518 \h </w:instrText>
        </w:r>
        <w:r>
          <w:fldChar w:fldCharType="separate"/>
        </w:r>
        <w:r>
          <w:t>33</w:t>
        </w:r>
        <w:r>
          <w:fldChar w:fldCharType="end"/>
        </w:r>
      </w:hyperlink>
    </w:p>
    <w:p>
      <w:pPr>
        <w:pStyle w:val="TOC2"/>
        <w:tabs>
          <w:tab w:val="right" w:leader="dot" w:pos="8306"/>
        </w:tabs>
      </w:pPr>
      <w:hyperlink w:anchor="_Toc894" w:history="1">
        <w:r>
          <w:rPr>
            <w:rFonts w:ascii="仿宋" w:eastAsia="仿宋" w:hAnsi="仿宋" w:cs="仿宋" w:hint="eastAsia"/>
            <w:lang w:eastAsia="zh-CN"/>
          </w:rPr>
          <w:t>(二)、社会适应性分析</w:t>
        </w:r>
        <w:r>
          <w:tab/>
        </w:r>
        <w:r>
          <w:fldChar w:fldCharType="begin"/>
        </w:r>
        <w:r>
          <w:instrText xml:space="preserve"> PAGEREF _Toc894 \h </w:instrText>
        </w:r>
        <w:r>
          <w:fldChar w:fldCharType="separate"/>
        </w:r>
        <w:r>
          <w:t>35</w:t>
        </w:r>
        <w:r>
          <w:fldChar w:fldCharType="end"/>
        </w:r>
      </w:hyperlink>
    </w:p>
    <w:p>
      <w:pPr>
        <w:pStyle w:val="TOC2"/>
        <w:tabs>
          <w:tab w:val="right" w:leader="dot" w:pos="8306"/>
        </w:tabs>
      </w:pPr>
      <w:hyperlink w:anchor="_Toc3202" w:history="1">
        <w:r>
          <w:rPr>
            <w:rFonts w:ascii="仿宋" w:eastAsia="仿宋" w:hAnsi="仿宋" w:cs="仿宋" w:hint="eastAsia"/>
            <w:lang w:eastAsia="zh-CN"/>
          </w:rPr>
          <w:t>(三)、社会风险及对策分析</w:t>
        </w:r>
        <w:r>
          <w:tab/>
        </w:r>
        <w:r>
          <w:fldChar w:fldCharType="begin"/>
        </w:r>
        <w:r>
          <w:instrText xml:space="preserve"> PAGEREF _Toc3202 \h </w:instrText>
        </w:r>
        <w:r>
          <w:fldChar w:fldCharType="separate"/>
        </w:r>
        <w:r>
          <w:t>37</w:t>
        </w:r>
        <w:r>
          <w:fldChar w:fldCharType="end"/>
        </w:r>
      </w:hyperlink>
    </w:p>
    <w:p>
      <w:pPr>
        <w:pStyle w:val="TOC1"/>
        <w:tabs>
          <w:tab w:val="right" w:leader="dot" w:pos="8306"/>
        </w:tabs>
      </w:pPr>
      <w:hyperlink w:anchor="_Toc19951" w:history="1">
        <w:r>
          <w:rPr>
            <w:rFonts w:ascii="仿宋" w:eastAsia="仿宋" w:hAnsi="仿宋" w:cs="仿宋" w:hint="eastAsia"/>
            <w:lang w:eastAsia="zh-CN"/>
          </w:rPr>
          <w:t>七、客户关系管理与市场拓展</w:t>
        </w:r>
        <w:r>
          <w:tab/>
        </w:r>
        <w:r>
          <w:fldChar w:fldCharType="begin"/>
        </w:r>
        <w:r>
          <w:instrText xml:space="preserve"> PAGEREF _Toc19951 \h </w:instrText>
        </w:r>
        <w:r>
          <w:fldChar w:fldCharType="separate"/>
        </w:r>
        <w:r>
          <w:t>40</w:t>
        </w:r>
        <w:r>
          <w:fldChar w:fldCharType="end"/>
        </w:r>
      </w:hyperlink>
    </w:p>
    <w:p>
      <w:pPr>
        <w:pStyle w:val="TOC2"/>
        <w:tabs>
          <w:tab w:val="right" w:leader="dot" w:pos="8306"/>
        </w:tabs>
      </w:pPr>
      <w:hyperlink w:anchor="_Toc30955" w:history="1">
        <w:r>
          <w:rPr>
            <w:rFonts w:ascii="仿宋" w:eastAsia="仿宋" w:hAnsi="仿宋" w:cs="仿宋" w:hint="eastAsia"/>
            <w:lang w:eastAsia="zh-CN"/>
          </w:rPr>
          <w:t>(一)、客户关系管理策略</w:t>
        </w:r>
        <w:r>
          <w:tab/>
        </w:r>
        <w:r>
          <w:fldChar w:fldCharType="begin"/>
        </w:r>
        <w:r>
          <w:instrText xml:space="preserve"> PAGEREF _Toc30955 \h </w:instrText>
        </w:r>
        <w:r>
          <w:fldChar w:fldCharType="separate"/>
        </w:r>
        <w:r>
          <w:t>40</w:t>
        </w:r>
        <w:r>
          <w:fldChar w:fldCharType="end"/>
        </w:r>
      </w:hyperlink>
    </w:p>
    <w:p>
      <w:pPr>
        <w:pStyle w:val="TOC2"/>
        <w:tabs>
          <w:tab w:val="right" w:leader="dot" w:pos="8306"/>
        </w:tabs>
      </w:pPr>
      <w:hyperlink w:anchor="_Toc23579" w:history="1">
        <w:r>
          <w:rPr>
            <w:rFonts w:ascii="仿宋" w:eastAsia="仿宋" w:hAnsi="仿宋" w:cs="仿宋" w:hint="eastAsia"/>
            <w:lang w:eastAsia="zh-CN"/>
          </w:rPr>
          <w:t>(二)、市场拓展方案</w:t>
        </w:r>
        <w:r>
          <w:tab/>
        </w:r>
        <w:r>
          <w:fldChar w:fldCharType="begin"/>
        </w:r>
        <w:r>
          <w:instrText xml:space="preserve"> PAGEREF _Toc23579 \h </w:instrText>
        </w:r>
        <w:r>
          <w:fldChar w:fldCharType="separate"/>
        </w:r>
        <w:r>
          <w:t>41</w:t>
        </w:r>
        <w:r>
          <w:fldChar w:fldCharType="end"/>
        </w:r>
      </w:hyperlink>
    </w:p>
    <w:p>
      <w:pPr>
        <w:pStyle w:val="TOC1"/>
        <w:tabs>
          <w:tab w:val="right" w:leader="dot" w:pos="8306"/>
        </w:tabs>
      </w:pPr>
      <w:hyperlink w:anchor="_Toc12365" w:history="1">
        <w:r>
          <w:rPr>
            <w:rFonts w:ascii="仿宋" w:eastAsia="仿宋" w:hAnsi="仿宋" w:cs="仿宋" w:hint="eastAsia"/>
            <w:lang w:eastAsia="zh-CN"/>
          </w:rPr>
          <w:t>八、项目实施与管理方案</w:t>
        </w:r>
        <w:r>
          <w:tab/>
        </w:r>
        <w:r>
          <w:fldChar w:fldCharType="begin"/>
        </w:r>
        <w:r>
          <w:instrText xml:space="preserve"> PAGEREF _Toc12365 \h </w:instrText>
        </w:r>
        <w:r>
          <w:fldChar w:fldCharType="separate"/>
        </w:r>
        <w:r>
          <w:t>42</w:t>
        </w:r>
        <w:r>
          <w:fldChar w:fldCharType="end"/>
        </w:r>
      </w:hyperlink>
    </w:p>
    <w:p>
      <w:pPr>
        <w:pStyle w:val="TOC2"/>
        <w:tabs>
          <w:tab w:val="right" w:leader="dot" w:pos="8306"/>
        </w:tabs>
      </w:pPr>
      <w:hyperlink w:anchor="_Toc31715" w:history="1">
        <w:r>
          <w:rPr>
            <w:rFonts w:ascii="仿宋" w:eastAsia="仿宋" w:hAnsi="仿宋" w:cs="仿宋" w:hint="eastAsia"/>
            <w:lang w:eastAsia="zh-CN"/>
          </w:rPr>
          <w:t>(一)、项目实施计划</w:t>
        </w:r>
        <w:r>
          <w:tab/>
        </w:r>
        <w:r>
          <w:fldChar w:fldCharType="begin"/>
        </w:r>
        <w:r>
          <w:instrText xml:space="preserve"> PAGEREF _Toc31715 \h </w:instrText>
        </w:r>
        <w:r>
          <w:fldChar w:fldCharType="separate"/>
        </w:r>
        <w:r>
          <w:t>42</w:t>
        </w:r>
        <w:r>
          <w:fldChar w:fldCharType="end"/>
        </w:r>
      </w:hyperlink>
    </w:p>
    <w:p>
      <w:pPr>
        <w:pStyle w:val="TOC2"/>
        <w:tabs>
          <w:tab w:val="right" w:leader="dot" w:pos="8306"/>
        </w:tabs>
      </w:pPr>
      <w:hyperlink w:anchor="_Toc15440" w:history="1">
        <w:r>
          <w:rPr>
            <w:rFonts w:ascii="仿宋" w:eastAsia="仿宋" w:hAnsi="仿宋" w:cs="仿宋" w:hint="eastAsia"/>
            <w:lang w:eastAsia="zh-CN"/>
          </w:rPr>
          <w:t>(二)、项目组织机构与职责</w:t>
        </w:r>
        <w:r>
          <w:tab/>
        </w:r>
        <w:r>
          <w:fldChar w:fldCharType="begin"/>
        </w:r>
        <w:r>
          <w:instrText xml:space="preserve"> PAGEREF _Toc15440 \h </w:instrText>
        </w:r>
        <w:r>
          <w:fldChar w:fldCharType="separate"/>
        </w:r>
        <w:r>
          <w:t>44</w:t>
        </w:r>
        <w:r>
          <w:fldChar w:fldCharType="end"/>
        </w:r>
      </w:hyperlink>
    </w:p>
    <w:p>
      <w:pPr>
        <w:pStyle w:val="TOC2"/>
        <w:tabs>
          <w:tab w:val="right" w:leader="dot" w:pos="8306"/>
        </w:tabs>
      </w:pPr>
      <w:hyperlink w:anchor="_Toc24172" w:history="1">
        <w:r>
          <w:rPr>
            <w:rFonts w:ascii="仿宋" w:eastAsia="仿宋" w:hAnsi="仿宋" w:cs="仿宋" w:hint="eastAsia"/>
            <w:lang w:eastAsia="zh-CN"/>
          </w:rPr>
          <w:t>(三)、项目管理与监控体系</w:t>
        </w:r>
        <w:r>
          <w:tab/>
        </w:r>
        <w:r>
          <w:fldChar w:fldCharType="begin"/>
        </w:r>
        <w:r>
          <w:instrText xml:space="preserve"> PAGEREF _Toc24172 \h </w:instrText>
        </w:r>
        <w:r>
          <w:fldChar w:fldCharType="separate"/>
        </w:r>
        <w:r>
          <w:t>46</w:t>
        </w:r>
        <w:r>
          <w:fldChar w:fldCharType="end"/>
        </w:r>
      </w:hyperlink>
    </w:p>
    <w:p>
      <w:pPr>
        <w:pStyle w:val="TOC1"/>
        <w:tabs>
          <w:tab w:val="right" w:leader="dot" w:pos="8306"/>
        </w:tabs>
      </w:pPr>
      <w:hyperlink w:anchor="_Toc10011" w:history="1">
        <w:r>
          <w:rPr>
            <w:rFonts w:ascii="仿宋" w:eastAsia="仿宋" w:hAnsi="仿宋" w:cs="仿宋" w:hint="eastAsia"/>
            <w:lang w:eastAsia="zh-CN"/>
          </w:rPr>
          <w:t>九、项目变更管理</w:t>
        </w:r>
        <w:r>
          <w:tab/>
        </w:r>
        <w:r>
          <w:fldChar w:fldCharType="begin"/>
        </w:r>
        <w:r>
          <w:instrText xml:space="preserve"> PAGEREF _Toc10011 \h </w:instrText>
        </w:r>
        <w:r>
          <w:fldChar w:fldCharType="separate"/>
        </w:r>
        <w:r>
          <w:t>48</w:t>
        </w:r>
        <w:r>
          <w:fldChar w:fldCharType="end"/>
        </w:r>
      </w:hyperlink>
    </w:p>
    <w:p>
      <w:pPr>
        <w:pStyle w:val="TOC2"/>
        <w:tabs>
          <w:tab w:val="right" w:leader="dot" w:pos="8306"/>
        </w:tabs>
      </w:pPr>
      <w:hyperlink w:anchor="_Toc29815" w:history="1">
        <w:r>
          <w:rPr>
            <w:rFonts w:ascii="仿宋" w:eastAsia="仿宋" w:hAnsi="仿宋" w:cs="仿宋" w:hint="eastAsia"/>
            <w:lang w:eastAsia="zh-CN"/>
          </w:rPr>
          <w:t>(一)、变更控制流程</w:t>
        </w:r>
        <w:r>
          <w:tab/>
        </w:r>
        <w:r>
          <w:fldChar w:fldCharType="begin"/>
        </w:r>
        <w:r>
          <w:instrText xml:space="preserve"> PAGEREF _Toc29815 \h </w:instrText>
        </w:r>
        <w:r>
          <w:fldChar w:fldCharType="separate"/>
        </w:r>
        <w:r>
          <w:t>48</w:t>
        </w:r>
        <w:r>
          <w:fldChar w:fldCharType="end"/>
        </w:r>
      </w:hyperlink>
    </w:p>
    <w:p>
      <w:pPr>
        <w:pStyle w:val="TOC2"/>
        <w:tabs>
          <w:tab w:val="right" w:leader="dot" w:pos="8306"/>
        </w:tabs>
      </w:pPr>
      <w:hyperlink w:anchor="_Toc14553" w:history="1">
        <w:r>
          <w:rPr>
            <w:rFonts w:ascii="仿宋" w:eastAsia="仿宋" w:hAnsi="仿宋" w:cs="仿宋" w:hint="eastAsia"/>
            <w:lang w:eastAsia="zh-CN"/>
          </w:rPr>
          <w:t>(二)、影响评估与处理</w:t>
        </w:r>
        <w:r>
          <w:tab/>
        </w:r>
        <w:r>
          <w:fldChar w:fldCharType="begin"/>
        </w:r>
        <w:r>
          <w:instrText xml:space="preserve"> PAGEREF _Toc14553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39" w:history="1">
        <w:r>
          <w:rPr>
            <w:rFonts w:ascii="仿宋" w:eastAsia="仿宋" w:hAnsi="仿宋" w:cs="仿宋" w:hint="eastAsia"/>
            <w:lang w:eastAsia="zh-CN"/>
          </w:rPr>
          <w:t>(三)、变更记录与追踪</w:t>
        </w:r>
        <w:r>
          <w:tab/>
        </w:r>
        <w:r>
          <w:fldChar w:fldCharType="begin"/>
        </w:r>
        <w:r>
          <w:instrText xml:space="preserve"> PAGEREF _Toc15939 \h </w:instrText>
        </w:r>
        <w:r>
          <w:fldChar w:fldCharType="separate"/>
        </w:r>
        <w:r>
          <w:t>50</w:t>
        </w:r>
        <w:r>
          <w:fldChar w:fldCharType="end"/>
        </w:r>
      </w:hyperlink>
    </w:p>
    <w:p>
      <w:pPr>
        <w:pStyle w:val="TOC2"/>
        <w:tabs>
          <w:tab w:val="right" w:leader="dot" w:pos="8306"/>
        </w:tabs>
      </w:pPr>
      <w:hyperlink w:anchor="_Toc28291" w:history="1">
        <w:r>
          <w:rPr>
            <w:rFonts w:ascii="仿宋" w:eastAsia="仿宋" w:hAnsi="仿宋" w:cs="仿宋" w:hint="eastAsia"/>
            <w:lang w:eastAsia="zh-CN"/>
          </w:rPr>
          <w:t>(四)、变更管理策略</w:t>
        </w:r>
        <w:r>
          <w:tab/>
        </w:r>
        <w:r>
          <w:fldChar w:fldCharType="begin"/>
        </w:r>
        <w:r>
          <w:instrText xml:space="preserve"> PAGEREF _Toc28291 \h </w:instrText>
        </w:r>
        <w:r>
          <w:fldChar w:fldCharType="separate"/>
        </w:r>
        <w:r>
          <w:t>52</w:t>
        </w:r>
        <w:r>
          <w:fldChar w:fldCharType="end"/>
        </w:r>
      </w:hyperlink>
    </w:p>
    <w:p>
      <w:pPr>
        <w:pStyle w:val="TOC1"/>
        <w:tabs>
          <w:tab w:val="right" w:leader="dot" w:pos="8306"/>
        </w:tabs>
      </w:pPr>
      <w:hyperlink w:anchor="_Toc13239" w:history="1">
        <w:r>
          <w:rPr>
            <w:rFonts w:ascii="仿宋" w:eastAsia="仿宋" w:hAnsi="仿宋" w:cs="仿宋" w:hint="eastAsia"/>
            <w:lang w:eastAsia="zh-CN"/>
          </w:rPr>
          <w:t>十、项目质量与标准</w:t>
        </w:r>
        <w:r>
          <w:tab/>
        </w:r>
        <w:r>
          <w:fldChar w:fldCharType="begin"/>
        </w:r>
        <w:r>
          <w:instrText xml:space="preserve"> PAGEREF _Toc13239 \h </w:instrText>
        </w:r>
        <w:r>
          <w:fldChar w:fldCharType="separate"/>
        </w:r>
        <w:r>
          <w:t>54</w:t>
        </w:r>
        <w:r>
          <w:fldChar w:fldCharType="end"/>
        </w:r>
      </w:hyperlink>
    </w:p>
    <w:p>
      <w:pPr>
        <w:pStyle w:val="TOC2"/>
        <w:tabs>
          <w:tab w:val="right" w:leader="dot" w:pos="8306"/>
        </w:tabs>
      </w:pPr>
      <w:hyperlink w:anchor="_Toc23540" w:history="1">
        <w:r>
          <w:rPr>
            <w:rFonts w:ascii="仿宋" w:eastAsia="仿宋" w:hAnsi="仿宋" w:cs="仿宋" w:hint="eastAsia"/>
            <w:lang w:eastAsia="zh-CN"/>
          </w:rPr>
          <w:t>(一)、质量保障体系</w:t>
        </w:r>
        <w:r>
          <w:tab/>
        </w:r>
        <w:r>
          <w:fldChar w:fldCharType="begin"/>
        </w:r>
        <w:r>
          <w:instrText xml:space="preserve"> PAGEREF _Toc23540 \h </w:instrText>
        </w:r>
        <w:r>
          <w:fldChar w:fldCharType="separate"/>
        </w:r>
        <w:r>
          <w:t>54</w:t>
        </w:r>
        <w:r>
          <w:fldChar w:fldCharType="end"/>
        </w:r>
      </w:hyperlink>
    </w:p>
    <w:p>
      <w:pPr>
        <w:pStyle w:val="TOC2"/>
        <w:tabs>
          <w:tab w:val="right" w:leader="dot" w:pos="8306"/>
        </w:tabs>
      </w:pPr>
      <w:hyperlink w:anchor="_Toc20133" w:history="1">
        <w:r>
          <w:rPr>
            <w:rFonts w:ascii="仿宋" w:eastAsia="仿宋" w:hAnsi="仿宋" w:cs="仿宋" w:hint="eastAsia"/>
            <w:lang w:eastAsia="zh-CN"/>
          </w:rPr>
          <w:t>(二)、标准化作业流程</w:t>
        </w:r>
        <w:r>
          <w:tab/>
        </w:r>
        <w:r>
          <w:fldChar w:fldCharType="begin"/>
        </w:r>
        <w:r>
          <w:instrText xml:space="preserve"> PAGEREF _Toc20133 \h </w:instrText>
        </w:r>
        <w:r>
          <w:fldChar w:fldCharType="separate"/>
        </w:r>
        <w:r>
          <w:t>55</w:t>
        </w:r>
        <w:r>
          <w:fldChar w:fldCharType="end"/>
        </w:r>
      </w:hyperlink>
    </w:p>
    <w:p>
      <w:pPr>
        <w:pStyle w:val="TOC2"/>
        <w:tabs>
          <w:tab w:val="right" w:leader="dot" w:pos="8306"/>
        </w:tabs>
      </w:pPr>
      <w:hyperlink w:anchor="_Toc31624" w:history="1">
        <w:r>
          <w:rPr>
            <w:rFonts w:ascii="仿宋" w:eastAsia="仿宋" w:hAnsi="仿宋" w:cs="仿宋" w:hint="eastAsia"/>
            <w:lang w:eastAsia="zh-CN"/>
          </w:rPr>
          <w:t>(三)、质量监控与评估</w:t>
        </w:r>
        <w:r>
          <w:tab/>
        </w:r>
        <w:r>
          <w:fldChar w:fldCharType="begin"/>
        </w:r>
        <w:r>
          <w:instrText xml:space="preserve"> PAGEREF _Toc31624 \h </w:instrText>
        </w:r>
        <w:r>
          <w:fldChar w:fldCharType="separate"/>
        </w:r>
        <w:r>
          <w:t>57</w:t>
        </w:r>
        <w:r>
          <w:fldChar w:fldCharType="end"/>
        </w:r>
      </w:hyperlink>
    </w:p>
    <w:p>
      <w:pPr>
        <w:pStyle w:val="TOC2"/>
        <w:tabs>
          <w:tab w:val="right" w:leader="dot" w:pos="8306"/>
        </w:tabs>
      </w:pPr>
      <w:hyperlink w:anchor="_Toc20585" w:history="1">
        <w:r>
          <w:rPr>
            <w:rFonts w:ascii="仿宋" w:eastAsia="仿宋" w:hAnsi="仿宋" w:cs="仿宋" w:hint="eastAsia"/>
            <w:lang w:eastAsia="zh-CN"/>
          </w:rPr>
          <w:t>(四)、质量改进计划</w:t>
        </w:r>
        <w:r>
          <w:tab/>
        </w:r>
        <w:r>
          <w:fldChar w:fldCharType="begin"/>
        </w:r>
        <w:r>
          <w:instrText xml:space="preserve"> PAGEREF _Toc20585 \h </w:instrText>
        </w:r>
        <w:r>
          <w:fldChar w:fldCharType="separate"/>
        </w:r>
        <w:r>
          <w:t>58</w:t>
        </w:r>
        <w:r>
          <w:fldChar w:fldCharType="end"/>
        </w:r>
      </w:hyperlink>
    </w:p>
    <w:p>
      <w:pPr>
        <w:pStyle w:val="TOC1"/>
        <w:tabs>
          <w:tab w:val="right" w:leader="dot" w:pos="8306"/>
        </w:tabs>
      </w:pPr>
      <w:hyperlink w:anchor="_Toc16349" w:history="1">
        <w:r>
          <w:rPr>
            <w:rFonts w:ascii="仿宋" w:eastAsia="仿宋" w:hAnsi="仿宋" w:cs="仿宋" w:hint="eastAsia"/>
            <w:lang w:eastAsia="zh-CN"/>
          </w:rPr>
          <w:t>十一、土地利用与规划方案</w:t>
        </w:r>
        <w:r>
          <w:tab/>
        </w:r>
        <w:r>
          <w:fldChar w:fldCharType="begin"/>
        </w:r>
        <w:r>
          <w:instrText xml:space="preserve"> PAGEREF _Toc16349 \h </w:instrText>
        </w:r>
        <w:r>
          <w:fldChar w:fldCharType="separate"/>
        </w:r>
        <w:r>
          <w:t>59</w:t>
        </w:r>
        <w:r>
          <w:fldChar w:fldCharType="end"/>
        </w:r>
      </w:hyperlink>
    </w:p>
    <w:p>
      <w:pPr>
        <w:pStyle w:val="TOC2"/>
        <w:tabs>
          <w:tab w:val="right" w:leader="dot" w:pos="8306"/>
        </w:tabs>
      </w:pPr>
      <w:hyperlink w:anchor="_Toc25899" w:history="1">
        <w:r>
          <w:rPr>
            <w:rFonts w:ascii="仿宋" w:eastAsia="仿宋" w:hAnsi="仿宋" w:cs="仿宋" w:hint="eastAsia"/>
            <w:lang w:eastAsia="zh-CN"/>
          </w:rPr>
          <w:t>(一)、项目用地情况分析</w:t>
        </w:r>
        <w:r>
          <w:tab/>
        </w:r>
        <w:r>
          <w:fldChar w:fldCharType="begin"/>
        </w:r>
        <w:r>
          <w:instrText xml:space="preserve"> PAGEREF _Toc25899 \h </w:instrText>
        </w:r>
        <w:r>
          <w:fldChar w:fldCharType="separate"/>
        </w:r>
        <w:r>
          <w:t>59</w:t>
        </w:r>
        <w:r>
          <w:fldChar w:fldCharType="end"/>
        </w:r>
      </w:hyperlink>
    </w:p>
    <w:p>
      <w:pPr>
        <w:pStyle w:val="TOC2"/>
        <w:tabs>
          <w:tab w:val="right" w:leader="dot" w:pos="8306"/>
        </w:tabs>
      </w:pPr>
      <w:hyperlink w:anchor="_Toc8301" w:history="1">
        <w:r>
          <w:rPr>
            <w:rFonts w:ascii="仿宋" w:eastAsia="仿宋" w:hAnsi="仿宋" w:cs="仿宋" w:hint="eastAsia"/>
            <w:lang w:eastAsia="zh-CN"/>
          </w:rPr>
          <w:t>(二)、土地利用规划方案</w:t>
        </w:r>
        <w:r>
          <w:tab/>
        </w:r>
        <w:r>
          <w:fldChar w:fldCharType="begin"/>
        </w:r>
        <w:r>
          <w:instrText xml:space="preserve"> PAGEREF _Toc8301 \h </w:instrText>
        </w:r>
        <w:r>
          <w:fldChar w:fldCharType="separate"/>
        </w:r>
        <w:r>
          <w:t>60</w:t>
        </w:r>
        <w:r>
          <w:fldChar w:fldCharType="end"/>
        </w:r>
      </w:hyperlink>
    </w:p>
    <w:p>
      <w:pPr>
        <w:pStyle w:val="TOC1"/>
        <w:tabs>
          <w:tab w:val="right" w:leader="dot" w:pos="8306"/>
        </w:tabs>
      </w:pPr>
      <w:hyperlink w:anchor="_Toc6802" w:history="1">
        <w:r>
          <w:rPr>
            <w:rFonts w:ascii="仿宋" w:eastAsia="仿宋" w:hAnsi="仿宋" w:cs="仿宋" w:hint="eastAsia"/>
            <w:lang w:eastAsia="zh-CN"/>
          </w:rPr>
          <w:t>十二、经济效益与社会效益优化</w:t>
        </w:r>
        <w:r>
          <w:tab/>
        </w:r>
        <w:r>
          <w:fldChar w:fldCharType="begin"/>
        </w:r>
        <w:r>
          <w:instrText xml:space="preserve"> PAGEREF _Toc6802 \h </w:instrText>
        </w:r>
        <w:r>
          <w:fldChar w:fldCharType="separate"/>
        </w:r>
        <w:r>
          <w:t>61</w:t>
        </w:r>
        <w:r>
          <w:fldChar w:fldCharType="end"/>
        </w:r>
      </w:hyperlink>
    </w:p>
    <w:p>
      <w:pPr>
        <w:pStyle w:val="TOC2"/>
        <w:tabs>
          <w:tab w:val="right" w:leader="dot" w:pos="8306"/>
        </w:tabs>
      </w:pPr>
      <w:hyperlink w:anchor="_Toc24597" w:history="1">
        <w:r>
          <w:rPr>
            <w:rFonts w:ascii="仿宋" w:eastAsia="仿宋" w:hAnsi="仿宋" w:cs="仿宋" w:hint="eastAsia"/>
            <w:lang w:eastAsia="zh-CN"/>
          </w:rPr>
          <w:t>(一)、经济效益提升策略</w:t>
        </w:r>
        <w:r>
          <w:tab/>
        </w:r>
        <w:r>
          <w:fldChar w:fldCharType="begin"/>
        </w:r>
        <w:r>
          <w:instrText xml:space="preserve"> PAGEREF _Toc24597 \h </w:instrText>
        </w:r>
        <w:r>
          <w:fldChar w:fldCharType="separate"/>
        </w:r>
        <w:r>
          <w:t>61</w:t>
        </w:r>
        <w:r>
          <w:fldChar w:fldCharType="end"/>
        </w:r>
      </w:hyperlink>
    </w:p>
    <w:p>
      <w:pPr>
        <w:pStyle w:val="TOC2"/>
        <w:tabs>
          <w:tab w:val="right" w:leader="dot" w:pos="8306"/>
        </w:tabs>
      </w:pPr>
      <w:hyperlink w:anchor="_Toc3240" w:history="1">
        <w:r>
          <w:rPr>
            <w:rFonts w:ascii="仿宋" w:eastAsia="仿宋" w:hAnsi="仿宋" w:cs="仿宋" w:hint="eastAsia"/>
            <w:lang w:eastAsia="zh-CN"/>
          </w:rPr>
          <w:t>(二)、社会效益增强方案</w:t>
        </w:r>
        <w:r>
          <w:tab/>
        </w:r>
        <w:r>
          <w:fldChar w:fldCharType="begin"/>
        </w:r>
        <w:r>
          <w:instrText xml:space="preserve"> PAGEREF _Toc3240 \h </w:instrText>
        </w:r>
        <w:r>
          <w:fldChar w:fldCharType="separate"/>
        </w:r>
        <w:r>
          <w:t>63</w:t>
        </w:r>
        <w:r>
          <w:fldChar w:fldCharType="end"/>
        </w:r>
      </w:hyperlink>
    </w:p>
    <w:p>
      <w:pPr>
        <w:pStyle w:val="TOC1"/>
        <w:tabs>
          <w:tab w:val="right" w:leader="dot" w:pos="8306"/>
        </w:tabs>
      </w:pPr>
      <w:hyperlink w:anchor="_Toc1227" w:history="1">
        <w:r>
          <w:rPr>
            <w:rFonts w:ascii="仿宋" w:eastAsia="仿宋" w:hAnsi="仿宋" w:cs="仿宋" w:hint="eastAsia"/>
            <w:lang w:eastAsia="zh-CN"/>
          </w:rPr>
          <w:t>十三、产业协同与集群发展</w:t>
        </w:r>
        <w:r>
          <w:tab/>
        </w:r>
        <w:r>
          <w:fldChar w:fldCharType="begin"/>
        </w:r>
        <w:r>
          <w:instrText xml:space="preserve"> PAGEREF _Toc1227 \h </w:instrText>
        </w:r>
        <w:r>
          <w:fldChar w:fldCharType="separate"/>
        </w:r>
        <w:r>
          <w:t>63</w:t>
        </w:r>
        <w:r>
          <w:fldChar w:fldCharType="end"/>
        </w:r>
      </w:hyperlink>
    </w:p>
    <w:p>
      <w:pPr>
        <w:pStyle w:val="TOC2"/>
        <w:tabs>
          <w:tab w:val="right" w:leader="dot" w:pos="8306"/>
        </w:tabs>
      </w:pPr>
      <w:hyperlink w:anchor="_Toc828" w:history="1">
        <w:r>
          <w:rPr>
            <w:rFonts w:ascii="仿宋" w:eastAsia="仿宋" w:hAnsi="仿宋" w:cs="仿宋" w:hint="eastAsia"/>
            <w:lang w:eastAsia="zh-CN"/>
          </w:rPr>
          <w:t>(一)、产业协同机制建设</w:t>
        </w:r>
        <w:r>
          <w:tab/>
        </w:r>
        <w:r>
          <w:fldChar w:fldCharType="begin"/>
        </w:r>
        <w:r>
          <w:instrText xml:space="preserve"> PAGEREF _Toc828 \h </w:instrText>
        </w:r>
        <w:r>
          <w:fldChar w:fldCharType="separate"/>
        </w:r>
        <w:r>
          <w:t>63</w:t>
        </w:r>
        <w:r>
          <w:fldChar w:fldCharType="end"/>
        </w:r>
      </w:hyperlink>
    </w:p>
    <w:p>
      <w:pPr>
        <w:pStyle w:val="TOC2"/>
        <w:tabs>
          <w:tab w:val="right" w:leader="dot" w:pos="8306"/>
        </w:tabs>
      </w:pPr>
      <w:hyperlink w:anchor="_Toc29200" w:history="1">
        <w:r>
          <w:rPr>
            <w:rFonts w:ascii="仿宋" w:eastAsia="仿宋" w:hAnsi="仿宋" w:cs="仿宋" w:hint="eastAsia"/>
            <w:lang w:eastAsia="zh-CN"/>
          </w:rPr>
          <w:t>(二)、产业集群培育与发展</w:t>
        </w:r>
        <w:r>
          <w:tab/>
        </w:r>
        <w:r>
          <w:fldChar w:fldCharType="begin"/>
        </w:r>
        <w:r>
          <w:instrText xml:space="preserve"> PAGEREF _Toc29200 \h </w:instrText>
        </w:r>
        <w:r>
          <w:fldChar w:fldCharType="separate"/>
        </w:r>
        <w:r>
          <w:t>65</w:t>
        </w:r>
        <w:r>
          <w:fldChar w:fldCharType="end"/>
        </w:r>
      </w:hyperlink>
    </w:p>
    <w:p>
      <w:pPr>
        <w:pStyle w:val="TOC1"/>
        <w:tabs>
          <w:tab w:val="right" w:leader="dot" w:pos="8306"/>
        </w:tabs>
      </w:pPr>
      <w:hyperlink w:anchor="_Toc19212" w:history="1">
        <w:r>
          <w:rPr>
            <w:rFonts w:ascii="仿宋" w:eastAsia="仿宋" w:hAnsi="仿宋" w:cs="仿宋" w:hint="eastAsia"/>
            <w:lang w:eastAsia="zh-CN"/>
          </w:rPr>
          <w:t>十四、设施与设备管理</w:t>
        </w:r>
        <w:r>
          <w:tab/>
        </w:r>
        <w:r>
          <w:fldChar w:fldCharType="begin"/>
        </w:r>
        <w:r>
          <w:instrText xml:space="preserve"> PAGEREF _Toc19212 \h </w:instrText>
        </w:r>
        <w:r>
          <w:fldChar w:fldCharType="separate"/>
        </w:r>
        <w:r>
          <w:t>65</w:t>
        </w:r>
        <w:r>
          <w:fldChar w:fldCharType="end"/>
        </w:r>
      </w:hyperlink>
    </w:p>
    <w:p>
      <w:pPr>
        <w:pStyle w:val="TOC2"/>
        <w:tabs>
          <w:tab w:val="right" w:leader="dot" w:pos="8306"/>
        </w:tabs>
      </w:pPr>
      <w:hyperlink w:anchor="_Toc25568" w:history="1">
        <w:r>
          <w:rPr>
            <w:rFonts w:ascii="仿宋" w:eastAsia="仿宋" w:hAnsi="仿宋" w:cs="仿宋" w:hint="eastAsia"/>
            <w:lang w:eastAsia="zh-CN"/>
          </w:rPr>
          <w:t>(一)、设施规划与配置</w:t>
        </w:r>
        <w:r>
          <w:tab/>
        </w:r>
        <w:r>
          <w:fldChar w:fldCharType="begin"/>
        </w:r>
        <w:r>
          <w:instrText xml:space="preserve"> PAGEREF _Toc25568 \h </w:instrText>
        </w:r>
        <w:r>
          <w:fldChar w:fldCharType="separate"/>
        </w:r>
        <w:r>
          <w:t>65</w:t>
        </w:r>
        <w:r>
          <w:fldChar w:fldCharType="end"/>
        </w:r>
      </w:hyperlink>
    </w:p>
    <w:p>
      <w:pPr>
        <w:pStyle w:val="TOC2"/>
        <w:tabs>
          <w:tab w:val="right" w:leader="dot" w:pos="8306"/>
        </w:tabs>
      </w:pPr>
      <w:hyperlink w:anchor="_Toc12663" w:history="1">
        <w:r>
          <w:rPr>
            <w:rFonts w:ascii="仿宋" w:eastAsia="仿宋" w:hAnsi="仿宋" w:cs="仿宋" w:hint="eastAsia"/>
            <w:lang w:eastAsia="zh-CN"/>
          </w:rPr>
          <w:t>(二)、设备采购与维护管理</w:t>
        </w:r>
        <w:r>
          <w:tab/>
        </w:r>
        <w:r>
          <w:fldChar w:fldCharType="begin"/>
        </w:r>
        <w:r>
          <w:instrText xml:space="preserve"> PAGEREF _Toc12663 \h </w:instrText>
        </w:r>
        <w:r>
          <w:fldChar w:fldCharType="separate"/>
        </w:r>
        <w:r>
          <w:t>66</w:t>
        </w:r>
        <w:r>
          <w:fldChar w:fldCharType="end"/>
        </w:r>
      </w:hyperlink>
    </w:p>
    <w:p>
      <w:pPr>
        <w:pStyle w:val="TOC2"/>
        <w:tabs>
          <w:tab w:val="right" w:leader="dot" w:pos="8306"/>
        </w:tabs>
      </w:pPr>
      <w:hyperlink w:anchor="_Toc13869" w:history="1">
        <w:r>
          <w:rPr>
            <w:rFonts w:ascii="仿宋" w:eastAsia="仿宋" w:hAnsi="仿宋" w:cs="仿宋" w:hint="eastAsia"/>
            <w:lang w:eastAsia="zh-CN"/>
          </w:rPr>
          <w:t>(三)、设施设备升级策略</w:t>
        </w:r>
        <w:r>
          <w:tab/>
        </w:r>
        <w:r>
          <w:fldChar w:fldCharType="begin"/>
        </w:r>
        <w:r>
          <w:instrText xml:space="preserve"> PAGEREF _Toc13869 \h </w:instrText>
        </w:r>
        <w:r>
          <w:fldChar w:fldCharType="separate"/>
        </w:r>
        <w:r>
          <w:t>67</w:t>
        </w:r>
        <w:r>
          <w:fldChar w:fldCharType="end"/>
        </w:r>
      </w:hyperlink>
    </w:p>
    <w:p>
      <w:pPr>
        <w:pStyle w:val="TOC1"/>
        <w:tabs>
          <w:tab w:val="right" w:leader="dot" w:pos="8306"/>
        </w:tabs>
      </w:pPr>
      <w:hyperlink w:anchor="_Toc32393" w:history="1">
        <w:r>
          <w:rPr>
            <w:rFonts w:ascii="仿宋" w:eastAsia="仿宋" w:hAnsi="仿宋" w:cs="仿宋" w:hint="eastAsia"/>
            <w:lang w:eastAsia="zh-CN"/>
          </w:rPr>
          <w:t>十五、成果转化与推广应用</w:t>
        </w:r>
        <w:r>
          <w:tab/>
        </w:r>
        <w:r>
          <w:fldChar w:fldCharType="begin"/>
        </w:r>
        <w:r>
          <w:instrText xml:space="preserve"> PAGEREF _Toc32393 \h </w:instrText>
        </w:r>
        <w:r>
          <w:fldChar w:fldCharType="separate"/>
        </w:r>
        <w:r>
          <w:t>67</w:t>
        </w:r>
        <w:r>
          <w:fldChar w:fldCharType="end"/>
        </w:r>
      </w:hyperlink>
    </w:p>
    <w:p>
      <w:pPr>
        <w:pStyle w:val="TOC2"/>
        <w:tabs>
          <w:tab w:val="right" w:leader="dot" w:pos="8306"/>
        </w:tabs>
      </w:pPr>
      <w:hyperlink w:anchor="_Toc1322" w:history="1">
        <w:r>
          <w:rPr>
            <w:rFonts w:ascii="仿宋" w:eastAsia="仿宋" w:hAnsi="仿宋" w:cs="仿宋" w:hint="eastAsia"/>
            <w:lang w:eastAsia="zh-CN"/>
          </w:rPr>
          <w:t>(一)、成果转化策略制定</w:t>
        </w:r>
        <w:r>
          <w:tab/>
        </w:r>
        <w:r>
          <w:fldChar w:fldCharType="begin"/>
        </w:r>
        <w:r>
          <w:instrText xml:space="preserve"> PAGEREF _Toc1322 \h </w:instrText>
        </w:r>
        <w:r>
          <w:fldChar w:fldCharType="separate"/>
        </w:r>
        <w:r>
          <w:t>67</w:t>
        </w:r>
        <w:r>
          <w:fldChar w:fldCharType="end"/>
        </w:r>
      </w:hyperlink>
    </w:p>
    <w:p>
      <w:pPr>
        <w:pStyle w:val="TOC2"/>
        <w:tabs>
          <w:tab w:val="right" w:leader="dot" w:pos="8306"/>
        </w:tabs>
      </w:pPr>
      <w:hyperlink w:anchor="_Toc26782" w:history="1">
        <w:r>
          <w:rPr>
            <w:rFonts w:ascii="仿宋" w:eastAsia="仿宋" w:hAnsi="仿宋" w:cs="仿宋" w:hint="eastAsia"/>
            <w:lang w:eastAsia="zh-CN"/>
          </w:rPr>
          <w:t>(二)、成果推广应用方案</w:t>
        </w:r>
        <w:r>
          <w:tab/>
        </w:r>
        <w:r>
          <w:fldChar w:fldCharType="begin"/>
        </w:r>
        <w:r>
          <w:instrText xml:space="preserve"> PAGEREF _Toc26782 \h </w:instrText>
        </w:r>
        <w:r>
          <w:fldChar w:fldCharType="separate"/>
        </w:r>
        <w:r>
          <w:t>69</w:t>
        </w:r>
        <w:r>
          <w:fldChar w:fldCharType="end"/>
        </w:r>
      </w:hyperlink>
    </w:p>
    <w:p>
      <w:pPr>
        <w:pStyle w:val="TOC1"/>
        <w:tabs>
          <w:tab w:val="right" w:leader="dot" w:pos="8306"/>
        </w:tabs>
      </w:pPr>
      <w:hyperlink w:anchor="_Toc21740" w:history="1">
        <w:r>
          <w:rPr>
            <w:rFonts w:ascii="仿宋" w:eastAsia="仿宋" w:hAnsi="仿宋" w:cs="仿宋" w:hint="eastAsia"/>
            <w:lang w:eastAsia="zh-CN"/>
          </w:rPr>
          <w:t>十六、创新驱动与持续发展</w:t>
        </w:r>
        <w:r>
          <w:tab/>
        </w:r>
        <w:r>
          <w:fldChar w:fldCharType="begin"/>
        </w:r>
        <w:r>
          <w:instrText xml:space="preserve"> PAGEREF _Toc21740 \h </w:instrText>
        </w:r>
        <w:r>
          <w:fldChar w:fldCharType="separate"/>
        </w:r>
        <w:r>
          <w:t>70</w:t>
        </w:r>
        <w:r>
          <w:fldChar w:fldCharType="end"/>
        </w:r>
      </w:hyperlink>
    </w:p>
    <w:p>
      <w:pPr>
        <w:pStyle w:val="TOC2"/>
        <w:tabs>
          <w:tab w:val="right" w:leader="dot" w:pos="8306"/>
        </w:tabs>
      </w:pPr>
      <w:hyperlink w:anchor="_Toc5620" w:history="1">
        <w:r>
          <w:rPr>
            <w:rFonts w:ascii="仿宋" w:eastAsia="仿宋" w:hAnsi="仿宋" w:cs="仿宋" w:hint="eastAsia"/>
            <w:lang w:eastAsia="zh-CN"/>
          </w:rPr>
          <w:t>(一)、创新驱动战略实施</w:t>
        </w:r>
        <w:r>
          <w:tab/>
        </w:r>
        <w:r>
          <w:fldChar w:fldCharType="begin"/>
        </w:r>
        <w:r>
          <w:instrText xml:space="preserve"> PAGEREF _Toc5620 \h </w:instrText>
        </w:r>
        <w:r>
          <w:fldChar w:fldCharType="separate"/>
        </w:r>
        <w:r>
          <w:t>70</w:t>
        </w:r>
        <w:r>
          <w:fldChar w:fldCharType="end"/>
        </w:r>
      </w:hyperlink>
    </w:p>
    <w:p>
      <w:pPr>
        <w:pStyle w:val="TOC2"/>
        <w:tabs>
          <w:tab w:val="right" w:leader="dot" w:pos="8306"/>
        </w:tabs>
      </w:pPr>
      <w:hyperlink w:anchor="_Toc9012" w:history="1">
        <w:r>
          <w:rPr>
            <w:rFonts w:ascii="仿宋" w:eastAsia="仿宋" w:hAnsi="仿宋" w:cs="仿宋" w:hint="eastAsia"/>
            <w:lang w:eastAsia="zh-CN"/>
          </w:rPr>
          <w:t>(二)、持续发展路径探索</w:t>
        </w:r>
        <w:r>
          <w:tab/>
        </w:r>
        <w:r>
          <w:fldChar w:fldCharType="begin"/>
        </w:r>
        <w:r>
          <w:instrText xml:space="preserve"> PAGEREF _Toc9012 \h </w:instrText>
        </w:r>
        <w:r>
          <w:fldChar w:fldCharType="separate"/>
        </w:r>
        <w:r>
          <w:t>72</w:t>
        </w:r>
        <w:r>
          <w:fldChar w:fldCharType="end"/>
        </w:r>
      </w:hyperlink>
    </w:p>
    <w:p>
      <w:pPr>
        <w:pStyle w:val="TOC1"/>
        <w:tabs>
          <w:tab w:val="right" w:leader="dot" w:pos="8306"/>
        </w:tabs>
      </w:pPr>
      <w:hyperlink w:anchor="_Toc9179" w:history="1">
        <w:r>
          <w:rPr>
            <w:rFonts w:ascii="仿宋" w:eastAsia="仿宋" w:hAnsi="仿宋" w:cs="仿宋" w:hint="eastAsia"/>
            <w:lang w:eastAsia="zh-CN"/>
          </w:rPr>
          <w:t>十七、知识产权管理与保护</w:t>
        </w:r>
        <w:r>
          <w:tab/>
        </w:r>
        <w:r>
          <w:fldChar w:fldCharType="begin"/>
        </w:r>
        <w:r>
          <w:instrText xml:space="preserve"> PAGEREF _Toc9179 \h </w:instrText>
        </w:r>
        <w:r>
          <w:fldChar w:fldCharType="separate"/>
        </w:r>
        <w:r>
          <w:t>76</w:t>
        </w:r>
        <w:r>
          <w:fldChar w:fldCharType="end"/>
        </w:r>
      </w:hyperlink>
    </w:p>
    <w:p>
      <w:pPr>
        <w:pStyle w:val="TOC2"/>
        <w:tabs>
          <w:tab w:val="right" w:leader="dot" w:pos="8306"/>
        </w:tabs>
      </w:pPr>
      <w:hyperlink w:anchor="_Toc7260" w:history="1">
        <w:r>
          <w:rPr>
            <w:rFonts w:ascii="仿宋" w:eastAsia="仿宋" w:hAnsi="仿宋" w:cs="仿宋" w:hint="eastAsia"/>
            <w:lang w:eastAsia="zh-CN"/>
          </w:rPr>
          <w:t>(一)、知识产权管理体系建设</w:t>
        </w:r>
        <w:r>
          <w:tab/>
        </w:r>
        <w:r>
          <w:fldChar w:fldCharType="begin"/>
        </w:r>
        <w:r>
          <w:instrText xml:space="preserve"> PAGEREF _Toc7260 \h </w:instrText>
        </w:r>
        <w:r>
          <w:fldChar w:fldCharType="separate"/>
        </w:r>
        <w:r>
          <w:t>76</w:t>
        </w:r>
        <w:r>
          <w:fldChar w:fldCharType="end"/>
        </w:r>
      </w:hyperlink>
    </w:p>
    <w:p>
      <w:pPr>
        <w:pStyle w:val="TOC2"/>
        <w:tabs>
          <w:tab w:val="right" w:leader="dot" w:pos="8306"/>
        </w:tabs>
      </w:pPr>
      <w:hyperlink w:anchor="_Toc10349" w:history="1">
        <w:r>
          <w:rPr>
            <w:rFonts w:ascii="仿宋" w:eastAsia="仿宋" w:hAnsi="仿宋" w:cs="仿宋" w:hint="eastAsia"/>
            <w:lang w:eastAsia="zh-CN"/>
          </w:rPr>
          <w:t>(二)、知识产权保护措施</w:t>
        </w:r>
        <w:r>
          <w:tab/>
        </w:r>
        <w:r>
          <w:fldChar w:fldCharType="begin"/>
        </w:r>
        <w:r>
          <w:instrText xml:space="preserve"> PAGEREF _Toc10349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7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卡持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43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04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832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612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628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332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3251"/>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761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https://d.book118.com/036022114043010041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EB13A0"/>
    <w:rsid w:val="61EB13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2211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2024-01-20T04:28:00Z</dcterms:created>
  <dcterms:modified xsi:type="dcterms:W3CDTF">2024-01-20T04:28:38Z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7D9DFFDF6BAA42459079C700A675FE67_11</vt:lpwstr>
  </property>
  <property fmtid="{D5CDD505-2E9C-101B-9397-08002B2CF9AE}" pid="3" name="KSOProductBuildVer">
    <vt:lpwstr>2052-12.1.0.16120</vt:lpwstr>
  </property>
</Properties>
</file>