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微波介质陶瓷项目策划方案报告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31" w:history="1">
        <w:r>
          <w:rPr>
            <w:rFonts w:ascii="仿宋" w:eastAsia="仿宋" w:hAnsi="仿宋" w:cs="仿宋" w:hint="eastAsia"/>
            <w:lang w:eastAsia="zh-CN"/>
          </w:rPr>
          <w:t>序言</w:t>
        </w:r>
        <w:r>
          <w:tab/>
        </w:r>
        <w:r>
          <w:fldChar w:fldCharType="begin"/>
        </w:r>
        <w:r>
          <w:instrText xml:space="preserve"> PAGEREF _Toc4031 \h </w:instrText>
        </w:r>
        <w:r>
          <w:fldChar w:fldCharType="separate"/>
        </w:r>
        <w:r>
          <w:t>4</w:t>
        </w:r>
        <w:r>
          <w:fldChar w:fldCharType="end"/>
        </w:r>
      </w:hyperlink>
    </w:p>
    <w:p>
      <w:pPr>
        <w:pStyle w:val="TOC1"/>
        <w:tabs>
          <w:tab w:val="right" w:leader="dot" w:pos="8306"/>
        </w:tabs>
      </w:pPr>
      <w:hyperlink w:anchor="_Toc7121" w:history="1">
        <w:r>
          <w:rPr>
            <w:rFonts w:ascii="仿宋" w:eastAsia="仿宋" w:hAnsi="仿宋" w:cs="仿宋" w:hint="eastAsia"/>
            <w:lang w:eastAsia="zh-CN"/>
          </w:rPr>
          <w:t>一、微波介质陶瓷项目建筑工程方案</w:t>
        </w:r>
        <w:r>
          <w:tab/>
        </w:r>
        <w:r>
          <w:fldChar w:fldCharType="begin"/>
        </w:r>
        <w:r>
          <w:instrText xml:space="preserve"> PAGEREF _Toc7121 \h </w:instrText>
        </w:r>
        <w:r>
          <w:fldChar w:fldCharType="separate"/>
        </w:r>
        <w:r>
          <w:t>4</w:t>
        </w:r>
        <w:r>
          <w:fldChar w:fldCharType="end"/>
        </w:r>
      </w:hyperlink>
    </w:p>
    <w:p>
      <w:pPr>
        <w:pStyle w:val="TOC2"/>
        <w:tabs>
          <w:tab w:val="right" w:leader="dot" w:pos="8306"/>
        </w:tabs>
      </w:pPr>
      <w:hyperlink w:anchor="_Toc17416" w:history="1">
        <w:r>
          <w:rPr>
            <w:rFonts w:ascii="仿宋" w:eastAsia="仿宋" w:hAnsi="仿宋" w:cs="仿宋" w:hint="eastAsia"/>
            <w:lang w:eastAsia="zh-CN"/>
          </w:rPr>
          <w:t>(一)、土建工程方案</w:t>
        </w:r>
        <w:r>
          <w:tab/>
        </w:r>
        <w:r>
          <w:fldChar w:fldCharType="begin"/>
        </w:r>
        <w:r>
          <w:instrText xml:space="preserve"> PAGEREF _Toc17416 \h </w:instrText>
        </w:r>
        <w:r>
          <w:fldChar w:fldCharType="separate"/>
        </w:r>
        <w:r>
          <w:t>4</w:t>
        </w:r>
        <w:r>
          <w:fldChar w:fldCharType="end"/>
        </w:r>
      </w:hyperlink>
    </w:p>
    <w:p>
      <w:pPr>
        <w:pStyle w:val="TOC2"/>
        <w:tabs>
          <w:tab w:val="right" w:leader="dot" w:pos="8306"/>
        </w:tabs>
      </w:pPr>
      <w:hyperlink w:anchor="_Toc27083" w:history="1">
        <w:r>
          <w:rPr>
            <w:rFonts w:ascii="仿宋" w:eastAsia="仿宋" w:hAnsi="仿宋" w:cs="仿宋" w:hint="eastAsia"/>
            <w:lang w:eastAsia="zh-CN"/>
          </w:rPr>
          <w:t>(二)、厂房建设方案</w:t>
        </w:r>
        <w:r>
          <w:tab/>
        </w:r>
        <w:r>
          <w:fldChar w:fldCharType="begin"/>
        </w:r>
        <w:r>
          <w:instrText xml:space="preserve"> PAGEREF _Toc27083 \h </w:instrText>
        </w:r>
        <w:r>
          <w:fldChar w:fldCharType="separate"/>
        </w:r>
        <w:r>
          <w:t>6</w:t>
        </w:r>
        <w:r>
          <w:fldChar w:fldCharType="end"/>
        </w:r>
      </w:hyperlink>
    </w:p>
    <w:p>
      <w:pPr>
        <w:pStyle w:val="TOC2"/>
        <w:tabs>
          <w:tab w:val="right" w:leader="dot" w:pos="8306"/>
        </w:tabs>
      </w:pPr>
      <w:hyperlink w:anchor="_Toc21049" w:history="1">
        <w:r>
          <w:rPr>
            <w:rFonts w:ascii="仿宋" w:eastAsia="仿宋" w:hAnsi="仿宋" w:cs="仿宋" w:hint="eastAsia"/>
            <w:lang w:eastAsia="zh-CN"/>
          </w:rPr>
          <w:t>(三)、仓库建设方案</w:t>
        </w:r>
        <w:r>
          <w:tab/>
        </w:r>
        <w:r>
          <w:fldChar w:fldCharType="begin"/>
        </w:r>
        <w:r>
          <w:instrText xml:space="preserve"> PAGEREF _Toc21049 \h </w:instrText>
        </w:r>
        <w:r>
          <w:fldChar w:fldCharType="separate"/>
        </w:r>
        <w:r>
          <w:t>7</w:t>
        </w:r>
        <w:r>
          <w:fldChar w:fldCharType="end"/>
        </w:r>
      </w:hyperlink>
    </w:p>
    <w:p>
      <w:pPr>
        <w:pStyle w:val="TOC2"/>
        <w:tabs>
          <w:tab w:val="right" w:leader="dot" w:pos="8306"/>
        </w:tabs>
      </w:pPr>
      <w:hyperlink w:anchor="_Toc11517" w:history="1">
        <w:r>
          <w:rPr>
            <w:rFonts w:ascii="仿宋" w:eastAsia="仿宋" w:hAnsi="仿宋" w:cs="仿宋" w:hint="eastAsia"/>
            <w:lang w:eastAsia="zh-CN"/>
          </w:rPr>
          <w:t>(四)、办公及生活服务设施建设方案</w:t>
        </w:r>
        <w:r>
          <w:tab/>
        </w:r>
        <w:r>
          <w:fldChar w:fldCharType="begin"/>
        </w:r>
        <w:r>
          <w:instrText xml:space="preserve"> PAGEREF _Toc11517 \h </w:instrText>
        </w:r>
        <w:r>
          <w:fldChar w:fldCharType="separate"/>
        </w:r>
        <w:r>
          <w:t>9</w:t>
        </w:r>
        <w:r>
          <w:fldChar w:fldCharType="end"/>
        </w:r>
      </w:hyperlink>
    </w:p>
    <w:p>
      <w:pPr>
        <w:pStyle w:val="TOC2"/>
        <w:tabs>
          <w:tab w:val="right" w:leader="dot" w:pos="8306"/>
        </w:tabs>
      </w:pPr>
      <w:hyperlink w:anchor="_Toc15612" w:history="1">
        <w:r>
          <w:rPr>
            <w:rFonts w:ascii="仿宋" w:eastAsia="仿宋" w:hAnsi="仿宋" w:cs="仿宋" w:hint="eastAsia"/>
            <w:lang w:eastAsia="zh-CN"/>
          </w:rPr>
          <w:t>(五)、总图布置方案</w:t>
        </w:r>
        <w:r>
          <w:tab/>
        </w:r>
        <w:r>
          <w:fldChar w:fldCharType="begin"/>
        </w:r>
        <w:r>
          <w:instrText xml:space="preserve"> PAGEREF _Toc15612 \h </w:instrText>
        </w:r>
        <w:r>
          <w:fldChar w:fldCharType="separate"/>
        </w:r>
        <w:r>
          <w:t>10</w:t>
        </w:r>
        <w:r>
          <w:fldChar w:fldCharType="end"/>
        </w:r>
      </w:hyperlink>
    </w:p>
    <w:p>
      <w:pPr>
        <w:pStyle w:val="TOC2"/>
        <w:tabs>
          <w:tab w:val="right" w:leader="dot" w:pos="8306"/>
        </w:tabs>
      </w:pPr>
      <w:hyperlink w:anchor="_Toc22221" w:history="1">
        <w:r>
          <w:rPr>
            <w:rFonts w:ascii="仿宋" w:eastAsia="仿宋" w:hAnsi="仿宋" w:cs="仿宋" w:hint="eastAsia"/>
            <w:lang w:eastAsia="zh-CN"/>
          </w:rPr>
          <w:t>(六)、建筑工程数字化方案</w:t>
        </w:r>
        <w:r>
          <w:tab/>
        </w:r>
        <w:r>
          <w:fldChar w:fldCharType="begin"/>
        </w:r>
        <w:r>
          <w:instrText xml:space="preserve"> PAGEREF _Toc22221 \h </w:instrText>
        </w:r>
        <w:r>
          <w:fldChar w:fldCharType="separate"/>
        </w:r>
        <w:r>
          <w:t>11</w:t>
        </w:r>
        <w:r>
          <w:fldChar w:fldCharType="end"/>
        </w:r>
      </w:hyperlink>
    </w:p>
    <w:p>
      <w:pPr>
        <w:pStyle w:val="TOC1"/>
        <w:tabs>
          <w:tab w:val="right" w:leader="dot" w:pos="8306"/>
        </w:tabs>
      </w:pPr>
      <w:hyperlink w:anchor="_Toc27612" w:history="1">
        <w:r>
          <w:rPr>
            <w:rFonts w:ascii="仿宋" w:eastAsia="仿宋" w:hAnsi="仿宋" w:cs="仿宋" w:hint="eastAsia"/>
            <w:lang w:eastAsia="zh-CN"/>
          </w:rPr>
          <w:t>二、土建工程设计</w:t>
        </w:r>
        <w:r>
          <w:tab/>
        </w:r>
        <w:r>
          <w:fldChar w:fldCharType="begin"/>
        </w:r>
        <w:r>
          <w:instrText xml:space="preserve"> PAGEREF _Toc27612 \h </w:instrText>
        </w:r>
        <w:r>
          <w:fldChar w:fldCharType="separate"/>
        </w:r>
        <w:r>
          <w:t>14</w:t>
        </w:r>
        <w:r>
          <w:fldChar w:fldCharType="end"/>
        </w:r>
      </w:hyperlink>
    </w:p>
    <w:p>
      <w:pPr>
        <w:pStyle w:val="TOC2"/>
        <w:tabs>
          <w:tab w:val="right" w:leader="dot" w:pos="8306"/>
        </w:tabs>
      </w:pPr>
      <w:hyperlink w:anchor="_Toc1369" w:history="1">
        <w:r>
          <w:rPr>
            <w:rFonts w:ascii="仿宋" w:eastAsia="仿宋" w:hAnsi="仿宋" w:cs="仿宋" w:hint="eastAsia"/>
            <w:lang w:eastAsia="zh-CN"/>
          </w:rPr>
          <w:t>(一)、建筑工程设计原则</w:t>
        </w:r>
        <w:r>
          <w:tab/>
        </w:r>
        <w:r>
          <w:fldChar w:fldCharType="begin"/>
        </w:r>
        <w:r>
          <w:instrText xml:space="preserve"> PAGEREF _Toc1369 \h </w:instrText>
        </w:r>
        <w:r>
          <w:fldChar w:fldCharType="separate"/>
        </w:r>
        <w:r>
          <w:t>14</w:t>
        </w:r>
        <w:r>
          <w:fldChar w:fldCharType="end"/>
        </w:r>
      </w:hyperlink>
    </w:p>
    <w:p>
      <w:pPr>
        <w:pStyle w:val="TOC2"/>
        <w:tabs>
          <w:tab w:val="right" w:leader="dot" w:pos="8306"/>
        </w:tabs>
      </w:pPr>
      <w:hyperlink w:anchor="_Toc28245" w:history="1">
        <w:r>
          <w:rPr>
            <w:rFonts w:ascii="仿宋" w:eastAsia="仿宋" w:hAnsi="仿宋" w:cs="仿宋" w:hint="eastAsia"/>
            <w:lang w:eastAsia="zh-CN"/>
          </w:rPr>
          <w:t>(二)、土建工程设计年限及安全等级</w:t>
        </w:r>
        <w:r>
          <w:tab/>
        </w:r>
        <w:r>
          <w:fldChar w:fldCharType="begin"/>
        </w:r>
        <w:r>
          <w:instrText xml:space="preserve"> PAGEREF _Toc28245 \h </w:instrText>
        </w:r>
        <w:r>
          <w:fldChar w:fldCharType="separate"/>
        </w:r>
        <w:r>
          <w:t>15</w:t>
        </w:r>
        <w:r>
          <w:fldChar w:fldCharType="end"/>
        </w:r>
      </w:hyperlink>
    </w:p>
    <w:p>
      <w:pPr>
        <w:pStyle w:val="TOC2"/>
        <w:tabs>
          <w:tab w:val="right" w:leader="dot" w:pos="8306"/>
        </w:tabs>
      </w:pPr>
      <w:hyperlink w:anchor="_Toc5300" w:history="1">
        <w:r>
          <w:rPr>
            <w:rFonts w:ascii="仿宋" w:eastAsia="仿宋" w:hAnsi="仿宋" w:cs="仿宋" w:hint="eastAsia"/>
            <w:lang w:eastAsia="zh-CN"/>
          </w:rPr>
          <w:t>(三)、建筑工程设计总体要求</w:t>
        </w:r>
        <w:r>
          <w:tab/>
        </w:r>
        <w:r>
          <w:fldChar w:fldCharType="begin"/>
        </w:r>
        <w:r>
          <w:instrText xml:space="preserve"> PAGEREF _Toc5300 \h </w:instrText>
        </w:r>
        <w:r>
          <w:fldChar w:fldCharType="separate"/>
        </w:r>
        <w:r>
          <w:t>17</w:t>
        </w:r>
        <w:r>
          <w:fldChar w:fldCharType="end"/>
        </w:r>
      </w:hyperlink>
    </w:p>
    <w:p>
      <w:pPr>
        <w:pStyle w:val="TOC2"/>
        <w:tabs>
          <w:tab w:val="right" w:leader="dot" w:pos="8306"/>
        </w:tabs>
      </w:pPr>
      <w:hyperlink w:anchor="_Toc14482" w:history="1">
        <w:r>
          <w:rPr>
            <w:rFonts w:ascii="仿宋" w:eastAsia="仿宋" w:hAnsi="仿宋" w:cs="仿宋" w:hint="eastAsia"/>
            <w:lang w:eastAsia="zh-CN"/>
          </w:rPr>
          <w:t>(四)、土建工程建设指标</w:t>
        </w:r>
        <w:r>
          <w:tab/>
        </w:r>
        <w:r>
          <w:fldChar w:fldCharType="begin"/>
        </w:r>
        <w:r>
          <w:instrText xml:space="preserve"> PAGEREF _Toc14482 \h </w:instrText>
        </w:r>
        <w:r>
          <w:fldChar w:fldCharType="separate"/>
        </w:r>
        <w:r>
          <w:t>18</w:t>
        </w:r>
        <w:r>
          <w:fldChar w:fldCharType="end"/>
        </w:r>
      </w:hyperlink>
    </w:p>
    <w:p>
      <w:pPr>
        <w:pStyle w:val="TOC1"/>
        <w:tabs>
          <w:tab w:val="right" w:leader="dot" w:pos="8306"/>
        </w:tabs>
      </w:pPr>
      <w:hyperlink w:anchor="_Toc5944" w:history="1">
        <w:r>
          <w:rPr>
            <w:rFonts w:ascii="仿宋" w:eastAsia="仿宋" w:hAnsi="仿宋" w:cs="仿宋" w:hint="eastAsia"/>
            <w:lang w:eastAsia="zh-CN"/>
          </w:rPr>
          <w:t>三、技术方案与建筑物规划</w:t>
        </w:r>
        <w:r>
          <w:tab/>
        </w:r>
        <w:r>
          <w:fldChar w:fldCharType="begin"/>
        </w:r>
        <w:r>
          <w:instrText xml:space="preserve"> PAGEREF _Toc5944 \h </w:instrText>
        </w:r>
        <w:r>
          <w:fldChar w:fldCharType="separate"/>
        </w:r>
        <w:r>
          <w:t>21</w:t>
        </w:r>
        <w:r>
          <w:fldChar w:fldCharType="end"/>
        </w:r>
      </w:hyperlink>
    </w:p>
    <w:p>
      <w:pPr>
        <w:pStyle w:val="TOC2"/>
        <w:tabs>
          <w:tab w:val="right" w:leader="dot" w:pos="8306"/>
        </w:tabs>
      </w:pPr>
      <w:hyperlink w:anchor="_Toc12016" w:history="1">
        <w:r>
          <w:rPr>
            <w:rFonts w:ascii="仿宋" w:eastAsia="仿宋" w:hAnsi="仿宋" w:cs="仿宋" w:hint="eastAsia"/>
            <w:lang w:eastAsia="zh-CN"/>
          </w:rPr>
          <w:t>(一)、设计原则与微波介质陶瓷项目工程概述</w:t>
        </w:r>
        <w:r>
          <w:tab/>
        </w:r>
        <w:r>
          <w:fldChar w:fldCharType="begin"/>
        </w:r>
        <w:r>
          <w:instrText xml:space="preserve"> PAGEREF _Toc12016 \h </w:instrText>
        </w:r>
        <w:r>
          <w:fldChar w:fldCharType="separate"/>
        </w:r>
        <w:r>
          <w:t>21</w:t>
        </w:r>
        <w:r>
          <w:fldChar w:fldCharType="end"/>
        </w:r>
      </w:hyperlink>
    </w:p>
    <w:p>
      <w:pPr>
        <w:pStyle w:val="TOC2"/>
        <w:tabs>
          <w:tab w:val="right" w:leader="dot" w:pos="8306"/>
        </w:tabs>
      </w:pPr>
      <w:hyperlink w:anchor="_Toc21881" w:history="1">
        <w:r>
          <w:rPr>
            <w:rFonts w:ascii="仿宋" w:eastAsia="仿宋" w:hAnsi="仿宋" w:cs="仿宋" w:hint="eastAsia"/>
            <w:lang w:eastAsia="zh-CN"/>
          </w:rPr>
          <w:t>(二)、建设选项</w:t>
        </w:r>
        <w:r>
          <w:tab/>
        </w:r>
        <w:r>
          <w:fldChar w:fldCharType="begin"/>
        </w:r>
        <w:r>
          <w:instrText xml:space="preserve"> PAGEREF _Toc21881 \h </w:instrText>
        </w:r>
        <w:r>
          <w:fldChar w:fldCharType="separate"/>
        </w:r>
        <w:r>
          <w:t>22</w:t>
        </w:r>
        <w:r>
          <w:fldChar w:fldCharType="end"/>
        </w:r>
      </w:hyperlink>
    </w:p>
    <w:p>
      <w:pPr>
        <w:pStyle w:val="TOC2"/>
        <w:tabs>
          <w:tab w:val="right" w:leader="dot" w:pos="8306"/>
        </w:tabs>
      </w:pPr>
      <w:hyperlink w:anchor="_Toc16060" w:history="1">
        <w:r>
          <w:rPr>
            <w:rFonts w:ascii="仿宋" w:eastAsia="仿宋" w:hAnsi="仿宋" w:cs="仿宋" w:hint="eastAsia"/>
            <w:lang w:eastAsia="zh-CN"/>
          </w:rPr>
          <w:t>(三)、建筑物规划与设备标准</w:t>
        </w:r>
        <w:r>
          <w:tab/>
        </w:r>
        <w:r>
          <w:fldChar w:fldCharType="begin"/>
        </w:r>
        <w:r>
          <w:instrText xml:space="preserve"> PAGEREF _Toc16060 \h </w:instrText>
        </w:r>
        <w:r>
          <w:fldChar w:fldCharType="separate"/>
        </w:r>
        <w:r>
          <w:t>23</w:t>
        </w:r>
        <w:r>
          <w:fldChar w:fldCharType="end"/>
        </w:r>
      </w:hyperlink>
    </w:p>
    <w:p>
      <w:pPr>
        <w:pStyle w:val="TOC1"/>
        <w:tabs>
          <w:tab w:val="right" w:leader="dot" w:pos="8306"/>
        </w:tabs>
      </w:pPr>
      <w:hyperlink w:anchor="_Toc14987" w:history="1">
        <w:r>
          <w:rPr>
            <w:rFonts w:ascii="仿宋" w:eastAsia="仿宋" w:hAnsi="仿宋" w:cs="仿宋" w:hint="eastAsia"/>
            <w:lang w:eastAsia="zh-CN"/>
          </w:rPr>
          <w:t>四、微波介质陶瓷项目可持续发展</w:t>
        </w:r>
        <w:r>
          <w:tab/>
        </w:r>
        <w:r>
          <w:fldChar w:fldCharType="begin"/>
        </w:r>
        <w:r>
          <w:instrText xml:space="preserve"> PAGEREF _Toc14987 \h </w:instrText>
        </w:r>
        <w:r>
          <w:fldChar w:fldCharType="separate"/>
        </w:r>
        <w:r>
          <w:t>25</w:t>
        </w:r>
        <w:r>
          <w:fldChar w:fldCharType="end"/>
        </w:r>
      </w:hyperlink>
    </w:p>
    <w:p>
      <w:pPr>
        <w:pStyle w:val="TOC2"/>
        <w:tabs>
          <w:tab w:val="right" w:leader="dot" w:pos="8306"/>
        </w:tabs>
      </w:pPr>
      <w:hyperlink w:anchor="_Toc30153" w:history="1">
        <w:r>
          <w:rPr>
            <w:rFonts w:ascii="仿宋" w:eastAsia="仿宋" w:hAnsi="仿宋" w:cs="仿宋" w:hint="eastAsia"/>
            <w:lang w:eastAsia="zh-CN"/>
          </w:rPr>
          <w:t>(一)、可持续战略与实践</w:t>
        </w:r>
        <w:r>
          <w:tab/>
        </w:r>
        <w:r>
          <w:fldChar w:fldCharType="begin"/>
        </w:r>
        <w:r>
          <w:instrText xml:space="preserve"> PAGEREF _Toc30153 \h </w:instrText>
        </w:r>
        <w:r>
          <w:fldChar w:fldCharType="separate"/>
        </w:r>
        <w:r>
          <w:t>25</w:t>
        </w:r>
        <w:r>
          <w:fldChar w:fldCharType="end"/>
        </w:r>
      </w:hyperlink>
    </w:p>
    <w:p>
      <w:pPr>
        <w:pStyle w:val="TOC2"/>
        <w:tabs>
          <w:tab w:val="right" w:leader="dot" w:pos="8306"/>
        </w:tabs>
      </w:pPr>
      <w:hyperlink w:anchor="_Toc30652" w:history="1">
        <w:r>
          <w:rPr>
            <w:rFonts w:ascii="仿宋" w:eastAsia="仿宋" w:hAnsi="仿宋" w:cs="仿宋" w:hint="eastAsia"/>
            <w:lang w:eastAsia="zh-CN"/>
          </w:rPr>
          <w:t>(二)、环保与社会责任</w:t>
        </w:r>
        <w:r>
          <w:tab/>
        </w:r>
        <w:r>
          <w:fldChar w:fldCharType="begin"/>
        </w:r>
        <w:r>
          <w:instrText xml:space="preserve"> PAGEREF _Toc30652 \h </w:instrText>
        </w:r>
        <w:r>
          <w:fldChar w:fldCharType="separate"/>
        </w:r>
        <w:r>
          <w:t>25</w:t>
        </w:r>
        <w:r>
          <w:fldChar w:fldCharType="end"/>
        </w:r>
      </w:hyperlink>
    </w:p>
    <w:p>
      <w:pPr>
        <w:pStyle w:val="TOC1"/>
        <w:tabs>
          <w:tab w:val="right" w:leader="dot" w:pos="8306"/>
        </w:tabs>
      </w:pPr>
      <w:hyperlink w:anchor="_Toc22481" w:history="1">
        <w:r>
          <w:rPr>
            <w:rFonts w:ascii="仿宋" w:eastAsia="仿宋" w:hAnsi="仿宋" w:cs="仿宋" w:hint="eastAsia"/>
            <w:lang w:eastAsia="zh-CN"/>
          </w:rPr>
          <w:t>五、微波介质陶瓷项目概论</w:t>
        </w:r>
        <w:r>
          <w:tab/>
        </w:r>
        <w:r>
          <w:fldChar w:fldCharType="begin"/>
        </w:r>
        <w:r>
          <w:instrText xml:space="preserve"> PAGEREF _Toc22481 \h </w:instrText>
        </w:r>
        <w:r>
          <w:fldChar w:fldCharType="separate"/>
        </w:r>
        <w:r>
          <w:t>26</w:t>
        </w:r>
        <w:r>
          <w:fldChar w:fldCharType="end"/>
        </w:r>
      </w:hyperlink>
    </w:p>
    <w:p>
      <w:pPr>
        <w:pStyle w:val="TOC2"/>
        <w:tabs>
          <w:tab w:val="right" w:leader="dot" w:pos="8306"/>
        </w:tabs>
      </w:pPr>
      <w:hyperlink w:anchor="_Toc17144" w:history="1">
        <w:r>
          <w:rPr>
            <w:rFonts w:ascii="仿宋" w:eastAsia="仿宋" w:hAnsi="仿宋" w:cs="仿宋" w:hint="eastAsia"/>
            <w:lang w:eastAsia="zh-CN"/>
          </w:rPr>
          <w:t>(一)、评价目的</w:t>
        </w:r>
        <w:r>
          <w:tab/>
        </w:r>
        <w:r>
          <w:fldChar w:fldCharType="begin"/>
        </w:r>
        <w:r>
          <w:instrText xml:space="preserve"> PAGEREF _Toc17144 \h </w:instrText>
        </w:r>
        <w:r>
          <w:fldChar w:fldCharType="separate"/>
        </w:r>
        <w:r>
          <w:t>26</w:t>
        </w:r>
        <w:r>
          <w:fldChar w:fldCharType="end"/>
        </w:r>
      </w:hyperlink>
    </w:p>
    <w:p>
      <w:pPr>
        <w:pStyle w:val="TOC2"/>
        <w:tabs>
          <w:tab w:val="right" w:leader="dot" w:pos="8306"/>
        </w:tabs>
      </w:pPr>
      <w:hyperlink w:anchor="_Toc26558" w:history="1">
        <w:r>
          <w:rPr>
            <w:rFonts w:ascii="仿宋" w:eastAsia="仿宋" w:hAnsi="仿宋" w:cs="仿宋" w:hint="eastAsia"/>
            <w:lang w:eastAsia="zh-CN"/>
          </w:rPr>
          <w:t>(二)、评价依据</w:t>
        </w:r>
        <w:r>
          <w:tab/>
        </w:r>
        <w:r>
          <w:fldChar w:fldCharType="begin"/>
        </w:r>
        <w:r>
          <w:instrText xml:space="preserve"> PAGEREF _Toc26558 \h </w:instrText>
        </w:r>
        <w:r>
          <w:fldChar w:fldCharType="separate"/>
        </w:r>
        <w:r>
          <w:t>27</w:t>
        </w:r>
        <w:r>
          <w:fldChar w:fldCharType="end"/>
        </w:r>
      </w:hyperlink>
    </w:p>
    <w:p>
      <w:pPr>
        <w:pStyle w:val="TOC2"/>
        <w:tabs>
          <w:tab w:val="right" w:leader="dot" w:pos="8306"/>
        </w:tabs>
      </w:pPr>
      <w:hyperlink w:anchor="_Toc28013" w:history="1">
        <w:r>
          <w:rPr>
            <w:rFonts w:ascii="仿宋" w:eastAsia="仿宋" w:hAnsi="仿宋" w:cs="仿宋" w:hint="eastAsia"/>
            <w:lang w:eastAsia="zh-CN"/>
          </w:rPr>
          <w:t>(三)、相关安全生产法律、法规</w:t>
        </w:r>
        <w:r>
          <w:tab/>
        </w:r>
        <w:r>
          <w:fldChar w:fldCharType="begin"/>
        </w:r>
        <w:r>
          <w:instrText xml:space="preserve"> PAGEREF _Toc28013 \h </w:instrText>
        </w:r>
        <w:r>
          <w:fldChar w:fldCharType="separate"/>
        </w:r>
        <w:r>
          <w:t>28</w:t>
        </w:r>
        <w:r>
          <w:fldChar w:fldCharType="end"/>
        </w:r>
      </w:hyperlink>
    </w:p>
    <w:p>
      <w:pPr>
        <w:pStyle w:val="TOC2"/>
        <w:tabs>
          <w:tab w:val="right" w:leader="dot" w:pos="8306"/>
        </w:tabs>
      </w:pPr>
      <w:hyperlink w:anchor="_Toc19528" w:history="1">
        <w:r>
          <w:rPr>
            <w:rFonts w:ascii="仿宋" w:eastAsia="仿宋" w:hAnsi="仿宋" w:cs="仿宋" w:hint="eastAsia"/>
            <w:lang w:eastAsia="zh-CN"/>
          </w:rPr>
          <w:t>(四)、相关安全技术标准、规范</w:t>
        </w:r>
        <w:r>
          <w:tab/>
        </w:r>
        <w:r>
          <w:fldChar w:fldCharType="begin"/>
        </w:r>
        <w:r>
          <w:instrText xml:space="preserve"> PAGEREF _Toc19528 \h </w:instrText>
        </w:r>
        <w:r>
          <w:fldChar w:fldCharType="separate"/>
        </w:r>
        <w:r>
          <w:t>28</w:t>
        </w:r>
        <w:r>
          <w:fldChar w:fldCharType="end"/>
        </w:r>
      </w:hyperlink>
    </w:p>
    <w:p>
      <w:pPr>
        <w:pStyle w:val="TOC2"/>
        <w:tabs>
          <w:tab w:val="right" w:leader="dot" w:pos="8306"/>
        </w:tabs>
      </w:pPr>
      <w:hyperlink w:anchor="_Toc15404" w:history="1">
        <w:r>
          <w:rPr>
            <w:rFonts w:ascii="仿宋" w:eastAsia="仿宋" w:hAnsi="仿宋" w:cs="仿宋" w:hint="eastAsia"/>
            <w:lang w:eastAsia="zh-CN"/>
          </w:rPr>
          <w:t>(五)、企业提供的资料</w:t>
        </w:r>
        <w:r>
          <w:tab/>
        </w:r>
        <w:r>
          <w:fldChar w:fldCharType="begin"/>
        </w:r>
        <w:r>
          <w:instrText xml:space="preserve"> PAGEREF _Toc15404 \h </w:instrText>
        </w:r>
        <w:r>
          <w:fldChar w:fldCharType="separate"/>
        </w:r>
        <w:r>
          <w:t>29</w:t>
        </w:r>
        <w:r>
          <w:fldChar w:fldCharType="end"/>
        </w:r>
      </w:hyperlink>
    </w:p>
    <w:p>
      <w:pPr>
        <w:pStyle w:val="TOC2"/>
        <w:tabs>
          <w:tab w:val="right" w:leader="dot" w:pos="8306"/>
        </w:tabs>
      </w:pPr>
      <w:hyperlink w:anchor="_Toc29334" w:history="1">
        <w:r>
          <w:rPr>
            <w:rFonts w:ascii="仿宋" w:eastAsia="仿宋" w:hAnsi="仿宋" w:cs="仿宋" w:hint="eastAsia"/>
            <w:lang w:eastAsia="zh-CN"/>
          </w:rPr>
          <w:t>(六)、评价范围</w:t>
        </w:r>
        <w:r>
          <w:tab/>
        </w:r>
        <w:r>
          <w:fldChar w:fldCharType="begin"/>
        </w:r>
        <w:r>
          <w:instrText xml:space="preserve"> PAGEREF _Toc29334 \h </w:instrText>
        </w:r>
        <w:r>
          <w:fldChar w:fldCharType="separate"/>
        </w:r>
        <w:r>
          <w:t>30</w:t>
        </w:r>
        <w:r>
          <w:fldChar w:fldCharType="end"/>
        </w:r>
      </w:hyperlink>
    </w:p>
    <w:p>
      <w:pPr>
        <w:pStyle w:val="TOC2"/>
        <w:tabs>
          <w:tab w:val="right" w:leader="dot" w:pos="8306"/>
        </w:tabs>
      </w:pPr>
      <w:hyperlink w:anchor="_Toc31437" w:history="1">
        <w:r>
          <w:rPr>
            <w:rFonts w:ascii="仿宋" w:eastAsia="仿宋" w:hAnsi="仿宋" w:cs="仿宋" w:hint="eastAsia"/>
            <w:lang w:eastAsia="zh-CN"/>
          </w:rPr>
          <w:t>(七)、评价程序</w:t>
        </w:r>
        <w:r>
          <w:tab/>
        </w:r>
        <w:r>
          <w:fldChar w:fldCharType="begin"/>
        </w:r>
        <w:r>
          <w:instrText xml:space="preserve"> PAGEREF _Toc31437 \h </w:instrText>
        </w:r>
        <w:r>
          <w:fldChar w:fldCharType="separate"/>
        </w:r>
        <w:r>
          <w:t>31</w:t>
        </w:r>
        <w:r>
          <w:fldChar w:fldCharType="end"/>
        </w:r>
      </w:hyperlink>
    </w:p>
    <w:p>
      <w:pPr>
        <w:pStyle w:val="TOC1"/>
        <w:tabs>
          <w:tab w:val="right" w:leader="dot" w:pos="8306"/>
        </w:tabs>
      </w:pPr>
      <w:hyperlink w:anchor="_Toc26297" w:history="1">
        <w:r>
          <w:rPr>
            <w:rFonts w:ascii="仿宋" w:eastAsia="仿宋" w:hAnsi="仿宋" w:cs="仿宋" w:hint="eastAsia"/>
            <w:lang w:eastAsia="zh-CN"/>
          </w:rPr>
          <w:t>六、背景和必要性研究</w:t>
        </w:r>
        <w:r>
          <w:tab/>
        </w:r>
        <w:r>
          <w:fldChar w:fldCharType="begin"/>
        </w:r>
        <w:r>
          <w:instrText xml:space="preserve"> PAGEREF _Toc26297 \h </w:instrText>
        </w:r>
        <w:r>
          <w:fldChar w:fldCharType="separate"/>
        </w:r>
        <w:r>
          <w:t>32</w:t>
        </w:r>
        <w:r>
          <w:fldChar w:fldCharType="end"/>
        </w:r>
      </w:hyperlink>
    </w:p>
    <w:p>
      <w:pPr>
        <w:pStyle w:val="TOC2"/>
        <w:tabs>
          <w:tab w:val="right" w:leader="dot" w:pos="8306"/>
        </w:tabs>
      </w:pPr>
      <w:hyperlink w:anchor="_Toc16497" w:history="1">
        <w:r>
          <w:rPr>
            <w:rFonts w:ascii="仿宋" w:eastAsia="仿宋" w:hAnsi="仿宋" w:cs="仿宋" w:hint="eastAsia"/>
            <w:lang w:eastAsia="zh-CN"/>
          </w:rPr>
          <w:t>(一)、微波介质陶瓷项目承办单位背景分析</w:t>
        </w:r>
        <w:r>
          <w:tab/>
        </w:r>
        <w:r>
          <w:fldChar w:fldCharType="begin"/>
        </w:r>
        <w:r>
          <w:instrText xml:space="preserve"> PAGEREF _Toc16497 \h </w:instrText>
        </w:r>
        <w:r>
          <w:fldChar w:fldCharType="separate"/>
        </w:r>
        <w:r>
          <w:t>32</w:t>
        </w:r>
        <w:r>
          <w:fldChar w:fldCharType="end"/>
        </w:r>
      </w:hyperlink>
    </w:p>
    <w:p>
      <w:pPr>
        <w:pStyle w:val="TOC2"/>
        <w:tabs>
          <w:tab w:val="right" w:leader="dot" w:pos="8306"/>
        </w:tabs>
      </w:pPr>
      <w:hyperlink w:anchor="_Toc6465" w:history="1">
        <w:r>
          <w:rPr>
            <w:rFonts w:ascii="仿宋" w:eastAsia="仿宋" w:hAnsi="仿宋" w:cs="仿宋" w:hint="eastAsia"/>
            <w:lang w:eastAsia="zh-CN"/>
          </w:rPr>
          <w:t>(二)、微波介质陶瓷项目背景分析</w:t>
        </w:r>
        <w:r>
          <w:tab/>
        </w:r>
        <w:r>
          <w:fldChar w:fldCharType="begin"/>
        </w:r>
        <w:r>
          <w:instrText xml:space="preserve"> PAGEREF _Toc6465 \h </w:instrText>
        </w:r>
        <w:r>
          <w:fldChar w:fldCharType="separate"/>
        </w:r>
        <w:r>
          <w:t>33</w:t>
        </w:r>
        <w:r>
          <w:fldChar w:fldCharType="end"/>
        </w:r>
      </w:hyperlink>
    </w:p>
    <w:p>
      <w:pPr>
        <w:pStyle w:val="TOC1"/>
        <w:tabs>
          <w:tab w:val="right" w:leader="dot" w:pos="8306"/>
        </w:tabs>
      </w:pPr>
      <w:hyperlink w:anchor="_Toc24981" w:history="1">
        <w:r>
          <w:rPr>
            <w:rFonts w:ascii="仿宋" w:eastAsia="仿宋" w:hAnsi="仿宋" w:cs="仿宋" w:hint="eastAsia"/>
            <w:lang w:eastAsia="zh-CN"/>
          </w:rPr>
          <w:t>七、发展规划产业政策和行业准入分析</w:t>
        </w:r>
        <w:r>
          <w:tab/>
        </w:r>
        <w:r>
          <w:fldChar w:fldCharType="begin"/>
        </w:r>
        <w:r>
          <w:instrText xml:space="preserve"> PAGEREF _Toc24981 \h </w:instrText>
        </w:r>
        <w:r>
          <w:fldChar w:fldCharType="separate"/>
        </w:r>
        <w:r>
          <w:t>34</w:t>
        </w:r>
        <w:r>
          <w:fldChar w:fldCharType="end"/>
        </w:r>
      </w:hyperlink>
    </w:p>
    <w:p>
      <w:pPr>
        <w:pStyle w:val="TOC2"/>
        <w:tabs>
          <w:tab w:val="right" w:leader="dot" w:pos="8306"/>
        </w:tabs>
      </w:pPr>
      <w:hyperlink w:anchor="_Toc16959" w:history="1">
        <w:r>
          <w:rPr>
            <w:rFonts w:ascii="仿宋" w:eastAsia="仿宋" w:hAnsi="仿宋" w:cs="仿宋" w:hint="eastAsia"/>
            <w:lang w:eastAsia="zh-CN"/>
          </w:rPr>
          <w:t>(一)、发展规划分析</w:t>
        </w:r>
        <w:r>
          <w:tab/>
        </w:r>
        <w:r>
          <w:fldChar w:fldCharType="begin"/>
        </w:r>
        <w:r>
          <w:instrText xml:space="preserve"> PAGEREF _Toc16959 \h </w:instrText>
        </w:r>
        <w:r>
          <w:fldChar w:fldCharType="separate"/>
        </w:r>
        <w:r>
          <w:t>34</w:t>
        </w:r>
        <w:r>
          <w:fldChar w:fldCharType="end"/>
        </w:r>
      </w:hyperlink>
    </w:p>
    <w:p>
      <w:pPr>
        <w:pStyle w:val="TOC2"/>
        <w:tabs>
          <w:tab w:val="right" w:leader="dot" w:pos="8306"/>
        </w:tabs>
      </w:pPr>
      <w:hyperlink w:anchor="_Toc7555" w:history="1">
        <w:r>
          <w:rPr>
            <w:rFonts w:ascii="仿宋" w:eastAsia="仿宋" w:hAnsi="仿宋" w:cs="仿宋" w:hint="eastAsia"/>
            <w:lang w:eastAsia="zh-CN"/>
          </w:rPr>
          <w:t>(二)、产业政策分析</w:t>
        </w:r>
        <w:r>
          <w:tab/>
        </w:r>
        <w:r>
          <w:fldChar w:fldCharType="begin"/>
        </w:r>
        <w:r>
          <w:instrText xml:space="preserve"> PAGEREF _Toc7555 \h </w:instrText>
        </w:r>
        <w:r>
          <w:fldChar w:fldCharType="separate"/>
        </w:r>
        <w:r>
          <w:t>35</w:t>
        </w:r>
        <w:r>
          <w:fldChar w:fldCharType="end"/>
        </w:r>
      </w:hyperlink>
    </w:p>
    <w:p>
      <w:pPr>
        <w:pStyle w:val="TOC2"/>
        <w:tabs>
          <w:tab w:val="right" w:leader="dot" w:pos="8306"/>
        </w:tabs>
      </w:pPr>
      <w:hyperlink w:anchor="_Toc21857" w:history="1">
        <w:r>
          <w:rPr>
            <w:rFonts w:ascii="仿宋" w:eastAsia="仿宋" w:hAnsi="仿宋" w:cs="仿宋" w:hint="eastAsia"/>
            <w:lang w:eastAsia="zh-CN"/>
          </w:rPr>
          <w:t>(三)、行业准入分析</w:t>
        </w:r>
        <w:r>
          <w:tab/>
        </w:r>
        <w:r>
          <w:fldChar w:fldCharType="begin"/>
        </w:r>
        <w:r>
          <w:instrText xml:space="preserve"> PAGEREF _Toc21857 \h </w:instrText>
        </w:r>
        <w:r>
          <w:fldChar w:fldCharType="separate"/>
        </w:r>
        <w:r>
          <w:t>36</w:t>
        </w:r>
        <w:r>
          <w:fldChar w:fldCharType="end"/>
        </w:r>
      </w:hyperlink>
    </w:p>
    <w:p>
      <w:pPr>
        <w:pStyle w:val="TOC1"/>
        <w:tabs>
          <w:tab w:val="right" w:leader="dot" w:pos="8306"/>
        </w:tabs>
      </w:pPr>
      <w:hyperlink w:anchor="_Toc19572" w:history="1">
        <w:r>
          <w:rPr>
            <w:rFonts w:ascii="仿宋" w:eastAsia="仿宋" w:hAnsi="仿宋" w:cs="仿宋" w:hint="eastAsia"/>
            <w:lang w:eastAsia="zh-CN"/>
          </w:rPr>
          <w:t>八、市场需求分析</w:t>
        </w:r>
        <w:r>
          <w:tab/>
        </w:r>
        <w:r>
          <w:fldChar w:fldCharType="begin"/>
        </w:r>
        <w:r>
          <w:instrText xml:space="preserve"> PAGEREF _Toc19572 \h </w:instrText>
        </w:r>
        <w:r>
          <w:fldChar w:fldCharType="separate"/>
        </w:r>
        <w:r>
          <w:t>37</w:t>
        </w:r>
        <w:r>
          <w:fldChar w:fldCharType="end"/>
        </w:r>
      </w:hyperlink>
    </w:p>
    <w:p>
      <w:pPr>
        <w:pStyle w:val="TOC2"/>
        <w:tabs>
          <w:tab w:val="right" w:leader="dot" w:pos="8306"/>
        </w:tabs>
      </w:pPr>
      <w:hyperlink w:anchor="_Toc22560" w:history="1">
        <w:r>
          <w:rPr>
            <w:rFonts w:ascii="仿宋" w:eastAsia="仿宋" w:hAnsi="仿宋" w:cs="仿宋" w:hint="eastAsia"/>
            <w:lang w:eastAsia="zh-CN"/>
          </w:rPr>
          <w:t>(一)、行业基本情况</w:t>
        </w:r>
        <w:r>
          <w:tab/>
        </w:r>
        <w:r>
          <w:fldChar w:fldCharType="begin"/>
        </w:r>
        <w:r>
          <w:instrText xml:space="preserve"> PAGEREF _Toc22560 \h </w:instrText>
        </w:r>
        <w:r>
          <w:fldChar w:fldCharType="separate"/>
        </w:r>
        <w:r>
          <w:t>37</w:t>
        </w:r>
        <w:r>
          <w:fldChar w:fldCharType="end"/>
        </w:r>
      </w:hyperlink>
    </w:p>
    <w:p>
      <w:pPr>
        <w:pStyle w:val="TOC2"/>
        <w:tabs>
          <w:tab w:val="right" w:leader="dot" w:pos="8306"/>
        </w:tabs>
      </w:pPr>
      <w:hyperlink w:anchor="_Toc15263" w:history="1">
        <w:r>
          <w:rPr>
            <w:rFonts w:ascii="仿宋" w:eastAsia="仿宋" w:hAnsi="仿宋" w:cs="仿宋" w:hint="eastAsia"/>
            <w:lang w:eastAsia="zh-CN"/>
          </w:rPr>
          <w:t>(二)、市场分析</w:t>
        </w:r>
        <w:r>
          <w:tab/>
        </w:r>
        <w:r>
          <w:fldChar w:fldCharType="begin"/>
        </w:r>
        <w:r>
          <w:instrText xml:space="preserve"> PAGEREF _Toc15263 \h </w:instrText>
        </w:r>
        <w:r>
          <w:fldChar w:fldCharType="separate"/>
        </w:r>
        <w:r>
          <w:t>39</w:t>
        </w:r>
        <w:r>
          <w:fldChar w:fldCharType="end"/>
        </w:r>
      </w:hyperlink>
    </w:p>
    <w:p>
      <w:pPr>
        <w:pStyle w:val="TOC1"/>
        <w:tabs>
          <w:tab w:val="right" w:leader="dot" w:pos="8306"/>
        </w:tabs>
      </w:pPr>
      <w:hyperlink w:anchor="_Toc12810" w:history="1">
        <w:r>
          <w:rPr>
            <w:rFonts w:ascii="仿宋" w:eastAsia="仿宋" w:hAnsi="仿宋" w:cs="仿宋" w:hint="eastAsia"/>
            <w:lang w:eastAsia="zh-CN"/>
          </w:rPr>
          <w:t>九、微波介质陶瓷项目经营效益</w:t>
        </w:r>
        <w:r>
          <w:tab/>
        </w:r>
        <w:r>
          <w:fldChar w:fldCharType="begin"/>
        </w:r>
        <w:r>
          <w:instrText xml:space="preserve"> PAGEREF _Toc12810 \h </w:instrText>
        </w:r>
        <w:r>
          <w:fldChar w:fldCharType="separate"/>
        </w:r>
        <w:r>
          <w:t>40</w:t>
        </w:r>
        <w:r>
          <w:fldChar w:fldCharType="end"/>
        </w:r>
      </w:hyperlink>
    </w:p>
    <w:p>
      <w:pPr>
        <w:pStyle w:val="TOC2"/>
        <w:tabs>
          <w:tab w:val="right" w:leader="dot" w:pos="8306"/>
        </w:tabs>
      </w:pPr>
      <w:hyperlink w:anchor="_Toc3775" w:history="1">
        <w:r>
          <w:rPr>
            <w:rFonts w:ascii="仿宋" w:eastAsia="仿宋" w:hAnsi="仿宋" w:cs="仿宋" w:hint="eastAsia"/>
            <w:lang w:eastAsia="zh-CN"/>
          </w:rPr>
          <w:t>(一)、经济评价财务测算</w:t>
        </w:r>
        <w:r>
          <w:tab/>
        </w:r>
        <w:r>
          <w:fldChar w:fldCharType="begin"/>
        </w:r>
        <w:r>
          <w:instrText xml:space="preserve"> PAGEREF _Toc3775 \h </w:instrText>
        </w:r>
        <w:r>
          <w:fldChar w:fldCharType="separate"/>
        </w:r>
        <w:r>
          <w:t>40</w:t>
        </w:r>
        <w:r>
          <w:fldChar w:fldCharType="end"/>
        </w:r>
      </w:hyperlink>
    </w:p>
    <w:p>
      <w:pPr>
        <w:pStyle w:val="TOC2"/>
        <w:tabs>
          <w:tab w:val="right" w:leader="dot" w:pos="8306"/>
        </w:tabs>
      </w:pPr>
      <w:hyperlink w:anchor="_Toc4272" w:history="1">
        <w:r>
          <w:rPr>
            <w:rFonts w:ascii="仿宋" w:eastAsia="仿宋" w:hAnsi="仿宋" w:cs="仿宋" w:hint="eastAsia"/>
            <w:lang w:eastAsia="zh-CN"/>
          </w:rPr>
          <w:t>(二)、微波介质陶瓷项目盈利能力分析</w:t>
        </w:r>
        <w:r>
          <w:tab/>
        </w:r>
        <w:r>
          <w:fldChar w:fldCharType="begin"/>
        </w:r>
        <w:r>
          <w:instrText xml:space="preserve"> PAGEREF _Toc4272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54" w:history="1">
        <w:r>
          <w:rPr>
            <w:rFonts w:ascii="仿宋" w:eastAsia="仿宋" w:hAnsi="仿宋" w:cs="仿宋" w:hint="eastAsia"/>
            <w:lang w:eastAsia="zh-CN"/>
          </w:rPr>
          <w:t>十、企业技术创新的内部组织模式</w:t>
        </w:r>
        <w:r>
          <w:tab/>
        </w:r>
        <w:r>
          <w:fldChar w:fldCharType="begin"/>
        </w:r>
        <w:r>
          <w:instrText xml:space="preserve"> PAGEREF _Toc31454 \h </w:instrText>
        </w:r>
        <w:r>
          <w:fldChar w:fldCharType="separate"/>
        </w:r>
        <w:r>
          <w:t>42</w:t>
        </w:r>
        <w:r>
          <w:fldChar w:fldCharType="end"/>
        </w:r>
      </w:hyperlink>
    </w:p>
    <w:p>
      <w:pPr>
        <w:pStyle w:val="TOC2"/>
        <w:tabs>
          <w:tab w:val="right" w:leader="dot" w:pos="8306"/>
        </w:tabs>
      </w:pPr>
      <w:hyperlink w:anchor="_Toc966" w:history="1">
        <w:r>
          <w:rPr>
            <w:rFonts w:ascii="仿宋" w:eastAsia="仿宋" w:hAnsi="仿宋" w:cs="仿宋" w:hint="eastAsia"/>
            <w:lang w:eastAsia="zh-CN"/>
          </w:rPr>
          <w:t>(一)、内部孵化</w:t>
        </w:r>
        <w:r>
          <w:tab/>
        </w:r>
        <w:r>
          <w:fldChar w:fldCharType="begin"/>
        </w:r>
        <w:r>
          <w:instrText xml:space="preserve"> PAGEREF _Toc966 \h </w:instrText>
        </w:r>
        <w:r>
          <w:fldChar w:fldCharType="separate"/>
        </w:r>
        <w:r>
          <w:t>42</w:t>
        </w:r>
        <w:r>
          <w:fldChar w:fldCharType="end"/>
        </w:r>
      </w:hyperlink>
    </w:p>
    <w:p>
      <w:pPr>
        <w:pStyle w:val="TOC2"/>
        <w:tabs>
          <w:tab w:val="right" w:leader="dot" w:pos="8306"/>
        </w:tabs>
      </w:pPr>
      <w:hyperlink w:anchor="_Toc3173" w:history="1">
        <w:r>
          <w:rPr>
            <w:rFonts w:ascii="仿宋" w:eastAsia="仿宋" w:hAnsi="仿宋" w:cs="仿宋" w:hint="eastAsia"/>
            <w:lang w:eastAsia="zh-CN"/>
          </w:rPr>
          <w:t>(二)、技术创新小组</w:t>
        </w:r>
        <w:r>
          <w:tab/>
        </w:r>
        <w:r>
          <w:fldChar w:fldCharType="begin"/>
        </w:r>
        <w:r>
          <w:instrText xml:space="preserve"> PAGEREF _Toc3173 \h </w:instrText>
        </w:r>
        <w:r>
          <w:fldChar w:fldCharType="separate"/>
        </w:r>
        <w:r>
          <w:t>43</w:t>
        </w:r>
        <w:r>
          <w:fldChar w:fldCharType="end"/>
        </w:r>
      </w:hyperlink>
    </w:p>
    <w:p>
      <w:pPr>
        <w:pStyle w:val="TOC2"/>
        <w:tabs>
          <w:tab w:val="right" w:leader="dot" w:pos="8306"/>
        </w:tabs>
      </w:pPr>
      <w:hyperlink w:anchor="_Toc23410" w:history="1">
        <w:r>
          <w:rPr>
            <w:rFonts w:ascii="仿宋" w:eastAsia="仿宋" w:hAnsi="仿宋" w:cs="仿宋" w:hint="eastAsia"/>
            <w:lang w:eastAsia="zh-CN"/>
          </w:rPr>
          <w:t>(三)、新事业发展部</w:t>
        </w:r>
        <w:r>
          <w:tab/>
        </w:r>
        <w:r>
          <w:fldChar w:fldCharType="begin"/>
        </w:r>
        <w:r>
          <w:instrText xml:space="preserve"> PAGEREF _Toc23410 \h </w:instrText>
        </w:r>
        <w:r>
          <w:fldChar w:fldCharType="separate"/>
        </w:r>
        <w:r>
          <w:t>44</w:t>
        </w:r>
        <w:r>
          <w:fldChar w:fldCharType="end"/>
        </w:r>
      </w:hyperlink>
    </w:p>
    <w:p>
      <w:pPr>
        <w:pStyle w:val="TOC1"/>
        <w:tabs>
          <w:tab w:val="right" w:leader="dot" w:pos="8306"/>
        </w:tabs>
      </w:pPr>
      <w:hyperlink w:anchor="_Toc31425" w:history="1">
        <w:r>
          <w:rPr>
            <w:rFonts w:ascii="仿宋" w:eastAsia="仿宋" w:hAnsi="仿宋" w:cs="仿宋" w:hint="eastAsia"/>
            <w:lang w:eastAsia="zh-CN"/>
          </w:rPr>
          <w:t>十一、市场分析</w:t>
        </w:r>
        <w:r>
          <w:tab/>
        </w:r>
        <w:r>
          <w:fldChar w:fldCharType="begin"/>
        </w:r>
        <w:r>
          <w:instrText xml:space="preserve"> PAGEREF _Toc31425 \h </w:instrText>
        </w:r>
        <w:r>
          <w:fldChar w:fldCharType="separate"/>
        </w:r>
        <w:r>
          <w:t>46</w:t>
        </w:r>
        <w:r>
          <w:fldChar w:fldCharType="end"/>
        </w:r>
      </w:hyperlink>
    </w:p>
    <w:p>
      <w:pPr>
        <w:pStyle w:val="TOC2"/>
        <w:tabs>
          <w:tab w:val="right" w:leader="dot" w:pos="8306"/>
        </w:tabs>
      </w:pPr>
      <w:hyperlink w:anchor="_Toc25053" w:history="1">
        <w:r>
          <w:rPr>
            <w:rFonts w:ascii="仿宋" w:eastAsia="仿宋" w:hAnsi="仿宋" w:cs="仿宋" w:hint="eastAsia"/>
            <w:lang w:eastAsia="zh-CN"/>
          </w:rPr>
          <w:t>(一)、目标市场概述</w:t>
        </w:r>
        <w:r>
          <w:tab/>
        </w:r>
        <w:r>
          <w:fldChar w:fldCharType="begin"/>
        </w:r>
        <w:r>
          <w:instrText xml:space="preserve"> PAGEREF _Toc25053 \h </w:instrText>
        </w:r>
        <w:r>
          <w:fldChar w:fldCharType="separate"/>
        </w:r>
        <w:r>
          <w:t>46</w:t>
        </w:r>
        <w:r>
          <w:fldChar w:fldCharType="end"/>
        </w:r>
      </w:hyperlink>
    </w:p>
    <w:p>
      <w:pPr>
        <w:pStyle w:val="TOC2"/>
        <w:tabs>
          <w:tab w:val="right" w:leader="dot" w:pos="8306"/>
        </w:tabs>
      </w:pPr>
      <w:hyperlink w:anchor="_Toc24097" w:history="1">
        <w:r>
          <w:rPr>
            <w:rFonts w:ascii="仿宋" w:eastAsia="仿宋" w:hAnsi="仿宋" w:cs="仿宋" w:hint="eastAsia"/>
            <w:lang w:eastAsia="zh-CN"/>
          </w:rPr>
          <w:t>(二)、市场趋势与机遇</w:t>
        </w:r>
        <w:r>
          <w:tab/>
        </w:r>
        <w:r>
          <w:fldChar w:fldCharType="begin"/>
        </w:r>
        <w:r>
          <w:instrText xml:space="preserve"> PAGEREF _Toc24097 \h </w:instrText>
        </w:r>
        <w:r>
          <w:fldChar w:fldCharType="separate"/>
        </w:r>
        <w:r>
          <w:t>47</w:t>
        </w:r>
        <w:r>
          <w:fldChar w:fldCharType="end"/>
        </w:r>
      </w:hyperlink>
    </w:p>
    <w:p>
      <w:pPr>
        <w:pStyle w:val="TOC2"/>
        <w:tabs>
          <w:tab w:val="right" w:leader="dot" w:pos="8306"/>
        </w:tabs>
      </w:pPr>
      <w:hyperlink w:anchor="_Toc4737" w:history="1">
        <w:r>
          <w:rPr>
            <w:rFonts w:ascii="仿宋" w:eastAsia="仿宋" w:hAnsi="仿宋" w:cs="仿宋" w:hint="eastAsia"/>
            <w:lang w:eastAsia="zh-CN"/>
          </w:rPr>
          <w:t>(三)、竞争环境分析</w:t>
        </w:r>
        <w:r>
          <w:tab/>
        </w:r>
        <w:r>
          <w:fldChar w:fldCharType="begin"/>
        </w:r>
        <w:r>
          <w:instrText xml:space="preserve"> PAGEREF _Toc4737 \h </w:instrText>
        </w:r>
        <w:r>
          <w:fldChar w:fldCharType="separate"/>
        </w:r>
        <w:r>
          <w:t>48</w:t>
        </w:r>
        <w:r>
          <w:fldChar w:fldCharType="end"/>
        </w:r>
      </w:hyperlink>
    </w:p>
    <w:p>
      <w:pPr>
        <w:pStyle w:val="TOC2"/>
        <w:tabs>
          <w:tab w:val="right" w:leader="dot" w:pos="8306"/>
        </w:tabs>
      </w:pPr>
      <w:hyperlink w:anchor="_Toc13" w:history="1">
        <w:r>
          <w:rPr>
            <w:rFonts w:ascii="仿宋" w:eastAsia="仿宋" w:hAnsi="仿宋" w:cs="仿宋" w:hint="eastAsia"/>
            <w:lang w:eastAsia="zh-CN"/>
          </w:rPr>
          <w:t>(四)、目标客户群</w:t>
        </w:r>
        <w:r>
          <w:tab/>
        </w:r>
        <w:r>
          <w:fldChar w:fldCharType="begin"/>
        </w:r>
        <w:r>
          <w:instrText xml:space="preserve"> PAGEREF _Toc13 \h </w:instrText>
        </w:r>
        <w:r>
          <w:fldChar w:fldCharType="separate"/>
        </w:r>
        <w:r>
          <w:t>49</w:t>
        </w:r>
        <w:r>
          <w:fldChar w:fldCharType="end"/>
        </w:r>
      </w:hyperlink>
    </w:p>
    <w:p>
      <w:pPr>
        <w:pStyle w:val="TOC1"/>
        <w:tabs>
          <w:tab w:val="right" w:leader="dot" w:pos="8306"/>
        </w:tabs>
      </w:pPr>
      <w:hyperlink w:anchor="_Toc17619" w:history="1">
        <w:r>
          <w:rPr>
            <w:rFonts w:ascii="仿宋" w:eastAsia="仿宋" w:hAnsi="仿宋" w:cs="仿宋" w:hint="eastAsia"/>
            <w:lang w:eastAsia="zh-CN"/>
          </w:rPr>
          <w:t>十二、微波介质陶瓷项目背景、必要性</w:t>
        </w:r>
        <w:r>
          <w:tab/>
        </w:r>
        <w:r>
          <w:fldChar w:fldCharType="begin"/>
        </w:r>
        <w:r>
          <w:instrText xml:space="preserve"> PAGEREF _Toc17619 \h </w:instrText>
        </w:r>
        <w:r>
          <w:fldChar w:fldCharType="separate"/>
        </w:r>
        <w:r>
          <w:t>50</w:t>
        </w:r>
        <w:r>
          <w:fldChar w:fldCharType="end"/>
        </w:r>
      </w:hyperlink>
    </w:p>
    <w:p>
      <w:pPr>
        <w:pStyle w:val="TOC2"/>
        <w:tabs>
          <w:tab w:val="right" w:leader="dot" w:pos="8306"/>
        </w:tabs>
      </w:pPr>
      <w:hyperlink w:anchor="_Toc1523" w:history="1">
        <w:r>
          <w:rPr>
            <w:rFonts w:ascii="仿宋" w:eastAsia="仿宋" w:hAnsi="仿宋" w:cs="仿宋" w:hint="eastAsia"/>
            <w:lang w:eastAsia="zh-CN"/>
          </w:rPr>
          <w:t>(一)、行业背景分析</w:t>
        </w:r>
        <w:r>
          <w:tab/>
        </w:r>
        <w:r>
          <w:fldChar w:fldCharType="begin"/>
        </w:r>
        <w:r>
          <w:instrText xml:space="preserve"> PAGEREF _Toc1523 \h </w:instrText>
        </w:r>
        <w:r>
          <w:fldChar w:fldCharType="separate"/>
        </w:r>
        <w:r>
          <w:t>50</w:t>
        </w:r>
        <w:r>
          <w:fldChar w:fldCharType="end"/>
        </w:r>
      </w:hyperlink>
    </w:p>
    <w:p>
      <w:pPr>
        <w:pStyle w:val="TOC2"/>
        <w:tabs>
          <w:tab w:val="right" w:leader="dot" w:pos="8306"/>
        </w:tabs>
      </w:pPr>
      <w:hyperlink w:anchor="_Toc11566" w:history="1">
        <w:r>
          <w:rPr>
            <w:rFonts w:ascii="仿宋" w:eastAsia="仿宋" w:hAnsi="仿宋" w:cs="仿宋" w:hint="eastAsia"/>
            <w:lang w:eastAsia="zh-CN"/>
          </w:rPr>
          <w:t>(二)、产业发展分析</w:t>
        </w:r>
        <w:r>
          <w:tab/>
        </w:r>
        <w:r>
          <w:fldChar w:fldCharType="begin"/>
        </w:r>
        <w:r>
          <w:instrText xml:space="preserve"> PAGEREF _Toc11566 \h </w:instrText>
        </w:r>
        <w:r>
          <w:fldChar w:fldCharType="separate"/>
        </w:r>
        <w:r>
          <w:t>51</w:t>
        </w:r>
        <w:r>
          <w:fldChar w:fldCharType="end"/>
        </w:r>
      </w:hyperlink>
    </w:p>
    <w:p>
      <w:pPr>
        <w:pStyle w:val="TOC1"/>
        <w:tabs>
          <w:tab w:val="right" w:leader="dot" w:pos="8306"/>
        </w:tabs>
      </w:pPr>
      <w:hyperlink w:anchor="_Toc27865" w:history="1">
        <w:r>
          <w:rPr>
            <w:rFonts w:ascii="仿宋" w:eastAsia="仿宋" w:hAnsi="仿宋" w:cs="仿宋" w:hint="eastAsia"/>
            <w:lang w:eastAsia="zh-CN"/>
          </w:rPr>
          <w:t>十三、营销和销售分析</w:t>
        </w:r>
        <w:r>
          <w:tab/>
        </w:r>
        <w:r>
          <w:fldChar w:fldCharType="begin"/>
        </w:r>
        <w:r>
          <w:instrText xml:space="preserve"> PAGEREF _Toc27865 \h </w:instrText>
        </w:r>
        <w:r>
          <w:fldChar w:fldCharType="separate"/>
        </w:r>
        <w:r>
          <w:t>53</w:t>
        </w:r>
        <w:r>
          <w:fldChar w:fldCharType="end"/>
        </w:r>
      </w:hyperlink>
    </w:p>
    <w:p>
      <w:pPr>
        <w:pStyle w:val="TOC2"/>
        <w:tabs>
          <w:tab w:val="right" w:leader="dot" w:pos="8306"/>
        </w:tabs>
      </w:pPr>
      <w:hyperlink w:anchor="_Toc28209" w:history="1">
        <w:r>
          <w:rPr>
            <w:rFonts w:ascii="仿宋" w:eastAsia="仿宋" w:hAnsi="仿宋" w:cs="仿宋" w:hint="eastAsia"/>
            <w:lang w:eastAsia="zh-CN"/>
          </w:rPr>
          <w:t>(一)、营销策略分析</w:t>
        </w:r>
        <w:r>
          <w:tab/>
        </w:r>
        <w:r>
          <w:fldChar w:fldCharType="begin"/>
        </w:r>
        <w:r>
          <w:instrText xml:space="preserve"> PAGEREF _Toc28209 \h </w:instrText>
        </w:r>
        <w:r>
          <w:fldChar w:fldCharType="separate"/>
        </w:r>
        <w:r>
          <w:t>53</w:t>
        </w:r>
        <w:r>
          <w:fldChar w:fldCharType="end"/>
        </w:r>
      </w:hyperlink>
    </w:p>
    <w:p>
      <w:pPr>
        <w:pStyle w:val="TOC2"/>
        <w:tabs>
          <w:tab w:val="right" w:leader="dot" w:pos="8306"/>
        </w:tabs>
      </w:pPr>
      <w:hyperlink w:anchor="_Toc18384" w:history="1">
        <w:r>
          <w:rPr>
            <w:rFonts w:ascii="仿宋" w:eastAsia="仿宋" w:hAnsi="仿宋" w:cs="仿宋" w:hint="eastAsia"/>
            <w:lang w:eastAsia="zh-CN"/>
          </w:rPr>
          <w:t>(二)、销售渠道分析</w:t>
        </w:r>
        <w:r>
          <w:tab/>
        </w:r>
        <w:r>
          <w:fldChar w:fldCharType="begin"/>
        </w:r>
        <w:r>
          <w:instrText xml:space="preserve"> PAGEREF _Toc18384 \h </w:instrText>
        </w:r>
        <w:r>
          <w:fldChar w:fldCharType="separate"/>
        </w:r>
        <w:r>
          <w:t>54</w:t>
        </w:r>
        <w:r>
          <w:fldChar w:fldCharType="end"/>
        </w:r>
      </w:hyperlink>
    </w:p>
    <w:p>
      <w:pPr>
        <w:pStyle w:val="TOC2"/>
        <w:tabs>
          <w:tab w:val="right" w:leader="dot" w:pos="8306"/>
        </w:tabs>
      </w:pPr>
      <w:hyperlink w:anchor="_Toc1515" w:history="1">
        <w:r>
          <w:rPr>
            <w:rFonts w:ascii="仿宋" w:eastAsia="仿宋" w:hAnsi="仿宋" w:cs="仿宋" w:hint="eastAsia"/>
            <w:lang w:eastAsia="zh-CN"/>
          </w:rPr>
          <w:t>(三)、定价策略分析</w:t>
        </w:r>
        <w:r>
          <w:tab/>
        </w:r>
        <w:r>
          <w:fldChar w:fldCharType="begin"/>
        </w:r>
        <w:r>
          <w:instrText xml:space="preserve"> PAGEREF _Toc1515 \h </w:instrText>
        </w:r>
        <w:r>
          <w:fldChar w:fldCharType="separate"/>
        </w:r>
        <w:r>
          <w:t>55</w:t>
        </w:r>
        <w:r>
          <w:fldChar w:fldCharType="end"/>
        </w:r>
      </w:hyperlink>
    </w:p>
    <w:p>
      <w:pPr>
        <w:pStyle w:val="TOC2"/>
        <w:tabs>
          <w:tab w:val="right" w:leader="dot" w:pos="8306"/>
        </w:tabs>
      </w:pPr>
      <w:hyperlink w:anchor="_Toc32485" w:history="1">
        <w:r>
          <w:rPr>
            <w:rFonts w:ascii="仿宋" w:eastAsia="仿宋" w:hAnsi="仿宋" w:cs="仿宋" w:hint="eastAsia"/>
            <w:lang w:eastAsia="zh-CN"/>
          </w:rPr>
          <w:t>(四)、营销活动的效果评估</w:t>
        </w:r>
        <w:r>
          <w:tab/>
        </w:r>
        <w:r>
          <w:fldChar w:fldCharType="begin"/>
        </w:r>
        <w:r>
          <w:instrText xml:space="preserve"> PAGEREF _Toc32485 \h </w:instrText>
        </w:r>
        <w:r>
          <w:fldChar w:fldCharType="separate"/>
        </w:r>
        <w:r>
          <w:t>56</w:t>
        </w:r>
        <w:r>
          <w:fldChar w:fldCharType="end"/>
        </w:r>
      </w:hyperlink>
    </w:p>
    <w:p>
      <w:pPr>
        <w:pStyle w:val="TOC1"/>
        <w:tabs>
          <w:tab w:val="right" w:leader="dot" w:pos="8306"/>
        </w:tabs>
      </w:pPr>
      <w:hyperlink w:anchor="_Toc32137" w:history="1">
        <w:r>
          <w:rPr>
            <w:rFonts w:ascii="仿宋" w:eastAsia="仿宋" w:hAnsi="仿宋" w:cs="仿宋" w:hint="eastAsia"/>
            <w:lang w:eastAsia="zh-CN"/>
          </w:rPr>
          <w:t>十四、战略合作与合作伙伴关系</w:t>
        </w:r>
        <w:r>
          <w:tab/>
        </w:r>
        <w:r>
          <w:fldChar w:fldCharType="begin"/>
        </w:r>
        <w:r>
          <w:instrText xml:space="preserve"> PAGEREF _Toc32137 \h </w:instrText>
        </w:r>
        <w:r>
          <w:fldChar w:fldCharType="separate"/>
        </w:r>
        <w:r>
          <w:t>58</w:t>
        </w:r>
        <w:r>
          <w:fldChar w:fldCharType="end"/>
        </w:r>
      </w:hyperlink>
    </w:p>
    <w:p>
      <w:pPr>
        <w:pStyle w:val="TOC2"/>
        <w:tabs>
          <w:tab w:val="right" w:leader="dot" w:pos="8306"/>
        </w:tabs>
      </w:pPr>
      <w:hyperlink w:anchor="_Toc31385" w:history="1">
        <w:r>
          <w:rPr>
            <w:rFonts w:ascii="仿宋" w:eastAsia="仿宋" w:hAnsi="仿宋" w:cs="仿宋" w:hint="eastAsia"/>
            <w:lang w:eastAsia="zh-CN"/>
          </w:rPr>
          <w:t>(一)、合作战略与目标</w:t>
        </w:r>
        <w:r>
          <w:tab/>
        </w:r>
        <w:r>
          <w:fldChar w:fldCharType="begin"/>
        </w:r>
        <w:r>
          <w:instrText xml:space="preserve"> PAGEREF _Toc31385 \h </w:instrText>
        </w:r>
        <w:r>
          <w:fldChar w:fldCharType="separate"/>
        </w:r>
        <w:r>
          <w:t>58</w:t>
        </w:r>
        <w:r>
          <w:fldChar w:fldCharType="end"/>
        </w:r>
      </w:hyperlink>
    </w:p>
    <w:p>
      <w:pPr>
        <w:pStyle w:val="TOC2"/>
        <w:tabs>
          <w:tab w:val="right" w:leader="dot" w:pos="8306"/>
        </w:tabs>
      </w:pPr>
      <w:hyperlink w:anchor="_Toc14184" w:history="1">
        <w:r>
          <w:rPr>
            <w:rFonts w:ascii="仿宋" w:eastAsia="仿宋" w:hAnsi="仿宋" w:cs="仿宋" w:hint="eastAsia"/>
            <w:lang w:eastAsia="zh-CN"/>
          </w:rPr>
          <w:t>(二)、合作伙伴选择与评估</w:t>
        </w:r>
        <w:r>
          <w:tab/>
        </w:r>
        <w:r>
          <w:fldChar w:fldCharType="begin"/>
        </w:r>
        <w:r>
          <w:instrText xml:space="preserve"> PAGEREF _Toc14184 \h </w:instrText>
        </w:r>
        <w:r>
          <w:fldChar w:fldCharType="separate"/>
        </w:r>
        <w:r>
          <w:t>59</w:t>
        </w:r>
        <w:r>
          <w:fldChar w:fldCharType="end"/>
        </w:r>
      </w:hyperlink>
    </w:p>
    <w:p>
      <w:pPr>
        <w:pStyle w:val="TOC2"/>
        <w:tabs>
          <w:tab w:val="right" w:leader="dot" w:pos="8306"/>
        </w:tabs>
      </w:pPr>
      <w:hyperlink w:anchor="_Toc18477" w:history="1">
        <w:r>
          <w:rPr>
            <w:rFonts w:ascii="仿宋" w:eastAsia="仿宋" w:hAnsi="仿宋" w:cs="仿宋" w:hint="eastAsia"/>
            <w:lang w:eastAsia="zh-CN"/>
          </w:rPr>
          <w:t>(三)、合同与协议管理</w:t>
        </w:r>
        <w:r>
          <w:tab/>
        </w:r>
        <w:r>
          <w:fldChar w:fldCharType="begin"/>
        </w:r>
        <w:r>
          <w:instrText xml:space="preserve"> PAGEREF _Toc18477 \h </w:instrText>
        </w:r>
        <w:r>
          <w:fldChar w:fldCharType="separate"/>
        </w:r>
        <w:r>
          <w:t>60</w:t>
        </w:r>
        <w:r>
          <w:fldChar w:fldCharType="end"/>
        </w:r>
      </w:hyperlink>
    </w:p>
    <w:p>
      <w:pPr>
        <w:pStyle w:val="TOC2"/>
        <w:tabs>
          <w:tab w:val="right" w:leader="dot" w:pos="8306"/>
        </w:tabs>
      </w:pPr>
      <w:hyperlink w:anchor="_Toc22196" w:history="1">
        <w:r>
          <w:rPr>
            <w:rFonts w:ascii="仿宋" w:eastAsia="仿宋" w:hAnsi="仿宋" w:cs="仿宋" w:hint="eastAsia"/>
            <w:lang w:eastAsia="zh-CN"/>
          </w:rPr>
          <w:t>(四)、风险管理与纠纷解决</w:t>
        </w:r>
        <w:r>
          <w:tab/>
        </w:r>
        <w:r>
          <w:fldChar w:fldCharType="begin"/>
        </w:r>
        <w:r>
          <w:instrText xml:space="preserve"> PAGEREF _Toc22196 \h </w:instrText>
        </w:r>
        <w:r>
          <w:fldChar w:fldCharType="separate"/>
        </w:r>
        <w:r>
          <w:t>61</w:t>
        </w:r>
        <w:r>
          <w:fldChar w:fldCharType="end"/>
        </w:r>
      </w:hyperlink>
    </w:p>
    <w:p>
      <w:pPr>
        <w:pStyle w:val="TOC1"/>
        <w:tabs>
          <w:tab w:val="right" w:leader="dot" w:pos="8306"/>
        </w:tabs>
      </w:pPr>
      <w:hyperlink w:anchor="_Toc25930" w:history="1">
        <w:r>
          <w:rPr>
            <w:rFonts w:ascii="仿宋" w:eastAsia="仿宋" w:hAnsi="仿宋" w:cs="仿宋" w:hint="eastAsia"/>
            <w:lang w:eastAsia="zh-CN"/>
          </w:rPr>
          <w:t>十五、第四十五章员工品牌建设</w:t>
        </w:r>
        <w:r>
          <w:tab/>
        </w:r>
        <w:r>
          <w:fldChar w:fldCharType="begin"/>
        </w:r>
        <w:r>
          <w:instrText xml:space="preserve"> PAGEREF _Toc25930 \h </w:instrText>
        </w:r>
        <w:r>
          <w:fldChar w:fldCharType="separate"/>
        </w:r>
        <w:r>
          <w:t>62</w:t>
        </w:r>
        <w:r>
          <w:fldChar w:fldCharType="end"/>
        </w:r>
      </w:hyperlink>
    </w:p>
    <w:p>
      <w:pPr>
        <w:pStyle w:val="TOC2"/>
        <w:tabs>
          <w:tab w:val="right" w:leader="dot" w:pos="8306"/>
        </w:tabs>
      </w:pPr>
      <w:hyperlink w:anchor="_Toc21755" w:history="1">
        <w:r>
          <w:rPr>
            <w:rFonts w:ascii="仿宋" w:eastAsia="仿宋" w:hAnsi="仿宋" w:cs="仿宋" w:hint="eastAsia"/>
            <w:lang w:eastAsia="zh-CN"/>
          </w:rPr>
          <w:t>(一)、个人品牌管理</w:t>
        </w:r>
        <w:r>
          <w:tab/>
        </w:r>
        <w:r>
          <w:fldChar w:fldCharType="begin"/>
        </w:r>
        <w:r>
          <w:instrText xml:space="preserve"> PAGEREF _Toc21755 \h </w:instrText>
        </w:r>
        <w:r>
          <w:fldChar w:fldCharType="separate"/>
        </w:r>
        <w:r>
          <w:t>62</w:t>
        </w:r>
        <w:r>
          <w:fldChar w:fldCharType="end"/>
        </w:r>
      </w:hyperlink>
    </w:p>
    <w:p>
      <w:pPr>
        <w:pStyle w:val="TOC2"/>
        <w:tabs>
          <w:tab w:val="right" w:leader="dot" w:pos="8306"/>
        </w:tabs>
      </w:pPr>
      <w:hyperlink w:anchor="_Toc5566" w:history="1">
        <w:r>
          <w:rPr>
            <w:rFonts w:ascii="仿宋" w:eastAsia="仿宋" w:hAnsi="仿宋" w:cs="仿宋" w:hint="eastAsia"/>
            <w:lang w:eastAsia="zh-CN"/>
          </w:rPr>
          <w:t>(二)、在微波介质陶瓷行业内建立个人影响力</w:t>
        </w:r>
        <w:r>
          <w:tab/>
        </w:r>
        <w:r>
          <w:fldChar w:fldCharType="begin"/>
        </w:r>
        <w:r>
          <w:instrText xml:space="preserve"> PAGEREF _Toc5566 \h </w:instrText>
        </w:r>
        <w:r>
          <w:fldChar w:fldCharType="separate"/>
        </w:r>
        <w:r>
          <w:t>62</w:t>
        </w:r>
        <w:r>
          <w:fldChar w:fldCharType="end"/>
        </w:r>
      </w:hyperlink>
    </w:p>
    <w:p>
      <w:pPr>
        <w:pStyle w:val="TOC2"/>
        <w:tabs>
          <w:tab w:val="right" w:leader="dot" w:pos="8306"/>
        </w:tabs>
      </w:pPr>
      <w:hyperlink w:anchor="_Toc15710" w:history="1">
        <w:r>
          <w:rPr>
            <w:rFonts w:ascii="仿宋" w:eastAsia="仿宋" w:hAnsi="仿宋" w:cs="仿宋" w:hint="eastAsia"/>
            <w:lang w:eastAsia="zh-CN"/>
          </w:rPr>
          <w:t>(三)、个人品牌与公司品牌的关联</w:t>
        </w:r>
        <w:r>
          <w:tab/>
        </w:r>
        <w:r>
          <w:fldChar w:fldCharType="begin"/>
        </w:r>
        <w:r>
          <w:instrText xml:space="preserve"> PAGEREF _Toc15710 \h </w:instrText>
        </w:r>
        <w:r>
          <w:fldChar w:fldCharType="separate"/>
        </w:r>
        <w:r>
          <w:t>63</w:t>
        </w:r>
        <w:r>
          <w:fldChar w:fldCharType="end"/>
        </w:r>
      </w:hyperlink>
    </w:p>
    <w:p>
      <w:pPr>
        <w:pStyle w:val="TOC2"/>
        <w:tabs>
          <w:tab w:val="right" w:leader="dot" w:pos="8306"/>
        </w:tabs>
      </w:pPr>
      <w:hyperlink w:anchor="_Toc31860" w:history="1">
        <w:r>
          <w:rPr>
            <w:rFonts w:ascii="仿宋" w:eastAsia="仿宋" w:hAnsi="仿宋" w:cs="仿宋" w:hint="eastAsia"/>
            <w:lang w:eastAsia="zh-CN"/>
          </w:rPr>
          <w:t>(四)、社交媒体与个人品牌</w:t>
        </w:r>
        <w:r>
          <w:tab/>
        </w:r>
        <w:r>
          <w:fldChar w:fldCharType="begin"/>
        </w:r>
        <w:r>
          <w:instrText xml:space="preserve"> PAGEREF _Toc31860 \h </w:instrText>
        </w:r>
        <w:r>
          <w:fldChar w:fldCharType="separate"/>
        </w:r>
        <w:r>
          <w:t>64</w:t>
        </w:r>
        <w:r>
          <w:fldChar w:fldCharType="end"/>
        </w:r>
      </w:hyperlink>
    </w:p>
    <w:p>
      <w:pPr>
        <w:pStyle w:val="TOC2"/>
        <w:tabs>
          <w:tab w:val="right" w:leader="dot" w:pos="8306"/>
        </w:tabs>
      </w:pPr>
      <w:hyperlink w:anchor="_Toc581" w:history="1">
        <w:r>
          <w:rPr>
            <w:rFonts w:ascii="仿宋" w:eastAsia="仿宋" w:hAnsi="仿宋" w:cs="仿宋" w:hint="eastAsia"/>
            <w:lang w:eastAsia="zh-CN"/>
          </w:rPr>
          <w:t>(五)、个人品牌的社交媒体传播</w:t>
        </w:r>
        <w:r>
          <w:tab/>
        </w:r>
        <w:r>
          <w:fldChar w:fldCharType="begin"/>
        </w:r>
        <w:r>
          <w:instrText xml:space="preserve"> PAGEREF _Toc581 \h </w:instrText>
        </w:r>
        <w:r>
          <w:fldChar w:fldCharType="separate"/>
        </w:r>
        <w:r>
          <w:t>65</w:t>
        </w:r>
        <w:r>
          <w:fldChar w:fldCharType="end"/>
        </w:r>
      </w:hyperlink>
    </w:p>
    <w:p>
      <w:pPr>
        <w:pStyle w:val="TOC2"/>
        <w:tabs>
          <w:tab w:val="right" w:leader="dot" w:pos="8306"/>
        </w:tabs>
      </w:pPr>
      <w:hyperlink w:anchor="_Toc14537" w:history="1">
        <w:r>
          <w:rPr>
            <w:rFonts w:ascii="仿宋" w:eastAsia="仿宋" w:hAnsi="仿宋" w:cs="仿宋" w:hint="eastAsia"/>
            <w:lang w:eastAsia="zh-CN"/>
          </w:rPr>
          <w:t>(六)、员工品牌建设与公司形象一致性</w:t>
        </w:r>
        <w:r>
          <w:tab/>
        </w:r>
        <w:r>
          <w:fldChar w:fldCharType="begin"/>
        </w:r>
        <w:r>
          <w:instrText xml:space="preserve"> PAGEREF _Toc14537 \h </w:instrText>
        </w:r>
        <w:r>
          <w:fldChar w:fldCharType="separate"/>
        </w:r>
        <w:r>
          <w:t>66</w:t>
        </w:r>
        <w:r>
          <w:fldChar w:fldCharType="end"/>
        </w:r>
      </w:hyperlink>
    </w:p>
    <w:p>
      <w:pPr>
        <w:pStyle w:val="TOC1"/>
        <w:tabs>
          <w:tab w:val="right" w:leader="dot" w:pos="8306"/>
        </w:tabs>
      </w:pPr>
      <w:hyperlink w:anchor="_Toc18885" w:history="1">
        <w:r>
          <w:rPr>
            <w:rFonts w:ascii="仿宋" w:eastAsia="仿宋" w:hAnsi="仿宋" w:cs="仿宋" w:hint="eastAsia"/>
            <w:lang w:eastAsia="zh-CN"/>
          </w:rPr>
          <w:t>十六、员工管理与发展</w:t>
        </w:r>
        <w:r>
          <w:tab/>
        </w:r>
        <w:r>
          <w:fldChar w:fldCharType="begin"/>
        </w:r>
        <w:r>
          <w:instrText xml:space="preserve"> PAGEREF _Toc18885 \h </w:instrText>
        </w:r>
        <w:r>
          <w:fldChar w:fldCharType="separate"/>
        </w:r>
        <w:r>
          <w:t>67</w:t>
        </w:r>
        <w:r>
          <w:fldChar w:fldCharType="end"/>
        </w:r>
      </w:hyperlink>
    </w:p>
    <w:p>
      <w:pPr>
        <w:pStyle w:val="TOC2"/>
        <w:tabs>
          <w:tab w:val="right" w:leader="dot" w:pos="8306"/>
        </w:tabs>
      </w:pPr>
      <w:hyperlink w:anchor="_Toc5101" w:history="1">
        <w:r>
          <w:rPr>
            <w:rFonts w:ascii="仿宋" w:eastAsia="仿宋" w:hAnsi="仿宋" w:cs="仿宋" w:hint="eastAsia"/>
            <w:lang w:eastAsia="zh-CN"/>
          </w:rPr>
          <w:t>(一)、人力资源规划</w:t>
        </w:r>
        <w:r>
          <w:tab/>
        </w:r>
        <w:r>
          <w:fldChar w:fldCharType="begin"/>
        </w:r>
        <w:r>
          <w:instrText xml:space="preserve"> PAGEREF _Toc5101 \h </w:instrText>
        </w:r>
        <w:r>
          <w:fldChar w:fldCharType="separate"/>
        </w:r>
        <w:r>
          <w:t>67</w:t>
        </w:r>
        <w:r>
          <w:fldChar w:fldCharType="end"/>
        </w:r>
      </w:hyperlink>
    </w:p>
    <w:p>
      <w:pPr>
        <w:pStyle w:val="TOC2"/>
        <w:tabs>
          <w:tab w:val="right" w:leader="dot" w:pos="8306"/>
        </w:tabs>
      </w:pPr>
      <w:hyperlink w:anchor="_Toc11795" w:history="1">
        <w:r>
          <w:rPr>
            <w:rFonts w:ascii="仿宋" w:eastAsia="仿宋" w:hAnsi="仿宋" w:cs="仿宋" w:hint="eastAsia"/>
            <w:lang w:eastAsia="zh-CN"/>
          </w:rPr>
          <w:t>(二)、员工培训与发展</w:t>
        </w:r>
        <w:r>
          <w:tab/>
        </w:r>
        <w:r>
          <w:fldChar w:fldCharType="begin"/>
        </w:r>
        <w:r>
          <w:instrText xml:space="preserve"> PAGEREF _Toc11795 \h </w:instrText>
        </w:r>
        <w:r>
          <w:fldChar w:fldCharType="separate"/>
        </w:r>
        <w:r>
          <w:t>68</w:t>
        </w:r>
        <w:r>
          <w:fldChar w:fldCharType="end"/>
        </w:r>
      </w:hyperlink>
    </w:p>
    <w:p>
      <w:pPr>
        <w:pStyle w:val="TOC2"/>
        <w:tabs>
          <w:tab w:val="right" w:leader="dot" w:pos="8306"/>
        </w:tabs>
      </w:pPr>
      <w:hyperlink w:anchor="_Toc26102" w:history="1">
        <w:r>
          <w:rPr>
            <w:rFonts w:ascii="仿宋" w:eastAsia="仿宋" w:hAnsi="仿宋" w:cs="仿宋" w:hint="eastAsia"/>
            <w:lang w:eastAsia="zh-CN"/>
          </w:rPr>
          <w:t>(三)、绩效管理与激励计划</w:t>
        </w:r>
        <w:r>
          <w:tab/>
        </w:r>
        <w:r>
          <w:fldChar w:fldCharType="begin"/>
        </w:r>
        <w:r>
          <w:instrText xml:space="preserve"> PAGEREF _Toc26102 \h </w:instrText>
        </w:r>
        <w:r>
          <w:fldChar w:fldCharType="separate"/>
        </w:r>
        <w:r>
          <w:t>68</w:t>
        </w:r>
        <w:r>
          <w:fldChar w:fldCharType="end"/>
        </w:r>
      </w:hyperlink>
    </w:p>
    <w:p>
      <w:pPr>
        <w:pStyle w:val="TOC1"/>
        <w:tabs>
          <w:tab w:val="right" w:leader="dot" w:pos="8306"/>
        </w:tabs>
      </w:pPr>
      <w:hyperlink w:anchor="_Toc6845" w:history="1">
        <w:r>
          <w:rPr>
            <w:rFonts w:ascii="仿宋" w:eastAsia="仿宋" w:hAnsi="仿宋" w:cs="仿宋" w:hint="eastAsia"/>
            <w:lang w:eastAsia="zh-CN"/>
          </w:rPr>
          <w:t>十七、节能方案分析</w:t>
        </w:r>
        <w:r>
          <w:tab/>
        </w:r>
        <w:r>
          <w:fldChar w:fldCharType="begin"/>
        </w:r>
        <w:r>
          <w:instrText xml:space="preserve"> PAGEREF _Toc6845 \h </w:instrText>
        </w:r>
        <w:r>
          <w:fldChar w:fldCharType="separate"/>
        </w:r>
        <w:r>
          <w:t>69</w:t>
        </w:r>
        <w:r>
          <w:fldChar w:fldCharType="end"/>
        </w:r>
      </w:hyperlink>
    </w:p>
    <w:p>
      <w:pPr>
        <w:pStyle w:val="TOC2"/>
        <w:tabs>
          <w:tab w:val="right" w:leader="dot" w:pos="8306"/>
        </w:tabs>
      </w:pPr>
      <w:hyperlink w:anchor="_Toc22725" w:history="1">
        <w:r>
          <w:rPr>
            <w:rFonts w:ascii="仿宋" w:eastAsia="仿宋" w:hAnsi="仿宋" w:cs="仿宋" w:hint="eastAsia"/>
            <w:lang w:eastAsia="zh-CN"/>
          </w:rPr>
          <w:t>(一)、用能标准和节能规范</w:t>
        </w:r>
        <w:r>
          <w:tab/>
        </w:r>
        <w:r>
          <w:fldChar w:fldCharType="begin"/>
        </w:r>
        <w:r>
          <w:instrText xml:space="preserve"> PAGEREF _Toc22725 \h </w:instrText>
        </w:r>
        <w:r>
          <w:fldChar w:fldCharType="separate"/>
        </w:r>
        <w:r>
          <w:t>69</w:t>
        </w:r>
        <w:r>
          <w:fldChar w:fldCharType="end"/>
        </w:r>
      </w:hyperlink>
    </w:p>
    <w:p>
      <w:pPr>
        <w:pStyle w:val="TOC2"/>
        <w:tabs>
          <w:tab w:val="right" w:leader="dot" w:pos="8306"/>
        </w:tabs>
      </w:pPr>
      <w:hyperlink w:anchor="_Toc29826" w:history="1">
        <w:r>
          <w:rPr>
            <w:rFonts w:ascii="仿宋" w:eastAsia="仿宋" w:hAnsi="仿宋" w:cs="仿宋" w:hint="eastAsia"/>
            <w:lang w:eastAsia="zh-CN"/>
          </w:rPr>
          <w:t>(二)、能耗状况和能耗指标分析</w:t>
        </w:r>
        <w:r>
          <w:tab/>
        </w:r>
        <w:r>
          <w:fldChar w:fldCharType="begin"/>
        </w:r>
        <w:r>
          <w:instrText xml:space="preserve"> PAGEREF _Toc29826 \h </w:instrText>
        </w:r>
        <w:r>
          <w:fldChar w:fldCharType="separate"/>
        </w:r>
        <w:r>
          <w:t>70</w:t>
        </w:r>
        <w:r>
          <w:fldChar w:fldCharType="end"/>
        </w:r>
      </w:hyperlink>
    </w:p>
    <w:p>
      <w:pPr>
        <w:pStyle w:val="TOC2"/>
        <w:tabs>
          <w:tab w:val="right" w:leader="dot" w:pos="8306"/>
        </w:tabs>
      </w:pPr>
      <w:hyperlink w:anchor="_Toc7930" w:history="1">
        <w:r>
          <w:rPr>
            <w:rFonts w:ascii="仿宋" w:eastAsia="仿宋" w:hAnsi="仿宋" w:cs="仿宋" w:hint="eastAsia"/>
            <w:lang w:eastAsia="zh-CN"/>
          </w:rPr>
          <w:t>(三)、节能措施和节能效果分析</w:t>
        </w:r>
        <w:r>
          <w:tab/>
        </w:r>
        <w:r>
          <w:fldChar w:fldCharType="begin"/>
        </w:r>
        <w:r>
          <w:instrText xml:space="preserve"> PAGEREF _Toc7930 \h </w:instrText>
        </w:r>
        <w:r>
          <w:fldChar w:fldCharType="separate"/>
        </w:r>
        <w:r>
          <w:t>70</w:t>
        </w:r>
        <w:r>
          <w:fldChar w:fldCharType="end"/>
        </w:r>
      </w:hyperlink>
    </w:p>
    <w:p>
      <w:pPr>
        <w:pStyle w:val="TOC1"/>
        <w:tabs>
          <w:tab w:val="right" w:leader="dot" w:pos="8306"/>
        </w:tabs>
      </w:pPr>
      <w:hyperlink w:anchor="_Toc26872" w:history="1">
        <w:r>
          <w:rPr>
            <w:rFonts w:ascii="仿宋" w:eastAsia="仿宋" w:hAnsi="仿宋" w:cs="仿宋" w:hint="eastAsia"/>
            <w:lang w:eastAsia="zh-CN"/>
          </w:rPr>
          <w:t>十八、安全生产与环境保护培训</w:t>
        </w:r>
        <w:r>
          <w:tab/>
        </w:r>
        <w:r>
          <w:fldChar w:fldCharType="begin"/>
        </w:r>
        <w:r>
          <w:instrText xml:space="preserve"> PAGEREF _Toc26872 \h </w:instrText>
        </w:r>
        <w:r>
          <w:fldChar w:fldCharType="separate"/>
        </w:r>
        <w:r>
          <w:t>71</w:t>
        </w:r>
        <w:r>
          <w:fldChar w:fldCharType="end"/>
        </w:r>
      </w:hyperlink>
    </w:p>
    <w:p>
      <w:pPr>
        <w:pStyle w:val="TOC2"/>
        <w:tabs>
          <w:tab w:val="right" w:leader="dot" w:pos="8306"/>
        </w:tabs>
      </w:pPr>
      <w:hyperlink w:anchor="_Toc10109" w:history="1">
        <w:r>
          <w:rPr>
            <w:rFonts w:ascii="仿宋" w:eastAsia="仿宋" w:hAnsi="仿宋" w:cs="仿宋" w:hint="eastAsia"/>
            <w:lang w:eastAsia="zh-CN"/>
          </w:rPr>
          <w:t>(一)、培训计划</w:t>
        </w:r>
        <w:r>
          <w:tab/>
        </w:r>
        <w:r>
          <w:fldChar w:fldCharType="begin"/>
        </w:r>
        <w:r>
          <w:instrText xml:space="preserve"> PAGEREF _Toc10109 \h </w:instrText>
        </w:r>
        <w:r>
          <w:fldChar w:fldCharType="separate"/>
        </w:r>
        <w:r>
          <w:t>71</w:t>
        </w:r>
        <w:r>
          <w:fldChar w:fldCharType="end"/>
        </w:r>
      </w:hyperlink>
    </w:p>
    <w:p>
      <w:pPr>
        <w:pStyle w:val="TOC2"/>
        <w:tabs>
          <w:tab w:val="right" w:leader="dot" w:pos="8306"/>
        </w:tabs>
      </w:pPr>
      <w:hyperlink w:anchor="_Toc27751" w:history="1">
        <w:r>
          <w:rPr>
            <w:rFonts w:ascii="仿宋" w:eastAsia="仿宋" w:hAnsi="仿宋" w:cs="仿宋" w:hint="eastAsia"/>
            <w:lang w:eastAsia="zh-CN"/>
          </w:rPr>
          <w:t>(二)、培训内容</w:t>
        </w:r>
        <w:r>
          <w:tab/>
        </w:r>
        <w:r>
          <w:fldChar w:fldCharType="begin"/>
        </w:r>
        <w:r>
          <w:instrText xml:space="preserve"> PAGEREF _Toc27751 \h </w:instrText>
        </w:r>
        <w:r>
          <w:fldChar w:fldCharType="separate"/>
        </w:r>
        <w:r>
          <w:t>75</w:t>
        </w:r>
        <w:r>
          <w:fldChar w:fldCharType="end"/>
        </w:r>
      </w:hyperlink>
    </w:p>
    <w:p>
      <w:pPr>
        <w:pStyle w:val="TOC2"/>
        <w:tabs>
          <w:tab w:val="right" w:leader="dot" w:pos="8306"/>
        </w:tabs>
      </w:pPr>
      <w:hyperlink w:anchor="_Toc23148" w:history="1">
        <w:r>
          <w:rPr>
            <w:rFonts w:ascii="仿宋" w:eastAsia="仿宋" w:hAnsi="仿宋" w:cs="仿宋" w:hint="eastAsia"/>
            <w:lang w:eastAsia="zh-CN"/>
          </w:rPr>
          <w:t>(三)、培训方法</w:t>
        </w:r>
        <w:r>
          <w:tab/>
        </w:r>
        <w:r>
          <w:fldChar w:fldCharType="begin"/>
        </w:r>
        <w:r>
          <w:instrText xml:space="preserve"> PAGEREF _Toc23148 \h </w:instrText>
        </w:r>
        <w:r>
          <w:fldChar w:fldCharType="separate"/>
        </w:r>
        <w:r>
          <w:t>76</w:t>
        </w:r>
        <w:r>
          <w:fldChar w:fldCharType="end"/>
        </w:r>
      </w:hyperlink>
    </w:p>
    <w:p>
      <w:pPr>
        <w:pStyle w:val="TOC2"/>
        <w:tabs>
          <w:tab w:val="right" w:leader="dot" w:pos="8306"/>
        </w:tabs>
      </w:pPr>
      <w:hyperlink w:anchor="_Toc24452" w:history="1">
        <w:r>
          <w:rPr>
            <w:rFonts w:ascii="仿宋" w:eastAsia="仿宋" w:hAnsi="仿宋" w:cs="仿宋" w:hint="eastAsia"/>
            <w:lang w:eastAsia="zh-CN"/>
          </w:rPr>
          <w:t>(四)、培训效果评估</w:t>
        </w:r>
        <w:r>
          <w:tab/>
        </w:r>
        <w:r>
          <w:fldChar w:fldCharType="begin"/>
        </w:r>
        <w:r>
          <w:instrText xml:space="preserve"> PAGEREF _Toc24452 \h </w:instrText>
        </w:r>
        <w:r>
          <w:fldChar w:fldCharType="separate"/>
        </w:r>
        <w:r>
          <w:t>77</w:t>
        </w:r>
        <w:r>
          <w:fldChar w:fldCharType="end"/>
        </w:r>
      </w:hyperlink>
    </w:p>
    <w:p>
      <w:pPr>
        <w:pStyle w:val="TOC1"/>
        <w:tabs>
          <w:tab w:val="right" w:leader="dot" w:pos="8306"/>
        </w:tabs>
      </w:pPr>
      <w:hyperlink w:anchor="_Toc4724" w:history="1">
        <w:r>
          <w:rPr>
            <w:rFonts w:ascii="仿宋" w:eastAsia="仿宋" w:hAnsi="仿宋" w:cs="仿宋" w:hint="eastAsia"/>
            <w:lang w:eastAsia="zh-CN"/>
          </w:rPr>
          <w:t>十九、环境可持续发展方案</w:t>
        </w:r>
        <w:r>
          <w:tab/>
        </w:r>
        <w:r>
          <w:fldChar w:fldCharType="begin"/>
        </w:r>
        <w:r>
          <w:instrText xml:space="preserve"> PAGEREF _Toc4724 \h </w:instrText>
        </w:r>
        <w:r>
          <w:fldChar w:fldCharType="separate"/>
        </w:r>
        <w:r>
          <w:t>78</w:t>
        </w:r>
        <w:r>
          <w:fldChar w:fldCharType="end"/>
        </w:r>
      </w:hyperlink>
    </w:p>
    <w:p>
      <w:pPr>
        <w:pStyle w:val="TOC2"/>
        <w:tabs>
          <w:tab w:val="right" w:leader="dot" w:pos="8306"/>
        </w:tabs>
      </w:pPr>
      <w:hyperlink w:anchor="_Toc25581" w:history="1">
        <w:r>
          <w:rPr>
            <w:rFonts w:ascii="仿宋" w:eastAsia="仿宋" w:hAnsi="仿宋" w:cs="仿宋" w:hint="eastAsia"/>
            <w:lang w:eastAsia="zh-CN"/>
          </w:rPr>
          <w:t>(一)、碳足迹测算与减排策略</w:t>
        </w:r>
        <w:r>
          <w:tab/>
        </w:r>
        <w:r>
          <w:fldChar w:fldCharType="begin"/>
        </w:r>
        <w:r>
          <w:instrText xml:space="preserve"> PAGEREF _Toc25581 \h </w:instrText>
        </w:r>
        <w:r>
          <w:fldChar w:fldCharType="separate"/>
        </w:r>
        <w:r>
          <w:t>78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4020" w:history="1">
        <w:r>
          <w:rPr>
            <w:rFonts w:ascii="仿宋" w:eastAsia="仿宋" w:hAnsi="仿宋" w:cs="仿宋" w:hint="eastAsia"/>
            <w:lang w:eastAsia="zh-CN"/>
          </w:rPr>
          <w:t>(二)、循环经济模式引入</w:t>
        </w:r>
        <w:r>
          <w:tab/>
        </w:r>
        <w:r>
          <w:fldChar w:fldCharType="begin"/>
        </w:r>
        <w:r>
          <w:instrText xml:space="preserve"> PAGEREF _Toc24020 \h </w:instrText>
        </w:r>
        <w:r>
          <w:fldChar w:fldCharType="separate"/>
        </w:r>
        <w:r>
          <w:t>80</w:t>
        </w:r>
        <w:r>
          <w:fldChar w:fldCharType="end"/>
        </w:r>
      </w:hyperlink>
    </w:p>
    <w:p>
      <w:pPr>
        <w:pStyle w:val="TOC2"/>
        <w:tabs>
          <w:tab w:val="right" w:leader="dot" w:pos="8306"/>
        </w:tabs>
      </w:pPr>
      <w:hyperlink w:anchor="_Toc23957" w:history="1">
        <w:r>
          <w:rPr>
            <w:rFonts w:ascii="仿宋" w:eastAsia="仿宋" w:hAnsi="仿宋" w:cs="仿宋" w:hint="eastAsia"/>
            <w:lang w:eastAsia="zh-CN"/>
          </w:rPr>
          <w:t>(三)、节能与资源利用优化</w:t>
        </w:r>
        <w:r>
          <w:tab/>
        </w:r>
        <w:r>
          <w:fldChar w:fldCharType="begin"/>
        </w:r>
        <w:r>
          <w:instrText xml:space="preserve"> PAGEREF _Toc23957 \h </w:instrText>
        </w:r>
        <w:r>
          <w:fldChar w:fldCharType="separate"/>
        </w:r>
        <w:r>
          <w:t>82</w:t>
        </w:r>
        <w:r>
          <w:fldChar w:fldCharType="end"/>
        </w:r>
      </w:hyperlink>
    </w:p>
    <w:p>
      <w:pPr>
        <w:pStyle w:val="TOC2"/>
        <w:tabs>
          <w:tab w:val="right" w:leader="dot" w:pos="8306"/>
        </w:tabs>
      </w:pPr>
      <w:hyperlink w:anchor="_Toc11426" w:history="1">
        <w:r>
          <w:rPr>
            <w:rFonts w:ascii="仿宋" w:eastAsia="仿宋" w:hAnsi="仿宋" w:cs="仿宋" w:hint="eastAsia"/>
            <w:lang w:eastAsia="zh-CN"/>
          </w:rPr>
          <w:t>(四)、绿色供应链管理</w:t>
        </w:r>
        <w:r>
          <w:tab/>
        </w:r>
        <w:r>
          <w:fldChar w:fldCharType="begin"/>
        </w:r>
        <w:r>
          <w:instrText xml:space="preserve"> PAGEREF _Toc11426 \h </w:instrText>
        </w:r>
        <w:r>
          <w:fldChar w:fldCharType="separate"/>
        </w:r>
        <w:r>
          <w:t>84</w:t>
        </w:r>
        <w:r>
          <w:fldChar w:fldCharType="end"/>
        </w:r>
      </w:hyperlink>
    </w:p>
    <w:p>
      <w:pPr>
        <w:pStyle w:val="TOC2"/>
        <w:tabs>
          <w:tab w:val="right" w:leader="dot" w:pos="8306"/>
        </w:tabs>
      </w:pPr>
      <w:hyperlink w:anchor="_Toc20608" w:history="1">
        <w:r>
          <w:rPr>
            <w:rFonts w:ascii="仿宋" w:eastAsia="仿宋" w:hAnsi="仿宋" w:cs="仿宋" w:hint="eastAsia"/>
            <w:lang w:eastAsia="zh-CN"/>
          </w:rPr>
          <w:t>(五)、环保认证与标准遵循</w:t>
        </w:r>
        <w:r>
          <w:tab/>
        </w:r>
        <w:r>
          <w:fldChar w:fldCharType="begin"/>
        </w:r>
        <w:r>
          <w:instrText xml:space="preserve"> PAGEREF _Toc20608 \h </w:instrText>
        </w:r>
        <w:r>
          <w:fldChar w:fldCharType="separate"/>
        </w:r>
        <w:r>
          <w:t>85</w:t>
        </w:r>
        <w:r>
          <w:fldChar w:fldCharType="end"/>
        </w:r>
      </w:hyperlink>
    </w:p>
    <w:p>
      <w:pPr>
        <w:pStyle w:val="TOC1"/>
        <w:tabs>
          <w:tab w:val="right" w:leader="dot" w:pos="8306"/>
        </w:tabs>
      </w:pPr>
      <w:hyperlink w:anchor="_Toc32262" w:history="1">
        <w:r>
          <w:rPr>
            <w:rFonts w:ascii="仿宋" w:eastAsia="仿宋" w:hAnsi="仿宋" w:cs="仿宋" w:hint="eastAsia"/>
            <w:lang w:eastAsia="zh-CN"/>
          </w:rPr>
          <w:t>二十、必要性分析</w:t>
        </w:r>
        <w:r>
          <w:tab/>
        </w:r>
        <w:r>
          <w:fldChar w:fldCharType="begin"/>
        </w:r>
        <w:r>
          <w:instrText xml:space="preserve"> PAGEREF _Toc32262 \h </w:instrText>
        </w:r>
        <w:r>
          <w:fldChar w:fldCharType="separate"/>
        </w:r>
        <w:r>
          <w:t>87</w:t>
        </w:r>
        <w:r>
          <w:fldChar w:fldCharType="end"/>
        </w:r>
      </w:hyperlink>
    </w:p>
    <w:p>
      <w:pPr>
        <w:pStyle w:val="TOC2"/>
        <w:tabs>
          <w:tab w:val="right" w:leader="dot" w:pos="8306"/>
        </w:tabs>
      </w:pPr>
      <w:hyperlink w:anchor="_Toc1413" w:history="1">
        <w:r>
          <w:rPr>
            <w:rFonts w:ascii="仿宋" w:eastAsia="仿宋" w:hAnsi="仿宋" w:cs="仿宋" w:hint="eastAsia"/>
            <w:lang w:eastAsia="zh-CN"/>
          </w:rPr>
          <w:t>(一)、必要性分析</w:t>
        </w:r>
        <w:r>
          <w:tab/>
        </w:r>
        <w:r>
          <w:fldChar w:fldCharType="begin"/>
        </w:r>
        <w:r>
          <w:instrText xml:space="preserve"> PAGEREF _Toc1413 \h </w:instrText>
        </w:r>
        <w:r>
          <w:fldChar w:fldCharType="separate"/>
        </w:r>
        <w:r>
          <w:t>87</w:t>
        </w:r>
        <w:r>
          <w:fldChar w:fldCharType="end"/>
        </w:r>
      </w:hyperlink>
    </w:p>
    <w:p>
      <w:pPr>
        <w:pStyle w:val="TOC1"/>
        <w:tabs>
          <w:tab w:val="right" w:leader="dot" w:pos="8306"/>
        </w:tabs>
      </w:pPr>
      <w:hyperlink w:anchor="_Toc27784" w:history="1">
        <w:r>
          <w:rPr>
            <w:rFonts w:ascii="仿宋" w:eastAsia="仿宋" w:hAnsi="仿宋" w:cs="仿宋" w:hint="eastAsia"/>
            <w:lang w:eastAsia="zh-CN"/>
          </w:rPr>
          <w:t>二十一、风险识别与分类</w:t>
        </w:r>
        <w:r>
          <w:tab/>
        </w:r>
        <w:r>
          <w:fldChar w:fldCharType="begin"/>
        </w:r>
        <w:r>
          <w:instrText xml:space="preserve"> PAGEREF _Toc27784 \h </w:instrText>
        </w:r>
        <w:r>
          <w:fldChar w:fldCharType="separate"/>
        </w:r>
        <w:r>
          <w:t>88</w:t>
        </w:r>
        <w:r>
          <w:fldChar w:fldCharType="end"/>
        </w:r>
      </w:hyperlink>
    </w:p>
    <w:p>
      <w:pPr>
        <w:pStyle w:val="TOC2"/>
        <w:tabs>
          <w:tab w:val="right" w:leader="dot" w:pos="8306"/>
        </w:tabs>
      </w:pPr>
      <w:hyperlink w:anchor="_Toc30186" w:history="1">
        <w:r>
          <w:rPr>
            <w:rFonts w:ascii="仿宋" w:eastAsia="仿宋" w:hAnsi="仿宋" w:cs="仿宋" w:hint="eastAsia"/>
            <w:lang w:eastAsia="zh-CN"/>
          </w:rPr>
          <w:t>(一)、风险识别</w:t>
        </w:r>
        <w:r>
          <w:tab/>
        </w:r>
        <w:r>
          <w:fldChar w:fldCharType="begin"/>
        </w:r>
        <w:r>
          <w:instrText xml:space="preserve"> PAGEREF _Toc30186 \h </w:instrText>
        </w:r>
        <w:r>
          <w:fldChar w:fldCharType="separate"/>
        </w:r>
        <w:r>
          <w:t>88</w:t>
        </w:r>
        <w:r>
          <w:fldChar w:fldCharType="end"/>
        </w:r>
      </w:hyperlink>
    </w:p>
    <w:p>
      <w:pPr>
        <w:pStyle w:val="TOC2"/>
        <w:tabs>
          <w:tab w:val="right" w:leader="dot" w:pos="8306"/>
        </w:tabs>
      </w:pPr>
      <w:hyperlink w:anchor="_Toc14766" w:history="1">
        <w:r>
          <w:rPr>
            <w:rFonts w:ascii="仿宋" w:eastAsia="仿宋" w:hAnsi="仿宋" w:cs="仿宋" w:hint="eastAsia"/>
            <w:lang w:eastAsia="zh-CN"/>
          </w:rPr>
          <w:t>(二)、风险分类</w:t>
        </w:r>
        <w:r>
          <w:tab/>
        </w:r>
        <w:r>
          <w:fldChar w:fldCharType="begin"/>
        </w:r>
        <w:r>
          <w:instrText xml:space="preserve"> PAGEREF _Toc14766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7121"/>
      <w:r>
        <w:rPr>
          <w:rFonts w:ascii="仿宋" w:eastAsia="仿宋" w:hAnsi="仿宋" w:cs="仿宋" w:hint="eastAsia"/>
          <w:sz w:val="28"/>
          <w:lang w:eastAsia="zh-CN"/>
        </w:rPr>
        <w:t>一、微波介质陶瓷项目建筑工程方案</w:t>
      </w:r>
      <w:bookmarkEnd w:id="2"/>
    </w:p>
    <w:p>
      <w:pPr>
        <w:pStyle w:val="Heading2"/>
        <w:rPr>
          <w:rFonts w:ascii="仿宋" w:eastAsia="仿宋" w:hAnsi="仿宋" w:cs="仿宋" w:hint="eastAsia"/>
          <w:lang w:eastAsia="zh-CN"/>
        </w:rPr>
      </w:pPr>
      <w:bookmarkStart w:id="3" w:name="_Toc17416"/>
      <w:r>
        <w:rPr>
          <w:rFonts w:ascii="仿宋" w:eastAsia="仿宋" w:hAnsi="仿宋" w:cs="仿宋" w:hint="eastAsia"/>
          <w:lang w:eastAsia="zh-CN"/>
        </w:rPr>
        <w:t>(一)、土建工程方案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设微波介质陶瓷项目的土建工程方案是为了满足预期目标和要求而对土建工程进行详细规划和安排的指导性文件。方案内容包括工程设计、施工组织、材料选择和工期安排等方面。一个完善的土建工程方案能够确保工程有序进行，并且能够提升工程质量、降低成本、减少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 工程设计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土建工程方案中，工程设计是至关重要的一部分，包括建筑、结构、电气和给排水等专业的设计。要综合考虑地理环境、用途要求、安全性能和经济性等因素，通过科学布局和设计，确保微波介质陶瓷项目的结构和功能均衡良好。同时，需要遵循相关法规和标准，以保证设计的合法性和可行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https://d.book118.com/036025052150010053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微波介质陶瓷项目策划方案报告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微波介质陶瓷项目策划方案报告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微波介质陶瓷项目策划方案报告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微波介质陶瓷项目策划方案报告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微波介质陶瓷项目策划方案报告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DC055F"/>
    <w:rsid w:val="02DC055F"/>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36025052150010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2024-03-01T11:59:00Z</dcterms:created>
  <dcterms:modified xsi:type="dcterms:W3CDTF">2024-03-01T11:59:42Z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4C34A4E9BAF64439817A23C6E2D626C4_11</vt:lpwstr>
  </property>
  <property fmtid="{D5CDD505-2E9C-101B-9397-08002B2CF9AE}" pid="3" name="KSOProductBuildVer">
    <vt:lpwstr>2052-12.1.0.16399</vt:lpwstr>
  </property>
</Properties>
</file>