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涂层检测仪项目规划设计蓝图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6" w:history="1">
        <w:r>
          <w:rPr>
            <w:rFonts w:ascii="仿宋" w:eastAsia="仿宋" w:hAnsi="仿宋" w:cs="仿宋" w:hint="eastAsia"/>
            <w:lang w:eastAsia="zh-CN"/>
          </w:rPr>
          <w:t>前言</w:t>
        </w:r>
        <w:r>
          <w:tab/>
        </w:r>
        <w:r>
          <w:fldChar w:fldCharType="begin"/>
        </w:r>
        <w:r>
          <w:instrText xml:space="preserve"> PAGEREF _Toc4236 \h </w:instrText>
        </w:r>
        <w:r>
          <w:fldChar w:fldCharType="separate"/>
        </w:r>
        <w:r>
          <w:t>3</w:t>
        </w:r>
        <w:r>
          <w:fldChar w:fldCharType="end"/>
        </w:r>
      </w:hyperlink>
    </w:p>
    <w:p>
      <w:pPr>
        <w:pStyle w:val="TOC1"/>
        <w:tabs>
          <w:tab w:val="right" w:leader="dot" w:pos="8306"/>
        </w:tabs>
      </w:pPr>
      <w:hyperlink w:anchor="_Toc6164" w:history="1">
        <w:r>
          <w:rPr>
            <w:rFonts w:ascii="仿宋" w:eastAsia="仿宋" w:hAnsi="仿宋" w:cs="仿宋" w:hint="eastAsia"/>
            <w:lang w:eastAsia="zh-CN"/>
          </w:rPr>
          <w:t>一、涂层检测仪项目文档管理</w:t>
        </w:r>
        <w:r>
          <w:tab/>
        </w:r>
        <w:r>
          <w:fldChar w:fldCharType="begin"/>
        </w:r>
        <w:r>
          <w:instrText xml:space="preserve"> PAGEREF _Toc6164 \h </w:instrText>
        </w:r>
        <w:r>
          <w:fldChar w:fldCharType="separate"/>
        </w:r>
        <w:r>
          <w:t>3</w:t>
        </w:r>
        <w:r>
          <w:fldChar w:fldCharType="end"/>
        </w:r>
      </w:hyperlink>
    </w:p>
    <w:p>
      <w:pPr>
        <w:pStyle w:val="TOC2"/>
        <w:tabs>
          <w:tab w:val="right" w:leader="dot" w:pos="8306"/>
        </w:tabs>
      </w:pPr>
      <w:hyperlink w:anchor="_Toc4116" w:history="1">
        <w:r>
          <w:rPr>
            <w:rFonts w:ascii="仿宋" w:eastAsia="仿宋" w:hAnsi="仿宋" w:cs="仿宋" w:hint="eastAsia"/>
            <w:lang w:eastAsia="zh-CN"/>
          </w:rPr>
          <w:t>(一)、文档编制与审查</w:t>
        </w:r>
        <w:r>
          <w:tab/>
        </w:r>
        <w:r>
          <w:fldChar w:fldCharType="begin"/>
        </w:r>
        <w:r>
          <w:instrText xml:space="preserve"> PAGEREF _Toc4116 \h </w:instrText>
        </w:r>
        <w:r>
          <w:fldChar w:fldCharType="separate"/>
        </w:r>
        <w:r>
          <w:t>3</w:t>
        </w:r>
        <w:r>
          <w:fldChar w:fldCharType="end"/>
        </w:r>
      </w:hyperlink>
    </w:p>
    <w:p>
      <w:pPr>
        <w:pStyle w:val="TOC2"/>
        <w:tabs>
          <w:tab w:val="right" w:leader="dot" w:pos="8306"/>
        </w:tabs>
      </w:pPr>
      <w:hyperlink w:anchor="_Toc19642" w:history="1">
        <w:r>
          <w:rPr>
            <w:rFonts w:ascii="仿宋" w:eastAsia="仿宋" w:hAnsi="仿宋" w:cs="仿宋" w:hint="eastAsia"/>
            <w:lang w:eastAsia="zh-CN"/>
          </w:rPr>
          <w:t>(二)、文档发布与分发</w:t>
        </w:r>
        <w:r>
          <w:tab/>
        </w:r>
        <w:r>
          <w:fldChar w:fldCharType="begin"/>
        </w:r>
        <w:r>
          <w:instrText xml:space="preserve"> PAGEREF _Toc19642 \h </w:instrText>
        </w:r>
        <w:r>
          <w:fldChar w:fldCharType="separate"/>
        </w:r>
        <w:r>
          <w:t>4</w:t>
        </w:r>
        <w:r>
          <w:fldChar w:fldCharType="end"/>
        </w:r>
      </w:hyperlink>
    </w:p>
    <w:p>
      <w:pPr>
        <w:pStyle w:val="TOC2"/>
        <w:tabs>
          <w:tab w:val="right" w:leader="dot" w:pos="8306"/>
        </w:tabs>
      </w:pPr>
      <w:hyperlink w:anchor="_Toc30603" w:history="1">
        <w:r>
          <w:rPr>
            <w:rFonts w:ascii="仿宋" w:eastAsia="仿宋" w:hAnsi="仿宋" w:cs="仿宋" w:hint="eastAsia"/>
            <w:lang w:eastAsia="zh-CN"/>
          </w:rPr>
          <w:t>(三)、文档存档与归档</w:t>
        </w:r>
        <w:r>
          <w:tab/>
        </w:r>
        <w:r>
          <w:fldChar w:fldCharType="begin"/>
        </w:r>
        <w:r>
          <w:instrText xml:space="preserve"> PAGEREF _Toc30603 \h </w:instrText>
        </w:r>
        <w:r>
          <w:fldChar w:fldCharType="separate"/>
        </w:r>
        <w:r>
          <w:t>5</w:t>
        </w:r>
        <w:r>
          <w:fldChar w:fldCharType="end"/>
        </w:r>
      </w:hyperlink>
    </w:p>
    <w:p>
      <w:pPr>
        <w:pStyle w:val="TOC1"/>
        <w:tabs>
          <w:tab w:val="right" w:leader="dot" w:pos="8306"/>
        </w:tabs>
      </w:pPr>
      <w:hyperlink w:anchor="_Toc10428" w:history="1">
        <w:r>
          <w:rPr>
            <w:rFonts w:ascii="仿宋" w:eastAsia="仿宋" w:hAnsi="仿宋" w:cs="仿宋" w:hint="eastAsia"/>
            <w:lang w:eastAsia="zh-CN"/>
          </w:rPr>
          <w:t>二、涂层检测仪项目选址可行性分析</w:t>
        </w:r>
        <w:r>
          <w:tab/>
        </w:r>
        <w:r>
          <w:fldChar w:fldCharType="begin"/>
        </w:r>
        <w:r>
          <w:instrText xml:space="preserve"> PAGEREF _Toc10428 \h </w:instrText>
        </w:r>
        <w:r>
          <w:fldChar w:fldCharType="separate"/>
        </w:r>
        <w:r>
          <w:t>6</w:t>
        </w:r>
        <w:r>
          <w:fldChar w:fldCharType="end"/>
        </w:r>
      </w:hyperlink>
    </w:p>
    <w:p>
      <w:pPr>
        <w:pStyle w:val="TOC2"/>
        <w:tabs>
          <w:tab w:val="right" w:leader="dot" w:pos="8306"/>
        </w:tabs>
      </w:pPr>
      <w:hyperlink w:anchor="_Toc17518" w:history="1">
        <w:r>
          <w:rPr>
            <w:rFonts w:ascii="仿宋" w:eastAsia="仿宋" w:hAnsi="仿宋" w:cs="仿宋" w:hint="eastAsia"/>
            <w:lang w:eastAsia="zh-CN"/>
          </w:rPr>
          <w:t>(一)、涂层检测仪项目选址</w:t>
        </w:r>
        <w:r>
          <w:tab/>
        </w:r>
        <w:r>
          <w:fldChar w:fldCharType="begin"/>
        </w:r>
        <w:r>
          <w:instrText xml:space="preserve"> PAGEREF _Toc17518 \h </w:instrText>
        </w:r>
        <w:r>
          <w:fldChar w:fldCharType="separate"/>
        </w:r>
        <w:r>
          <w:t>6</w:t>
        </w:r>
        <w:r>
          <w:fldChar w:fldCharType="end"/>
        </w:r>
      </w:hyperlink>
    </w:p>
    <w:p>
      <w:pPr>
        <w:pStyle w:val="TOC2"/>
        <w:tabs>
          <w:tab w:val="right" w:leader="dot" w:pos="8306"/>
        </w:tabs>
      </w:pPr>
      <w:hyperlink w:anchor="_Toc22263" w:history="1">
        <w:r>
          <w:rPr>
            <w:rFonts w:ascii="仿宋" w:eastAsia="仿宋" w:hAnsi="仿宋" w:cs="仿宋" w:hint="eastAsia"/>
            <w:lang w:eastAsia="zh-CN"/>
          </w:rPr>
          <w:t>(二)、用地控制指标</w:t>
        </w:r>
        <w:r>
          <w:tab/>
        </w:r>
        <w:r>
          <w:fldChar w:fldCharType="begin"/>
        </w:r>
        <w:r>
          <w:instrText xml:space="preserve"> PAGEREF _Toc22263 \h </w:instrText>
        </w:r>
        <w:r>
          <w:fldChar w:fldCharType="separate"/>
        </w:r>
        <w:r>
          <w:t>6</w:t>
        </w:r>
        <w:r>
          <w:fldChar w:fldCharType="end"/>
        </w:r>
      </w:hyperlink>
    </w:p>
    <w:p>
      <w:pPr>
        <w:pStyle w:val="TOC2"/>
        <w:tabs>
          <w:tab w:val="right" w:leader="dot" w:pos="8306"/>
        </w:tabs>
      </w:pPr>
      <w:hyperlink w:anchor="_Toc21555" w:history="1">
        <w:r>
          <w:rPr>
            <w:rFonts w:ascii="仿宋" w:eastAsia="仿宋" w:hAnsi="仿宋" w:cs="仿宋" w:hint="eastAsia"/>
            <w:lang w:eastAsia="zh-CN"/>
          </w:rPr>
          <w:t>(三)、节约用地措施</w:t>
        </w:r>
        <w:r>
          <w:tab/>
        </w:r>
        <w:r>
          <w:fldChar w:fldCharType="begin"/>
        </w:r>
        <w:r>
          <w:instrText xml:space="preserve"> PAGEREF _Toc21555 \h </w:instrText>
        </w:r>
        <w:r>
          <w:fldChar w:fldCharType="separate"/>
        </w:r>
        <w:r>
          <w:t>8</w:t>
        </w:r>
        <w:r>
          <w:fldChar w:fldCharType="end"/>
        </w:r>
      </w:hyperlink>
    </w:p>
    <w:p>
      <w:pPr>
        <w:pStyle w:val="TOC2"/>
        <w:tabs>
          <w:tab w:val="right" w:leader="dot" w:pos="8306"/>
        </w:tabs>
      </w:pPr>
      <w:hyperlink w:anchor="_Toc19689" w:history="1">
        <w:r>
          <w:rPr>
            <w:rFonts w:ascii="仿宋" w:eastAsia="仿宋" w:hAnsi="仿宋" w:cs="仿宋" w:hint="eastAsia"/>
            <w:lang w:eastAsia="zh-CN"/>
          </w:rPr>
          <w:t>(四)、总图布置方案</w:t>
        </w:r>
        <w:r>
          <w:tab/>
        </w:r>
        <w:r>
          <w:fldChar w:fldCharType="begin"/>
        </w:r>
        <w:r>
          <w:instrText xml:space="preserve"> PAGEREF _Toc19689 \h </w:instrText>
        </w:r>
        <w:r>
          <w:fldChar w:fldCharType="separate"/>
        </w:r>
        <w:r>
          <w:t>9</w:t>
        </w:r>
        <w:r>
          <w:fldChar w:fldCharType="end"/>
        </w:r>
      </w:hyperlink>
    </w:p>
    <w:p>
      <w:pPr>
        <w:pStyle w:val="TOC2"/>
        <w:tabs>
          <w:tab w:val="right" w:leader="dot" w:pos="8306"/>
        </w:tabs>
      </w:pPr>
      <w:hyperlink w:anchor="_Toc9397" w:history="1">
        <w:r>
          <w:rPr>
            <w:rFonts w:ascii="仿宋" w:eastAsia="仿宋" w:hAnsi="仿宋" w:cs="仿宋" w:hint="eastAsia"/>
            <w:lang w:eastAsia="zh-CN"/>
          </w:rPr>
          <w:t>(五)、选址综合评价</w:t>
        </w:r>
        <w:r>
          <w:tab/>
        </w:r>
        <w:r>
          <w:fldChar w:fldCharType="begin"/>
        </w:r>
        <w:r>
          <w:instrText xml:space="preserve"> PAGEREF _Toc9397 \h </w:instrText>
        </w:r>
        <w:r>
          <w:fldChar w:fldCharType="separate"/>
        </w:r>
        <w:r>
          <w:t>11</w:t>
        </w:r>
        <w:r>
          <w:fldChar w:fldCharType="end"/>
        </w:r>
      </w:hyperlink>
    </w:p>
    <w:p>
      <w:pPr>
        <w:pStyle w:val="TOC1"/>
        <w:tabs>
          <w:tab w:val="right" w:leader="dot" w:pos="8306"/>
        </w:tabs>
      </w:pPr>
      <w:hyperlink w:anchor="_Toc24055" w:history="1">
        <w:r>
          <w:rPr>
            <w:rFonts w:ascii="仿宋" w:eastAsia="仿宋" w:hAnsi="仿宋" w:cs="仿宋" w:hint="eastAsia"/>
            <w:lang w:eastAsia="zh-CN"/>
          </w:rPr>
          <w:t>三、涂层检测仪项目绩效评估</w:t>
        </w:r>
        <w:r>
          <w:tab/>
        </w:r>
        <w:r>
          <w:fldChar w:fldCharType="begin"/>
        </w:r>
        <w:r>
          <w:instrText xml:space="preserve"> PAGEREF _Toc24055 \h </w:instrText>
        </w:r>
        <w:r>
          <w:fldChar w:fldCharType="separate"/>
        </w:r>
        <w:r>
          <w:t>12</w:t>
        </w:r>
        <w:r>
          <w:fldChar w:fldCharType="end"/>
        </w:r>
      </w:hyperlink>
    </w:p>
    <w:p>
      <w:pPr>
        <w:pStyle w:val="TOC2"/>
        <w:tabs>
          <w:tab w:val="right" w:leader="dot" w:pos="8306"/>
        </w:tabs>
      </w:pPr>
      <w:hyperlink w:anchor="_Toc7414" w:history="1">
        <w:r>
          <w:rPr>
            <w:rFonts w:ascii="仿宋" w:eastAsia="仿宋" w:hAnsi="仿宋" w:cs="仿宋" w:hint="eastAsia"/>
            <w:lang w:eastAsia="zh-CN"/>
          </w:rPr>
          <w:t>(一)、绩效评估指标</w:t>
        </w:r>
        <w:r>
          <w:tab/>
        </w:r>
        <w:r>
          <w:fldChar w:fldCharType="begin"/>
        </w:r>
        <w:r>
          <w:instrText xml:space="preserve"> PAGEREF _Toc7414 \h </w:instrText>
        </w:r>
        <w:r>
          <w:fldChar w:fldCharType="separate"/>
        </w:r>
        <w:r>
          <w:t>12</w:t>
        </w:r>
        <w:r>
          <w:fldChar w:fldCharType="end"/>
        </w:r>
      </w:hyperlink>
    </w:p>
    <w:p>
      <w:pPr>
        <w:pStyle w:val="TOC2"/>
        <w:tabs>
          <w:tab w:val="right" w:leader="dot" w:pos="8306"/>
        </w:tabs>
      </w:pPr>
      <w:hyperlink w:anchor="_Toc22935" w:history="1">
        <w:r>
          <w:rPr>
            <w:rFonts w:ascii="仿宋" w:eastAsia="仿宋" w:hAnsi="仿宋" w:cs="仿宋" w:hint="eastAsia"/>
            <w:lang w:eastAsia="zh-CN"/>
          </w:rPr>
          <w:t>(二)、绩效评估方法</w:t>
        </w:r>
        <w:r>
          <w:tab/>
        </w:r>
        <w:r>
          <w:fldChar w:fldCharType="begin"/>
        </w:r>
        <w:r>
          <w:instrText xml:space="preserve"> PAGEREF _Toc22935 \h </w:instrText>
        </w:r>
        <w:r>
          <w:fldChar w:fldCharType="separate"/>
        </w:r>
        <w:r>
          <w:t>13</w:t>
        </w:r>
        <w:r>
          <w:fldChar w:fldCharType="end"/>
        </w:r>
      </w:hyperlink>
    </w:p>
    <w:p>
      <w:pPr>
        <w:pStyle w:val="TOC2"/>
        <w:tabs>
          <w:tab w:val="right" w:leader="dot" w:pos="8306"/>
        </w:tabs>
      </w:pPr>
      <w:hyperlink w:anchor="_Toc18696" w:history="1">
        <w:r>
          <w:rPr>
            <w:rFonts w:ascii="仿宋" w:eastAsia="仿宋" w:hAnsi="仿宋" w:cs="仿宋" w:hint="eastAsia"/>
            <w:lang w:eastAsia="zh-CN"/>
          </w:rPr>
          <w:t>(三)、绩效评估周期</w:t>
        </w:r>
        <w:r>
          <w:tab/>
        </w:r>
        <w:r>
          <w:fldChar w:fldCharType="begin"/>
        </w:r>
        <w:r>
          <w:instrText xml:space="preserve"> PAGEREF _Toc18696 \h </w:instrText>
        </w:r>
        <w:r>
          <w:fldChar w:fldCharType="separate"/>
        </w:r>
        <w:r>
          <w:t>14</w:t>
        </w:r>
        <w:r>
          <w:fldChar w:fldCharType="end"/>
        </w:r>
      </w:hyperlink>
    </w:p>
    <w:p>
      <w:pPr>
        <w:pStyle w:val="TOC1"/>
        <w:tabs>
          <w:tab w:val="right" w:leader="dot" w:pos="8306"/>
        </w:tabs>
      </w:pPr>
      <w:hyperlink w:anchor="_Toc5161" w:history="1">
        <w:r>
          <w:rPr>
            <w:rFonts w:ascii="仿宋" w:eastAsia="仿宋" w:hAnsi="仿宋" w:cs="仿宋" w:hint="eastAsia"/>
            <w:lang w:eastAsia="zh-CN"/>
          </w:rPr>
          <w:t>四、涂层检测仪项目危机管理</w:t>
        </w:r>
        <w:r>
          <w:tab/>
        </w:r>
        <w:r>
          <w:fldChar w:fldCharType="begin"/>
        </w:r>
        <w:r>
          <w:instrText xml:space="preserve"> PAGEREF _Toc5161 \h </w:instrText>
        </w:r>
        <w:r>
          <w:fldChar w:fldCharType="separate"/>
        </w:r>
        <w:r>
          <w:t>15</w:t>
        </w:r>
        <w:r>
          <w:fldChar w:fldCharType="end"/>
        </w:r>
      </w:hyperlink>
    </w:p>
    <w:p>
      <w:pPr>
        <w:pStyle w:val="TOC2"/>
        <w:tabs>
          <w:tab w:val="right" w:leader="dot" w:pos="8306"/>
        </w:tabs>
      </w:pPr>
      <w:hyperlink w:anchor="_Toc2584" w:history="1">
        <w:r>
          <w:rPr>
            <w:rFonts w:ascii="仿宋" w:eastAsia="仿宋" w:hAnsi="仿宋" w:cs="仿宋" w:hint="eastAsia"/>
            <w:lang w:eastAsia="zh-CN"/>
          </w:rPr>
          <w:t>(一)、危机预警与识别</w:t>
        </w:r>
        <w:r>
          <w:tab/>
        </w:r>
        <w:r>
          <w:fldChar w:fldCharType="begin"/>
        </w:r>
        <w:r>
          <w:instrText xml:space="preserve"> PAGEREF _Toc2584 \h </w:instrText>
        </w:r>
        <w:r>
          <w:fldChar w:fldCharType="separate"/>
        </w:r>
        <w:r>
          <w:t>15</w:t>
        </w:r>
        <w:r>
          <w:fldChar w:fldCharType="end"/>
        </w:r>
      </w:hyperlink>
    </w:p>
    <w:p>
      <w:pPr>
        <w:pStyle w:val="TOC2"/>
        <w:tabs>
          <w:tab w:val="right" w:leader="dot" w:pos="8306"/>
        </w:tabs>
      </w:pPr>
      <w:hyperlink w:anchor="_Toc30536" w:history="1">
        <w:r>
          <w:rPr>
            <w:rFonts w:ascii="仿宋" w:eastAsia="仿宋" w:hAnsi="仿宋" w:cs="仿宋" w:hint="eastAsia"/>
            <w:lang w:eastAsia="zh-CN"/>
          </w:rPr>
          <w:t>(二)、危机应对与恢复</w:t>
        </w:r>
        <w:r>
          <w:tab/>
        </w:r>
        <w:r>
          <w:fldChar w:fldCharType="begin"/>
        </w:r>
        <w:r>
          <w:instrText xml:space="preserve"> PAGEREF _Toc30536 \h </w:instrText>
        </w:r>
        <w:r>
          <w:fldChar w:fldCharType="separate"/>
        </w:r>
        <w:r>
          <w:t>16</w:t>
        </w:r>
        <w:r>
          <w:fldChar w:fldCharType="end"/>
        </w:r>
      </w:hyperlink>
    </w:p>
    <w:p>
      <w:pPr>
        <w:pStyle w:val="TOC1"/>
        <w:tabs>
          <w:tab w:val="right" w:leader="dot" w:pos="8306"/>
        </w:tabs>
      </w:pPr>
      <w:hyperlink w:anchor="_Toc1006" w:history="1">
        <w:r>
          <w:rPr>
            <w:rFonts w:ascii="仿宋" w:eastAsia="仿宋" w:hAnsi="仿宋" w:cs="仿宋" w:hint="eastAsia"/>
            <w:lang w:eastAsia="zh-CN"/>
          </w:rPr>
          <w:t>五、市场分析、调研</w:t>
        </w:r>
        <w:r>
          <w:tab/>
        </w:r>
        <w:r>
          <w:fldChar w:fldCharType="begin"/>
        </w:r>
        <w:r>
          <w:instrText xml:space="preserve"> PAGEREF _Toc1006 \h </w:instrText>
        </w:r>
        <w:r>
          <w:fldChar w:fldCharType="separate"/>
        </w:r>
        <w:r>
          <w:t>17</w:t>
        </w:r>
        <w:r>
          <w:fldChar w:fldCharType="end"/>
        </w:r>
      </w:hyperlink>
    </w:p>
    <w:p>
      <w:pPr>
        <w:pStyle w:val="TOC2"/>
        <w:tabs>
          <w:tab w:val="right" w:leader="dot" w:pos="8306"/>
        </w:tabs>
      </w:pPr>
      <w:hyperlink w:anchor="_Toc24014" w:history="1">
        <w:r>
          <w:rPr>
            <w:rFonts w:ascii="仿宋" w:eastAsia="仿宋" w:hAnsi="仿宋" w:cs="仿宋" w:hint="eastAsia"/>
            <w:lang w:eastAsia="zh-CN"/>
          </w:rPr>
          <w:t>(一)、涂层检测仪行业分析</w:t>
        </w:r>
        <w:r>
          <w:tab/>
        </w:r>
        <w:r>
          <w:fldChar w:fldCharType="begin"/>
        </w:r>
        <w:r>
          <w:instrText xml:space="preserve"> PAGEREF _Toc24014 \h </w:instrText>
        </w:r>
        <w:r>
          <w:fldChar w:fldCharType="separate"/>
        </w:r>
        <w:r>
          <w:t>17</w:t>
        </w:r>
        <w:r>
          <w:fldChar w:fldCharType="end"/>
        </w:r>
      </w:hyperlink>
    </w:p>
    <w:p>
      <w:pPr>
        <w:pStyle w:val="TOC2"/>
        <w:tabs>
          <w:tab w:val="right" w:leader="dot" w:pos="8306"/>
        </w:tabs>
      </w:pPr>
      <w:hyperlink w:anchor="_Toc7012" w:history="1">
        <w:r>
          <w:rPr>
            <w:rFonts w:ascii="仿宋" w:eastAsia="仿宋" w:hAnsi="仿宋" w:cs="仿宋" w:hint="eastAsia"/>
            <w:lang w:eastAsia="zh-CN"/>
          </w:rPr>
          <w:t>(二)、涂层检测仪市场分析预测</w:t>
        </w:r>
        <w:r>
          <w:tab/>
        </w:r>
        <w:r>
          <w:fldChar w:fldCharType="begin"/>
        </w:r>
        <w:r>
          <w:instrText xml:space="preserve"> PAGEREF _Toc7012 \h </w:instrText>
        </w:r>
        <w:r>
          <w:fldChar w:fldCharType="separate"/>
        </w:r>
        <w:r>
          <w:t>18</w:t>
        </w:r>
        <w:r>
          <w:fldChar w:fldCharType="end"/>
        </w:r>
      </w:hyperlink>
    </w:p>
    <w:p>
      <w:pPr>
        <w:pStyle w:val="TOC1"/>
        <w:tabs>
          <w:tab w:val="right" w:leader="dot" w:pos="8306"/>
        </w:tabs>
      </w:pPr>
      <w:hyperlink w:anchor="_Toc24814" w:history="1">
        <w:r>
          <w:rPr>
            <w:rFonts w:ascii="仿宋" w:eastAsia="仿宋" w:hAnsi="仿宋" w:cs="仿宋" w:hint="eastAsia"/>
            <w:lang w:eastAsia="zh-CN"/>
          </w:rPr>
          <w:t>六、涂层检测仪项目建设单位说明</w:t>
        </w:r>
        <w:r>
          <w:tab/>
        </w:r>
        <w:r>
          <w:fldChar w:fldCharType="begin"/>
        </w:r>
        <w:r>
          <w:instrText xml:space="preserve"> PAGEREF _Toc24814 \h </w:instrText>
        </w:r>
        <w:r>
          <w:fldChar w:fldCharType="separate"/>
        </w:r>
        <w:r>
          <w:t>19</w:t>
        </w:r>
        <w:r>
          <w:fldChar w:fldCharType="end"/>
        </w:r>
      </w:hyperlink>
    </w:p>
    <w:p>
      <w:pPr>
        <w:pStyle w:val="TOC2"/>
        <w:tabs>
          <w:tab w:val="right" w:leader="dot" w:pos="8306"/>
        </w:tabs>
      </w:pPr>
      <w:hyperlink w:anchor="_Toc13730" w:history="1">
        <w:r>
          <w:rPr>
            <w:rFonts w:ascii="仿宋" w:eastAsia="仿宋" w:hAnsi="仿宋" w:cs="仿宋" w:hint="eastAsia"/>
            <w:lang w:eastAsia="zh-CN"/>
          </w:rPr>
          <w:t>(一)、涂层检测仪项目承办单位基本情况</w:t>
        </w:r>
        <w:r>
          <w:tab/>
        </w:r>
        <w:r>
          <w:fldChar w:fldCharType="begin"/>
        </w:r>
        <w:r>
          <w:instrText xml:space="preserve"> PAGEREF _Toc13730 \h </w:instrText>
        </w:r>
        <w:r>
          <w:fldChar w:fldCharType="separate"/>
        </w:r>
        <w:r>
          <w:t>19</w:t>
        </w:r>
        <w:r>
          <w:fldChar w:fldCharType="end"/>
        </w:r>
      </w:hyperlink>
    </w:p>
    <w:p>
      <w:pPr>
        <w:pStyle w:val="TOC2"/>
        <w:tabs>
          <w:tab w:val="right" w:leader="dot" w:pos="8306"/>
        </w:tabs>
      </w:pPr>
      <w:hyperlink w:anchor="_Toc9985" w:history="1">
        <w:r>
          <w:rPr>
            <w:rFonts w:ascii="仿宋" w:eastAsia="仿宋" w:hAnsi="仿宋" w:cs="仿宋" w:hint="eastAsia"/>
            <w:lang w:eastAsia="zh-CN"/>
          </w:rPr>
          <w:t>(二)、公司经济效益分析</w:t>
        </w:r>
        <w:r>
          <w:tab/>
        </w:r>
        <w:r>
          <w:fldChar w:fldCharType="begin"/>
        </w:r>
        <w:r>
          <w:instrText xml:space="preserve"> PAGEREF _Toc9985 \h </w:instrText>
        </w:r>
        <w:r>
          <w:fldChar w:fldCharType="separate"/>
        </w:r>
        <w:r>
          <w:t>19</w:t>
        </w:r>
        <w:r>
          <w:fldChar w:fldCharType="end"/>
        </w:r>
      </w:hyperlink>
    </w:p>
    <w:p>
      <w:pPr>
        <w:pStyle w:val="TOC1"/>
        <w:tabs>
          <w:tab w:val="right" w:leader="dot" w:pos="8306"/>
        </w:tabs>
      </w:pPr>
      <w:hyperlink w:anchor="_Toc9758" w:history="1">
        <w:r>
          <w:rPr>
            <w:rFonts w:ascii="仿宋" w:eastAsia="仿宋" w:hAnsi="仿宋" w:cs="仿宋" w:hint="eastAsia"/>
            <w:lang w:eastAsia="zh-CN"/>
          </w:rPr>
          <w:t>七、涂层检测仪项目社会影响</w:t>
        </w:r>
        <w:r>
          <w:tab/>
        </w:r>
        <w:r>
          <w:fldChar w:fldCharType="begin"/>
        </w:r>
        <w:r>
          <w:instrText xml:space="preserve"> PAGEREF _Toc9758 \h </w:instrText>
        </w:r>
        <w:r>
          <w:fldChar w:fldCharType="separate"/>
        </w:r>
        <w:r>
          <w:t>20</w:t>
        </w:r>
        <w:r>
          <w:fldChar w:fldCharType="end"/>
        </w:r>
      </w:hyperlink>
    </w:p>
    <w:p>
      <w:pPr>
        <w:pStyle w:val="TOC2"/>
        <w:tabs>
          <w:tab w:val="right" w:leader="dot" w:pos="8306"/>
        </w:tabs>
      </w:pPr>
      <w:hyperlink w:anchor="_Toc2570" w:history="1">
        <w:r>
          <w:rPr>
            <w:rFonts w:ascii="仿宋" w:eastAsia="仿宋" w:hAnsi="仿宋" w:cs="仿宋" w:hint="eastAsia"/>
            <w:lang w:eastAsia="zh-CN"/>
          </w:rPr>
          <w:t>(一)、社会责任与义务</w:t>
        </w:r>
        <w:r>
          <w:tab/>
        </w:r>
        <w:r>
          <w:fldChar w:fldCharType="begin"/>
        </w:r>
        <w:r>
          <w:instrText xml:space="preserve"> PAGEREF _Toc2570 \h </w:instrText>
        </w:r>
        <w:r>
          <w:fldChar w:fldCharType="separate"/>
        </w:r>
        <w:r>
          <w:t>20</w:t>
        </w:r>
        <w:r>
          <w:fldChar w:fldCharType="end"/>
        </w:r>
      </w:hyperlink>
    </w:p>
    <w:p>
      <w:pPr>
        <w:pStyle w:val="TOC2"/>
        <w:tabs>
          <w:tab w:val="right" w:leader="dot" w:pos="8306"/>
        </w:tabs>
      </w:pPr>
      <w:hyperlink w:anchor="_Toc27054" w:history="1">
        <w:r>
          <w:rPr>
            <w:rFonts w:ascii="仿宋" w:eastAsia="仿宋" w:hAnsi="仿宋" w:cs="仿宋" w:hint="eastAsia"/>
            <w:lang w:eastAsia="zh-CN"/>
          </w:rPr>
          <w:t>(二)、社会参与与沟通</w:t>
        </w:r>
        <w:r>
          <w:tab/>
        </w:r>
        <w:r>
          <w:fldChar w:fldCharType="begin"/>
        </w:r>
        <w:r>
          <w:instrText xml:space="preserve"> PAGEREF _Toc27054 \h </w:instrText>
        </w:r>
        <w:r>
          <w:fldChar w:fldCharType="separate"/>
        </w:r>
        <w:r>
          <w:t>21</w:t>
        </w:r>
        <w:r>
          <w:fldChar w:fldCharType="end"/>
        </w:r>
      </w:hyperlink>
    </w:p>
    <w:p>
      <w:pPr>
        <w:pStyle w:val="TOC1"/>
        <w:tabs>
          <w:tab w:val="right" w:leader="dot" w:pos="8306"/>
        </w:tabs>
      </w:pPr>
      <w:hyperlink w:anchor="_Toc23285" w:history="1">
        <w:r>
          <w:rPr>
            <w:rFonts w:ascii="仿宋" w:eastAsia="仿宋" w:hAnsi="仿宋" w:cs="仿宋" w:hint="eastAsia"/>
            <w:lang w:eastAsia="zh-CN"/>
          </w:rPr>
          <w:t>八、涂层检测仪项目财务管理</w:t>
        </w:r>
        <w:r>
          <w:tab/>
        </w:r>
        <w:r>
          <w:fldChar w:fldCharType="begin"/>
        </w:r>
        <w:r>
          <w:instrText xml:space="preserve"> PAGEREF _Toc23285 \h </w:instrText>
        </w:r>
        <w:r>
          <w:fldChar w:fldCharType="separate"/>
        </w:r>
        <w:r>
          <w:t>22</w:t>
        </w:r>
        <w:r>
          <w:fldChar w:fldCharType="end"/>
        </w:r>
      </w:hyperlink>
    </w:p>
    <w:p>
      <w:pPr>
        <w:pStyle w:val="TOC2"/>
        <w:tabs>
          <w:tab w:val="right" w:leader="dot" w:pos="8306"/>
        </w:tabs>
      </w:pPr>
      <w:hyperlink w:anchor="_Toc32568" w:history="1">
        <w:r>
          <w:rPr>
            <w:rFonts w:ascii="仿宋" w:eastAsia="仿宋" w:hAnsi="仿宋" w:cs="仿宋" w:hint="eastAsia"/>
            <w:lang w:eastAsia="zh-CN"/>
          </w:rPr>
          <w:t>(一)、资金需求大</w:t>
        </w:r>
        <w:r>
          <w:tab/>
        </w:r>
        <w:r>
          <w:fldChar w:fldCharType="begin"/>
        </w:r>
        <w:r>
          <w:instrText xml:space="preserve"> PAGEREF _Toc32568 \h </w:instrText>
        </w:r>
        <w:r>
          <w:fldChar w:fldCharType="separate"/>
        </w:r>
        <w:r>
          <w:t>22</w:t>
        </w:r>
        <w:r>
          <w:fldChar w:fldCharType="end"/>
        </w:r>
      </w:hyperlink>
    </w:p>
    <w:p>
      <w:pPr>
        <w:pStyle w:val="TOC2"/>
        <w:tabs>
          <w:tab w:val="right" w:leader="dot" w:pos="8306"/>
        </w:tabs>
      </w:pPr>
      <w:hyperlink w:anchor="_Toc28694" w:history="1">
        <w:r>
          <w:rPr>
            <w:rFonts w:ascii="仿宋" w:eastAsia="仿宋" w:hAnsi="仿宋" w:cs="仿宋" w:hint="eastAsia"/>
            <w:lang w:eastAsia="zh-CN"/>
          </w:rPr>
          <w:t>(二)、研发周期长</w:t>
        </w:r>
        <w:r>
          <w:tab/>
        </w:r>
        <w:r>
          <w:fldChar w:fldCharType="begin"/>
        </w:r>
        <w:r>
          <w:instrText xml:space="preserve"> PAGEREF _Toc28694 \h </w:instrText>
        </w:r>
        <w:r>
          <w:fldChar w:fldCharType="separate"/>
        </w:r>
        <w:r>
          <w:t>23</w:t>
        </w:r>
        <w:r>
          <w:fldChar w:fldCharType="end"/>
        </w:r>
      </w:hyperlink>
    </w:p>
    <w:p>
      <w:pPr>
        <w:pStyle w:val="TOC2"/>
        <w:tabs>
          <w:tab w:val="right" w:leader="dot" w:pos="8306"/>
        </w:tabs>
      </w:pPr>
      <w:hyperlink w:anchor="_Toc29371" w:history="1">
        <w:r>
          <w:rPr>
            <w:rFonts w:ascii="仿宋" w:eastAsia="仿宋" w:hAnsi="仿宋" w:cs="仿宋" w:hint="eastAsia"/>
            <w:lang w:eastAsia="zh-CN"/>
          </w:rPr>
          <w:t>(三)、市场风险大</w:t>
        </w:r>
        <w:r>
          <w:tab/>
        </w:r>
        <w:r>
          <w:fldChar w:fldCharType="begin"/>
        </w:r>
        <w:r>
          <w:instrText xml:space="preserve"> PAGEREF _Toc29371 \h </w:instrText>
        </w:r>
        <w:r>
          <w:fldChar w:fldCharType="separate"/>
        </w:r>
        <w:r>
          <w:t>24</w:t>
        </w:r>
        <w:r>
          <w:fldChar w:fldCharType="end"/>
        </w:r>
      </w:hyperlink>
    </w:p>
    <w:p>
      <w:pPr>
        <w:pStyle w:val="TOC2"/>
        <w:tabs>
          <w:tab w:val="right" w:leader="dot" w:pos="8306"/>
        </w:tabs>
      </w:pPr>
      <w:hyperlink w:anchor="_Toc24703" w:history="1">
        <w:r>
          <w:rPr>
            <w:rFonts w:ascii="仿宋" w:eastAsia="仿宋" w:hAnsi="仿宋" w:cs="仿宋" w:hint="eastAsia"/>
            <w:lang w:eastAsia="zh-CN"/>
          </w:rPr>
          <w:t>(四)、利润率高</w:t>
        </w:r>
        <w:r>
          <w:tab/>
        </w:r>
        <w:r>
          <w:fldChar w:fldCharType="begin"/>
        </w:r>
        <w:r>
          <w:instrText xml:space="preserve"> PAGEREF _Toc24703 \h </w:instrText>
        </w:r>
        <w:r>
          <w:fldChar w:fldCharType="separate"/>
        </w:r>
        <w:r>
          <w:t>27</w:t>
        </w:r>
        <w:r>
          <w:fldChar w:fldCharType="end"/>
        </w:r>
      </w:hyperlink>
    </w:p>
    <w:p>
      <w:pPr>
        <w:pStyle w:val="TOC1"/>
        <w:tabs>
          <w:tab w:val="right" w:leader="dot" w:pos="8306"/>
        </w:tabs>
      </w:pPr>
      <w:hyperlink w:anchor="_Toc5576" w:history="1">
        <w:r>
          <w:rPr>
            <w:rFonts w:ascii="仿宋" w:eastAsia="仿宋" w:hAnsi="仿宋" w:cs="仿宋" w:hint="eastAsia"/>
            <w:lang w:eastAsia="zh-CN"/>
          </w:rPr>
          <w:t>九、涂层检测仪项目计划安排</w:t>
        </w:r>
        <w:r>
          <w:tab/>
        </w:r>
        <w:r>
          <w:fldChar w:fldCharType="begin"/>
        </w:r>
        <w:r>
          <w:instrText xml:space="preserve"> PAGEREF _Toc5576 \h </w:instrText>
        </w:r>
        <w:r>
          <w:fldChar w:fldCharType="separate"/>
        </w:r>
        <w:r>
          <w:t>29</w:t>
        </w:r>
        <w:r>
          <w:fldChar w:fldCharType="end"/>
        </w:r>
      </w:hyperlink>
    </w:p>
    <w:p>
      <w:pPr>
        <w:pStyle w:val="TOC2"/>
        <w:tabs>
          <w:tab w:val="right" w:leader="dot" w:pos="8306"/>
        </w:tabs>
      </w:pPr>
      <w:hyperlink w:anchor="_Toc6945" w:history="1">
        <w:r>
          <w:rPr>
            <w:rFonts w:ascii="仿宋" w:eastAsia="仿宋" w:hAnsi="仿宋" w:cs="仿宋" w:hint="eastAsia"/>
            <w:lang w:eastAsia="zh-CN"/>
          </w:rPr>
          <w:t>(一)、建设周期</w:t>
        </w:r>
        <w:r>
          <w:tab/>
        </w:r>
        <w:r>
          <w:fldChar w:fldCharType="begin"/>
        </w:r>
        <w:r>
          <w:instrText xml:space="preserve"> PAGEREF _Toc6945 \h </w:instrText>
        </w:r>
        <w:r>
          <w:fldChar w:fldCharType="separate"/>
        </w:r>
        <w:r>
          <w:t>29</w:t>
        </w:r>
        <w:r>
          <w:fldChar w:fldCharType="end"/>
        </w:r>
      </w:hyperlink>
    </w:p>
    <w:p>
      <w:pPr>
        <w:pStyle w:val="TOC2"/>
        <w:tabs>
          <w:tab w:val="right" w:leader="dot" w:pos="8306"/>
        </w:tabs>
      </w:pPr>
      <w:hyperlink w:anchor="_Toc30888" w:history="1">
        <w:r>
          <w:rPr>
            <w:rFonts w:ascii="仿宋" w:eastAsia="仿宋" w:hAnsi="仿宋" w:cs="仿宋" w:hint="eastAsia"/>
            <w:lang w:eastAsia="zh-CN"/>
          </w:rPr>
          <w:t>(二)、建设进度</w:t>
        </w:r>
        <w:r>
          <w:tab/>
        </w:r>
        <w:r>
          <w:fldChar w:fldCharType="begin"/>
        </w:r>
        <w:r>
          <w:instrText xml:space="preserve"> PAGEREF _Toc30888 \h </w:instrText>
        </w:r>
        <w:r>
          <w:fldChar w:fldCharType="separate"/>
        </w:r>
        <w:r>
          <w:t>30</w:t>
        </w:r>
        <w:r>
          <w:fldChar w:fldCharType="end"/>
        </w:r>
      </w:hyperlink>
    </w:p>
    <w:p>
      <w:pPr>
        <w:pStyle w:val="TOC2"/>
        <w:tabs>
          <w:tab w:val="right" w:leader="dot" w:pos="8306"/>
        </w:tabs>
      </w:pPr>
      <w:hyperlink w:anchor="_Toc16340" w:history="1">
        <w:r>
          <w:rPr>
            <w:rFonts w:ascii="仿宋" w:eastAsia="仿宋" w:hAnsi="仿宋" w:cs="仿宋" w:hint="eastAsia"/>
            <w:lang w:eastAsia="zh-CN"/>
          </w:rPr>
          <w:t>(三)、进度安排注意事项</w:t>
        </w:r>
        <w:r>
          <w:tab/>
        </w:r>
        <w:r>
          <w:fldChar w:fldCharType="begin"/>
        </w:r>
        <w:r>
          <w:instrText xml:space="preserve"> PAGEREF _Toc16340 \h </w:instrText>
        </w:r>
        <w:r>
          <w:fldChar w:fldCharType="separate"/>
        </w:r>
        <w:r>
          <w:t>31</w:t>
        </w:r>
        <w:r>
          <w:fldChar w:fldCharType="end"/>
        </w:r>
      </w:hyperlink>
    </w:p>
    <w:p>
      <w:pPr>
        <w:pStyle w:val="TOC2"/>
        <w:tabs>
          <w:tab w:val="right" w:leader="dot" w:pos="8306"/>
        </w:tabs>
      </w:pPr>
      <w:hyperlink w:anchor="_Toc4538" w:history="1">
        <w:r>
          <w:rPr>
            <w:rFonts w:ascii="仿宋" w:eastAsia="仿宋" w:hAnsi="仿宋" w:cs="仿宋" w:hint="eastAsia"/>
            <w:lang w:eastAsia="zh-CN"/>
          </w:rPr>
          <w:t>(四)、人力资源配置</w:t>
        </w:r>
        <w:r>
          <w:tab/>
        </w:r>
        <w:r>
          <w:fldChar w:fldCharType="begin"/>
        </w:r>
        <w:r>
          <w:instrText xml:space="preserve"> PAGEREF _Toc4538 \h </w:instrText>
        </w:r>
        <w:r>
          <w:fldChar w:fldCharType="separate"/>
        </w:r>
        <w:r>
          <w:t>32</w:t>
        </w:r>
        <w:r>
          <w:fldChar w:fldCharType="end"/>
        </w:r>
      </w:hyperlink>
    </w:p>
    <w:p>
      <w:pPr>
        <w:pStyle w:val="TOC1"/>
        <w:tabs>
          <w:tab w:val="right" w:leader="dot" w:pos="8306"/>
        </w:tabs>
      </w:pPr>
      <w:hyperlink w:anchor="_Toc4537" w:history="1">
        <w:r>
          <w:rPr>
            <w:rFonts w:ascii="仿宋" w:eastAsia="仿宋" w:hAnsi="仿宋" w:cs="仿宋" w:hint="eastAsia"/>
            <w:lang w:eastAsia="zh-CN"/>
          </w:rPr>
          <w:t>十、涂层检测仪项目经营效益</w:t>
        </w:r>
        <w:r>
          <w:tab/>
        </w:r>
        <w:r>
          <w:fldChar w:fldCharType="begin"/>
        </w:r>
        <w:r>
          <w:instrText xml:space="preserve"> PAGEREF _Toc4537 \h </w:instrText>
        </w:r>
        <w:r>
          <w:fldChar w:fldCharType="separate"/>
        </w:r>
        <w:r>
          <w:t>33</w:t>
        </w:r>
        <w:r>
          <w:fldChar w:fldCharType="end"/>
        </w:r>
      </w:hyperlink>
    </w:p>
    <w:p>
      <w:pPr>
        <w:pStyle w:val="TOC2"/>
        <w:tabs>
          <w:tab w:val="right" w:leader="dot" w:pos="8306"/>
        </w:tabs>
      </w:pPr>
      <w:hyperlink w:anchor="_Toc11481" w:history="1">
        <w:r>
          <w:rPr>
            <w:rFonts w:ascii="仿宋" w:eastAsia="仿宋" w:hAnsi="仿宋" w:cs="仿宋" w:hint="eastAsia"/>
            <w:lang w:eastAsia="zh-CN"/>
          </w:rPr>
          <w:t>(一)、经济评价财务测算</w:t>
        </w:r>
        <w:r>
          <w:tab/>
        </w:r>
        <w:r>
          <w:fldChar w:fldCharType="begin"/>
        </w:r>
        <w:r>
          <w:instrText xml:space="preserve"> PAGEREF _Toc11481 \h </w:instrText>
        </w:r>
        <w:r>
          <w:fldChar w:fldCharType="separate"/>
        </w:r>
        <w:r>
          <w:t>33</w:t>
        </w:r>
        <w:r>
          <w:fldChar w:fldCharType="end"/>
        </w:r>
      </w:hyperlink>
    </w:p>
    <w:p>
      <w:pPr>
        <w:pStyle w:val="TOC2"/>
        <w:tabs>
          <w:tab w:val="right" w:leader="dot" w:pos="8306"/>
        </w:tabs>
      </w:pPr>
      <w:hyperlink w:anchor="_Toc21907" w:history="1">
        <w:r>
          <w:rPr>
            <w:rFonts w:ascii="仿宋" w:eastAsia="仿宋" w:hAnsi="仿宋" w:cs="仿宋" w:hint="eastAsia"/>
            <w:lang w:eastAsia="zh-CN"/>
          </w:rPr>
          <w:t>(二)、涂层检测仪项目盈利能力分析</w:t>
        </w:r>
        <w:r>
          <w:tab/>
        </w:r>
        <w:r>
          <w:fldChar w:fldCharType="begin"/>
        </w:r>
        <w:r>
          <w:instrText xml:space="preserve"> PAGEREF _Toc21907 \h </w:instrText>
        </w:r>
        <w:r>
          <w:fldChar w:fldCharType="separate"/>
        </w:r>
        <w:r>
          <w:t>35</w:t>
        </w:r>
        <w:r>
          <w:fldChar w:fldCharType="end"/>
        </w:r>
      </w:hyperlink>
    </w:p>
    <w:p>
      <w:pPr>
        <w:pStyle w:val="TOC1"/>
        <w:tabs>
          <w:tab w:val="right" w:leader="dot" w:pos="8306"/>
        </w:tabs>
      </w:pPr>
      <w:hyperlink w:anchor="_Toc19138" w:history="1">
        <w:r>
          <w:rPr>
            <w:rFonts w:ascii="仿宋" w:eastAsia="仿宋" w:hAnsi="仿宋" w:cs="仿宋" w:hint="eastAsia"/>
            <w:lang w:eastAsia="zh-CN"/>
          </w:rPr>
          <w:t>十一、涂层检测仪项目人力资源培养与发展</w:t>
        </w:r>
        <w:r>
          <w:tab/>
        </w:r>
        <w:r>
          <w:fldChar w:fldCharType="begin"/>
        </w:r>
        <w:r>
          <w:instrText xml:space="preserve"> PAGEREF _Toc19138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1" w:history="1">
        <w:r>
          <w:rPr>
            <w:rFonts w:ascii="仿宋" w:eastAsia="仿宋" w:hAnsi="仿宋" w:cs="仿宋" w:hint="eastAsia"/>
            <w:lang w:eastAsia="zh-CN"/>
          </w:rPr>
          <w:t>(一)、人才需求与规划</w:t>
        </w:r>
        <w:r>
          <w:tab/>
        </w:r>
        <w:r>
          <w:fldChar w:fldCharType="begin"/>
        </w:r>
        <w:r>
          <w:instrText xml:space="preserve"> PAGEREF _Toc17421 \h </w:instrText>
        </w:r>
        <w:r>
          <w:fldChar w:fldCharType="separate"/>
        </w:r>
        <w:r>
          <w:t>35</w:t>
        </w:r>
        <w:r>
          <w:fldChar w:fldCharType="end"/>
        </w:r>
      </w:hyperlink>
    </w:p>
    <w:p>
      <w:pPr>
        <w:pStyle w:val="TOC2"/>
        <w:tabs>
          <w:tab w:val="right" w:leader="dot" w:pos="8306"/>
        </w:tabs>
      </w:pPr>
      <w:hyperlink w:anchor="_Toc6354" w:history="1">
        <w:r>
          <w:rPr>
            <w:rFonts w:ascii="仿宋" w:eastAsia="仿宋" w:hAnsi="仿宋" w:cs="仿宋" w:hint="eastAsia"/>
            <w:lang w:eastAsia="zh-CN"/>
          </w:rPr>
          <w:t>(二)、培训与发展计划</w:t>
        </w:r>
        <w:r>
          <w:tab/>
        </w:r>
        <w:r>
          <w:fldChar w:fldCharType="begin"/>
        </w:r>
        <w:r>
          <w:instrText xml:space="preserve"> PAGEREF _Toc6354 \h </w:instrText>
        </w:r>
        <w:r>
          <w:fldChar w:fldCharType="separate"/>
        </w:r>
        <w:r>
          <w:t>36</w:t>
        </w:r>
        <w:r>
          <w:fldChar w:fldCharType="end"/>
        </w:r>
      </w:hyperlink>
    </w:p>
    <w:p>
      <w:pPr>
        <w:pStyle w:val="TOC1"/>
        <w:tabs>
          <w:tab w:val="right" w:leader="dot" w:pos="8306"/>
        </w:tabs>
      </w:pPr>
      <w:hyperlink w:anchor="_Toc14086" w:history="1">
        <w:r>
          <w:rPr>
            <w:rFonts w:ascii="仿宋" w:eastAsia="仿宋" w:hAnsi="仿宋" w:cs="仿宋" w:hint="eastAsia"/>
            <w:lang w:eastAsia="zh-CN"/>
          </w:rPr>
          <w:t>十二、涂层检测仪项目技术管理</w:t>
        </w:r>
        <w:r>
          <w:tab/>
        </w:r>
        <w:r>
          <w:fldChar w:fldCharType="begin"/>
        </w:r>
        <w:r>
          <w:instrText xml:space="preserve"> PAGEREF _Toc14086 \h </w:instrText>
        </w:r>
        <w:r>
          <w:fldChar w:fldCharType="separate"/>
        </w:r>
        <w:r>
          <w:t>36</w:t>
        </w:r>
        <w:r>
          <w:fldChar w:fldCharType="end"/>
        </w:r>
      </w:hyperlink>
    </w:p>
    <w:p>
      <w:pPr>
        <w:pStyle w:val="TOC2"/>
        <w:tabs>
          <w:tab w:val="right" w:leader="dot" w:pos="8306"/>
        </w:tabs>
      </w:pPr>
      <w:hyperlink w:anchor="_Toc11157" w:history="1">
        <w:r>
          <w:rPr>
            <w:rFonts w:ascii="仿宋" w:eastAsia="仿宋" w:hAnsi="仿宋" w:cs="仿宋" w:hint="eastAsia"/>
            <w:lang w:eastAsia="zh-CN"/>
          </w:rPr>
          <w:t>(一)、技术方案选用方向</w:t>
        </w:r>
        <w:r>
          <w:tab/>
        </w:r>
        <w:r>
          <w:fldChar w:fldCharType="begin"/>
        </w:r>
        <w:r>
          <w:instrText xml:space="preserve"> PAGEREF _Toc11157 \h </w:instrText>
        </w:r>
        <w:r>
          <w:fldChar w:fldCharType="separate"/>
        </w:r>
        <w:r>
          <w:t>36</w:t>
        </w:r>
        <w:r>
          <w:fldChar w:fldCharType="end"/>
        </w:r>
      </w:hyperlink>
    </w:p>
    <w:p>
      <w:pPr>
        <w:pStyle w:val="TOC2"/>
        <w:tabs>
          <w:tab w:val="right" w:leader="dot" w:pos="8306"/>
        </w:tabs>
      </w:pPr>
      <w:hyperlink w:anchor="_Toc12883" w:history="1">
        <w:r>
          <w:rPr>
            <w:rFonts w:ascii="仿宋" w:eastAsia="仿宋" w:hAnsi="仿宋" w:cs="仿宋" w:hint="eastAsia"/>
            <w:lang w:eastAsia="zh-CN"/>
          </w:rPr>
          <w:t>(二)、工艺技术方案选用原则</w:t>
        </w:r>
        <w:r>
          <w:tab/>
        </w:r>
        <w:r>
          <w:fldChar w:fldCharType="begin"/>
        </w:r>
        <w:r>
          <w:instrText xml:space="preserve"> PAGEREF _Toc12883 \h </w:instrText>
        </w:r>
        <w:r>
          <w:fldChar w:fldCharType="separate"/>
        </w:r>
        <w:r>
          <w:t>38</w:t>
        </w:r>
        <w:r>
          <w:fldChar w:fldCharType="end"/>
        </w:r>
      </w:hyperlink>
    </w:p>
    <w:p>
      <w:pPr>
        <w:pStyle w:val="TOC2"/>
        <w:tabs>
          <w:tab w:val="right" w:leader="dot" w:pos="8306"/>
        </w:tabs>
      </w:pPr>
      <w:hyperlink w:anchor="_Toc15108" w:history="1">
        <w:r>
          <w:rPr>
            <w:rFonts w:ascii="仿宋" w:eastAsia="仿宋" w:hAnsi="仿宋" w:cs="仿宋" w:hint="eastAsia"/>
            <w:lang w:eastAsia="zh-CN"/>
          </w:rPr>
          <w:t>(三)、工艺技术方案要求</w:t>
        </w:r>
        <w:r>
          <w:tab/>
        </w:r>
        <w:r>
          <w:fldChar w:fldCharType="begin"/>
        </w:r>
        <w:r>
          <w:instrText xml:space="preserve"> PAGEREF _Toc15108 \h </w:instrText>
        </w:r>
        <w:r>
          <w:fldChar w:fldCharType="separate"/>
        </w:r>
        <w:r>
          <w:t>40</w:t>
        </w:r>
        <w:r>
          <w:fldChar w:fldCharType="end"/>
        </w:r>
      </w:hyperlink>
    </w:p>
    <w:p>
      <w:pPr>
        <w:pStyle w:val="TOC1"/>
        <w:tabs>
          <w:tab w:val="right" w:leader="dot" w:pos="8306"/>
        </w:tabs>
      </w:pPr>
      <w:hyperlink w:anchor="_Toc11173" w:history="1">
        <w:r>
          <w:rPr>
            <w:rFonts w:ascii="仿宋" w:eastAsia="仿宋" w:hAnsi="仿宋" w:cs="仿宋" w:hint="eastAsia"/>
            <w:lang w:eastAsia="zh-CN"/>
          </w:rPr>
          <w:t>十三、涂层检测仪项目实施时间节点</w:t>
        </w:r>
        <w:r>
          <w:tab/>
        </w:r>
        <w:r>
          <w:fldChar w:fldCharType="begin"/>
        </w:r>
        <w:r>
          <w:instrText xml:space="preserve"> PAGEREF _Toc11173 \h </w:instrText>
        </w:r>
        <w:r>
          <w:fldChar w:fldCharType="separate"/>
        </w:r>
        <w:r>
          <w:t>43</w:t>
        </w:r>
        <w:r>
          <w:fldChar w:fldCharType="end"/>
        </w:r>
      </w:hyperlink>
    </w:p>
    <w:p>
      <w:pPr>
        <w:pStyle w:val="TOC2"/>
        <w:tabs>
          <w:tab w:val="right" w:leader="dot" w:pos="8306"/>
        </w:tabs>
      </w:pPr>
      <w:hyperlink w:anchor="_Toc21849" w:history="1">
        <w:r>
          <w:rPr>
            <w:rFonts w:ascii="仿宋" w:eastAsia="仿宋" w:hAnsi="仿宋" w:cs="仿宋" w:hint="eastAsia"/>
            <w:lang w:eastAsia="zh-CN"/>
          </w:rPr>
          <w:t>(一)、涂层检测仪项目启动阶段时间节点</w:t>
        </w:r>
        <w:r>
          <w:tab/>
        </w:r>
        <w:r>
          <w:fldChar w:fldCharType="begin"/>
        </w:r>
        <w:r>
          <w:instrText xml:space="preserve"> PAGEREF _Toc21849 \h </w:instrText>
        </w:r>
        <w:r>
          <w:fldChar w:fldCharType="separate"/>
        </w:r>
        <w:r>
          <w:t>43</w:t>
        </w:r>
        <w:r>
          <w:fldChar w:fldCharType="end"/>
        </w:r>
      </w:hyperlink>
    </w:p>
    <w:p>
      <w:pPr>
        <w:pStyle w:val="TOC2"/>
        <w:tabs>
          <w:tab w:val="right" w:leader="dot" w:pos="8306"/>
        </w:tabs>
      </w:pPr>
      <w:hyperlink w:anchor="_Toc21096" w:history="1">
        <w:r>
          <w:rPr>
            <w:rFonts w:ascii="仿宋" w:eastAsia="仿宋" w:hAnsi="仿宋" w:cs="仿宋" w:hint="eastAsia"/>
            <w:lang w:eastAsia="zh-CN"/>
          </w:rPr>
          <w:t>(二)、涂层检测仪项目执行阶段时间节点</w:t>
        </w:r>
        <w:r>
          <w:tab/>
        </w:r>
        <w:r>
          <w:fldChar w:fldCharType="begin"/>
        </w:r>
        <w:r>
          <w:instrText xml:space="preserve"> PAGEREF _Toc21096 \h </w:instrText>
        </w:r>
        <w:r>
          <w:fldChar w:fldCharType="separate"/>
        </w:r>
        <w:r>
          <w:t>44</w:t>
        </w:r>
        <w:r>
          <w:fldChar w:fldCharType="end"/>
        </w:r>
      </w:hyperlink>
    </w:p>
    <w:p>
      <w:pPr>
        <w:pStyle w:val="TOC2"/>
        <w:tabs>
          <w:tab w:val="right" w:leader="dot" w:pos="8306"/>
        </w:tabs>
      </w:pPr>
      <w:hyperlink w:anchor="_Toc26086" w:history="1">
        <w:r>
          <w:rPr>
            <w:rFonts w:ascii="仿宋" w:eastAsia="仿宋" w:hAnsi="仿宋" w:cs="仿宋" w:hint="eastAsia"/>
            <w:lang w:eastAsia="zh-CN"/>
          </w:rPr>
          <w:t>(三)、涂层检测仪项目完成阶段时间节点</w:t>
        </w:r>
        <w:r>
          <w:tab/>
        </w:r>
        <w:r>
          <w:fldChar w:fldCharType="begin"/>
        </w:r>
        <w:r>
          <w:instrText xml:space="preserve"> PAGEREF _Toc26086 \h </w:instrText>
        </w:r>
        <w:r>
          <w:fldChar w:fldCharType="separate"/>
        </w:r>
        <w:r>
          <w:t>45</w:t>
        </w:r>
        <w:r>
          <w:fldChar w:fldCharType="end"/>
        </w:r>
      </w:hyperlink>
    </w:p>
    <w:p>
      <w:pPr>
        <w:pStyle w:val="TOC1"/>
        <w:tabs>
          <w:tab w:val="right" w:leader="dot" w:pos="8306"/>
        </w:tabs>
      </w:pPr>
      <w:hyperlink w:anchor="_Toc24539" w:history="1">
        <w:r>
          <w:rPr>
            <w:rFonts w:ascii="仿宋" w:eastAsia="仿宋" w:hAnsi="仿宋" w:cs="仿宋" w:hint="eastAsia"/>
            <w:lang w:eastAsia="zh-CN"/>
          </w:rPr>
          <w:t>十四、涂层检测仪项目治理与监督</w:t>
        </w:r>
        <w:r>
          <w:tab/>
        </w:r>
        <w:r>
          <w:fldChar w:fldCharType="begin"/>
        </w:r>
        <w:r>
          <w:instrText xml:space="preserve"> PAGEREF _Toc24539 \h </w:instrText>
        </w:r>
        <w:r>
          <w:fldChar w:fldCharType="separate"/>
        </w:r>
        <w:r>
          <w:t>46</w:t>
        </w:r>
        <w:r>
          <w:fldChar w:fldCharType="end"/>
        </w:r>
      </w:hyperlink>
    </w:p>
    <w:p>
      <w:pPr>
        <w:pStyle w:val="TOC2"/>
        <w:tabs>
          <w:tab w:val="right" w:leader="dot" w:pos="8306"/>
        </w:tabs>
      </w:pPr>
      <w:hyperlink w:anchor="_Toc5978" w:history="1">
        <w:r>
          <w:rPr>
            <w:rFonts w:ascii="仿宋" w:eastAsia="仿宋" w:hAnsi="仿宋" w:cs="仿宋" w:hint="eastAsia"/>
            <w:lang w:eastAsia="zh-CN"/>
          </w:rPr>
          <w:t>(一)、涂层检测仪项目治理结构</w:t>
        </w:r>
        <w:r>
          <w:tab/>
        </w:r>
        <w:r>
          <w:fldChar w:fldCharType="begin"/>
        </w:r>
        <w:r>
          <w:instrText xml:space="preserve"> PAGEREF _Toc5978 \h </w:instrText>
        </w:r>
        <w:r>
          <w:fldChar w:fldCharType="separate"/>
        </w:r>
        <w:r>
          <w:t>46</w:t>
        </w:r>
        <w:r>
          <w:fldChar w:fldCharType="end"/>
        </w:r>
      </w:hyperlink>
    </w:p>
    <w:p>
      <w:pPr>
        <w:pStyle w:val="TOC2"/>
        <w:tabs>
          <w:tab w:val="right" w:leader="dot" w:pos="8306"/>
        </w:tabs>
      </w:pPr>
      <w:hyperlink w:anchor="_Toc30902" w:history="1">
        <w:r>
          <w:rPr>
            <w:rFonts w:ascii="仿宋" w:eastAsia="仿宋" w:hAnsi="仿宋" w:cs="仿宋" w:hint="eastAsia"/>
            <w:lang w:eastAsia="zh-CN"/>
          </w:rPr>
          <w:t>(二)、监督与审计</w:t>
        </w:r>
        <w:r>
          <w:tab/>
        </w:r>
        <w:r>
          <w:fldChar w:fldCharType="begin"/>
        </w:r>
        <w:r>
          <w:instrText xml:space="preserve"> PAGEREF _Toc30902 \h </w:instrText>
        </w:r>
        <w:r>
          <w:fldChar w:fldCharType="separate"/>
        </w:r>
        <w:r>
          <w:t>47</w:t>
        </w:r>
        <w:r>
          <w:fldChar w:fldCharType="end"/>
        </w:r>
      </w:hyperlink>
    </w:p>
    <w:p>
      <w:pPr>
        <w:pStyle w:val="TOC1"/>
        <w:tabs>
          <w:tab w:val="right" w:leader="dot" w:pos="8306"/>
        </w:tabs>
      </w:pPr>
      <w:hyperlink w:anchor="_Toc5448" w:history="1">
        <w:r>
          <w:rPr>
            <w:rFonts w:ascii="仿宋" w:eastAsia="仿宋" w:hAnsi="仿宋" w:cs="仿宋" w:hint="eastAsia"/>
            <w:lang w:eastAsia="zh-CN"/>
          </w:rPr>
          <w:t>十五、涂层检测仪项目工程方案分析</w:t>
        </w:r>
        <w:r>
          <w:tab/>
        </w:r>
        <w:r>
          <w:fldChar w:fldCharType="begin"/>
        </w:r>
        <w:r>
          <w:instrText xml:space="preserve"> PAGEREF _Toc5448 \h </w:instrText>
        </w:r>
        <w:r>
          <w:fldChar w:fldCharType="separate"/>
        </w:r>
        <w:r>
          <w:t>49</w:t>
        </w:r>
        <w:r>
          <w:fldChar w:fldCharType="end"/>
        </w:r>
      </w:hyperlink>
    </w:p>
    <w:p>
      <w:pPr>
        <w:pStyle w:val="TOC2"/>
        <w:tabs>
          <w:tab w:val="right" w:leader="dot" w:pos="8306"/>
        </w:tabs>
      </w:pPr>
      <w:hyperlink w:anchor="_Toc13581" w:history="1">
        <w:r>
          <w:rPr>
            <w:rFonts w:ascii="仿宋" w:eastAsia="仿宋" w:hAnsi="仿宋" w:cs="仿宋" w:hint="eastAsia"/>
            <w:lang w:eastAsia="zh-CN"/>
          </w:rPr>
          <w:t>(一)、建筑工程设计原则</w:t>
        </w:r>
        <w:r>
          <w:tab/>
        </w:r>
        <w:r>
          <w:fldChar w:fldCharType="begin"/>
        </w:r>
        <w:r>
          <w:instrText xml:space="preserve"> PAGEREF _Toc13581 \h </w:instrText>
        </w:r>
        <w:r>
          <w:fldChar w:fldCharType="separate"/>
        </w:r>
        <w:r>
          <w:t>49</w:t>
        </w:r>
        <w:r>
          <w:fldChar w:fldCharType="end"/>
        </w:r>
      </w:hyperlink>
    </w:p>
    <w:p>
      <w:pPr>
        <w:pStyle w:val="TOC2"/>
        <w:tabs>
          <w:tab w:val="right" w:leader="dot" w:pos="8306"/>
        </w:tabs>
      </w:pPr>
      <w:hyperlink w:anchor="_Toc3838" w:history="1">
        <w:r>
          <w:rPr>
            <w:rFonts w:ascii="仿宋" w:eastAsia="仿宋" w:hAnsi="仿宋" w:cs="仿宋" w:hint="eastAsia"/>
            <w:lang w:eastAsia="zh-CN"/>
          </w:rPr>
          <w:t>(二)、土建工程建设指标</w:t>
        </w:r>
        <w:r>
          <w:tab/>
        </w:r>
        <w:r>
          <w:fldChar w:fldCharType="begin"/>
        </w:r>
        <w:r>
          <w:instrText xml:space="preserve"> PAGEREF _Toc3838 \h </w:instrText>
        </w:r>
        <w:r>
          <w:fldChar w:fldCharType="separate"/>
        </w:r>
        <w:r>
          <w:t>52</w:t>
        </w:r>
        <w:r>
          <w:fldChar w:fldCharType="end"/>
        </w:r>
      </w:hyperlink>
    </w:p>
    <w:p>
      <w:pPr>
        <w:pStyle w:val="TOC1"/>
        <w:tabs>
          <w:tab w:val="right" w:leader="dot" w:pos="8306"/>
        </w:tabs>
      </w:pPr>
      <w:hyperlink w:anchor="_Toc18523" w:history="1">
        <w:r>
          <w:rPr>
            <w:rFonts w:ascii="仿宋" w:eastAsia="仿宋" w:hAnsi="仿宋" w:cs="仿宋" w:hint="eastAsia"/>
            <w:lang w:eastAsia="zh-CN"/>
          </w:rPr>
          <w:t>十六、利益相关者分析与沟通计划</w:t>
        </w:r>
        <w:r>
          <w:tab/>
        </w:r>
        <w:r>
          <w:fldChar w:fldCharType="begin"/>
        </w:r>
        <w:r>
          <w:instrText xml:space="preserve"> PAGEREF _Toc18523 \h </w:instrText>
        </w:r>
        <w:r>
          <w:fldChar w:fldCharType="separate"/>
        </w:r>
        <w:r>
          <w:t>54</w:t>
        </w:r>
        <w:r>
          <w:fldChar w:fldCharType="end"/>
        </w:r>
      </w:hyperlink>
    </w:p>
    <w:p>
      <w:pPr>
        <w:pStyle w:val="TOC2"/>
        <w:tabs>
          <w:tab w:val="right" w:leader="dot" w:pos="8306"/>
        </w:tabs>
      </w:pPr>
      <w:hyperlink w:anchor="_Toc11749" w:history="1">
        <w:r>
          <w:rPr>
            <w:rFonts w:ascii="仿宋" w:eastAsia="仿宋" w:hAnsi="仿宋" w:cs="仿宋" w:hint="eastAsia"/>
            <w:lang w:eastAsia="zh-CN"/>
          </w:rPr>
          <w:t>(一)、利益相关者分析</w:t>
        </w:r>
        <w:r>
          <w:tab/>
        </w:r>
        <w:r>
          <w:fldChar w:fldCharType="begin"/>
        </w:r>
        <w:r>
          <w:instrText xml:space="preserve"> PAGEREF _Toc11749 \h </w:instrText>
        </w:r>
        <w:r>
          <w:fldChar w:fldCharType="separate"/>
        </w:r>
        <w:r>
          <w:t>54</w:t>
        </w:r>
        <w:r>
          <w:fldChar w:fldCharType="end"/>
        </w:r>
      </w:hyperlink>
    </w:p>
    <w:p>
      <w:pPr>
        <w:pStyle w:val="TOC2"/>
        <w:tabs>
          <w:tab w:val="right" w:leader="dot" w:pos="8306"/>
        </w:tabs>
      </w:pPr>
      <w:hyperlink w:anchor="_Toc21209" w:history="1">
        <w:r>
          <w:rPr>
            <w:rFonts w:ascii="仿宋" w:eastAsia="仿宋" w:hAnsi="仿宋" w:cs="仿宋" w:hint="eastAsia"/>
            <w:lang w:eastAsia="zh-CN"/>
          </w:rPr>
          <w:t>(二)、沟通计划</w:t>
        </w:r>
        <w:r>
          <w:tab/>
        </w:r>
        <w:r>
          <w:fldChar w:fldCharType="begin"/>
        </w:r>
        <w:r>
          <w:instrText xml:space="preserve"> PAGEREF _Toc21209 \h </w:instrText>
        </w:r>
        <w:r>
          <w:fldChar w:fldCharType="separate"/>
        </w:r>
        <w:r>
          <w:t>55</w:t>
        </w:r>
        <w:r>
          <w:fldChar w:fldCharType="end"/>
        </w:r>
      </w:hyperlink>
    </w:p>
    <w:p>
      <w:pPr>
        <w:pStyle w:val="TOC1"/>
        <w:tabs>
          <w:tab w:val="right" w:leader="dot" w:pos="8306"/>
        </w:tabs>
      </w:pPr>
      <w:hyperlink w:anchor="_Toc1019" w:history="1">
        <w:r>
          <w:rPr>
            <w:rFonts w:ascii="仿宋" w:eastAsia="仿宋" w:hAnsi="仿宋" w:cs="仿宋" w:hint="eastAsia"/>
            <w:lang w:eastAsia="zh-CN"/>
          </w:rPr>
          <w:t>十七、质量管理体系</w:t>
        </w:r>
        <w:r>
          <w:tab/>
        </w:r>
        <w:r>
          <w:fldChar w:fldCharType="begin"/>
        </w:r>
        <w:r>
          <w:instrText xml:space="preserve"> PAGEREF _Toc1019 \h </w:instrText>
        </w:r>
        <w:r>
          <w:fldChar w:fldCharType="separate"/>
        </w:r>
        <w:r>
          <w:t>56</w:t>
        </w:r>
        <w:r>
          <w:fldChar w:fldCharType="end"/>
        </w:r>
      </w:hyperlink>
    </w:p>
    <w:p>
      <w:pPr>
        <w:pStyle w:val="TOC2"/>
        <w:tabs>
          <w:tab w:val="right" w:leader="dot" w:pos="8306"/>
        </w:tabs>
      </w:pPr>
      <w:hyperlink w:anchor="_Toc28296" w:history="1">
        <w:r>
          <w:rPr>
            <w:rFonts w:ascii="仿宋" w:eastAsia="仿宋" w:hAnsi="仿宋" w:cs="仿宋" w:hint="eastAsia"/>
            <w:lang w:eastAsia="zh-CN"/>
          </w:rPr>
          <w:t>(一)、质量目标与方针</w:t>
        </w:r>
        <w:r>
          <w:tab/>
        </w:r>
        <w:r>
          <w:fldChar w:fldCharType="begin"/>
        </w:r>
        <w:r>
          <w:instrText xml:space="preserve"> PAGEREF _Toc28296 \h </w:instrText>
        </w:r>
        <w:r>
          <w:fldChar w:fldCharType="separate"/>
        </w:r>
        <w:r>
          <w:t>56</w:t>
        </w:r>
        <w:r>
          <w:fldChar w:fldCharType="end"/>
        </w:r>
      </w:hyperlink>
    </w:p>
    <w:p>
      <w:pPr>
        <w:pStyle w:val="TOC2"/>
        <w:tabs>
          <w:tab w:val="right" w:leader="dot" w:pos="8306"/>
        </w:tabs>
      </w:pPr>
      <w:hyperlink w:anchor="_Toc23351" w:history="1">
        <w:r>
          <w:rPr>
            <w:rFonts w:ascii="仿宋" w:eastAsia="仿宋" w:hAnsi="仿宋" w:cs="仿宋" w:hint="eastAsia"/>
            <w:lang w:eastAsia="zh-CN"/>
          </w:rPr>
          <w:t>(二)、质量管理责任</w:t>
        </w:r>
        <w:r>
          <w:tab/>
        </w:r>
        <w:r>
          <w:fldChar w:fldCharType="begin"/>
        </w:r>
        <w:r>
          <w:instrText xml:space="preserve"> PAGEREF _Toc23351 \h </w:instrText>
        </w:r>
        <w:r>
          <w:fldChar w:fldCharType="separate"/>
        </w:r>
        <w:r>
          <w:t>57</w:t>
        </w:r>
        <w:r>
          <w:fldChar w:fldCharType="end"/>
        </w:r>
      </w:hyperlink>
    </w:p>
    <w:p>
      <w:pPr>
        <w:pStyle w:val="TOC2"/>
        <w:tabs>
          <w:tab w:val="right" w:leader="dot" w:pos="8306"/>
        </w:tabs>
      </w:pPr>
      <w:hyperlink w:anchor="_Toc23963" w:history="1">
        <w:r>
          <w:rPr>
            <w:rFonts w:ascii="仿宋" w:eastAsia="仿宋" w:hAnsi="仿宋" w:cs="仿宋" w:hint="eastAsia"/>
            <w:lang w:eastAsia="zh-CN"/>
          </w:rPr>
          <w:t>(三)、质量管理体系文件</w:t>
        </w:r>
        <w:r>
          <w:tab/>
        </w:r>
        <w:r>
          <w:fldChar w:fldCharType="begin"/>
        </w:r>
        <w:r>
          <w:instrText xml:space="preserve"> PAGEREF _Toc23963 \h </w:instrText>
        </w:r>
        <w:r>
          <w:fldChar w:fldCharType="separate"/>
        </w:r>
        <w:r>
          <w:t>58</w:t>
        </w:r>
        <w:r>
          <w:fldChar w:fldCharType="end"/>
        </w:r>
      </w:hyperlink>
    </w:p>
    <w:p>
      <w:pPr>
        <w:pStyle w:val="TOC2"/>
        <w:tabs>
          <w:tab w:val="right" w:leader="dot" w:pos="8306"/>
        </w:tabs>
      </w:pPr>
      <w:hyperlink w:anchor="_Toc21703" w:history="1">
        <w:r>
          <w:rPr>
            <w:rFonts w:ascii="仿宋" w:eastAsia="仿宋" w:hAnsi="仿宋" w:cs="仿宋" w:hint="eastAsia"/>
            <w:lang w:eastAsia="zh-CN"/>
          </w:rPr>
          <w:t>(四)、质量培训与教育</w:t>
        </w:r>
        <w:r>
          <w:tab/>
        </w:r>
        <w:r>
          <w:fldChar w:fldCharType="begin"/>
        </w:r>
        <w:r>
          <w:instrText xml:space="preserve"> PAGEREF _Toc21703 \h </w:instrText>
        </w:r>
        <w:r>
          <w:fldChar w:fldCharType="separate"/>
        </w:r>
        <w:r>
          <w:t>61</w:t>
        </w:r>
        <w:r>
          <w:fldChar w:fldCharType="end"/>
        </w:r>
      </w:hyperlink>
    </w:p>
    <w:p>
      <w:pPr>
        <w:pStyle w:val="TOC2"/>
        <w:tabs>
          <w:tab w:val="right" w:leader="dot" w:pos="8306"/>
        </w:tabs>
      </w:pPr>
      <w:hyperlink w:anchor="_Toc11558" w:history="1">
        <w:r>
          <w:rPr>
            <w:rFonts w:ascii="仿宋" w:eastAsia="仿宋" w:hAnsi="仿宋" w:cs="仿宋" w:hint="eastAsia"/>
            <w:lang w:eastAsia="zh-CN"/>
          </w:rPr>
          <w:t>(五)、质量审核与评价</w:t>
        </w:r>
        <w:r>
          <w:tab/>
        </w:r>
        <w:r>
          <w:fldChar w:fldCharType="begin"/>
        </w:r>
        <w:r>
          <w:instrText xml:space="preserve"> PAGEREF _Toc11558 \h </w:instrText>
        </w:r>
        <w:r>
          <w:fldChar w:fldCharType="separate"/>
        </w:r>
        <w:r>
          <w:t>62</w:t>
        </w:r>
        <w:r>
          <w:fldChar w:fldCharType="end"/>
        </w:r>
      </w:hyperlink>
    </w:p>
    <w:p>
      <w:pPr>
        <w:pStyle w:val="TOC2"/>
        <w:tabs>
          <w:tab w:val="right" w:leader="dot" w:pos="8306"/>
        </w:tabs>
      </w:pPr>
      <w:hyperlink w:anchor="_Toc32655" w:history="1">
        <w:r>
          <w:rPr>
            <w:rFonts w:ascii="仿宋" w:eastAsia="仿宋" w:hAnsi="仿宋" w:cs="仿宋" w:hint="eastAsia"/>
            <w:lang w:eastAsia="zh-CN"/>
          </w:rPr>
          <w:t>(六)、不符合与纠正措施</w:t>
        </w:r>
        <w:r>
          <w:tab/>
        </w:r>
        <w:r>
          <w:fldChar w:fldCharType="begin"/>
        </w:r>
        <w:r>
          <w:instrText xml:space="preserve"> PAGEREF _Toc32655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64"/>
      <w:r>
        <w:rPr>
          <w:rFonts w:ascii="仿宋" w:eastAsia="仿宋" w:hAnsi="仿宋" w:cs="仿宋" w:hint="eastAsia"/>
          <w:sz w:val="28"/>
          <w:lang w:eastAsia="zh-CN"/>
        </w:rPr>
        <w:t>一、涂层检测仪项目文档管理</w:t>
      </w:r>
      <w:bookmarkEnd w:id="2"/>
    </w:p>
    <w:p>
      <w:pPr>
        <w:pStyle w:val="Heading2"/>
        <w:rPr>
          <w:rFonts w:ascii="仿宋" w:eastAsia="仿宋" w:hAnsi="仿宋" w:cs="仿宋" w:hint="eastAsia"/>
          <w:lang w:eastAsia="zh-CN"/>
        </w:rPr>
      </w:pPr>
      <w:bookmarkStart w:id="3" w:name="_Toc41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涂层检测仪项目高度重视文档的质量和准确性，以支持涂层检测仪项目的各项活动和决策。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文档的编制始于涂层检测仪项目计划的初期，我们制定了详细的文档编制计划，明确了每个文档的内容、格式和编写责任人。在涂层检测仪项目启动阶段，我们首先编制了涂层检测仪项目章程，明确定义了涂层检测仪项目的目标、范围、风险等关键要素。随后，涂层检测仪项目团队根据计划陆续编制了需求文档、设计文档、测试文档等各类文档，确保涂层检测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层检测仪项目管理中的重要环节，旨在确保涂层检测仪项目文档符合质量标准和涂层检测仪项目需求。在涂层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层检测仪项目相关利益方和专业领域的专家对文档进行独立审查。这有助于获取更全面、客观的反馈，确保涂层检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涂层检测仪项目在文档编制与审查方面建立了严格的管理机制，通过规范的流程和多维度的审查，确保涂层检测仪项目文档的质量、准确性和可靠性，为涂层检测仪项目的顺利推进提供了有力支持。</w:t>
      </w:r>
    </w:p>
    <w:p>
      <w:pPr>
        <w:pStyle w:val="Heading2"/>
        <w:ind w:firstLine="560" w:firstLineChars="200"/>
        <w:rPr>
          <w:rFonts w:ascii="仿宋" w:eastAsia="仿宋" w:hAnsi="仿宋" w:cs="仿宋" w:hint="eastAsia"/>
          <w:sz w:val="28"/>
          <w:lang w:eastAsia="zh-CN"/>
        </w:rPr>
      </w:pPr>
      <w:bookmarkStart w:id="4" w:name="_Toc196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我们通过多渠道发布文档，包括电子邮件、涂层检测仪项目管理平台、内部网站等，以满足不同团队成员的偏好和需求。多渠道发布确保了信息的全面覆盖。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我们采用了精细的权限控制，确保只有授权人员可以访问敏感信息。这种安全措施保护了涂层检测仪项目文档的机密性，防止了未经授权的信息泄露。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6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文档存档与归档是涂层检测仪项目生命周期中一个至关重要的环节，直接关系到涂层检测仪项目信息的长期保存和历史记录的完整性。在涂层检测仪项目中，我们实施了一系列有效的文档存档与归档管理策略：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428"/>
      <w:r>
        <w:rPr>
          <w:rFonts w:ascii="仿宋" w:eastAsia="仿宋" w:hAnsi="仿宋" w:cs="仿宋" w:hint="eastAsia"/>
          <w:sz w:val="28"/>
          <w:lang w:eastAsia="zh-CN"/>
        </w:rPr>
        <w:t>二、涂层检测仪项目选址可行性分析</w:t>
      </w:r>
      <w:bookmarkEnd w:id="6"/>
    </w:p>
    <w:p>
      <w:pPr>
        <w:pStyle w:val="Heading2"/>
        <w:rPr>
          <w:rFonts w:ascii="仿宋" w:eastAsia="仿宋" w:hAnsi="仿宋" w:cs="仿宋" w:hint="eastAsia"/>
          <w:lang w:eastAsia="zh-CN"/>
        </w:rPr>
      </w:pPr>
      <w:bookmarkStart w:id="7" w:name="_Toc17518"/>
      <w:r>
        <w:rPr>
          <w:rFonts w:ascii="仿宋" w:eastAsia="仿宋" w:hAnsi="仿宋" w:cs="仿宋" w:hint="eastAsia"/>
          <w:lang w:eastAsia="zh-CN"/>
        </w:rPr>
        <w:t>(一)、涂层检测仪项目选址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该涂层检测仪项目选址位于XX省XX市XX区XXX街道</w:t>
      </w:r>
    </w:p>
    <w:p>
      <w:pPr>
        <w:pStyle w:val="Heading2"/>
        <w:ind w:firstLine="560" w:firstLineChars="200"/>
        <w:rPr>
          <w:rFonts w:ascii="仿宋" w:eastAsia="仿宋" w:hAnsi="仿宋" w:cs="仿宋" w:hint="eastAsia"/>
          <w:sz w:val="28"/>
          <w:lang w:eastAsia="zh-CN"/>
        </w:rPr>
      </w:pPr>
      <w:bookmarkStart w:id="8" w:name="_Toc222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涂层检测仪项目的征地面积将根据涂层检测仪项目的实际规模和需求进行精确规划。具体面积XXX平方米，旨在确保涂层检测仪项目不仅能够满足当前的发展需求，还能够预留空间以适应未来的扩展。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净用地面积是在征地面积基础上去除不可利用面积后的实际可开发用地。具体面积XXX平方米，考虑到环保、交通、安全等多方面因素，以确保涂层检测仪项目在整体利用效率上达到最优。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涂层检测仪项目计划建设的建筑总规模具体面积XXX平方米。这一规模的确定综合考虑了涂层检测仪项目的性质、规模，以及城市规划的相关要求，确保建筑布局与周边环境协调一致。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绿地率是涂层检测仪项目用地中被规划为绿地的比例。具体面积XXX平方米，旨在通过合理规划绿地，改善涂层检测仪项目周边环境，提升居民生活质量，并符合城市整体绿化规划。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容积率是用地上可以建设的建筑总体积与用地面积之比。具体面积XXX，通过合理的容积率规划，确保涂层检测仪项目建筑规模与周边环境和谐共生。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层检测仪项目选址与当地城市规划相一致，具体面积XXX平方米。通过与城市规划部门深入沟通，确保涂层检测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涂层检测仪项目选址符合当地产业政策，具体面积XXX平方米。这包括涂层检测仪项目对当地经济的促进作用，以及对相关产业的带动效应，确保涂层检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用地总体要求必须符合环保和可持续发展的原则，具体面积XXX平方米。通过采用绿色建筑设计、节能减排等措施，确保涂层检测仪项目在建设和运营过程中对环境的影响最小化，达到可持续发展的要求。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确保涂层检测仪项目选址具备必要的公共设施配套，具体面积XXX平方米。这包括交通便利性、教育、医疗等基础设施，以提高居民生活品质，使得涂层检测仪项目选址更具吸引力。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考虑用地总体要求对当地社会稳定性的影响，具体面积XXX平方米。通过深入了解当地社区反馈，确保涂层检测仪项目的选址和建设过程对当地社会和谐稳定产生积极作用。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层检测仪项目选址不仅符合法规和规划，还在实际操作中具有可行性。这一全面规划将为涂层检测仪项目的成功实施提供坚实的基础，确保涂层检测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55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层检测仪项目的设备规划和空间设计中，我们将采取灵活设备布局的措施。设备布局将根据实际需求进行灵活设计，避免不必要的浪费。通过合理规划设备摆放位置，我们将提高设备的利用率，减少设备间距，以确保涂层检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层检测仪项目内部引入共享设施的概念，例如共享会议室、办公区等。通过这种方式，我们可以减少对资源的重复建设，提高资源共享效率，从而减小涂层检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68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涂层检测仪项目的总图布置中，我们将不同功能区域进行明确的规划，以最大程度满足涂层检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3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层检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涂层检测仪项目对环境的影响是综合评价的重要因素之一。我们将详细考虑选址周边的自然环境、生态保护区、水源地等情况，确保涂层检测仪项目的建设和运营对环境影响最小化，并符合当地的环保法规标准。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对选址的评价还需充分考虑当地政府的产业政策和法规。我们将详细了解涂层检测仪项目所在地的相关政策，确保涂层检测仪项目的规划和运营与当地法规相符，降低不必要的法律风险。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考虑到社会稳定性对企业运营的重要性，我们将评估选址地区的社会安全情况、劳工关系、社区反馈等方面，以确保涂层检测仪项目的建设和运营不会受到社会稳定性的负面影响。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最后，我们将综合考虑用地成本，包括土地购置费用、土地开发成本等。通过对用地成本的详细评估，我们能够做出更为精确的经济效益分析，为涂层检测仪项目的投资决策提供有力支持。</w:t>
      </w:r>
    </w:p>
    <w:p>
      <w:pPr>
        <w:pStyle w:val="Heading1"/>
        <w:ind w:firstLine="560" w:firstLineChars="200"/>
        <w:rPr>
          <w:rFonts w:ascii="仿宋" w:eastAsia="仿宋" w:hAnsi="仿宋" w:cs="仿宋" w:hint="eastAsia"/>
          <w:sz w:val="28"/>
          <w:lang w:eastAsia="zh-CN"/>
        </w:rPr>
      </w:pPr>
      <w:bookmarkStart w:id="12" w:name="_Toc24055"/>
      <w:r>
        <w:rPr>
          <w:rFonts w:ascii="仿宋" w:eastAsia="仿宋" w:hAnsi="仿宋" w:cs="仿宋" w:hint="eastAsia"/>
          <w:sz w:val="28"/>
          <w:lang w:eastAsia="zh-CN"/>
        </w:rPr>
        <w:t>三、涂层检测仪项目绩效评估</w:t>
      </w:r>
      <w:bookmarkEnd w:id="12"/>
    </w:p>
    <w:p>
      <w:pPr>
        <w:pStyle w:val="Heading2"/>
        <w:rPr>
          <w:rFonts w:ascii="仿宋" w:eastAsia="仿宋" w:hAnsi="仿宋" w:cs="仿宋" w:hint="eastAsia"/>
          <w:lang w:eastAsia="zh-CN"/>
        </w:rPr>
      </w:pPr>
      <w:bookmarkStart w:id="13" w:name="_Toc741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中，我们设计了一套全面的绩效评估指标，以确保涂层检测仪项目的可控和成功交付。这些指标跨足涂层检测仪项目目标、成本、进度和质量等多个维度，为我们提供了全面洞察涂层检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目标达成率是我们关注的首要指标。我们设定了明确的目标，并通过定期监测和评估，迅速发现并应对潜在的目标偏差。这为涂层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成本绩效是另一个核心关注点。通过实际成本与预算成本的对比分析，我们深入了解成本差异的原因，及时调整资源分配，保持涂层检测仪项目在经济效益方面的合理水平。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进度作为关键的绩效指标之一，得到了精心的关注。我们制定了详细的涂层检测仪项目进度计划，并设立了进度符合度指标，确保实际进度与计划进度保持一致。这使我们能够快速发现和解决潜在的进度问题，保持涂层检测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层检测仪项目绩效的不可或缺的一环。我们引入了一系列的质量标准和客户满意度指标，以确保涂层检测仪项目交付的成果在质量上达到或超越预期水平。通过持续监测这些指标，我们努力提升涂层检测仪项目整体质量水平，为涂层检测仪项目的成功交付提供有力保障。通过这些科学且全面的绩效评估，我们能够更好地引导涂层检测仪项目的持续改进，确保涂层检测仪项目目标的顺利达成。</w:t>
      </w:r>
    </w:p>
    <w:p>
      <w:pPr>
        <w:pStyle w:val="Heading2"/>
        <w:ind w:firstLine="560" w:firstLineChars="200"/>
        <w:rPr>
          <w:rFonts w:ascii="仿宋" w:eastAsia="仿宋" w:hAnsi="仿宋" w:cs="仿宋" w:hint="eastAsia"/>
          <w:sz w:val="28"/>
          <w:lang w:eastAsia="zh-CN"/>
        </w:rPr>
      </w:pPr>
      <w:bookmarkStart w:id="14" w:name="_Toc2293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绩效评估是涂层检测仪项目中的关键环节，为确保涂层检测仪项目达到预期目标，我们采用了多层次、多维度的绩效评估方法。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层检测仪项目的战略目标对齐，确保每个决策和行动都与涂层检测仪项目整体目标保持一致。团队会定期召开战略对齐会议，审视当前工作与涂层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层检测仪项目进度、质量、成本和风险等方面。这些指标通过数据收集和分析，为涂层检测仪项目管理团队提供了客观的评估依据。例如，我们通过涂层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绩效评估不仅仅停留在涂层检测仪项目内部，还考虑了涂层检测仪项目对外部环境的影响。我们定期进行干系人满意度调查，以了解各利益相关方对涂层检测仪项目的期望和满意度，并及时做出调整。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这种多层次、多角度的绩效评估方法，使得我们能够全面了解涂层检测仪项目的运行状态，及时做出调整，确保涂层检测仪项目在不断变化的环境中保持稳健前行。</w:t>
      </w:r>
    </w:p>
    <w:p>
      <w:pPr>
        <w:pStyle w:val="Heading2"/>
        <w:ind w:firstLine="560" w:firstLineChars="200"/>
        <w:rPr>
          <w:rFonts w:ascii="仿宋" w:eastAsia="仿宋" w:hAnsi="仿宋" w:cs="仿宋" w:hint="eastAsia"/>
          <w:sz w:val="28"/>
          <w:lang w:eastAsia="zh-CN"/>
        </w:rPr>
      </w:pPr>
      <w:bookmarkStart w:id="15" w:name="_Toc1869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为了确保涂层检测仪项目的有效管理和不断优化，我们采用了精心设计的绩效评估周期。这个周期旨在实现灵活、实时和全面的评估，以适应涂层检测仪项目执行中的各种挑战。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层检测仪项目的不同需求，分为短期、中期和长期。短期评估关注每个迭代或工作周期，以及时发现和解决当前任务中的问题。中期评估涵盖几个迭代，深入了解整体涂层检测仪项目的趋势和性能。长期评估则着眼于整个涂层检测仪项目阶段，确保涂层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层检测仪项目管理工具和协作平台，团队成员能够随时更新和分享涂层检测仪项目数据。这种实时性的反馈机制使我们能够及时察觉潜在问题，快速调整，保持涂层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层检测仪项目的决策制定密不可分。每个周期的涂层检测仪项目回顾会议成为集体总结经验、识别问题深层次原因并找到创新解决方案的平台。这种定期的反思与调整机制使涂层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161"/>
      <w:r>
        <w:rPr>
          <w:rFonts w:ascii="仿宋" w:eastAsia="仿宋" w:hAnsi="仿宋" w:cs="仿宋" w:hint="eastAsia"/>
          <w:sz w:val="28"/>
          <w:lang w:eastAsia="zh-CN"/>
        </w:rPr>
        <w:t>四、涂层检测仪项目危机管理</w:t>
      </w:r>
      <w:bookmarkEnd w:id="16"/>
    </w:p>
    <w:p>
      <w:pPr>
        <w:pStyle w:val="Heading2"/>
        <w:rPr>
          <w:rFonts w:ascii="仿宋" w:eastAsia="仿宋" w:hAnsi="仿宋" w:cs="仿宋" w:hint="eastAsia"/>
          <w:lang w:eastAsia="zh-CN"/>
        </w:rPr>
      </w:pPr>
      <w:bookmarkStart w:id="17" w:name="_Toc258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危机管理中，危机预警与识别是确保涂层检测仪项目稳健运行的核心步骤。通过建立全面的监测机制，涂层检测仪项目团队旨在及时发现和理解潜在的风险和危机因素，以便采取及时的预防和应对措施，确保涂层检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首先，通过深入的风险评估，涂层检测仪项目团队全面分析了整个涂层检测仪项目和各个阶段可能存在的威胁。这包括准确评估每个潜在风险的发生概率和可能影响的程度，为后续危机预警提供了有力支持。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层检测仪项目团队着重于明确定义涂层检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涂层检测仪项目进展的持续监控，团队能够及时发现潜在问题并作出迅速反应。涂层检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在这一阶段，团队的专业素养和反应速度将发挥至关重要的作用，以确保潜在危机能够在初期得到有效的处理，最大程度地减轻负面影响。通过危机预警与识别，涂层检测仪项目得以更有序、可控地推进。</w:t>
      </w:r>
    </w:p>
    <w:p>
      <w:pPr>
        <w:pStyle w:val="Heading2"/>
        <w:ind w:firstLine="560" w:firstLineChars="200"/>
        <w:rPr>
          <w:rFonts w:ascii="仿宋" w:eastAsia="仿宋" w:hAnsi="仿宋" w:cs="仿宋" w:hint="eastAsia"/>
          <w:sz w:val="28"/>
          <w:lang w:eastAsia="zh-CN"/>
        </w:rPr>
      </w:pPr>
      <w:bookmarkStart w:id="18" w:name="_Toc3053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在危机发生时，涂层检测仪项目团队立即行动，成立了应急小组。该小组的任务是迅速制定并实施紧急应对措施，以最小化潜在损失。以下是采取的主要措施：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暂停涂层检测仪项目进度：为遏制危机蔓延，涂层检测仪项目暂时停止进行，以便全面评估当前状况。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资源重新分配：重新评估涂层检测仪项目资源的分配，确保最大限度地减小损失。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实时沟通：与关键利益相关者建立实时沟通机制，向他们传递涂层检测仪项目危机的实际状况，保障涂层检测仪项目核心利益。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在紧急应对的同时，涂层检测仪项目团队强调了团队协作和有效沟通的重要性。以下是团队协作的关键举措：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信息共享机制：建立了信息共享平台，确保团队成员能够及时获取涂层检测仪项目危机的实时信息。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https://d.book118.com/036034202204010101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C0CF7"/>
    <w:rsid w:val="38FC0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3420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2024-03-01T14:47:00Z</dcterms:created>
  <dcterms:modified xsi:type="dcterms:W3CDTF">2024-03-01T14:48:03Z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F0F65E0AA51E450CB9ED5D9A87B2CDBC_11</vt:lpwstr>
  </property>
  <property fmtid="{D5CDD505-2E9C-101B-9397-08002B2CF9AE}" pid="3" name="KSOProductBuildVer">
    <vt:lpwstr>2052-12.1.0.16388</vt:lpwstr>
  </property>
</Properties>
</file>