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2" w:history="1">
        <w:r>
          <w:rPr>
            <w:rFonts w:ascii="仿宋" w:eastAsia="仿宋" w:hAnsi="仿宋" w:cs="仿宋" w:hint="eastAsia"/>
            <w:lang w:eastAsia="zh-CN"/>
          </w:rPr>
          <w:t>序言</w:t>
        </w:r>
        <w:r>
          <w:tab/>
        </w:r>
        <w:r>
          <w:fldChar w:fldCharType="begin"/>
        </w:r>
        <w:r>
          <w:instrText xml:space="preserve"> PAGEREF _Toc10762 \h </w:instrText>
        </w:r>
        <w:r>
          <w:fldChar w:fldCharType="separate"/>
        </w:r>
        <w:r>
          <w:t>3</w:t>
        </w:r>
        <w:r>
          <w:fldChar w:fldCharType="end"/>
        </w:r>
      </w:hyperlink>
    </w:p>
    <w:p>
      <w:pPr>
        <w:pStyle w:val="TOC1"/>
        <w:tabs>
          <w:tab w:val="right" w:leader="dot" w:pos="8306"/>
        </w:tabs>
      </w:pPr>
      <w:hyperlink w:anchor="_Toc17050" w:history="1">
        <w:r>
          <w:rPr>
            <w:rFonts w:ascii="仿宋" w:eastAsia="仿宋" w:hAnsi="仿宋" w:cs="仿宋" w:hint="eastAsia"/>
            <w:lang w:eastAsia="zh-CN"/>
          </w:rPr>
          <w:t>一、汽车香水项目建设单位说明</w:t>
        </w:r>
        <w:r>
          <w:tab/>
        </w:r>
        <w:r>
          <w:fldChar w:fldCharType="begin"/>
        </w:r>
        <w:r>
          <w:instrText xml:space="preserve"> PAGEREF _Toc17050 \h </w:instrText>
        </w:r>
        <w:r>
          <w:fldChar w:fldCharType="separate"/>
        </w:r>
        <w:r>
          <w:t>3</w:t>
        </w:r>
        <w:r>
          <w:fldChar w:fldCharType="end"/>
        </w:r>
      </w:hyperlink>
    </w:p>
    <w:p>
      <w:pPr>
        <w:pStyle w:val="TOC2"/>
        <w:tabs>
          <w:tab w:val="right" w:leader="dot" w:pos="8306"/>
        </w:tabs>
      </w:pPr>
      <w:hyperlink w:anchor="_Toc8493" w:history="1">
        <w:r>
          <w:rPr>
            <w:rFonts w:ascii="仿宋" w:eastAsia="仿宋" w:hAnsi="仿宋" w:cs="仿宋" w:hint="eastAsia"/>
            <w:lang w:eastAsia="zh-CN"/>
          </w:rPr>
          <w:t>(一)、汽车香水项目承办单位基本情况</w:t>
        </w:r>
        <w:r>
          <w:tab/>
        </w:r>
        <w:r>
          <w:fldChar w:fldCharType="begin"/>
        </w:r>
        <w:r>
          <w:instrText xml:space="preserve"> PAGEREF _Toc8493 \h </w:instrText>
        </w:r>
        <w:r>
          <w:fldChar w:fldCharType="separate"/>
        </w:r>
        <w:r>
          <w:t>3</w:t>
        </w:r>
        <w:r>
          <w:fldChar w:fldCharType="end"/>
        </w:r>
      </w:hyperlink>
    </w:p>
    <w:p>
      <w:pPr>
        <w:pStyle w:val="TOC2"/>
        <w:tabs>
          <w:tab w:val="right" w:leader="dot" w:pos="8306"/>
        </w:tabs>
      </w:pPr>
      <w:hyperlink w:anchor="_Toc18013" w:history="1">
        <w:r>
          <w:rPr>
            <w:rFonts w:ascii="仿宋" w:eastAsia="仿宋" w:hAnsi="仿宋" w:cs="仿宋" w:hint="eastAsia"/>
            <w:lang w:eastAsia="zh-CN"/>
          </w:rPr>
          <w:t>(二)、公司经济效益分析</w:t>
        </w:r>
        <w:r>
          <w:tab/>
        </w:r>
        <w:r>
          <w:fldChar w:fldCharType="begin"/>
        </w:r>
        <w:r>
          <w:instrText xml:space="preserve"> PAGEREF _Toc18013 \h </w:instrText>
        </w:r>
        <w:r>
          <w:fldChar w:fldCharType="separate"/>
        </w:r>
        <w:r>
          <w:t>4</w:t>
        </w:r>
        <w:r>
          <w:fldChar w:fldCharType="end"/>
        </w:r>
      </w:hyperlink>
    </w:p>
    <w:p>
      <w:pPr>
        <w:pStyle w:val="TOC1"/>
        <w:tabs>
          <w:tab w:val="right" w:leader="dot" w:pos="8306"/>
        </w:tabs>
      </w:pPr>
      <w:hyperlink w:anchor="_Toc9990" w:history="1">
        <w:r>
          <w:rPr>
            <w:rFonts w:ascii="仿宋" w:eastAsia="仿宋" w:hAnsi="仿宋" w:cs="仿宋" w:hint="eastAsia"/>
            <w:lang w:eastAsia="zh-CN"/>
          </w:rPr>
          <w:t>二、工艺说明</w:t>
        </w:r>
        <w:r>
          <w:tab/>
        </w:r>
        <w:r>
          <w:fldChar w:fldCharType="begin"/>
        </w:r>
        <w:r>
          <w:instrText xml:space="preserve"> PAGEREF _Toc9990 \h </w:instrText>
        </w:r>
        <w:r>
          <w:fldChar w:fldCharType="separate"/>
        </w:r>
        <w:r>
          <w:t>5</w:t>
        </w:r>
        <w:r>
          <w:fldChar w:fldCharType="end"/>
        </w:r>
      </w:hyperlink>
    </w:p>
    <w:p>
      <w:pPr>
        <w:pStyle w:val="TOC2"/>
        <w:tabs>
          <w:tab w:val="right" w:leader="dot" w:pos="8306"/>
        </w:tabs>
      </w:pPr>
      <w:hyperlink w:anchor="_Toc7059" w:history="1">
        <w:r>
          <w:rPr>
            <w:rFonts w:ascii="仿宋" w:eastAsia="仿宋" w:hAnsi="仿宋" w:cs="仿宋" w:hint="eastAsia"/>
            <w:lang w:eastAsia="zh-CN"/>
          </w:rPr>
          <w:t>(一)、技术管理特点</w:t>
        </w:r>
        <w:r>
          <w:tab/>
        </w:r>
        <w:r>
          <w:fldChar w:fldCharType="begin"/>
        </w:r>
        <w:r>
          <w:instrText xml:space="preserve"> PAGEREF _Toc7059 \h </w:instrText>
        </w:r>
        <w:r>
          <w:fldChar w:fldCharType="separate"/>
        </w:r>
        <w:r>
          <w:t>5</w:t>
        </w:r>
        <w:r>
          <w:fldChar w:fldCharType="end"/>
        </w:r>
      </w:hyperlink>
    </w:p>
    <w:p>
      <w:pPr>
        <w:pStyle w:val="TOC2"/>
        <w:tabs>
          <w:tab w:val="right" w:leader="dot" w:pos="8306"/>
        </w:tabs>
      </w:pPr>
      <w:hyperlink w:anchor="_Toc9412" w:history="1">
        <w:r>
          <w:rPr>
            <w:rFonts w:ascii="仿宋" w:eastAsia="仿宋" w:hAnsi="仿宋" w:cs="仿宋" w:hint="eastAsia"/>
            <w:lang w:eastAsia="zh-CN"/>
          </w:rPr>
          <w:t>(二)、汽车香水项目工艺技术设计方案</w:t>
        </w:r>
        <w:r>
          <w:tab/>
        </w:r>
        <w:r>
          <w:fldChar w:fldCharType="begin"/>
        </w:r>
        <w:r>
          <w:instrText xml:space="preserve"> PAGEREF _Toc9412 \h </w:instrText>
        </w:r>
        <w:r>
          <w:fldChar w:fldCharType="separate"/>
        </w:r>
        <w:r>
          <w:t>6</w:t>
        </w:r>
        <w:r>
          <w:fldChar w:fldCharType="end"/>
        </w:r>
      </w:hyperlink>
    </w:p>
    <w:p>
      <w:pPr>
        <w:pStyle w:val="TOC2"/>
        <w:tabs>
          <w:tab w:val="right" w:leader="dot" w:pos="8306"/>
        </w:tabs>
      </w:pPr>
      <w:hyperlink w:anchor="_Toc5463" w:history="1">
        <w:r>
          <w:rPr>
            <w:rFonts w:ascii="仿宋" w:eastAsia="仿宋" w:hAnsi="仿宋" w:cs="仿宋" w:hint="eastAsia"/>
            <w:lang w:eastAsia="zh-CN"/>
          </w:rPr>
          <w:t>(三)、设备选型方案</w:t>
        </w:r>
        <w:r>
          <w:tab/>
        </w:r>
        <w:r>
          <w:fldChar w:fldCharType="begin"/>
        </w:r>
        <w:r>
          <w:instrText xml:space="preserve"> PAGEREF _Toc5463 \h </w:instrText>
        </w:r>
        <w:r>
          <w:fldChar w:fldCharType="separate"/>
        </w:r>
        <w:r>
          <w:t>7</w:t>
        </w:r>
        <w:r>
          <w:fldChar w:fldCharType="end"/>
        </w:r>
      </w:hyperlink>
    </w:p>
    <w:p>
      <w:pPr>
        <w:pStyle w:val="TOC1"/>
        <w:tabs>
          <w:tab w:val="right" w:leader="dot" w:pos="8306"/>
        </w:tabs>
      </w:pPr>
      <w:hyperlink w:anchor="_Toc7448" w:history="1">
        <w:r>
          <w:rPr>
            <w:rFonts w:ascii="仿宋" w:eastAsia="仿宋" w:hAnsi="仿宋" w:cs="仿宋" w:hint="eastAsia"/>
            <w:lang w:eastAsia="zh-CN"/>
          </w:rPr>
          <w:t>三、汽车香水项目危机管理</w:t>
        </w:r>
        <w:r>
          <w:tab/>
        </w:r>
        <w:r>
          <w:fldChar w:fldCharType="begin"/>
        </w:r>
        <w:r>
          <w:instrText xml:space="preserve"> PAGEREF _Toc7448 \h </w:instrText>
        </w:r>
        <w:r>
          <w:fldChar w:fldCharType="separate"/>
        </w:r>
        <w:r>
          <w:t>8</w:t>
        </w:r>
        <w:r>
          <w:fldChar w:fldCharType="end"/>
        </w:r>
      </w:hyperlink>
    </w:p>
    <w:p>
      <w:pPr>
        <w:pStyle w:val="TOC2"/>
        <w:tabs>
          <w:tab w:val="right" w:leader="dot" w:pos="8306"/>
        </w:tabs>
      </w:pPr>
      <w:hyperlink w:anchor="_Toc16275" w:history="1">
        <w:r>
          <w:rPr>
            <w:rFonts w:ascii="仿宋" w:eastAsia="仿宋" w:hAnsi="仿宋" w:cs="仿宋" w:hint="eastAsia"/>
            <w:lang w:eastAsia="zh-CN"/>
          </w:rPr>
          <w:t>(一)、危机预警与识别</w:t>
        </w:r>
        <w:r>
          <w:tab/>
        </w:r>
        <w:r>
          <w:fldChar w:fldCharType="begin"/>
        </w:r>
        <w:r>
          <w:instrText xml:space="preserve"> PAGEREF _Toc16275 \h </w:instrText>
        </w:r>
        <w:r>
          <w:fldChar w:fldCharType="separate"/>
        </w:r>
        <w:r>
          <w:t>8</w:t>
        </w:r>
        <w:r>
          <w:fldChar w:fldCharType="end"/>
        </w:r>
      </w:hyperlink>
    </w:p>
    <w:p>
      <w:pPr>
        <w:pStyle w:val="TOC2"/>
        <w:tabs>
          <w:tab w:val="right" w:leader="dot" w:pos="8306"/>
        </w:tabs>
      </w:pPr>
      <w:hyperlink w:anchor="_Toc6237" w:history="1">
        <w:r>
          <w:rPr>
            <w:rFonts w:ascii="仿宋" w:eastAsia="仿宋" w:hAnsi="仿宋" w:cs="仿宋" w:hint="eastAsia"/>
            <w:lang w:eastAsia="zh-CN"/>
          </w:rPr>
          <w:t>(二)、危机应对与恢复</w:t>
        </w:r>
        <w:r>
          <w:tab/>
        </w:r>
        <w:r>
          <w:fldChar w:fldCharType="begin"/>
        </w:r>
        <w:r>
          <w:instrText xml:space="preserve"> PAGEREF _Toc6237 \h </w:instrText>
        </w:r>
        <w:r>
          <w:fldChar w:fldCharType="separate"/>
        </w:r>
        <w:r>
          <w:t>9</w:t>
        </w:r>
        <w:r>
          <w:fldChar w:fldCharType="end"/>
        </w:r>
      </w:hyperlink>
    </w:p>
    <w:p>
      <w:pPr>
        <w:pStyle w:val="TOC1"/>
        <w:tabs>
          <w:tab w:val="right" w:leader="dot" w:pos="8306"/>
        </w:tabs>
      </w:pPr>
      <w:hyperlink w:anchor="_Toc17663" w:history="1">
        <w:r>
          <w:rPr>
            <w:rFonts w:ascii="仿宋" w:eastAsia="仿宋" w:hAnsi="仿宋" w:cs="仿宋" w:hint="eastAsia"/>
            <w:lang w:eastAsia="zh-CN"/>
          </w:rPr>
          <w:t>四、汽车香水项目建设背景及必要性分析</w:t>
        </w:r>
        <w:r>
          <w:tab/>
        </w:r>
        <w:r>
          <w:fldChar w:fldCharType="begin"/>
        </w:r>
        <w:r>
          <w:instrText xml:space="preserve"> PAGEREF _Toc17663 \h </w:instrText>
        </w:r>
        <w:r>
          <w:fldChar w:fldCharType="separate"/>
        </w:r>
        <w:r>
          <w:t>11</w:t>
        </w:r>
        <w:r>
          <w:fldChar w:fldCharType="end"/>
        </w:r>
      </w:hyperlink>
    </w:p>
    <w:p>
      <w:pPr>
        <w:pStyle w:val="TOC2"/>
        <w:tabs>
          <w:tab w:val="right" w:leader="dot" w:pos="8306"/>
        </w:tabs>
      </w:pPr>
      <w:hyperlink w:anchor="_Toc29445" w:history="1">
        <w:r>
          <w:rPr>
            <w:rFonts w:ascii="仿宋" w:eastAsia="仿宋" w:hAnsi="仿宋" w:cs="仿宋" w:hint="eastAsia"/>
            <w:lang w:eastAsia="zh-CN"/>
          </w:rPr>
          <w:t>(一)、汽车香水项目背景分析</w:t>
        </w:r>
        <w:r>
          <w:tab/>
        </w:r>
        <w:r>
          <w:fldChar w:fldCharType="begin"/>
        </w:r>
        <w:r>
          <w:instrText xml:space="preserve"> PAGEREF _Toc29445 \h </w:instrText>
        </w:r>
        <w:r>
          <w:fldChar w:fldCharType="separate"/>
        </w:r>
        <w:r>
          <w:t>11</w:t>
        </w:r>
        <w:r>
          <w:fldChar w:fldCharType="end"/>
        </w:r>
      </w:hyperlink>
    </w:p>
    <w:p>
      <w:pPr>
        <w:pStyle w:val="TOC2"/>
        <w:tabs>
          <w:tab w:val="right" w:leader="dot" w:pos="8306"/>
        </w:tabs>
      </w:pPr>
      <w:hyperlink w:anchor="_Toc610" w:history="1">
        <w:r>
          <w:rPr>
            <w:rFonts w:ascii="仿宋" w:eastAsia="仿宋" w:hAnsi="仿宋" w:cs="仿宋" w:hint="eastAsia"/>
            <w:lang w:eastAsia="zh-CN"/>
          </w:rPr>
          <w:t>(二)、汽车香水项目建设必要性分析</w:t>
        </w:r>
        <w:r>
          <w:tab/>
        </w:r>
        <w:r>
          <w:fldChar w:fldCharType="begin"/>
        </w:r>
        <w:r>
          <w:instrText xml:space="preserve"> PAGEREF _Toc610 \h </w:instrText>
        </w:r>
        <w:r>
          <w:fldChar w:fldCharType="separate"/>
        </w:r>
        <w:r>
          <w:t>12</w:t>
        </w:r>
        <w:r>
          <w:fldChar w:fldCharType="end"/>
        </w:r>
      </w:hyperlink>
    </w:p>
    <w:p>
      <w:pPr>
        <w:pStyle w:val="TOC1"/>
        <w:tabs>
          <w:tab w:val="right" w:leader="dot" w:pos="8306"/>
        </w:tabs>
      </w:pPr>
      <w:hyperlink w:anchor="_Toc10354" w:history="1">
        <w:r>
          <w:rPr>
            <w:rFonts w:ascii="仿宋" w:eastAsia="仿宋" w:hAnsi="仿宋" w:cs="仿宋" w:hint="eastAsia"/>
            <w:lang w:eastAsia="zh-CN"/>
          </w:rPr>
          <w:t>五、汽车香水项目文档管理</w:t>
        </w:r>
        <w:r>
          <w:tab/>
        </w:r>
        <w:r>
          <w:fldChar w:fldCharType="begin"/>
        </w:r>
        <w:r>
          <w:instrText xml:space="preserve"> PAGEREF _Toc10354 \h </w:instrText>
        </w:r>
        <w:r>
          <w:fldChar w:fldCharType="separate"/>
        </w:r>
        <w:r>
          <w:t>14</w:t>
        </w:r>
        <w:r>
          <w:fldChar w:fldCharType="end"/>
        </w:r>
      </w:hyperlink>
    </w:p>
    <w:p>
      <w:pPr>
        <w:pStyle w:val="TOC2"/>
        <w:tabs>
          <w:tab w:val="right" w:leader="dot" w:pos="8306"/>
        </w:tabs>
      </w:pPr>
      <w:hyperlink w:anchor="_Toc6265" w:history="1">
        <w:r>
          <w:rPr>
            <w:rFonts w:ascii="仿宋" w:eastAsia="仿宋" w:hAnsi="仿宋" w:cs="仿宋" w:hint="eastAsia"/>
            <w:lang w:eastAsia="zh-CN"/>
          </w:rPr>
          <w:t>(一)、文档编制与审查</w:t>
        </w:r>
        <w:r>
          <w:tab/>
        </w:r>
        <w:r>
          <w:fldChar w:fldCharType="begin"/>
        </w:r>
        <w:r>
          <w:instrText xml:space="preserve"> PAGEREF _Toc6265 \h </w:instrText>
        </w:r>
        <w:r>
          <w:fldChar w:fldCharType="separate"/>
        </w:r>
        <w:r>
          <w:t>14</w:t>
        </w:r>
        <w:r>
          <w:fldChar w:fldCharType="end"/>
        </w:r>
      </w:hyperlink>
    </w:p>
    <w:p>
      <w:pPr>
        <w:pStyle w:val="TOC2"/>
        <w:tabs>
          <w:tab w:val="right" w:leader="dot" w:pos="8306"/>
        </w:tabs>
      </w:pPr>
      <w:hyperlink w:anchor="_Toc17835" w:history="1">
        <w:r>
          <w:rPr>
            <w:rFonts w:ascii="仿宋" w:eastAsia="仿宋" w:hAnsi="仿宋" w:cs="仿宋" w:hint="eastAsia"/>
            <w:lang w:eastAsia="zh-CN"/>
          </w:rPr>
          <w:t>(二)、文档发布与分发</w:t>
        </w:r>
        <w:r>
          <w:tab/>
        </w:r>
        <w:r>
          <w:fldChar w:fldCharType="begin"/>
        </w:r>
        <w:r>
          <w:instrText xml:space="preserve"> PAGEREF _Toc17835 \h </w:instrText>
        </w:r>
        <w:r>
          <w:fldChar w:fldCharType="separate"/>
        </w:r>
        <w:r>
          <w:t>15</w:t>
        </w:r>
        <w:r>
          <w:fldChar w:fldCharType="end"/>
        </w:r>
      </w:hyperlink>
    </w:p>
    <w:p>
      <w:pPr>
        <w:pStyle w:val="TOC2"/>
        <w:tabs>
          <w:tab w:val="right" w:leader="dot" w:pos="8306"/>
        </w:tabs>
      </w:pPr>
      <w:hyperlink w:anchor="_Toc6768" w:history="1">
        <w:r>
          <w:rPr>
            <w:rFonts w:ascii="仿宋" w:eastAsia="仿宋" w:hAnsi="仿宋" w:cs="仿宋" w:hint="eastAsia"/>
            <w:lang w:eastAsia="zh-CN"/>
          </w:rPr>
          <w:t>(三)、文档存档与归档</w:t>
        </w:r>
        <w:r>
          <w:tab/>
        </w:r>
        <w:r>
          <w:fldChar w:fldCharType="begin"/>
        </w:r>
        <w:r>
          <w:instrText xml:space="preserve"> PAGEREF _Toc6768 \h </w:instrText>
        </w:r>
        <w:r>
          <w:fldChar w:fldCharType="separate"/>
        </w:r>
        <w:r>
          <w:t>16</w:t>
        </w:r>
        <w:r>
          <w:fldChar w:fldCharType="end"/>
        </w:r>
      </w:hyperlink>
    </w:p>
    <w:p>
      <w:pPr>
        <w:pStyle w:val="TOC1"/>
        <w:tabs>
          <w:tab w:val="right" w:leader="dot" w:pos="8306"/>
        </w:tabs>
      </w:pPr>
      <w:hyperlink w:anchor="_Toc19075" w:history="1">
        <w:r>
          <w:rPr>
            <w:rFonts w:ascii="仿宋" w:eastAsia="仿宋" w:hAnsi="仿宋" w:cs="仿宋" w:hint="eastAsia"/>
            <w:lang w:eastAsia="zh-CN"/>
          </w:rPr>
          <w:t>六、市场分析、调研</w:t>
        </w:r>
        <w:r>
          <w:tab/>
        </w:r>
        <w:r>
          <w:fldChar w:fldCharType="begin"/>
        </w:r>
        <w:r>
          <w:instrText xml:space="preserve"> PAGEREF _Toc19075 \h </w:instrText>
        </w:r>
        <w:r>
          <w:fldChar w:fldCharType="separate"/>
        </w:r>
        <w:r>
          <w:t>17</w:t>
        </w:r>
        <w:r>
          <w:fldChar w:fldCharType="end"/>
        </w:r>
      </w:hyperlink>
    </w:p>
    <w:p>
      <w:pPr>
        <w:pStyle w:val="TOC2"/>
        <w:tabs>
          <w:tab w:val="right" w:leader="dot" w:pos="8306"/>
        </w:tabs>
      </w:pPr>
      <w:hyperlink w:anchor="_Toc9429" w:history="1">
        <w:r>
          <w:rPr>
            <w:rFonts w:ascii="仿宋" w:eastAsia="仿宋" w:hAnsi="仿宋" w:cs="仿宋" w:hint="eastAsia"/>
            <w:lang w:eastAsia="zh-CN"/>
          </w:rPr>
          <w:t>(一)、汽车香水行业分析</w:t>
        </w:r>
        <w:r>
          <w:tab/>
        </w:r>
        <w:r>
          <w:fldChar w:fldCharType="begin"/>
        </w:r>
        <w:r>
          <w:instrText xml:space="preserve"> PAGEREF _Toc9429 \h </w:instrText>
        </w:r>
        <w:r>
          <w:fldChar w:fldCharType="separate"/>
        </w:r>
        <w:r>
          <w:t>17</w:t>
        </w:r>
        <w:r>
          <w:fldChar w:fldCharType="end"/>
        </w:r>
      </w:hyperlink>
    </w:p>
    <w:p>
      <w:pPr>
        <w:pStyle w:val="TOC2"/>
        <w:tabs>
          <w:tab w:val="right" w:leader="dot" w:pos="8306"/>
        </w:tabs>
      </w:pPr>
      <w:hyperlink w:anchor="_Toc13613" w:history="1">
        <w:r>
          <w:rPr>
            <w:rFonts w:ascii="仿宋" w:eastAsia="仿宋" w:hAnsi="仿宋" w:cs="仿宋" w:hint="eastAsia"/>
            <w:lang w:eastAsia="zh-CN"/>
          </w:rPr>
          <w:t>(二)、汽车香水市场分析预测</w:t>
        </w:r>
        <w:r>
          <w:tab/>
        </w:r>
        <w:r>
          <w:fldChar w:fldCharType="begin"/>
        </w:r>
        <w:r>
          <w:instrText xml:space="preserve"> PAGEREF _Toc13613 \h </w:instrText>
        </w:r>
        <w:r>
          <w:fldChar w:fldCharType="separate"/>
        </w:r>
        <w:r>
          <w:t>18</w:t>
        </w:r>
        <w:r>
          <w:fldChar w:fldCharType="end"/>
        </w:r>
      </w:hyperlink>
    </w:p>
    <w:p>
      <w:pPr>
        <w:pStyle w:val="TOC1"/>
        <w:tabs>
          <w:tab w:val="right" w:leader="dot" w:pos="8306"/>
        </w:tabs>
      </w:pPr>
      <w:hyperlink w:anchor="_Toc18794" w:history="1">
        <w:r>
          <w:rPr>
            <w:rFonts w:ascii="仿宋" w:eastAsia="仿宋" w:hAnsi="仿宋" w:cs="仿宋" w:hint="eastAsia"/>
            <w:lang w:eastAsia="zh-CN"/>
          </w:rPr>
          <w:t>七、汽车香水项目环境影响分析</w:t>
        </w:r>
        <w:r>
          <w:tab/>
        </w:r>
        <w:r>
          <w:fldChar w:fldCharType="begin"/>
        </w:r>
        <w:r>
          <w:instrText xml:space="preserve"> PAGEREF _Toc18794 \h </w:instrText>
        </w:r>
        <w:r>
          <w:fldChar w:fldCharType="separate"/>
        </w:r>
        <w:r>
          <w:t>19</w:t>
        </w:r>
        <w:r>
          <w:fldChar w:fldCharType="end"/>
        </w:r>
      </w:hyperlink>
    </w:p>
    <w:p>
      <w:pPr>
        <w:pStyle w:val="TOC2"/>
        <w:tabs>
          <w:tab w:val="right" w:leader="dot" w:pos="8306"/>
        </w:tabs>
      </w:pPr>
      <w:hyperlink w:anchor="_Toc4955" w:history="1">
        <w:r>
          <w:rPr>
            <w:rFonts w:ascii="仿宋" w:eastAsia="仿宋" w:hAnsi="仿宋" w:cs="仿宋" w:hint="eastAsia"/>
            <w:lang w:eastAsia="zh-CN"/>
          </w:rPr>
          <w:t>(一)、建设区域环境质量现状</w:t>
        </w:r>
        <w:r>
          <w:tab/>
        </w:r>
        <w:r>
          <w:fldChar w:fldCharType="begin"/>
        </w:r>
        <w:r>
          <w:instrText xml:space="preserve"> PAGEREF _Toc4955 \h </w:instrText>
        </w:r>
        <w:r>
          <w:fldChar w:fldCharType="separate"/>
        </w:r>
        <w:r>
          <w:t>19</w:t>
        </w:r>
        <w:r>
          <w:fldChar w:fldCharType="end"/>
        </w:r>
      </w:hyperlink>
    </w:p>
    <w:p>
      <w:pPr>
        <w:pStyle w:val="TOC2"/>
        <w:tabs>
          <w:tab w:val="right" w:leader="dot" w:pos="8306"/>
        </w:tabs>
      </w:pPr>
      <w:hyperlink w:anchor="_Toc24129" w:history="1">
        <w:r>
          <w:rPr>
            <w:rFonts w:ascii="仿宋" w:eastAsia="仿宋" w:hAnsi="仿宋" w:cs="仿宋" w:hint="eastAsia"/>
            <w:lang w:eastAsia="zh-CN"/>
          </w:rPr>
          <w:t>(二)、建设期环境保护</w:t>
        </w:r>
        <w:r>
          <w:tab/>
        </w:r>
        <w:r>
          <w:fldChar w:fldCharType="begin"/>
        </w:r>
        <w:r>
          <w:instrText xml:space="preserve"> PAGEREF _Toc24129 \h </w:instrText>
        </w:r>
        <w:r>
          <w:fldChar w:fldCharType="separate"/>
        </w:r>
        <w:r>
          <w:t>20</w:t>
        </w:r>
        <w:r>
          <w:fldChar w:fldCharType="end"/>
        </w:r>
      </w:hyperlink>
    </w:p>
    <w:p>
      <w:pPr>
        <w:pStyle w:val="TOC2"/>
        <w:tabs>
          <w:tab w:val="right" w:leader="dot" w:pos="8306"/>
        </w:tabs>
      </w:pPr>
      <w:hyperlink w:anchor="_Toc3408" w:history="1">
        <w:r>
          <w:rPr>
            <w:rFonts w:ascii="仿宋" w:eastAsia="仿宋" w:hAnsi="仿宋" w:cs="仿宋" w:hint="eastAsia"/>
            <w:lang w:eastAsia="zh-CN"/>
          </w:rPr>
          <w:t>(三)、运营期环境保护</w:t>
        </w:r>
        <w:r>
          <w:tab/>
        </w:r>
        <w:r>
          <w:fldChar w:fldCharType="begin"/>
        </w:r>
        <w:r>
          <w:instrText xml:space="preserve"> PAGEREF _Toc3408 \h </w:instrText>
        </w:r>
        <w:r>
          <w:fldChar w:fldCharType="separate"/>
        </w:r>
        <w:r>
          <w:t>21</w:t>
        </w:r>
        <w:r>
          <w:fldChar w:fldCharType="end"/>
        </w:r>
      </w:hyperlink>
    </w:p>
    <w:p>
      <w:pPr>
        <w:pStyle w:val="TOC2"/>
        <w:tabs>
          <w:tab w:val="right" w:leader="dot" w:pos="8306"/>
        </w:tabs>
      </w:pPr>
      <w:hyperlink w:anchor="_Toc29451" w:history="1">
        <w:r>
          <w:rPr>
            <w:rFonts w:ascii="仿宋" w:eastAsia="仿宋" w:hAnsi="仿宋" w:cs="仿宋" w:hint="eastAsia"/>
            <w:lang w:eastAsia="zh-CN"/>
          </w:rPr>
          <w:t>(四)、汽车香水项目建设对区域经济的影响</w:t>
        </w:r>
        <w:r>
          <w:tab/>
        </w:r>
        <w:r>
          <w:fldChar w:fldCharType="begin"/>
        </w:r>
        <w:r>
          <w:instrText xml:space="preserve"> PAGEREF _Toc29451 \h </w:instrText>
        </w:r>
        <w:r>
          <w:fldChar w:fldCharType="separate"/>
        </w:r>
        <w:r>
          <w:t>23</w:t>
        </w:r>
        <w:r>
          <w:fldChar w:fldCharType="end"/>
        </w:r>
      </w:hyperlink>
    </w:p>
    <w:p>
      <w:pPr>
        <w:pStyle w:val="TOC2"/>
        <w:tabs>
          <w:tab w:val="right" w:leader="dot" w:pos="8306"/>
        </w:tabs>
      </w:pPr>
      <w:hyperlink w:anchor="_Toc17044" w:history="1">
        <w:r>
          <w:rPr>
            <w:rFonts w:ascii="仿宋" w:eastAsia="仿宋" w:hAnsi="仿宋" w:cs="仿宋" w:hint="eastAsia"/>
            <w:lang w:eastAsia="zh-CN"/>
          </w:rPr>
          <w:t>(五)、废弃物处理</w:t>
        </w:r>
        <w:r>
          <w:tab/>
        </w:r>
        <w:r>
          <w:fldChar w:fldCharType="begin"/>
        </w:r>
        <w:r>
          <w:instrText xml:space="preserve"> PAGEREF _Toc17044 \h </w:instrText>
        </w:r>
        <w:r>
          <w:fldChar w:fldCharType="separate"/>
        </w:r>
        <w:r>
          <w:t>24</w:t>
        </w:r>
        <w:r>
          <w:fldChar w:fldCharType="end"/>
        </w:r>
      </w:hyperlink>
    </w:p>
    <w:p>
      <w:pPr>
        <w:pStyle w:val="TOC2"/>
        <w:tabs>
          <w:tab w:val="right" w:leader="dot" w:pos="8306"/>
        </w:tabs>
      </w:pPr>
      <w:hyperlink w:anchor="_Toc1405" w:history="1">
        <w:r>
          <w:rPr>
            <w:rFonts w:ascii="仿宋" w:eastAsia="仿宋" w:hAnsi="仿宋" w:cs="仿宋" w:hint="eastAsia"/>
            <w:lang w:eastAsia="zh-CN"/>
          </w:rPr>
          <w:t>(六)、特殊环境影响分析</w:t>
        </w:r>
        <w:r>
          <w:tab/>
        </w:r>
        <w:r>
          <w:fldChar w:fldCharType="begin"/>
        </w:r>
        <w:r>
          <w:instrText xml:space="preserve"> PAGEREF _Toc1405 \h </w:instrText>
        </w:r>
        <w:r>
          <w:fldChar w:fldCharType="separate"/>
        </w:r>
        <w:r>
          <w:t>26</w:t>
        </w:r>
        <w:r>
          <w:fldChar w:fldCharType="end"/>
        </w:r>
      </w:hyperlink>
    </w:p>
    <w:p>
      <w:pPr>
        <w:pStyle w:val="TOC2"/>
        <w:tabs>
          <w:tab w:val="right" w:leader="dot" w:pos="8306"/>
        </w:tabs>
      </w:pPr>
      <w:hyperlink w:anchor="_Toc19749" w:history="1">
        <w:r>
          <w:rPr>
            <w:rFonts w:ascii="仿宋" w:eastAsia="仿宋" w:hAnsi="仿宋" w:cs="仿宋" w:hint="eastAsia"/>
            <w:lang w:eastAsia="zh-CN"/>
          </w:rPr>
          <w:t>(七)、清洁生产</w:t>
        </w:r>
        <w:r>
          <w:tab/>
        </w:r>
        <w:r>
          <w:fldChar w:fldCharType="begin"/>
        </w:r>
        <w:r>
          <w:instrText xml:space="preserve"> PAGEREF _Toc19749 \h </w:instrText>
        </w:r>
        <w:r>
          <w:fldChar w:fldCharType="separate"/>
        </w:r>
        <w:r>
          <w:t>27</w:t>
        </w:r>
        <w:r>
          <w:fldChar w:fldCharType="end"/>
        </w:r>
      </w:hyperlink>
    </w:p>
    <w:p>
      <w:pPr>
        <w:pStyle w:val="TOC2"/>
        <w:tabs>
          <w:tab w:val="right" w:leader="dot" w:pos="8306"/>
        </w:tabs>
      </w:pPr>
      <w:hyperlink w:anchor="_Toc5685" w:history="1">
        <w:r>
          <w:rPr>
            <w:rFonts w:ascii="仿宋" w:eastAsia="仿宋" w:hAnsi="仿宋" w:cs="仿宋" w:hint="eastAsia"/>
            <w:lang w:eastAsia="zh-CN"/>
          </w:rPr>
          <w:t>(八)、环境保护综合评价</w:t>
        </w:r>
        <w:r>
          <w:tab/>
        </w:r>
        <w:r>
          <w:fldChar w:fldCharType="begin"/>
        </w:r>
        <w:r>
          <w:instrText xml:space="preserve"> PAGEREF _Toc5685 \h </w:instrText>
        </w:r>
        <w:r>
          <w:fldChar w:fldCharType="separate"/>
        </w:r>
        <w:r>
          <w:t>28</w:t>
        </w:r>
        <w:r>
          <w:fldChar w:fldCharType="end"/>
        </w:r>
      </w:hyperlink>
    </w:p>
    <w:p>
      <w:pPr>
        <w:pStyle w:val="TOC1"/>
        <w:tabs>
          <w:tab w:val="right" w:leader="dot" w:pos="8306"/>
        </w:tabs>
      </w:pPr>
      <w:hyperlink w:anchor="_Toc10077" w:history="1">
        <w:r>
          <w:rPr>
            <w:rFonts w:ascii="仿宋" w:eastAsia="仿宋" w:hAnsi="仿宋" w:cs="仿宋" w:hint="eastAsia"/>
            <w:lang w:eastAsia="zh-CN"/>
          </w:rPr>
          <w:t>八、生产安全保护</w:t>
        </w:r>
        <w:r>
          <w:tab/>
        </w:r>
        <w:r>
          <w:fldChar w:fldCharType="begin"/>
        </w:r>
        <w:r>
          <w:instrText xml:space="preserve"> PAGEREF _Toc10077 \h </w:instrText>
        </w:r>
        <w:r>
          <w:fldChar w:fldCharType="separate"/>
        </w:r>
        <w:r>
          <w:t>29</w:t>
        </w:r>
        <w:r>
          <w:fldChar w:fldCharType="end"/>
        </w:r>
      </w:hyperlink>
    </w:p>
    <w:p>
      <w:pPr>
        <w:pStyle w:val="TOC2"/>
        <w:tabs>
          <w:tab w:val="right" w:leader="dot" w:pos="8306"/>
        </w:tabs>
      </w:pPr>
      <w:hyperlink w:anchor="_Toc2447" w:history="1">
        <w:r>
          <w:rPr>
            <w:rFonts w:ascii="仿宋" w:eastAsia="仿宋" w:hAnsi="仿宋" w:cs="仿宋" w:hint="eastAsia"/>
            <w:lang w:eastAsia="zh-CN"/>
          </w:rPr>
          <w:t>(一)、消防安全</w:t>
        </w:r>
        <w:r>
          <w:tab/>
        </w:r>
        <w:r>
          <w:fldChar w:fldCharType="begin"/>
        </w:r>
        <w:r>
          <w:instrText xml:space="preserve"> PAGEREF _Toc2447 \h </w:instrText>
        </w:r>
        <w:r>
          <w:fldChar w:fldCharType="separate"/>
        </w:r>
        <w:r>
          <w:t>29</w:t>
        </w:r>
        <w:r>
          <w:fldChar w:fldCharType="end"/>
        </w:r>
      </w:hyperlink>
    </w:p>
    <w:p>
      <w:pPr>
        <w:pStyle w:val="TOC2"/>
        <w:tabs>
          <w:tab w:val="right" w:leader="dot" w:pos="8306"/>
        </w:tabs>
      </w:pPr>
      <w:hyperlink w:anchor="_Toc20969" w:history="1">
        <w:r>
          <w:rPr>
            <w:rFonts w:ascii="仿宋" w:eastAsia="仿宋" w:hAnsi="仿宋" w:cs="仿宋" w:hint="eastAsia"/>
            <w:lang w:eastAsia="zh-CN"/>
          </w:rPr>
          <w:t>(二)、防火防爆总图布置措施</w:t>
        </w:r>
        <w:r>
          <w:tab/>
        </w:r>
        <w:r>
          <w:fldChar w:fldCharType="begin"/>
        </w:r>
        <w:r>
          <w:instrText xml:space="preserve"> PAGEREF _Toc20969 \h </w:instrText>
        </w:r>
        <w:r>
          <w:fldChar w:fldCharType="separate"/>
        </w:r>
        <w:r>
          <w:t>31</w:t>
        </w:r>
        <w:r>
          <w:fldChar w:fldCharType="end"/>
        </w:r>
      </w:hyperlink>
    </w:p>
    <w:p>
      <w:pPr>
        <w:pStyle w:val="TOC2"/>
        <w:tabs>
          <w:tab w:val="right" w:leader="dot" w:pos="8306"/>
        </w:tabs>
      </w:pPr>
      <w:hyperlink w:anchor="_Toc23616" w:history="1">
        <w:r>
          <w:rPr>
            <w:rFonts w:ascii="仿宋" w:eastAsia="仿宋" w:hAnsi="仿宋" w:cs="仿宋" w:hint="eastAsia"/>
            <w:lang w:eastAsia="zh-CN"/>
          </w:rPr>
          <w:t>(三)、自然灾害防范措施</w:t>
        </w:r>
        <w:r>
          <w:tab/>
        </w:r>
        <w:r>
          <w:fldChar w:fldCharType="begin"/>
        </w:r>
        <w:r>
          <w:instrText xml:space="preserve"> PAGEREF _Toc23616 \h </w:instrText>
        </w:r>
        <w:r>
          <w:fldChar w:fldCharType="separate"/>
        </w:r>
        <w:r>
          <w:t>31</w:t>
        </w:r>
        <w:r>
          <w:fldChar w:fldCharType="end"/>
        </w:r>
      </w:hyperlink>
    </w:p>
    <w:p>
      <w:pPr>
        <w:pStyle w:val="TOC2"/>
        <w:tabs>
          <w:tab w:val="right" w:leader="dot" w:pos="8306"/>
        </w:tabs>
      </w:pPr>
      <w:hyperlink w:anchor="_Toc17019" w:history="1">
        <w:r>
          <w:rPr>
            <w:rFonts w:ascii="仿宋" w:eastAsia="仿宋" w:hAnsi="仿宋" w:cs="仿宋" w:hint="eastAsia"/>
            <w:lang w:eastAsia="zh-CN"/>
          </w:rPr>
          <w:t>(四)、安全色及安全标志使用要求</w:t>
        </w:r>
        <w:r>
          <w:tab/>
        </w:r>
        <w:r>
          <w:fldChar w:fldCharType="begin"/>
        </w:r>
        <w:r>
          <w:instrText xml:space="preserve"> PAGEREF _Toc17019 \h </w:instrText>
        </w:r>
        <w:r>
          <w:fldChar w:fldCharType="separate"/>
        </w:r>
        <w:r>
          <w:t>32</w:t>
        </w:r>
        <w:r>
          <w:fldChar w:fldCharType="end"/>
        </w:r>
      </w:hyperlink>
    </w:p>
    <w:p>
      <w:pPr>
        <w:pStyle w:val="TOC2"/>
        <w:tabs>
          <w:tab w:val="right" w:leader="dot" w:pos="8306"/>
        </w:tabs>
      </w:pPr>
      <w:hyperlink w:anchor="_Toc12727" w:history="1">
        <w:r>
          <w:rPr>
            <w:rFonts w:ascii="仿宋" w:eastAsia="仿宋" w:hAnsi="仿宋" w:cs="仿宋" w:hint="eastAsia"/>
            <w:lang w:eastAsia="zh-CN"/>
          </w:rPr>
          <w:t>(五)、防尘防毒措施</w:t>
        </w:r>
        <w:r>
          <w:tab/>
        </w:r>
        <w:r>
          <w:fldChar w:fldCharType="begin"/>
        </w:r>
        <w:r>
          <w:instrText xml:space="preserve"> PAGEREF _Toc12727 \h </w:instrText>
        </w:r>
        <w:r>
          <w:fldChar w:fldCharType="separate"/>
        </w:r>
        <w:r>
          <w:t>33</w:t>
        </w:r>
        <w:r>
          <w:fldChar w:fldCharType="end"/>
        </w:r>
      </w:hyperlink>
    </w:p>
    <w:p>
      <w:pPr>
        <w:pStyle w:val="TOC2"/>
        <w:tabs>
          <w:tab w:val="right" w:leader="dot" w:pos="8306"/>
        </w:tabs>
      </w:pPr>
      <w:hyperlink w:anchor="_Toc10537" w:history="1">
        <w:r>
          <w:rPr>
            <w:rFonts w:ascii="仿宋" w:eastAsia="仿宋" w:hAnsi="仿宋" w:cs="仿宋" w:hint="eastAsia"/>
            <w:lang w:eastAsia="zh-CN"/>
          </w:rPr>
          <w:t>(六)、防静电、触电防护及防雷措施</w:t>
        </w:r>
        <w:r>
          <w:tab/>
        </w:r>
        <w:r>
          <w:fldChar w:fldCharType="begin"/>
        </w:r>
        <w:r>
          <w:instrText xml:space="preserve"> PAGEREF _Toc10537 \h </w:instrText>
        </w:r>
        <w:r>
          <w:fldChar w:fldCharType="separate"/>
        </w:r>
        <w:r>
          <w:t>34</w:t>
        </w:r>
        <w:r>
          <w:fldChar w:fldCharType="end"/>
        </w:r>
      </w:hyperlink>
    </w:p>
    <w:p>
      <w:pPr>
        <w:pStyle w:val="TOC2"/>
        <w:tabs>
          <w:tab w:val="right" w:leader="dot" w:pos="8306"/>
        </w:tabs>
      </w:pPr>
      <w:hyperlink w:anchor="_Toc12946" w:history="1">
        <w:r>
          <w:rPr>
            <w:rFonts w:ascii="仿宋" w:eastAsia="仿宋" w:hAnsi="仿宋" w:cs="仿宋" w:hint="eastAsia"/>
            <w:lang w:eastAsia="zh-CN"/>
          </w:rPr>
          <w:t>(七)、机械设备安全保障措施</w:t>
        </w:r>
        <w:r>
          <w:tab/>
        </w:r>
        <w:r>
          <w:fldChar w:fldCharType="begin"/>
        </w:r>
        <w:r>
          <w:instrText xml:space="preserve"> PAGEREF _Toc12946 \h </w:instrText>
        </w:r>
        <w:r>
          <w:fldChar w:fldCharType="separate"/>
        </w:r>
        <w:r>
          <w:t>36</w:t>
        </w:r>
        <w:r>
          <w:fldChar w:fldCharType="end"/>
        </w:r>
      </w:hyperlink>
    </w:p>
    <w:p>
      <w:pPr>
        <w:pStyle w:val="TOC1"/>
        <w:tabs>
          <w:tab w:val="right" w:leader="dot" w:pos="8306"/>
        </w:tabs>
      </w:pPr>
      <w:hyperlink w:anchor="_Toc18830" w:history="1">
        <w:r>
          <w:rPr>
            <w:rFonts w:ascii="仿宋" w:eastAsia="仿宋" w:hAnsi="仿宋" w:cs="仿宋" w:hint="eastAsia"/>
            <w:lang w:eastAsia="zh-CN"/>
          </w:rPr>
          <w:t>九、汽车香水项目技术管理</w:t>
        </w:r>
        <w:r>
          <w:tab/>
        </w:r>
        <w:r>
          <w:fldChar w:fldCharType="begin"/>
        </w:r>
        <w:r>
          <w:instrText xml:space="preserve"> PAGEREF _Toc18830 \h </w:instrText>
        </w:r>
        <w:r>
          <w:fldChar w:fldCharType="separate"/>
        </w:r>
        <w:r>
          <w:t>37</w:t>
        </w:r>
        <w:r>
          <w:fldChar w:fldCharType="end"/>
        </w:r>
      </w:hyperlink>
    </w:p>
    <w:p>
      <w:pPr>
        <w:pStyle w:val="TOC2"/>
        <w:tabs>
          <w:tab w:val="right" w:leader="dot" w:pos="8306"/>
        </w:tabs>
      </w:pPr>
      <w:hyperlink w:anchor="_Toc9125" w:history="1">
        <w:r>
          <w:rPr>
            <w:rFonts w:ascii="仿宋" w:eastAsia="仿宋" w:hAnsi="仿宋" w:cs="仿宋" w:hint="eastAsia"/>
            <w:lang w:eastAsia="zh-CN"/>
          </w:rPr>
          <w:t>(一)、技术方案选用方向</w:t>
        </w:r>
        <w:r>
          <w:tab/>
        </w:r>
        <w:r>
          <w:fldChar w:fldCharType="begin"/>
        </w:r>
        <w:r>
          <w:instrText xml:space="preserve"> PAGEREF _Toc9125 \h </w:instrText>
        </w:r>
        <w:r>
          <w:fldChar w:fldCharType="separate"/>
        </w:r>
        <w:r>
          <w:t>37</w:t>
        </w:r>
        <w:r>
          <w:fldChar w:fldCharType="end"/>
        </w:r>
      </w:hyperlink>
    </w:p>
    <w:p>
      <w:pPr>
        <w:pStyle w:val="TOC2"/>
        <w:tabs>
          <w:tab w:val="right" w:leader="dot" w:pos="8306"/>
        </w:tabs>
      </w:pPr>
      <w:hyperlink w:anchor="_Toc20009" w:history="1">
        <w:r>
          <w:rPr>
            <w:rFonts w:ascii="仿宋" w:eastAsia="仿宋" w:hAnsi="仿宋" w:cs="仿宋" w:hint="eastAsia"/>
            <w:lang w:eastAsia="zh-CN"/>
          </w:rPr>
          <w:t>(二)、工艺技术方案选用原则</w:t>
        </w:r>
        <w:r>
          <w:tab/>
        </w:r>
        <w:r>
          <w:fldChar w:fldCharType="begin"/>
        </w:r>
        <w:r>
          <w:instrText xml:space="preserve"> PAGEREF _Toc20009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5" w:history="1">
        <w:r>
          <w:rPr>
            <w:rFonts w:ascii="仿宋" w:eastAsia="仿宋" w:hAnsi="仿宋" w:cs="仿宋" w:hint="eastAsia"/>
            <w:lang w:eastAsia="zh-CN"/>
          </w:rPr>
          <w:t>(三)、工艺技术方案要求</w:t>
        </w:r>
        <w:r>
          <w:tab/>
        </w:r>
        <w:r>
          <w:fldChar w:fldCharType="begin"/>
        </w:r>
        <w:r>
          <w:instrText xml:space="preserve"> PAGEREF _Toc8815 \h </w:instrText>
        </w:r>
        <w:r>
          <w:fldChar w:fldCharType="separate"/>
        </w:r>
        <w:r>
          <w:t>41</w:t>
        </w:r>
        <w:r>
          <w:fldChar w:fldCharType="end"/>
        </w:r>
      </w:hyperlink>
    </w:p>
    <w:p>
      <w:pPr>
        <w:pStyle w:val="TOC1"/>
        <w:tabs>
          <w:tab w:val="right" w:leader="dot" w:pos="8306"/>
        </w:tabs>
      </w:pPr>
      <w:hyperlink w:anchor="_Toc28566" w:history="1">
        <w:r>
          <w:rPr>
            <w:rFonts w:ascii="仿宋" w:eastAsia="仿宋" w:hAnsi="仿宋" w:cs="仿宋" w:hint="eastAsia"/>
            <w:lang w:eastAsia="zh-CN"/>
          </w:rPr>
          <w:t>十、汽车香水项目计划安排</w:t>
        </w:r>
        <w:r>
          <w:tab/>
        </w:r>
        <w:r>
          <w:fldChar w:fldCharType="begin"/>
        </w:r>
        <w:r>
          <w:instrText xml:space="preserve"> PAGEREF _Toc28566 \h </w:instrText>
        </w:r>
        <w:r>
          <w:fldChar w:fldCharType="separate"/>
        </w:r>
        <w:r>
          <w:t>43</w:t>
        </w:r>
        <w:r>
          <w:fldChar w:fldCharType="end"/>
        </w:r>
      </w:hyperlink>
    </w:p>
    <w:p>
      <w:pPr>
        <w:pStyle w:val="TOC2"/>
        <w:tabs>
          <w:tab w:val="right" w:leader="dot" w:pos="8306"/>
        </w:tabs>
      </w:pPr>
      <w:hyperlink w:anchor="_Toc6634" w:history="1">
        <w:r>
          <w:rPr>
            <w:rFonts w:ascii="仿宋" w:eastAsia="仿宋" w:hAnsi="仿宋" w:cs="仿宋" w:hint="eastAsia"/>
            <w:lang w:eastAsia="zh-CN"/>
          </w:rPr>
          <w:t>(一)、建设周期</w:t>
        </w:r>
        <w:r>
          <w:tab/>
        </w:r>
        <w:r>
          <w:fldChar w:fldCharType="begin"/>
        </w:r>
        <w:r>
          <w:instrText xml:space="preserve"> PAGEREF _Toc6634 \h </w:instrText>
        </w:r>
        <w:r>
          <w:fldChar w:fldCharType="separate"/>
        </w:r>
        <w:r>
          <w:t>43</w:t>
        </w:r>
        <w:r>
          <w:fldChar w:fldCharType="end"/>
        </w:r>
      </w:hyperlink>
    </w:p>
    <w:p>
      <w:pPr>
        <w:pStyle w:val="TOC2"/>
        <w:tabs>
          <w:tab w:val="right" w:leader="dot" w:pos="8306"/>
        </w:tabs>
      </w:pPr>
      <w:hyperlink w:anchor="_Toc22151" w:history="1">
        <w:r>
          <w:rPr>
            <w:rFonts w:ascii="仿宋" w:eastAsia="仿宋" w:hAnsi="仿宋" w:cs="仿宋" w:hint="eastAsia"/>
            <w:lang w:eastAsia="zh-CN"/>
          </w:rPr>
          <w:t>(二)、建设进度</w:t>
        </w:r>
        <w:r>
          <w:tab/>
        </w:r>
        <w:r>
          <w:fldChar w:fldCharType="begin"/>
        </w:r>
        <w:r>
          <w:instrText xml:space="preserve"> PAGEREF _Toc22151 \h </w:instrText>
        </w:r>
        <w:r>
          <w:fldChar w:fldCharType="separate"/>
        </w:r>
        <w:r>
          <w:t>44</w:t>
        </w:r>
        <w:r>
          <w:fldChar w:fldCharType="end"/>
        </w:r>
      </w:hyperlink>
    </w:p>
    <w:p>
      <w:pPr>
        <w:pStyle w:val="TOC2"/>
        <w:tabs>
          <w:tab w:val="right" w:leader="dot" w:pos="8306"/>
        </w:tabs>
      </w:pPr>
      <w:hyperlink w:anchor="_Toc23315" w:history="1">
        <w:r>
          <w:rPr>
            <w:rFonts w:ascii="仿宋" w:eastAsia="仿宋" w:hAnsi="仿宋" w:cs="仿宋" w:hint="eastAsia"/>
            <w:lang w:eastAsia="zh-CN"/>
          </w:rPr>
          <w:t>(三)、进度安排注意事项</w:t>
        </w:r>
        <w:r>
          <w:tab/>
        </w:r>
        <w:r>
          <w:fldChar w:fldCharType="begin"/>
        </w:r>
        <w:r>
          <w:instrText xml:space="preserve"> PAGEREF _Toc23315 \h </w:instrText>
        </w:r>
        <w:r>
          <w:fldChar w:fldCharType="separate"/>
        </w:r>
        <w:r>
          <w:t>45</w:t>
        </w:r>
        <w:r>
          <w:fldChar w:fldCharType="end"/>
        </w:r>
      </w:hyperlink>
    </w:p>
    <w:p>
      <w:pPr>
        <w:pStyle w:val="TOC2"/>
        <w:tabs>
          <w:tab w:val="right" w:leader="dot" w:pos="8306"/>
        </w:tabs>
      </w:pPr>
      <w:hyperlink w:anchor="_Toc5813" w:history="1">
        <w:r>
          <w:rPr>
            <w:rFonts w:ascii="仿宋" w:eastAsia="仿宋" w:hAnsi="仿宋" w:cs="仿宋" w:hint="eastAsia"/>
            <w:lang w:eastAsia="zh-CN"/>
          </w:rPr>
          <w:t>(四)、人力资源配置</w:t>
        </w:r>
        <w:r>
          <w:tab/>
        </w:r>
        <w:r>
          <w:fldChar w:fldCharType="begin"/>
        </w:r>
        <w:r>
          <w:instrText xml:space="preserve"> PAGEREF _Toc5813 \h </w:instrText>
        </w:r>
        <w:r>
          <w:fldChar w:fldCharType="separate"/>
        </w:r>
        <w:r>
          <w:t>46</w:t>
        </w:r>
        <w:r>
          <w:fldChar w:fldCharType="end"/>
        </w:r>
      </w:hyperlink>
    </w:p>
    <w:p>
      <w:pPr>
        <w:pStyle w:val="TOC1"/>
        <w:tabs>
          <w:tab w:val="right" w:leader="dot" w:pos="8306"/>
        </w:tabs>
      </w:pPr>
      <w:hyperlink w:anchor="_Toc24237" w:history="1">
        <w:r>
          <w:rPr>
            <w:rFonts w:ascii="仿宋" w:eastAsia="仿宋" w:hAnsi="仿宋" w:cs="仿宋" w:hint="eastAsia"/>
            <w:lang w:eastAsia="zh-CN"/>
          </w:rPr>
          <w:t>十一、汽车香水项目财务管理</w:t>
        </w:r>
        <w:r>
          <w:tab/>
        </w:r>
        <w:r>
          <w:fldChar w:fldCharType="begin"/>
        </w:r>
        <w:r>
          <w:instrText xml:space="preserve"> PAGEREF _Toc24237 \h </w:instrText>
        </w:r>
        <w:r>
          <w:fldChar w:fldCharType="separate"/>
        </w:r>
        <w:r>
          <w:t>47</w:t>
        </w:r>
        <w:r>
          <w:fldChar w:fldCharType="end"/>
        </w:r>
      </w:hyperlink>
    </w:p>
    <w:p>
      <w:pPr>
        <w:pStyle w:val="TOC2"/>
        <w:tabs>
          <w:tab w:val="right" w:leader="dot" w:pos="8306"/>
        </w:tabs>
      </w:pPr>
      <w:hyperlink w:anchor="_Toc21020" w:history="1">
        <w:r>
          <w:rPr>
            <w:rFonts w:ascii="仿宋" w:eastAsia="仿宋" w:hAnsi="仿宋" w:cs="仿宋" w:hint="eastAsia"/>
            <w:lang w:eastAsia="zh-CN"/>
          </w:rPr>
          <w:t>(一)、资金需求大</w:t>
        </w:r>
        <w:r>
          <w:tab/>
        </w:r>
        <w:r>
          <w:fldChar w:fldCharType="begin"/>
        </w:r>
        <w:r>
          <w:instrText xml:space="preserve"> PAGEREF _Toc21020 \h </w:instrText>
        </w:r>
        <w:r>
          <w:fldChar w:fldCharType="separate"/>
        </w:r>
        <w:r>
          <w:t>47</w:t>
        </w:r>
        <w:r>
          <w:fldChar w:fldCharType="end"/>
        </w:r>
      </w:hyperlink>
    </w:p>
    <w:p>
      <w:pPr>
        <w:pStyle w:val="TOC2"/>
        <w:tabs>
          <w:tab w:val="right" w:leader="dot" w:pos="8306"/>
        </w:tabs>
      </w:pPr>
      <w:hyperlink w:anchor="_Toc8702" w:history="1">
        <w:r>
          <w:rPr>
            <w:rFonts w:ascii="仿宋" w:eastAsia="仿宋" w:hAnsi="仿宋" w:cs="仿宋" w:hint="eastAsia"/>
            <w:lang w:eastAsia="zh-CN"/>
          </w:rPr>
          <w:t>(二)、研发周期长</w:t>
        </w:r>
        <w:r>
          <w:tab/>
        </w:r>
        <w:r>
          <w:fldChar w:fldCharType="begin"/>
        </w:r>
        <w:r>
          <w:instrText xml:space="preserve"> PAGEREF _Toc8702 \h </w:instrText>
        </w:r>
        <w:r>
          <w:fldChar w:fldCharType="separate"/>
        </w:r>
        <w:r>
          <w:t>48</w:t>
        </w:r>
        <w:r>
          <w:fldChar w:fldCharType="end"/>
        </w:r>
      </w:hyperlink>
    </w:p>
    <w:p>
      <w:pPr>
        <w:pStyle w:val="TOC2"/>
        <w:tabs>
          <w:tab w:val="right" w:leader="dot" w:pos="8306"/>
        </w:tabs>
      </w:pPr>
      <w:hyperlink w:anchor="_Toc20279" w:history="1">
        <w:r>
          <w:rPr>
            <w:rFonts w:ascii="仿宋" w:eastAsia="仿宋" w:hAnsi="仿宋" w:cs="仿宋" w:hint="eastAsia"/>
            <w:lang w:eastAsia="zh-CN"/>
          </w:rPr>
          <w:t>(三)、市场风险大</w:t>
        </w:r>
        <w:r>
          <w:tab/>
        </w:r>
        <w:r>
          <w:fldChar w:fldCharType="begin"/>
        </w:r>
        <w:r>
          <w:instrText xml:space="preserve"> PAGEREF _Toc20279 \h </w:instrText>
        </w:r>
        <w:r>
          <w:fldChar w:fldCharType="separate"/>
        </w:r>
        <w:r>
          <w:t>50</w:t>
        </w:r>
        <w:r>
          <w:fldChar w:fldCharType="end"/>
        </w:r>
      </w:hyperlink>
    </w:p>
    <w:p>
      <w:pPr>
        <w:pStyle w:val="TOC2"/>
        <w:tabs>
          <w:tab w:val="right" w:leader="dot" w:pos="8306"/>
        </w:tabs>
      </w:pPr>
      <w:hyperlink w:anchor="_Toc24223" w:history="1">
        <w:r>
          <w:rPr>
            <w:rFonts w:ascii="仿宋" w:eastAsia="仿宋" w:hAnsi="仿宋" w:cs="仿宋" w:hint="eastAsia"/>
            <w:lang w:eastAsia="zh-CN"/>
          </w:rPr>
          <w:t>(四)、利润率高</w:t>
        </w:r>
        <w:r>
          <w:tab/>
        </w:r>
        <w:r>
          <w:fldChar w:fldCharType="begin"/>
        </w:r>
        <w:r>
          <w:instrText xml:space="preserve"> PAGEREF _Toc24223 \h </w:instrText>
        </w:r>
        <w:r>
          <w:fldChar w:fldCharType="separate"/>
        </w:r>
        <w:r>
          <w:t>52</w:t>
        </w:r>
        <w:r>
          <w:fldChar w:fldCharType="end"/>
        </w:r>
      </w:hyperlink>
    </w:p>
    <w:p>
      <w:pPr>
        <w:pStyle w:val="TOC1"/>
        <w:tabs>
          <w:tab w:val="right" w:leader="dot" w:pos="8306"/>
        </w:tabs>
      </w:pPr>
      <w:hyperlink w:anchor="_Toc25123" w:history="1">
        <w:r>
          <w:rPr>
            <w:rFonts w:ascii="仿宋" w:eastAsia="仿宋" w:hAnsi="仿宋" w:cs="仿宋" w:hint="eastAsia"/>
            <w:lang w:eastAsia="zh-CN"/>
          </w:rPr>
          <w:t>十二、汽车香水项目创新与研发</w:t>
        </w:r>
        <w:r>
          <w:tab/>
        </w:r>
        <w:r>
          <w:fldChar w:fldCharType="begin"/>
        </w:r>
        <w:r>
          <w:instrText xml:space="preserve"> PAGEREF _Toc25123 \h </w:instrText>
        </w:r>
        <w:r>
          <w:fldChar w:fldCharType="separate"/>
        </w:r>
        <w:r>
          <w:t>54</w:t>
        </w:r>
        <w:r>
          <w:fldChar w:fldCharType="end"/>
        </w:r>
      </w:hyperlink>
    </w:p>
    <w:p>
      <w:pPr>
        <w:pStyle w:val="TOC2"/>
        <w:tabs>
          <w:tab w:val="right" w:leader="dot" w:pos="8306"/>
        </w:tabs>
      </w:pPr>
      <w:hyperlink w:anchor="_Toc7568" w:history="1">
        <w:r>
          <w:rPr>
            <w:rFonts w:ascii="仿宋" w:eastAsia="仿宋" w:hAnsi="仿宋" w:cs="仿宋" w:hint="eastAsia"/>
            <w:lang w:eastAsia="zh-CN"/>
          </w:rPr>
          <w:t>(一)、创新策略与方向</w:t>
        </w:r>
        <w:r>
          <w:tab/>
        </w:r>
        <w:r>
          <w:fldChar w:fldCharType="begin"/>
        </w:r>
        <w:r>
          <w:instrText xml:space="preserve"> PAGEREF _Toc7568 \h </w:instrText>
        </w:r>
        <w:r>
          <w:fldChar w:fldCharType="separate"/>
        </w:r>
        <w:r>
          <w:t>54</w:t>
        </w:r>
        <w:r>
          <w:fldChar w:fldCharType="end"/>
        </w:r>
      </w:hyperlink>
    </w:p>
    <w:p>
      <w:pPr>
        <w:pStyle w:val="TOC2"/>
        <w:tabs>
          <w:tab w:val="right" w:leader="dot" w:pos="8306"/>
        </w:tabs>
      </w:pPr>
      <w:hyperlink w:anchor="_Toc18383" w:history="1">
        <w:r>
          <w:rPr>
            <w:rFonts w:ascii="仿宋" w:eastAsia="仿宋" w:hAnsi="仿宋" w:cs="仿宋" w:hint="eastAsia"/>
            <w:lang w:eastAsia="zh-CN"/>
          </w:rPr>
          <w:t>(二)、研发规划与投入</w:t>
        </w:r>
        <w:r>
          <w:tab/>
        </w:r>
        <w:r>
          <w:fldChar w:fldCharType="begin"/>
        </w:r>
        <w:r>
          <w:instrText xml:space="preserve"> PAGEREF _Toc18383 \h </w:instrText>
        </w:r>
        <w:r>
          <w:fldChar w:fldCharType="separate"/>
        </w:r>
        <w:r>
          <w:t>56</w:t>
        </w:r>
        <w:r>
          <w:fldChar w:fldCharType="end"/>
        </w:r>
      </w:hyperlink>
    </w:p>
    <w:p>
      <w:pPr>
        <w:pStyle w:val="TOC1"/>
        <w:tabs>
          <w:tab w:val="right" w:leader="dot" w:pos="8306"/>
        </w:tabs>
      </w:pPr>
      <w:hyperlink w:anchor="_Toc26673" w:history="1">
        <w:r>
          <w:rPr>
            <w:rFonts w:ascii="仿宋" w:eastAsia="仿宋" w:hAnsi="仿宋" w:cs="仿宋" w:hint="eastAsia"/>
            <w:lang w:eastAsia="zh-CN"/>
          </w:rPr>
          <w:t>十三、汽车香水项目治理与监督</w:t>
        </w:r>
        <w:r>
          <w:tab/>
        </w:r>
        <w:r>
          <w:fldChar w:fldCharType="begin"/>
        </w:r>
        <w:r>
          <w:instrText xml:space="preserve"> PAGEREF _Toc26673 \h </w:instrText>
        </w:r>
        <w:r>
          <w:fldChar w:fldCharType="separate"/>
        </w:r>
        <w:r>
          <w:t>57</w:t>
        </w:r>
        <w:r>
          <w:fldChar w:fldCharType="end"/>
        </w:r>
      </w:hyperlink>
    </w:p>
    <w:p>
      <w:pPr>
        <w:pStyle w:val="TOC2"/>
        <w:tabs>
          <w:tab w:val="right" w:leader="dot" w:pos="8306"/>
        </w:tabs>
      </w:pPr>
      <w:hyperlink w:anchor="_Toc19357" w:history="1">
        <w:r>
          <w:rPr>
            <w:rFonts w:ascii="仿宋" w:eastAsia="仿宋" w:hAnsi="仿宋" w:cs="仿宋" w:hint="eastAsia"/>
            <w:lang w:eastAsia="zh-CN"/>
          </w:rPr>
          <w:t>(一)、汽车香水项目治理结构</w:t>
        </w:r>
        <w:r>
          <w:tab/>
        </w:r>
        <w:r>
          <w:fldChar w:fldCharType="begin"/>
        </w:r>
        <w:r>
          <w:instrText xml:space="preserve"> PAGEREF _Toc19357 \h </w:instrText>
        </w:r>
        <w:r>
          <w:fldChar w:fldCharType="separate"/>
        </w:r>
        <w:r>
          <w:t>57</w:t>
        </w:r>
        <w:r>
          <w:fldChar w:fldCharType="end"/>
        </w:r>
      </w:hyperlink>
    </w:p>
    <w:p>
      <w:pPr>
        <w:pStyle w:val="TOC2"/>
        <w:tabs>
          <w:tab w:val="right" w:leader="dot" w:pos="8306"/>
        </w:tabs>
      </w:pPr>
      <w:hyperlink w:anchor="_Toc11733" w:history="1">
        <w:r>
          <w:rPr>
            <w:rFonts w:ascii="仿宋" w:eastAsia="仿宋" w:hAnsi="仿宋" w:cs="仿宋" w:hint="eastAsia"/>
            <w:lang w:eastAsia="zh-CN"/>
          </w:rPr>
          <w:t>(二)、监督与审计</w:t>
        </w:r>
        <w:r>
          <w:tab/>
        </w:r>
        <w:r>
          <w:fldChar w:fldCharType="begin"/>
        </w:r>
        <w:r>
          <w:instrText xml:space="preserve"> PAGEREF _Toc11733 \h </w:instrText>
        </w:r>
        <w:r>
          <w:fldChar w:fldCharType="separate"/>
        </w:r>
        <w:r>
          <w:t>59</w:t>
        </w:r>
        <w:r>
          <w:fldChar w:fldCharType="end"/>
        </w:r>
      </w:hyperlink>
    </w:p>
    <w:p>
      <w:pPr>
        <w:pStyle w:val="TOC1"/>
        <w:tabs>
          <w:tab w:val="right" w:leader="dot" w:pos="8306"/>
        </w:tabs>
      </w:pPr>
      <w:hyperlink w:anchor="_Toc4899" w:history="1">
        <w:r>
          <w:rPr>
            <w:rFonts w:ascii="仿宋" w:eastAsia="仿宋" w:hAnsi="仿宋" w:cs="仿宋" w:hint="eastAsia"/>
            <w:lang w:eastAsia="zh-CN"/>
          </w:rPr>
          <w:t>十四、汽车香水项目工程方案分析</w:t>
        </w:r>
        <w:r>
          <w:tab/>
        </w:r>
        <w:r>
          <w:fldChar w:fldCharType="begin"/>
        </w:r>
        <w:r>
          <w:instrText xml:space="preserve"> PAGEREF _Toc4899 \h </w:instrText>
        </w:r>
        <w:r>
          <w:fldChar w:fldCharType="separate"/>
        </w:r>
        <w:r>
          <w:t>60</w:t>
        </w:r>
        <w:r>
          <w:fldChar w:fldCharType="end"/>
        </w:r>
      </w:hyperlink>
    </w:p>
    <w:p>
      <w:pPr>
        <w:pStyle w:val="TOC2"/>
        <w:tabs>
          <w:tab w:val="right" w:leader="dot" w:pos="8306"/>
        </w:tabs>
      </w:pPr>
      <w:hyperlink w:anchor="_Toc27396" w:history="1">
        <w:r>
          <w:rPr>
            <w:rFonts w:ascii="仿宋" w:eastAsia="仿宋" w:hAnsi="仿宋" w:cs="仿宋" w:hint="eastAsia"/>
            <w:lang w:eastAsia="zh-CN"/>
          </w:rPr>
          <w:t>(一)、建筑工程设计原则</w:t>
        </w:r>
        <w:r>
          <w:tab/>
        </w:r>
        <w:r>
          <w:fldChar w:fldCharType="begin"/>
        </w:r>
        <w:r>
          <w:instrText xml:space="preserve"> PAGEREF _Toc27396 \h </w:instrText>
        </w:r>
        <w:r>
          <w:fldChar w:fldCharType="separate"/>
        </w:r>
        <w:r>
          <w:t>60</w:t>
        </w:r>
        <w:r>
          <w:fldChar w:fldCharType="end"/>
        </w:r>
      </w:hyperlink>
    </w:p>
    <w:p>
      <w:pPr>
        <w:pStyle w:val="TOC2"/>
        <w:tabs>
          <w:tab w:val="right" w:leader="dot" w:pos="8306"/>
        </w:tabs>
      </w:pPr>
      <w:hyperlink w:anchor="_Toc2292" w:history="1">
        <w:r>
          <w:rPr>
            <w:rFonts w:ascii="仿宋" w:eastAsia="仿宋" w:hAnsi="仿宋" w:cs="仿宋" w:hint="eastAsia"/>
            <w:lang w:eastAsia="zh-CN"/>
          </w:rPr>
          <w:t>(二)、土建工程建设指标</w:t>
        </w:r>
        <w:r>
          <w:tab/>
        </w:r>
        <w:r>
          <w:fldChar w:fldCharType="begin"/>
        </w:r>
        <w:r>
          <w:instrText xml:space="preserve"> PAGEREF _Toc2292 \h </w:instrText>
        </w:r>
        <w:r>
          <w:fldChar w:fldCharType="separate"/>
        </w:r>
        <w:r>
          <w:t>63</w:t>
        </w:r>
        <w:r>
          <w:fldChar w:fldCharType="end"/>
        </w:r>
      </w:hyperlink>
    </w:p>
    <w:p>
      <w:pPr>
        <w:pStyle w:val="TOC1"/>
        <w:tabs>
          <w:tab w:val="right" w:leader="dot" w:pos="8306"/>
        </w:tabs>
      </w:pPr>
      <w:hyperlink w:anchor="_Toc18338" w:history="1">
        <w:r>
          <w:rPr>
            <w:rFonts w:ascii="仿宋" w:eastAsia="仿宋" w:hAnsi="仿宋" w:cs="仿宋" w:hint="eastAsia"/>
            <w:lang w:eastAsia="zh-CN"/>
          </w:rPr>
          <w:t>十五、汽车香水项目实施保障措施</w:t>
        </w:r>
        <w:r>
          <w:tab/>
        </w:r>
        <w:r>
          <w:fldChar w:fldCharType="begin"/>
        </w:r>
        <w:r>
          <w:instrText xml:space="preserve"> PAGEREF _Toc18338 \h </w:instrText>
        </w:r>
        <w:r>
          <w:fldChar w:fldCharType="separate"/>
        </w:r>
        <w:r>
          <w:t>65</w:t>
        </w:r>
        <w:r>
          <w:fldChar w:fldCharType="end"/>
        </w:r>
      </w:hyperlink>
    </w:p>
    <w:p>
      <w:pPr>
        <w:pStyle w:val="TOC2"/>
        <w:tabs>
          <w:tab w:val="right" w:leader="dot" w:pos="8306"/>
        </w:tabs>
      </w:pPr>
      <w:hyperlink w:anchor="_Toc26251" w:history="1">
        <w:r>
          <w:rPr>
            <w:rFonts w:ascii="仿宋" w:eastAsia="仿宋" w:hAnsi="仿宋" w:cs="仿宋" w:hint="eastAsia"/>
            <w:lang w:eastAsia="zh-CN"/>
          </w:rPr>
          <w:t>(一)、汽车香水项目实施保障机制</w:t>
        </w:r>
        <w:r>
          <w:tab/>
        </w:r>
        <w:r>
          <w:fldChar w:fldCharType="begin"/>
        </w:r>
        <w:r>
          <w:instrText xml:space="preserve"> PAGEREF _Toc26251 \h </w:instrText>
        </w:r>
        <w:r>
          <w:fldChar w:fldCharType="separate"/>
        </w:r>
        <w:r>
          <w:t>65</w:t>
        </w:r>
        <w:r>
          <w:fldChar w:fldCharType="end"/>
        </w:r>
      </w:hyperlink>
    </w:p>
    <w:p>
      <w:pPr>
        <w:pStyle w:val="TOC2"/>
        <w:tabs>
          <w:tab w:val="right" w:leader="dot" w:pos="8306"/>
        </w:tabs>
      </w:pPr>
      <w:hyperlink w:anchor="_Toc19360" w:history="1">
        <w:r>
          <w:rPr>
            <w:rFonts w:ascii="仿宋" w:eastAsia="仿宋" w:hAnsi="仿宋" w:cs="仿宋" w:hint="eastAsia"/>
            <w:lang w:eastAsia="zh-CN"/>
          </w:rPr>
          <w:t>(二)、汽车香水项目法律合规要求</w:t>
        </w:r>
        <w:r>
          <w:tab/>
        </w:r>
        <w:r>
          <w:fldChar w:fldCharType="begin"/>
        </w:r>
        <w:r>
          <w:instrText xml:space="preserve"> PAGEREF _Toc19360 \h </w:instrText>
        </w:r>
        <w:r>
          <w:fldChar w:fldCharType="separate"/>
        </w:r>
        <w:r>
          <w:t>69</w:t>
        </w:r>
        <w:r>
          <w:fldChar w:fldCharType="end"/>
        </w:r>
      </w:hyperlink>
    </w:p>
    <w:p>
      <w:pPr>
        <w:pStyle w:val="TOC2"/>
        <w:tabs>
          <w:tab w:val="right" w:leader="dot" w:pos="8306"/>
        </w:tabs>
      </w:pPr>
      <w:hyperlink w:anchor="_Toc7902" w:history="1">
        <w:r>
          <w:rPr>
            <w:rFonts w:ascii="仿宋" w:eastAsia="仿宋" w:hAnsi="仿宋" w:cs="仿宋" w:hint="eastAsia"/>
            <w:lang w:eastAsia="zh-CN"/>
          </w:rPr>
          <w:t>(三)、汽车香水项目合同管理与法律事务</w:t>
        </w:r>
        <w:r>
          <w:tab/>
        </w:r>
        <w:r>
          <w:fldChar w:fldCharType="begin"/>
        </w:r>
        <w:r>
          <w:instrText xml:space="preserve"> PAGEREF _Toc7902 \h </w:instrText>
        </w:r>
        <w:r>
          <w:fldChar w:fldCharType="separate"/>
        </w:r>
        <w:r>
          <w:t>73</w:t>
        </w:r>
        <w:r>
          <w:fldChar w:fldCharType="end"/>
        </w:r>
      </w:hyperlink>
    </w:p>
    <w:p>
      <w:pPr>
        <w:pStyle w:val="TOC2"/>
        <w:tabs>
          <w:tab w:val="right" w:leader="dot" w:pos="8306"/>
        </w:tabs>
      </w:pPr>
      <w:hyperlink w:anchor="_Toc1505" w:history="1">
        <w:r>
          <w:rPr>
            <w:rFonts w:ascii="仿宋" w:eastAsia="仿宋" w:hAnsi="仿宋" w:cs="仿宋" w:hint="eastAsia"/>
            <w:lang w:eastAsia="zh-CN"/>
          </w:rPr>
          <w:t>(四)、汽车香水项目知识产权保护策略</w:t>
        </w:r>
        <w:r>
          <w:tab/>
        </w:r>
        <w:r>
          <w:fldChar w:fldCharType="begin"/>
        </w:r>
        <w:r>
          <w:instrText xml:space="preserve"> PAGEREF _Toc1505 \h </w:instrText>
        </w:r>
        <w:r>
          <w:fldChar w:fldCharType="separate"/>
        </w:r>
        <w:r>
          <w:t>79</w:t>
        </w:r>
        <w:r>
          <w:fldChar w:fldCharType="end"/>
        </w:r>
      </w:hyperlink>
    </w:p>
    <w:p>
      <w:pPr>
        <w:pStyle w:val="TOC1"/>
        <w:tabs>
          <w:tab w:val="right" w:leader="dot" w:pos="8306"/>
        </w:tabs>
      </w:pPr>
      <w:hyperlink w:anchor="_Toc13846" w:history="1">
        <w:r>
          <w:rPr>
            <w:rFonts w:ascii="仿宋" w:eastAsia="仿宋" w:hAnsi="仿宋" w:cs="仿宋" w:hint="eastAsia"/>
            <w:lang w:eastAsia="zh-CN"/>
          </w:rPr>
          <w:t>十六、供应链管理</w:t>
        </w:r>
        <w:r>
          <w:tab/>
        </w:r>
        <w:r>
          <w:fldChar w:fldCharType="begin"/>
        </w:r>
        <w:r>
          <w:instrText xml:space="preserve"> PAGEREF _Toc13846 \h </w:instrText>
        </w:r>
        <w:r>
          <w:fldChar w:fldCharType="separate"/>
        </w:r>
        <w:r>
          <w:t>81</w:t>
        </w:r>
        <w:r>
          <w:fldChar w:fldCharType="end"/>
        </w:r>
      </w:hyperlink>
    </w:p>
    <w:p>
      <w:pPr>
        <w:pStyle w:val="TOC2"/>
        <w:tabs>
          <w:tab w:val="right" w:leader="dot" w:pos="8306"/>
        </w:tabs>
      </w:pPr>
      <w:hyperlink w:anchor="_Toc8042" w:history="1">
        <w:r>
          <w:rPr>
            <w:rFonts w:ascii="仿宋" w:eastAsia="仿宋" w:hAnsi="仿宋" w:cs="仿宋" w:hint="eastAsia"/>
            <w:lang w:eastAsia="zh-CN"/>
          </w:rPr>
          <w:t>(一)、供应链战略规划</w:t>
        </w:r>
        <w:r>
          <w:tab/>
        </w:r>
        <w:r>
          <w:fldChar w:fldCharType="begin"/>
        </w:r>
        <w:r>
          <w:instrText xml:space="preserve"> PAGEREF _Toc8042 \h </w:instrText>
        </w:r>
        <w:r>
          <w:fldChar w:fldCharType="separate"/>
        </w:r>
        <w:r>
          <w:t>81</w:t>
        </w:r>
        <w:r>
          <w:fldChar w:fldCharType="end"/>
        </w:r>
      </w:hyperlink>
    </w:p>
    <w:p>
      <w:pPr>
        <w:pStyle w:val="TOC2"/>
        <w:tabs>
          <w:tab w:val="right" w:leader="dot" w:pos="8306"/>
        </w:tabs>
      </w:pPr>
      <w:hyperlink w:anchor="_Toc14468" w:history="1">
        <w:r>
          <w:rPr>
            <w:rFonts w:ascii="仿宋" w:eastAsia="仿宋" w:hAnsi="仿宋" w:cs="仿宋" w:hint="eastAsia"/>
            <w:lang w:eastAsia="zh-CN"/>
          </w:rPr>
          <w:t>(二)、供应商选择与合作</w:t>
        </w:r>
        <w:r>
          <w:tab/>
        </w:r>
        <w:r>
          <w:fldChar w:fldCharType="begin"/>
        </w:r>
        <w:r>
          <w:instrText xml:space="preserve"> PAGEREF _Toc14468 \h </w:instrText>
        </w:r>
        <w:r>
          <w:fldChar w:fldCharType="separate"/>
        </w:r>
        <w:r>
          <w:t>83</w:t>
        </w:r>
        <w:r>
          <w:fldChar w:fldCharType="end"/>
        </w:r>
      </w:hyperlink>
    </w:p>
    <w:p>
      <w:pPr>
        <w:pStyle w:val="TOC2"/>
        <w:tabs>
          <w:tab w:val="right" w:leader="dot" w:pos="8306"/>
        </w:tabs>
      </w:pPr>
      <w:hyperlink w:anchor="_Toc25897" w:history="1">
        <w:r>
          <w:rPr>
            <w:rFonts w:ascii="仿宋" w:eastAsia="仿宋" w:hAnsi="仿宋" w:cs="仿宋" w:hint="eastAsia"/>
            <w:lang w:eastAsia="zh-CN"/>
          </w:rPr>
          <w:t>(三)、物流与库存管理</w:t>
        </w:r>
        <w:r>
          <w:tab/>
        </w:r>
        <w:r>
          <w:fldChar w:fldCharType="begin"/>
        </w:r>
        <w:r>
          <w:instrText xml:space="preserve"> PAGEREF _Toc25897 \h </w:instrText>
        </w:r>
        <w:r>
          <w:fldChar w:fldCharType="separate"/>
        </w:r>
        <w:r>
          <w:t>84</w:t>
        </w:r>
        <w:r>
          <w:fldChar w:fldCharType="end"/>
        </w:r>
      </w:hyperlink>
    </w:p>
    <w:p>
      <w:pPr>
        <w:pStyle w:val="TOC1"/>
        <w:tabs>
          <w:tab w:val="right" w:leader="dot" w:pos="8306"/>
        </w:tabs>
      </w:pPr>
      <w:hyperlink w:anchor="_Toc20943" w:history="1">
        <w:r>
          <w:rPr>
            <w:rFonts w:ascii="仿宋" w:eastAsia="仿宋" w:hAnsi="仿宋" w:cs="仿宋" w:hint="eastAsia"/>
            <w:lang w:eastAsia="zh-CN"/>
          </w:rPr>
          <w:t>十七、营销与推广策略</w:t>
        </w:r>
        <w:r>
          <w:tab/>
        </w:r>
        <w:r>
          <w:fldChar w:fldCharType="begin"/>
        </w:r>
        <w:r>
          <w:instrText xml:space="preserve"> PAGEREF _Toc20943 \h </w:instrText>
        </w:r>
        <w:r>
          <w:fldChar w:fldCharType="separate"/>
        </w:r>
        <w:r>
          <w:t>86</w:t>
        </w:r>
        <w:r>
          <w:fldChar w:fldCharType="end"/>
        </w:r>
      </w:hyperlink>
    </w:p>
    <w:p>
      <w:pPr>
        <w:pStyle w:val="TOC2"/>
        <w:tabs>
          <w:tab w:val="right" w:leader="dot" w:pos="8306"/>
        </w:tabs>
      </w:pPr>
      <w:hyperlink w:anchor="_Toc25808" w:history="1">
        <w:r>
          <w:rPr>
            <w:rFonts w:ascii="仿宋" w:eastAsia="仿宋" w:hAnsi="仿宋" w:cs="仿宋" w:hint="eastAsia"/>
            <w:lang w:eastAsia="zh-CN"/>
          </w:rPr>
          <w:t>(一)、产品/服务定位与特点</w:t>
        </w:r>
        <w:r>
          <w:tab/>
        </w:r>
        <w:r>
          <w:fldChar w:fldCharType="begin"/>
        </w:r>
        <w:r>
          <w:instrText xml:space="preserve"> PAGEREF _Toc25808 \h </w:instrText>
        </w:r>
        <w:r>
          <w:fldChar w:fldCharType="separate"/>
        </w:r>
        <w:r>
          <w:t>86</w:t>
        </w:r>
        <w:r>
          <w:fldChar w:fldCharType="end"/>
        </w:r>
      </w:hyperlink>
    </w:p>
    <w:p>
      <w:pPr>
        <w:pStyle w:val="TOC2"/>
        <w:tabs>
          <w:tab w:val="right" w:leader="dot" w:pos="8306"/>
        </w:tabs>
      </w:pPr>
      <w:hyperlink w:anchor="_Toc20196" w:history="1">
        <w:r>
          <w:rPr>
            <w:rFonts w:ascii="仿宋" w:eastAsia="仿宋" w:hAnsi="仿宋" w:cs="仿宋" w:hint="eastAsia"/>
            <w:lang w:eastAsia="zh-CN"/>
          </w:rPr>
          <w:t>(二)、市场定位与竞争分析</w:t>
        </w:r>
        <w:r>
          <w:tab/>
        </w:r>
        <w:r>
          <w:fldChar w:fldCharType="begin"/>
        </w:r>
        <w:r>
          <w:instrText xml:space="preserve"> PAGEREF _Toc20196 \h </w:instrText>
        </w:r>
        <w:r>
          <w:fldChar w:fldCharType="separate"/>
        </w:r>
        <w:r>
          <w:t>87</w:t>
        </w:r>
        <w:r>
          <w:fldChar w:fldCharType="end"/>
        </w:r>
      </w:hyperlink>
    </w:p>
    <w:p>
      <w:pPr>
        <w:pStyle w:val="TOC2"/>
        <w:tabs>
          <w:tab w:val="right" w:leader="dot" w:pos="8306"/>
        </w:tabs>
      </w:pPr>
      <w:hyperlink w:anchor="_Toc23954" w:history="1">
        <w:r>
          <w:rPr>
            <w:rFonts w:ascii="仿宋" w:eastAsia="仿宋" w:hAnsi="仿宋" w:cs="仿宋" w:hint="eastAsia"/>
            <w:lang w:eastAsia="zh-CN"/>
          </w:rPr>
          <w:t>(三)、营销渠道与策略</w:t>
        </w:r>
        <w:r>
          <w:tab/>
        </w:r>
        <w:r>
          <w:fldChar w:fldCharType="begin"/>
        </w:r>
        <w:r>
          <w:instrText xml:space="preserve"> PAGEREF _Toc23954 \h </w:instrText>
        </w:r>
        <w:r>
          <w:fldChar w:fldCharType="separate"/>
        </w:r>
        <w:r>
          <w:t>88</w:t>
        </w:r>
        <w:r>
          <w:fldChar w:fldCharType="end"/>
        </w:r>
      </w:hyperlink>
    </w:p>
    <w:p>
      <w:pPr>
        <w:pStyle w:val="TOC2"/>
        <w:tabs>
          <w:tab w:val="right" w:leader="dot" w:pos="8306"/>
        </w:tabs>
      </w:pPr>
      <w:hyperlink w:anchor="_Toc26686" w:history="1">
        <w:r>
          <w:rPr>
            <w:rFonts w:ascii="仿宋" w:eastAsia="仿宋" w:hAnsi="仿宋" w:cs="仿宋" w:hint="eastAsia"/>
            <w:lang w:eastAsia="zh-CN"/>
          </w:rPr>
          <w:t>(四)、推广与宣传活动</w:t>
        </w:r>
        <w:r>
          <w:tab/>
        </w:r>
        <w:r>
          <w:fldChar w:fldCharType="begin"/>
        </w:r>
        <w:r>
          <w:instrText xml:space="preserve"> PAGEREF _Toc26686 \h </w:instrText>
        </w:r>
        <w:r>
          <w:fldChar w:fldCharType="separate"/>
        </w:r>
        <w:r>
          <w:t>89</w:t>
        </w:r>
        <w:r>
          <w:fldChar w:fldCharType="end"/>
        </w:r>
      </w:hyperlink>
    </w:p>
    <w:p>
      <w:pPr>
        <w:pStyle w:val="TOC1"/>
        <w:tabs>
          <w:tab w:val="right" w:leader="dot" w:pos="8306"/>
        </w:tabs>
      </w:pPr>
      <w:hyperlink w:anchor="_Toc3015" w:history="1">
        <w:r>
          <w:rPr>
            <w:rFonts w:ascii="仿宋" w:eastAsia="仿宋" w:hAnsi="仿宋" w:cs="仿宋" w:hint="eastAsia"/>
            <w:lang w:eastAsia="zh-CN"/>
          </w:rPr>
          <w:t>十八、风险识别与分类</w:t>
        </w:r>
        <w:r>
          <w:tab/>
        </w:r>
        <w:r>
          <w:fldChar w:fldCharType="begin"/>
        </w:r>
        <w:r>
          <w:instrText xml:space="preserve"> PAGEREF _Toc3015 \h </w:instrText>
        </w:r>
        <w:r>
          <w:fldChar w:fldCharType="separate"/>
        </w:r>
        <w:r>
          <w:t>95</w:t>
        </w:r>
        <w:r>
          <w:fldChar w:fldCharType="end"/>
        </w:r>
      </w:hyperlink>
    </w:p>
    <w:p>
      <w:pPr>
        <w:pStyle w:val="TOC2"/>
        <w:tabs>
          <w:tab w:val="right" w:leader="dot" w:pos="8306"/>
        </w:tabs>
      </w:pPr>
      <w:hyperlink w:anchor="_Toc24435" w:history="1">
        <w:r>
          <w:rPr>
            <w:rFonts w:ascii="仿宋" w:eastAsia="仿宋" w:hAnsi="仿宋" w:cs="仿宋" w:hint="eastAsia"/>
            <w:lang w:eastAsia="zh-CN"/>
          </w:rPr>
          <w:t>(一)、风险识别</w:t>
        </w:r>
        <w:r>
          <w:tab/>
        </w:r>
        <w:r>
          <w:fldChar w:fldCharType="begin"/>
        </w:r>
        <w:r>
          <w:instrText xml:space="preserve"> PAGEREF _Toc24435 \h </w:instrText>
        </w:r>
        <w:r>
          <w:fldChar w:fldCharType="separate"/>
        </w:r>
        <w:r>
          <w:t>95</w:t>
        </w:r>
        <w:r>
          <w:fldChar w:fldCharType="end"/>
        </w:r>
      </w:hyperlink>
    </w:p>
    <w:p>
      <w:pPr>
        <w:pStyle w:val="TOC2"/>
        <w:tabs>
          <w:tab w:val="right" w:leader="dot" w:pos="8306"/>
        </w:tabs>
      </w:pPr>
      <w:hyperlink w:anchor="_Toc20167" w:history="1">
        <w:r>
          <w:rPr>
            <w:rFonts w:ascii="仿宋" w:eastAsia="仿宋" w:hAnsi="仿宋" w:cs="仿宋" w:hint="eastAsia"/>
            <w:lang w:eastAsia="zh-CN"/>
          </w:rPr>
          <w:t>(二)、风险分类</w:t>
        </w:r>
        <w:r>
          <w:tab/>
        </w:r>
        <w:r>
          <w:fldChar w:fldCharType="begin"/>
        </w:r>
        <w:r>
          <w:instrText xml:space="preserve"> PAGEREF _Toc20167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50"/>
      <w:r>
        <w:rPr>
          <w:rFonts w:ascii="仿宋" w:eastAsia="仿宋" w:hAnsi="仿宋" w:cs="仿宋" w:hint="eastAsia"/>
          <w:sz w:val="28"/>
          <w:lang w:eastAsia="zh-CN"/>
        </w:rPr>
        <w:t>一、汽车香水项目建设单位说明</w:t>
      </w:r>
      <w:bookmarkEnd w:id="2"/>
    </w:p>
    <w:p>
      <w:pPr>
        <w:pStyle w:val="Heading2"/>
        <w:rPr>
          <w:rFonts w:ascii="仿宋" w:eastAsia="仿宋" w:hAnsi="仿宋" w:cs="仿宋" w:hint="eastAsia"/>
          <w:lang w:eastAsia="zh-CN"/>
        </w:rPr>
      </w:pPr>
      <w:bookmarkStart w:id="3" w:name="_Toc8493"/>
      <w:r>
        <w:rPr>
          <w:rFonts w:ascii="仿宋" w:eastAsia="仿宋" w:hAnsi="仿宋" w:cs="仿宋" w:hint="eastAsia"/>
          <w:lang w:eastAsia="zh-CN"/>
        </w:rPr>
        <w:t>(一)、汽车香水项目承办单位基本情况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0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香水项目承办单位的XXXX，我们着眼于实现可持续的经济效益。通过技术创新和解决方案的提供，公司预计在汽车香水项目执行期间将获得可观的收入增长。这一收入来源主要包括汽车香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同时，我们注重成本控制和效率提升，以确保汽车香水项目的可持续盈利。透过精细的管理和资源优化，公司期望实现汽车香水项目利润最大化。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香水项目实施进行全面的投资评估，包括汽车香水项目启动阶段的资金投入和后续运营成本。通过对汽车香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车香水项目实施过程中具备足够的资金流动性，公司将进行详尽的现金流分析。这包括资金需求的合理预测、汽车香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0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技术管理特点体现在其创新导向。通过引入最先进的技术趋势和解决方案，汽车香水项目致力于提升科技含量、提高质量和效率水平。这意味着我们将采用最新的工具和方法，确保汽车香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香水项目技术管理的显著特征。通过整合不同领域的技术资源，我们实现了跨学科的协同工作。这有助于优化技术架构，提高整体效能。此外，整合性策略还促进了不同技术团队之间的紧密沟通和高效合作，确保汽车香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香水项目所采用的技术。通过不断优化技术方案，汽车香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香水项目团队将在汽车香水项目初期识别可能的技术风险，并采取相应的预防和应对措施。通过建立健全的风险评估机制，汽车香水项目能够在实施过程中及时发现并解决潜在的技术问题，保障汽车香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香水项目中，技术将成为汽车香水项目成功的有力支持。这一深度剖析揭示了技术管理在汽车香水项目实施中的关键作用，为汽车香水项目的技术基础奠定了坚实的基础。</w:t>
      </w:r>
    </w:p>
    <w:p>
      <w:pPr>
        <w:pStyle w:val="Heading2"/>
        <w:ind w:firstLine="560" w:firstLineChars="200"/>
        <w:rPr>
          <w:rFonts w:ascii="仿宋" w:eastAsia="仿宋" w:hAnsi="仿宋" w:cs="仿宋" w:hint="eastAsia"/>
          <w:sz w:val="28"/>
          <w:lang w:eastAsia="zh-CN"/>
        </w:rPr>
      </w:pPr>
      <w:bookmarkStart w:id="7" w:name="_Toc9412"/>
      <w:r>
        <w:rPr>
          <w:rFonts w:ascii="仿宋" w:eastAsia="仿宋" w:hAnsi="仿宋" w:cs="仿宋" w:hint="eastAsia"/>
          <w:sz w:val="28"/>
          <w:lang w:eastAsia="zh-CN"/>
        </w:rPr>
        <w:t>(二)、汽车香水项目工艺技术设计方案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香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香水项目将严格按照相关行业规范要求进行组织。通过有效控制产品质量，汽车香水项目将致力于为顾客提供优质的汽车香水项目产品和良好的服务。这体现了汽车香水项目对于生产活动合规性和质量标准的高度重视，为汽车香水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汽车香水项目注重生态效益和清洁生产原则。汽车香水项目建设将紧密结合地方特色经济发展，与社会经济发展规划和区域环境保护规划方案相协调一致。通过与当地区域自然生态系统的结合，汽车香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香水项目产品具有多样化的客户需求和个性化的特点。因此，汽车香水项目产品规格品种多样，且单批生产数量较小。为满足这一特点，汽车香水项目承办单位将建设先进的柔性制造生产线。通过广泛应用柔性制造技术，汽车香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香水项目采用的技术具有较高的技术含量和自动化水平，处于国内先进水平。这一技术选用不仅体现了对生产效率、质量和环境友好性的高标准要求，同时为汽车香水项目的可持续发展奠定了坚实的基础。</w:t>
      </w:r>
    </w:p>
    <w:p>
      <w:pPr>
        <w:pStyle w:val="Heading2"/>
        <w:ind w:firstLine="560" w:firstLineChars="200"/>
        <w:rPr>
          <w:rFonts w:ascii="仿宋" w:eastAsia="仿宋" w:hAnsi="仿宋" w:cs="仿宋" w:hint="eastAsia"/>
          <w:sz w:val="28"/>
          <w:lang w:eastAsia="zh-CN"/>
        </w:rPr>
      </w:pPr>
      <w:bookmarkStart w:id="8" w:name="_Toc54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为确保汽车香水项目的高效生产和技术实施，我们制定了一套精心设计的设备选型方案，以满足汽车香水项目生产、质量和环保的要求。该方案的主要特点如下：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香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针对汽车香水项目产品的多样性和小批量生产的特点，我们将建设柔性制造生产线。通过在设备选型中考虑柔性制造技术，可以灵活应对不同产品规格和生产需求，实现生产线的高度灵活性和适应性。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448"/>
      <w:r>
        <w:rPr>
          <w:rFonts w:ascii="仿宋" w:eastAsia="仿宋" w:hAnsi="仿宋" w:cs="仿宋" w:hint="eastAsia"/>
          <w:sz w:val="28"/>
          <w:lang w:eastAsia="zh-CN"/>
        </w:rPr>
        <w:t>三、汽车香水项目危机管理</w:t>
      </w:r>
      <w:bookmarkEnd w:id="9"/>
    </w:p>
    <w:p>
      <w:pPr>
        <w:pStyle w:val="Heading2"/>
        <w:rPr>
          <w:rFonts w:ascii="仿宋" w:eastAsia="仿宋" w:hAnsi="仿宋" w:cs="仿宋" w:hint="eastAsia"/>
          <w:lang w:eastAsia="zh-CN"/>
        </w:rPr>
      </w:pPr>
      <w:bookmarkStart w:id="10" w:name="_Toc1627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危机管理中，危机预警与识别是确保汽车香水项目稳健运行的核心步骤。通过建立全面的监测机制，汽车香水项目团队旨在及时发现和理解潜在的风险和危机因素，以便采取及时的预防和应对措施，确保汽车香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首先，通过深入的风险评估，汽车香水项目团队全面分析了整个汽车香水项目和各个阶段可能存在的威胁。这包括准确评估每个潜在风险的发生概率和可能影响的程度，为后续危机预警提供了有力支持。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香水项目团队着重于明确定义汽车香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香水项目进展的持续监控，团队能够及时发现潜在问题并作出迅速反应。汽车香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在这一阶段，团队的专业素养和反应速度将发挥至关重要的作用，以确保潜在危机能够在初期得到有效的处理，最大程度地减轻负面影响。通过危机预警与识别，汽车香水项目得以更有序、可控地推进。</w:t>
      </w:r>
    </w:p>
    <w:p>
      <w:pPr>
        <w:pStyle w:val="Heading2"/>
        <w:ind w:firstLine="560" w:firstLineChars="200"/>
        <w:rPr>
          <w:rFonts w:ascii="仿宋" w:eastAsia="仿宋" w:hAnsi="仿宋" w:cs="仿宋" w:hint="eastAsia"/>
          <w:sz w:val="28"/>
          <w:lang w:eastAsia="zh-CN"/>
        </w:rPr>
      </w:pPr>
      <w:bookmarkStart w:id="11" w:name="_Toc623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在危机发生时，汽车香水项目团队立即行动，成立了应急小组。该小组的任务是迅速制定并实施紧急应对措施，以最小化潜在损失。以下是采取的主要措施：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暂停汽车香水项目进度：为遏制危机蔓延，汽车香水项目暂时停止进行，以便全面评估当前状况。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资源重新分配：重新评估汽车香水项目资源的分配，确保最大限度地减小损失。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实时沟通：与关键利益相关者建立实时沟通机制，向他们传递汽车香水项目危机的实际状况，保障汽车香水项目核心利益。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在紧急应对的同时，汽车香水项目团队强调了团队协作和有效沟通的重要性。以下是团队协作的关键举措：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信息共享机制：建立了信息共享平台，确保团队成员能够及时获取汽车香水项目危机的实时信息。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领导者沟通：汽车香水项目领导者通过定期会议和即时沟通工具，指导团队应对危机，保持团队稳定运行。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随着危机得到初步控制，汽车香水项目团队转向制定恢复计划，以确保汽车香水项目能够从中迅速恢复。主要恢复计划包括：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修复受损的进度计划：重新评估汽车香水项目进度，制定修复计划，确保汽车香水项目尽快回归正常进程。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重新调整资源分配：优化资源分配，确保汽车香水项目在有限资源下高效运转。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风险管理机制加强：对汽车香水项目风险进行全面评估，制定更强化的风险管理策略，以预防未来可能的危机。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663"/>
      <w:r>
        <w:rPr>
          <w:rFonts w:ascii="仿宋" w:eastAsia="仿宋" w:hAnsi="仿宋" w:cs="仿宋" w:hint="eastAsia"/>
          <w:sz w:val="28"/>
          <w:lang w:eastAsia="zh-CN"/>
        </w:rPr>
        <w:t>四、汽车香水项目建设背景及必要性分析</w:t>
      </w:r>
      <w:bookmarkEnd w:id="12"/>
    </w:p>
    <w:p>
      <w:pPr>
        <w:pStyle w:val="Heading2"/>
        <w:rPr>
          <w:rFonts w:ascii="仿宋" w:eastAsia="仿宋" w:hAnsi="仿宋" w:cs="仿宋" w:hint="eastAsia"/>
          <w:lang w:eastAsia="zh-CN"/>
        </w:rPr>
      </w:pPr>
      <w:bookmarkStart w:id="13" w:name="_Toc29445"/>
      <w:r>
        <w:rPr>
          <w:rFonts w:ascii="仿宋" w:eastAsia="仿宋" w:hAnsi="仿宋" w:cs="仿宋" w:hint="eastAsia"/>
          <w:lang w:eastAsia="zh-CN"/>
        </w:rPr>
        <w:t>(一)、汽车香水项目背景分析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香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香水项目在这个潮流中的定位。同时，我们将关注行业内涌现的新兴机遇，以便汽车香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香水项目提供了强大的发展动力。我们将聚焦于行业内最新的技术发展趋势，包括但不限于人工智能、大数据分析、物联网等领域。通过深度的技术研究，我们将确保汽车香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香水项目发展的源泉。我们将投入更多的精力对市场需求进行深入剖析，超越表面的需求，深入挖掘潜在的市场痛点和机遇。通过对市场需求的细致了解，汽车香水项目将更有针对性地设计解决方案，满足市场的多样化需求，从而更好地促进汽车香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香水项目战略至关重要。我们将对竞争态势进行更为深入的分析，包括但不限于市场份额、产品特点、客户满意度等多个维度。通过深度的竞争分析，汽车香水项目将能够更准确地把握市场脉搏，制定具有竞争力的汽车香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香水项目的发展具有直接的影响。我们将进行更为全面的法规和政策分析，了解行业发展中的潜在法律风险和合规挑战。通过充分了解和遵守相关法规，汽车香水项目将确保在法律框架内合法合规运营，为汽车香水项目的稳健发展提供有力支持。</w:t>
      </w:r>
    </w:p>
    <w:p>
      <w:pPr>
        <w:pStyle w:val="Heading2"/>
        <w:ind w:firstLine="560" w:firstLineChars="200"/>
        <w:rPr>
          <w:rFonts w:ascii="仿宋" w:eastAsia="仿宋" w:hAnsi="仿宋" w:cs="仿宋" w:hint="eastAsia"/>
          <w:sz w:val="28"/>
          <w:lang w:eastAsia="zh-CN"/>
        </w:rPr>
      </w:pPr>
      <w:bookmarkStart w:id="14" w:name="_Toc610"/>
      <w:r>
        <w:rPr>
          <w:rFonts w:ascii="仿宋" w:eastAsia="仿宋" w:hAnsi="仿宋" w:cs="仿宋" w:hint="eastAsia"/>
          <w:sz w:val="28"/>
          <w:lang w:eastAsia="zh-CN"/>
        </w:rPr>
        <w:t>(二)、汽车香水项目建设必要性分析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的迫切性源于对行业发展趋势的深刻洞察。我们正处于一个行业变革的时代，科技创新、数字化转型成为企业发展的关键动力。汽车香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不仅仅是为了跟上潮流，更是为了通过技术创新推动企业的持续发展。通过引入先进的技术和解决方案，汽车香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香水项目的建设成为必然选择，通过提高产品质量、拓展服务领域，从而在竞争中获得更多的机会。汽车香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香水项目建设的必要性体现在对客户需求更精准的满足。通过汽车香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建设的背后是对企业持续创新的追求。只有通过不断创新，企业才能在竞争中立于不败之地。汽车香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354"/>
      <w:r>
        <w:rPr>
          <w:rFonts w:ascii="仿宋" w:eastAsia="仿宋" w:hAnsi="仿宋" w:cs="仿宋" w:hint="eastAsia"/>
          <w:sz w:val="28"/>
          <w:lang w:eastAsia="zh-CN"/>
        </w:rPr>
        <w:t>五、汽车香水项目文档管理</w:t>
      </w:r>
      <w:bookmarkEnd w:id="15"/>
    </w:p>
    <w:p>
      <w:pPr>
        <w:pStyle w:val="Heading2"/>
        <w:rPr>
          <w:rFonts w:ascii="仿宋" w:eastAsia="仿宋" w:hAnsi="仿宋" w:cs="仿宋" w:hint="eastAsia"/>
          <w:lang w:eastAsia="zh-CN"/>
        </w:rPr>
      </w:pPr>
      <w:bookmarkStart w:id="16" w:name="_Toc626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汽车香水项目高度重视文档的质量和准确性，以支持汽车香水项目的各项活动和决策。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文档的编制始于汽车香水项目计划的初期，我们制定了详细的文档编制计划，明确了每个文档的内容、格式和编写责任人。在汽车香水项目启动阶段，我们首先编制了汽车香水项目章程，明确定义了汽车香水项目的目标、范围、风险等关键要素。随后，汽车香水项目团队根据计划陆续编制了需求文档、设计文档、测试文档等各类文档，确保汽车香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香水项目管理中的重要环节，旨在确保汽车香水项目文档符合质量标准和汽车香水项目需求。在汽车香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除了内部审查，我们还进行了外部审查，邀请汽车香水项目相关利益方和专业领域的专家对文档进行独立审查。这有助于获取更全面、客观的反馈，确保汽车香水项目文档不仅符合内部标准，也满足外部需求。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汽车香水项目在文档编制与审查方面建立了严格的管理机制，通过规范的流程和多维度的审查，确保汽车香水项目文档的质量、准确性和可靠性，为汽车香水项目的顺利推进提供了有力支持。</w:t>
      </w:r>
    </w:p>
    <w:p>
      <w:pPr>
        <w:pStyle w:val="Heading2"/>
        <w:ind w:firstLine="560" w:firstLineChars="200"/>
        <w:rPr>
          <w:rFonts w:ascii="仿宋" w:eastAsia="仿宋" w:hAnsi="仿宋" w:cs="仿宋" w:hint="eastAsia"/>
          <w:sz w:val="28"/>
          <w:lang w:eastAsia="zh-CN"/>
        </w:rPr>
      </w:pPr>
      <w:bookmarkStart w:id="17" w:name="_Toc1783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我们通过多渠道发布文档，包括电子邮件、汽车香水项目管理平台、内部网站等，以满足不同团队成员的偏好和需求。多渠道发布确保了信息的全面覆盖。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我们采用了精细的权限控制，确保只有授权人员可以访问敏感信息。这种安全措施保护了汽车香水项目文档的机密性，防止了未经授权的信息泄露。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76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文档存档与归档是汽车香水项目生命周期中一个至关重要的环节，直接关系到汽车香水项目信息的长期保存和历史记录的完整性。在汽车香水项目中，我们实施了一系列有效的文档存档与归档管理策略：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https://d.book118.com/036051024200010100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B04C9"/>
    <w:rsid w:val="7D1B04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5102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2024-02-29T11:28:00Z</dcterms:created>
  <dcterms:modified xsi:type="dcterms:W3CDTF">2024-02-29T11:29:07Z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5BA02ACDFD144964ADBE95F6C9795462_11</vt:lpwstr>
  </property>
  <property fmtid="{D5CDD505-2E9C-101B-9397-08002B2CF9AE}" pid="3" name="KSOProductBuildVer">
    <vt:lpwstr>2052-12.1.0.16388</vt:lpwstr>
  </property>
</Properties>
</file>