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推进剂利用系统项目可行性建设方案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9" w:history="1">
        <w:r>
          <w:rPr>
            <w:rFonts w:ascii="仿宋" w:eastAsia="仿宋" w:hAnsi="仿宋" w:cs="仿宋" w:hint="eastAsia"/>
            <w:lang w:eastAsia="zh-CN"/>
          </w:rPr>
          <w:t>前言</w:t>
        </w:r>
        <w:r>
          <w:tab/>
        </w:r>
        <w:r>
          <w:fldChar w:fldCharType="begin"/>
        </w:r>
        <w:r>
          <w:instrText xml:space="preserve"> PAGEREF _Toc28599 \h </w:instrText>
        </w:r>
        <w:r>
          <w:fldChar w:fldCharType="separate"/>
        </w:r>
        <w:r>
          <w:t>3</w:t>
        </w:r>
        <w:r>
          <w:fldChar w:fldCharType="end"/>
        </w:r>
      </w:hyperlink>
    </w:p>
    <w:p>
      <w:pPr>
        <w:pStyle w:val="TOC1"/>
        <w:tabs>
          <w:tab w:val="right" w:leader="dot" w:pos="8306"/>
        </w:tabs>
      </w:pPr>
      <w:hyperlink w:anchor="_Toc3958" w:history="1">
        <w:r>
          <w:rPr>
            <w:rFonts w:ascii="仿宋" w:eastAsia="仿宋" w:hAnsi="仿宋" w:cs="仿宋" w:hint="eastAsia"/>
            <w:lang w:eastAsia="zh-CN"/>
          </w:rPr>
          <w:t>一、推进剂利用系统项目概论</w:t>
        </w:r>
        <w:r>
          <w:tab/>
        </w:r>
        <w:r>
          <w:fldChar w:fldCharType="begin"/>
        </w:r>
        <w:r>
          <w:instrText xml:space="preserve"> PAGEREF _Toc3958 \h </w:instrText>
        </w:r>
        <w:r>
          <w:fldChar w:fldCharType="separate"/>
        </w:r>
        <w:r>
          <w:t>3</w:t>
        </w:r>
        <w:r>
          <w:fldChar w:fldCharType="end"/>
        </w:r>
      </w:hyperlink>
    </w:p>
    <w:p>
      <w:pPr>
        <w:pStyle w:val="TOC2"/>
        <w:tabs>
          <w:tab w:val="right" w:leader="dot" w:pos="8306"/>
        </w:tabs>
      </w:pPr>
      <w:hyperlink w:anchor="_Toc7502" w:history="1">
        <w:r>
          <w:rPr>
            <w:rFonts w:ascii="仿宋" w:eastAsia="仿宋" w:hAnsi="仿宋" w:cs="仿宋" w:hint="eastAsia"/>
            <w:lang w:eastAsia="zh-CN"/>
          </w:rPr>
          <w:t>(一)、项目申报单位概况</w:t>
        </w:r>
        <w:r>
          <w:tab/>
        </w:r>
        <w:r>
          <w:fldChar w:fldCharType="begin"/>
        </w:r>
        <w:r>
          <w:instrText xml:space="preserve"> PAGEREF _Toc7502 \h </w:instrText>
        </w:r>
        <w:r>
          <w:fldChar w:fldCharType="separate"/>
        </w:r>
        <w:r>
          <w:t>3</w:t>
        </w:r>
        <w:r>
          <w:fldChar w:fldCharType="end"/>
        </w:r>
      </w:hyperlink>
    </w:p>
    <w:p>
      <w:pPr>
        <w:pStyle w:val="TOC2"/>
        <w:tabs>
          <w:tab w:val="right" w:leader="dot" w:pos="8306"/>
        </w:tabs>
      </w:pPr>
      <w:hyperlink w:anchor="_Toc29881" w:history="1">
        <w:r>
          <w:rPr>
            <w:rFonts w:ascii="仿宋" w:eastAsia="仿宋" w:hAnsi="仿宋" w:cs="仿宋" w:hint="eastAsia"/>
            <w:lang w:eastAsia="zh-CN"/>
          </w:rPr>
          <w:t>(二)、项目概况</w:t>
        </w:r>
        <w:r>
          <w:tab/>
        </w:r>
        <w:r>
          <w:fldChar w:fldCharType="begin"/>
        </w:r>
        <w:r>
          <w:instrText xml:space="preserve"> PAGEREF _Toc29881 \h </w:instrText>
        </w:r>
        <w:r>
          <w:fldChar w:fldCharType="separate"/>
        </w:r>
        <w:r>
          <w:t>4</w:t>
        </w:r>
        <w:r>
          <w:fldChar w:fldCharType="end"/>
        </w:r>
      </w:hyperlink>
    </w:p>
    <w:p>
      <w:pPr>
        <w:pStyle w:val="TOC1"/>
        <w:tabs>
          <w:tab w:val="right" w:leader="dot" w:pos="8306"/>
        </w:tabs>
      </w:pPr>
      <w:hyperlink w:anchor="_Toc21263" w:history="1">
        <w:r>
          <w:rPr>
            <w:rFonts w:ascii="仿宋" w:eastAsia="仿宋" w:hAnsi="仿宋" w:cs="仿宋" w:hint="eastAsia"/>
            <w:lang w:eastAsia="zh-CN"/>
          </w:rPr>
          <w:t>二、财务管理与成本控制</w:t>
        </w:r>
        <w:r>
          <w:tab/>
        </w:r>
        <w:r>
          <w:fldChar w:fldCharType="begin"/>
        </w:r>
        <w:r>
          <w:instrText xml:space="preserve"> PAGEREF _Toc21263 \h </w:instrText>
        </w:r>
        <w:r>
          <w:fldChar w:fldCharType="separate"/>
        </w:r>
        <w:r>
          <w:t>7</w:t>
        </w:r>
        <w:r>
          <w:fldChar w:fldCharType="end"/>
        </w:r>
      </w:hyperlink>
    </w:p>
    <w:p>
      <w:pPr>
        <w:pStyle w:val="TOC2"/>
        <w:tabs>
          <w:tab w:val="right" w:leader="dot" w:pos="8306"/>
        </w:tabs>
      </w:pPr>
      <w:hyperlink w:anchor="_Toc5114" w:history="1">
        <w:r>
          <w:rPr>
            <w:rFonts w:ascii="仿宋" w:eastAsia="仿宋" w:hAnsi="仿宋" w:cs="仿宋" w:hint="eastAsia"/>
            <w:lang w:eastAsia="zh-CN"/>
          </w:rPr>
          <w:t>(一)、财务管理体系建设</w:t>
        </w:r>
        <w:r>
          <w:tab/>
        </w:r>
        <w:r>
          <w:fldChar w:fldCharType="begin"/>
        </w:r>
        <w:r>
          <w:instrText xml:space="preserve"> PAGEREF _Toc5114 \h </w:instrText>
        </w:r>
        <w:r>
          <w:fldChar w:fldCharType="separate"/>
        </w:r>
        <w:r>
          <w:t>7</w:t>
        </w:r>
        <w:r>
          <w:fldChar w:fldCharType="end"/>
        </w:r>
      </w:hyperlink>
    </w:p>
    <w:p>
      <w:pPr>
        <w:pStyle w:val="TOC2"/>
        <w:tabs>
          <w:tab w:val="right" w:leader="dot" w:pos="8306"/>
        </w:tabs>
      </w:pPr>
      <w:hyperlink w:anchor="_Toc24677" w:history="1">
        <w:r>
          <w:rPr>
            <w:rFonts w:ascii="仿宋" w:eastAsia="仿宋" w:hAnsi="仿宋" w:cs="仿宋" w:hint="eastAsia"/>
            <w:lang w:eastAsia="zh-CN"/>
          </w:rPr>
          <w:t>(二)、成本控制措施</w:t>
        </w:r>
        <w:r>
          <w:tab/>
        </w:r>
        <w:r>
          <w:fldChar w:fldCharType="begin"/>
        </w:r>
        <w:r>
          <w:instrText xml:space="preserve"> PAGEREF _Toc24677 \h </w:instrText>
        </w:r>
        <w:r>
          <w:fldChar w:fldCharType="separate"/>
        </w:r>
        <w:r>
          <w:t>8</w:t>
        </w:r>
        <w:r>
          <w:fldChar w:fldCharType="end"/>
        </w:r>
      </w:hyperlink>
    </w:p>
    <w:p>
      <w:pPr>
        <w:pStyle w:val="TOC1"/>
        <w:tabs>
          <w:tab w:val="right" w:leader="dot" w:pos="8306"/>
        </w:tabs>
      </w:pPr>
      <w:hyperlink w:anchor="_Toc9423" w:history="1">
        <w:r>
          <w:rPr>
            <w:rFonts w:ascii="仿宋" w:eastAsia="仿宋" w:hAnsi="仿宋" w:cs="仿宋" w:hint="eastAsia"/>
            <w:lang w:eastAsia="zh-CN"/>
          </w:rPr>
          <w:t>三、资源开发及综合利用分析</w:t>
        </w:r>
        <w:r>
          <w:tab/>
        </w:r>
        <w:r>
          <w:fldChar w:fldCharType="begin"/>
        </w:r>
        <w:r>
          <w:instrText xml:space="preserve"> PAGEREF _Toc9423 \h </w:instrText>
        </w:r>
        <w:r>
          <w:fldChar w:fldCharType="separate"/>
        </w:r>
        <w:r>
          <w:t>9</w:t>
        </w:r>
        <w:r>
          <w:fldChar w:fldCharType="end"/>
        </w:r>
      </w:hyperlink>
    </w:p>
    <w:p>
      <w:pPr>
        <w:pStyle w:val="TOC2"/>
        <w:tabs>
          <w:tab w:val="right" w:leader="dot" w:pos="8306"/>
        </w:tabs>
      </w:pPr>
      <w:hyperlink w:anchor="_Toc5374" w:history="1">
        <w:r>
          <w:rPr>
            <w:rFonts w:ascii="仿宋" w:eastAsia="仿宋" w:hAnsi="仿宋" w:cs="仿宋" w:hint="eastAsia"/>
            <w:lang w:eastAsia="zh-CN"/>
          </w:rPr>
          <w:t>(一)、资源开发方案</w:t>
        </w:r>
        <w:r>
          <w:tab/>
        </w:r>
        <w:r>
          <w:fldChar w:fldCharType="begin"/>
        </w:r>
        <w:r>
          <w:instrText xml:space="preserve"> PAGEREF _Toc5374 \h </w:instrText>
        </w:r>
        <w:r>
          <w:fldChar w:fldCharType="separate"/>
        </w:r>
        <w:r>
          <w:t>9</w:t>
        </w:r>
        <w:r>
          <w:fldChar w:fldCharType="end"/>
        </w:r>
      </w:hyperlink>
    </w:p>
    <w:p>
      <w:pPr>
        <w:pStyle w:val="TOC2"/>
        <w:tabs>
          <w:tab w:val="right" w:leader="dot" w:pos="8306"/>
        </w:tabs>
      </w:pPr>
      <w:hyperlink w:anchor="_Toc7387" w:history="1">
        <w:r>
          <w:rPr>
            <w:rFonts w:ascii="仿宋" w:eastAsia="仿宋" w:hAnsi="仿宋" w:cs="仿宋" w:hint="eastAsia"/>
            <w:lang w:eastAsia="zh-CN"/>
          </w:rPr>
          <w:t>(二)、资源利用方案</w:t>
        </w:r>
        <w:r>
          <w:tab/>
        </w:r>
        <w:r>
          <w:fldChar w:fldCharType="begin"/>
        </w:r>
        <w:r>
          <w:instrText xml:space="preserve"> PAGEREF _Toc7387 \h </w:instrText>
        </w:r>
        <w:r>
          <w:fldChar w:fldCharType="separate"/>
        </w:r>
        <w:r>
          <w:t>11</w:t>
        </w:r>
        <w:r>
          <w:fldChar w:fldCharType="end"/>
        </w:r>
      </w:hyperlink>
    </w:p>
    <w:p>
      <w:pPr>
        <w:pStyle w:val="TOC2"/>
        <w:tabs>
          <w:tab w:val="right" w:leader="dot" w:pos="8306"/>
        </w:tabs>
      </w:pPr>
      <w:hyperlink w:anchor="_Toc2548" w:history="1">
        <w:r>
          <w:rPr>
            <w:rFonts w:ascii="仿宋" w:eastAsia="仿宋" w:hAnsi="仿宋" w:cs="仿宋" w:hint="eastAsia"/>
            <w:lang w:eastAsia="zh-CN"/>
          </w:rPr>
          <w:t>(三)、资源节约措施</w:t>
        </w:r>
        <w:r>
          <w:tab/>
        </w:r>
        <w:r>
          <w:fldChar w:fldCharType="begin"/>
        </w:r>
        <w:r>
          <w:instrText xml:space="preserve"> PAGEREF _Toc2548 \h </w:instrText>
        </w:r>
        <w:r>
          <w:fldChar w:fldCharType="separate"/>
        </w:r>
        <w:r>
          <w:t>12</w:t>
        </w:r>
        <w:r>
          <w:fldChar w:fldCharType="end"/>
        </w:r>
      </w:hyperlink>
    </w:p>
    <w:p>
      <w:pPr>
        <w:pStyle w:val="TOC1"/>
        <w:tabs>
          <w:tab w:val="right" w:leader="dot" w:pos="8306"/>
        </w:tabs>
      </w:pPr>
      <w:hyperlink w:anchor="_Toc19146" w:history="1">
        <w:r>
          <w:rPr>
            <w:rFonts w:ascii="仿宋" w:eastAsia="仿宋" w:hAnsi="仿宋" w:cs="仿宋" w:hint="eastAsia"/>
            <w:lang w:eastAsia="zh-CN"/>
          </w:rPr>
          <w:t>四、发展规划、产业政策和行业准入分析</w:t>
        </w:r>
        <w:r>
          <w:tab/>
        </w:r>
        <w:r>
          <w:fldChar w:fldCharType="begin"/>
        </w:r>
        <w:r>
          <w:instrText xml:space="preserve"> PAGEREF _Toc19146 \h </w:instrText>
        </w:r>
        <w:r>
          <w:fldChar w:fldCharType="separate"/>
        </w:r>
        <w:r>
          <w:t>13</w:t>
        </w:r>
        <w:r>
          <w:fldChar w:fldCharType="end"/>
        </w:r>
      </w:hyperlink>
    </w:p>
    <w:p>
      <w:pPr>
        <w:pStyle w:val="TOC2"/>
        <w:tabs>
          <w:tab w:val="right" w:leader="dot" w:pos="8306"/>
        </w:tabs>
      </w:pPr>
      <w:hyperlink w:anchor="_Toc27991" w:history="1">
        <w:r>
          <w:rPr>
            <w:rFonts w:ascii="仿宋" w:eastAsia="仿宋" w:hAnsi="仿宋" w:cs="仿宋" w:hint="eastAsia"/>
            <w:lang w:eastAsia="zh-CN"/>
          </w:rPr>
          <w:t>(一)、发展规划分析</w:t>
        </w:r>
        <w:r>
          <w:tab/>
        </w:r>
        <w:r>
          <w:fldChar w:fldCharType="begin"/>
        </w:r>
        <w:r>
          <w:instrText xml:space="preserve"> PAGEREF _Toc27991 \h </w:instrText>
        </w:r>
        <w:r>
          <w:fldChar w:fldCharType="separate"/>
        </w:r>
        <w:r>
          <w:t>13</w:t>
        </w:r>
        <w:r>
          <w:fldChar w:fldCharType="end"/>
        </w:r>
      </w:hyperlink>
    </w:p>
    <w:p>
      <w:pPr>
        <w:pStyle w:val="TOC2"/>
        <w:tabs>
          <w:tab w:val="right" w:leader="dot" w:pos="8306"/>
        </w:tabs>
      </w:pPr>
      <w:hyperlink w:anchor="_Toc7733" w:history="1">
        <w:r>
          <w:rPr>
            <w:rFonts w:ascii="仿宋" w:eastAsia="仿宋" w:hAnsi="仿宋" w:cs="仿宋" w:hint="eastAsia"/>
            <w:lang w:eastAsia="zh-CN"/>
          </w:rPr>
          <w:t>(二)、产业政策分析</w:t>
        </w:r>
        <w:r>
          <w:tab/>
        </w:r>
        <w:r>
          <w:fldChar w:fldCharType="begin"/>
        </w:r>
        <w:r>
          <w:instrText xml:space="preserve"> PAGEREF _Toc7733 \h </w:instrText>
        </w:r>
        <w:r>
          <w:fldChar w:fldCharType="separate"/>
        </w:r>
        <w:r>
          <w:t>15</w:t>
        </w:r>
        <w:r>
          <w:fldChar w:fldCharType="end"/>
        </w:r>
      </w:hyperlink>
    </w:p>
    <w:p>
      <w:pPr>
        <w:pStyle w:val="TOC2"/>
        <w:tabs>
          <w:tab w:val="right" w:leader="dot" w:pos="8306"/>
        </w:tabs>
      </w:pPr>
      <w:hyperlink w:anchor="_Toc11002" w:history="1">
        <w:r>
          <w:rPr>
            <w:rFonts w:ascii="仿宋" w:eastAsia="仿宋" w:hAnsi="仿宋" w:cs="仿宋" w:hint="eastAsia"/>
            <w:lang w:eastAsia="zh-CN"/>
          </w:rPr>
          <w:t>(三)、行业准入分析</w:t>
        </w:r>
        <w:r>
          <w:tab/>
        </w:r>
        <w:r>
          <w:fldChar w:fldCharType="begin"/>
        </w:r>
        <w:r>
          <w:instrText xml:space="preserve"> PAGEREF _Toc11002 \h </w:instrText>
        </w:r>
        <w:r>
          <w:fldChar w:fldCharType="separate"/>
        </w:r>
        <w:r>
          <w:t>16</w:t>
        </w:r>
        <w:r>
          <w:fldChar w:fldCharType="end"/>
        </w:r>
      </w:hyperlink>
    </w:p>
    <w:p>
      <w:pPr>
        <w:pStyle w:val="TOC1"/>
        <w:tabs>
          <w:tab w:val="right" w:leader="dot" w:pos="8306"/>
        </w:tabs>
      </w:pPr>
      <w:hyperlink w:anchor="_Toc11198" w:history="1">
        <w:r>
          <w:rPr>
            <w:rFonts w:ascii="仿宋" w:eastAsia="仿宋" w:hAnsi="仿宋" w:cs="仿宋" w:hint="eastAsia"/>
            <w:lang w:eastAsia="zh-CN"/>
          </w:rPr>
          <w:t>五、经济影响分析</w:t>
        </w:r>
        <w:r>
          <w:tab/>
        </w:r>
        <w:r>
          <w:fldChar w:fldCharType="begin"/>
        </w:r>
        <w:r>
          <w:instrText xml:space="preserve"> PAGEREF _Toc11198 \h </w:instrText>
        </w:r>
        <w:r>
          <w:fldChar w:fldCharType="separate"/>
        </w:r>
        <w:r>
          <w:t>18</w:t>
        </w:r>
        <w:r>
          <w:fldChar w:fldCharType="end"/>
        </w:r>
      </w:hyperlink>
    </w:p>
    <w:p>
      <w:pPr>
        <w:pStyle w:val="TOC2"/>
        <w:tabs>
          <w:tab w:val="right" w:leader="dot" w:pos="8306"/>
        </w:tabs>
      </w:pPr>
      <w:hyperlink w:anchor="_Toc25774" w:history="1">
        <w:r>
          <w:rPr>
            <w:rFonts w:ascii="仿宋" w:eastAsia="仿宋" w:hAnsi="仿宋" w:cs="仿宋" w:hint="eastAsia"/>
            <w:lang w:eastAsia="zh-CN"/>
          </w:rPr>
          <w:t>(一)、经济费用效益或费用效果分析</w:t>
        </w:r>
        <w:r>
          <w:tab/>
        </w:r>
        <w:r>
          <w:fldChar w:fldCharType="begin"/>
        </w:r>
        <w:r>
          <w:instrText xml:space="preserve"> PAGEREF _Toc25774 \h </w:instrText>
        </w:r>
        <w:r>
          <w:fldChar w:fldCharType="separate"/>
        </w:r>
        <w:r>
          <w:t>18</w:t>
        </w:r>
        <w:r>
          <w:fldChar w:fldCharType="end"/>
        </w:r>
      </w:hyperlink>
    </w:p>
    <w:p>
      <w:pPr>
        <w:pStyle w:val="TOC2"/>
        <w:tabs>
          <w:tab w:val="right" w:leader="dot" w:pos="8306"/>
        </w:tabs>
      </w:pPr>
      <w:hyperlink w:anchor="_Toc14041" w:history="1">
        <w:r>
          <w:rPr>
            <w:rFonts w:ascii="仿宋" w:eastAsia="仿宋" w:hAnsi="仿宋" w:cs="仿宋" w:hint="eastAsia"/>
            <w:lang w:eastAsia="zh-CN"/>
          </w:rPr>
          <w:t>(二)、行业影响分析</w:t>
        </w:r>
        <w:r>
          <w:tab/>
        </w:r>
        <w:r>
          <w:fldChar w:fldCharType="begin"/>
        </w:r>
        <w:r>
          <w:instrText xml:space="preserve"> PAGEREF _Toc14041 \h </w:instrText>
        </w:r>
        <w:r>
          <w:fldChar w:fldCharType="separate"/>
        </w:r>
        <w:r>
          <w:t>20</w:t>
        </w:r>
        <w:r>
          <w:fldChar w:fldCharType="end"/>
        </w:r>
      </w:hyperlink>
    </w:p>
    <w:p>
      <w:pPr>
        <w:pStyle w:val="TOC2"/>
        <w:tabs>
          <w:tab w:val="right" w:leader="dot" w:pos="8306"/>
        </w:tabs>
      </w:pPr>
      <w:hyperlink w:anchor="_Toc32082" w:history="1">
        <w:r>
          <w:rPr>
            <w:rFonts w:ascii="仿宋" w:eastAsia="仿宋" w:hAnsi="仿宋" w:cs="仿宋" w:hint="eastAsia"/>
            <w:lang w:eastAsia="zh-CN"/>
          </w:rPr>
          <w:t>(三)、区域经济影响分析</w:t>
        </w:r>
        <w:r>
          <w:tab/>
        </w:r>
        <w:r>
          <w:fldChar w:fldCharType="begin"/>
        </w:r>
        <w:r>
          <w:instrText xml:space="preserve"> PAGEREF _Toc32082 \h </w:instrText>
        </w:r>
        <w:r>
          <w:fldChar w:fldCharType="separate"/>
        </w:r>
        <w:r>
          <w:t>22</w:t>
        </w:r>
        <w:r>
          <w:fldChar w:fldCharType="end"/>
        </w:r>
      </w:hyperlink>
    </w:p>
    <w:p>
      <w:pPr>
        <w:pStyle w:val="TOC2"/>
        <w:tabs>
          <w:tab w:val="right" w:leader="dot" w:pos="8306"/>
        </w:tabs>
      </w:pPr>
      <w:hyperlink w:anchor="_Toc5926" w:history="1">
        <w:r>
          <w:rPr>
            <w:rFonts w:ascii="仿宋" w:eastAsia="仿宋" w:hAnsi="仿宋" w:cs="仿宋" w:hint="eastAsia"/>
            <w:lang w:eastAsia="zh-CN"/>
          </w:rPr>
          <w:t>(四)、宏观经济影响分析</w:t>
        </w:r>
        <w:r>
          <w:tab/>
        </w:r>
        <w:r>
          <w:fldChar w:fldCharType="begin"/>
        </w:r>
        <w:r>
          <w:instrText xml:space="preserve"> PAGEREF _Toc5926 \h </w:instrText>
        </w:r>
        <w:r>
          <w:fldChar w:fldCharType="separate"/>
        </w:r>
        <w:r>
          <w:t>23</w:t>
        </w:r>
        <w:r>
          <w:fldChar w:fldCharType="end"/>
        </w:r>
      </w:hyperlink>
    </w:p>
    <w:p>
      <w:pPr>
        <w:pStyle w:val="TOC1"/>
        <w:tabs>
          <w:tab w:val="right" w:leader="dot" w:pos="8306"/>
        </w:tabs>
      </w:pPr>
      <w:hyperlink w:anchor="_Toc21855" w:history="1">
        <w:r>
          <w:rPr>
            <w:rFonts w:ascii="仿宋" w:eastAsia="仿宋" w:hAnsi="仿宋" w:cs="仿宋" w:hint="eastAsia"/>
            <w:lang w:eastAsia="zh-CN"/>
          </w:rPr>
          <w:t>六、背景、必要性分析</w:t>
        </w:r>
        <w:r>
          <w:tab/>
        </w:r>
        <w:r>
          <w:fldChar w:fldCharType="begin"/>
        </w:r>
        <w:r>
          <w:instrText xml:space="preserve"> PAGEREF _Toc21855 \h </w:instrText>
        </w:r>
        <w:r>
          <w:fldChar w:fldCharType="separate"/>
        </w:r>
        <w:r>
          <w:t>24</w:t>
        </w:r>
        <w:r>
          <w:fldChar w:fldCharType="end"/>
        </w:r>
      </w:hyperlink>
    </w:p>
    <w:p>
      <w:pPr>
        <w:pStyle w:val="TOC2"/>
        <w:tabs>
          <w:tab w:val="right" w:leader="dot" w:pos="8306"/>
        </w:tabs>
      </w:pPr>
      <w:hyperlink w:anchor="_Toc15683" w:history="1">
        <w:r>
          <w:rPr>
            <w:rFonts w:ascii="仿宋" w:eastAsia="仿宋" w:hAnsi="仿宋" w:cs="仿宋" w:hint="eastAsia"/>
            <w:lang w:eastAsia="zh-CN"/>
          </w:rPr>
          <w:t>(一)、项目建设背景</w:t>
        </w:r>
        <w:r>
          <w:tab/>
        </w:r>
        <w:r>
          <w:fldChar w:fldCharType="begin"/>
        </w:r>
        <w:r>
          <w:instrText xml:space="preserve"> PAGEREF _Toc15683 \h </w:instrText>
        </w:r>
        <w:r>
          <w:fldChar w:fldCharType="separate"/>
        </w:r>
        <w:r>
          <w:t>24</w:t>
        </w:r>
        <w:r>
          <w:fldChar w:fldCharType="end"/>
        </w:r>
      </w:hyperlink>
    </w:p>
    <w:p>
      <w:pPr>
        <w:pStyle w:val="TOC2"/>
        <w:tabs>
          <w:tab w:val="right" w:leader="dot" w:pos="8306"/>
        </w:tabs>
      </w:pPr>
      <w:hyperlink w:anchor="_Toc3290" w:history="1">
        <w:r>
          <w:rPr>
            <w:rFonts w:ascii="仿宋" w:eastAsia="仿宋" w:hAnsi="仿宋" w:cs="仿宋" w:hint="eastAsia"/>
            <w:lang w:eastAsia="zh-CN"/>
          </w:rPr>
          <w:t>(二)、必要性分析</w:t>
        </w:r>
        <w:r>
          <w:tab/>
        </w:r>
        <w:r>
          <w:fldChar w:fldCharType="begin"/>
        </w:r>
        <w:r>
          <w:instrText xml:space="preserve"> PAGEREF _Toc3290 \h </w:instrText>
        </w:r>
        <w:r>
          <w:fldChar w:fldCharType="separate"/>
        </w:r>
        <w:r>
          <w:t>25</w:t>
        </w:r>
        <w:r>
          <w:fldChar w:fldCharType="end"/>
        </w:r>
      </w:hyperlink>
    </w:p>
    <w:p>
      <w:pPr>
        <w:pStyle w:val="TOC2"/>
        <w:tabs>
          <w:tab w:val="right" w:leader="dot" w:pos="8306"/>
        </w:tabs>
      </w:pPr>
      <w:hyperlink w:anchor="_Toc31612" w:history="1">
        <w:r>
          <w:rPr>
            <w:rFonts w:ascii="仿宋" w:eastAsia="仿宋" w:hAnsi="仿宋" w:cs="仿宋" w:hint="eastAsia"/>
            <w:lang w:eastAsia="zh-CN"/>
          </w:rPr>
          <w:t>(三)、项目建设有利条件</w:t>
        </w:r>
        <w:r>
          <w:tab/>
        </w:r>
        <w:r>
          <w:fldChar w:fldCharType="begin"/>
        </w:r>
        <w:r>
          <w:instrText xml:space="preserve"> PAGEREF _Toc31612 \h </w:instrText>
        </w:r>
        <w:r>
          <w:fldChar w:fldCharType="separate"/>
        </w:r>
        <w:r>
          <w:t>27</w:t>
        </w:r>
        <w:r>
          <w:fldChar w:fldCharType="end"/>
        </w:r>
      </w:hyperlink>
    </w:p>
    <w:p>
      <w:pPr>
        <w:pStyle w:val="TOC1"/>
        <w:tabs>
          <w:tab w:val="right" w:leader="dot" w:pos="8306"/>
        </w:tabs>
      </w:pPr>
      <w:hyperlink w:anchor="_Toc32211" w:history="1">
        <w:r>
          <w:rPr>
            <w:rFonts w:ascii="仿宋" w:eastAsia="仿宋" w:hAnsi="仿宋" w:cs="仿宋" w:hint="eastAsia"/>
            <w:lang w:eastAsia="zh-CN"/>
          </w:rPr>
          <w:t>七、环境保护与治理方案</w:t>
        </w:r>
        <w:r>
          <w:tab/>
        </w:r>
        <w:r>
          <w:fldChar w:fldCharType="begin"/>
        </w:r>
        <w:r>
          <w:instrText xml:space="preserve"> PAGEREF _Toc32211 \h </w:instrText>
        </w:r>
        <w:r>
          <w:fldChar w:fldCharType="separate"/>
        </w:r>
        <w:r>
          <w:t>28</w:t>
        </w:r>
        <w:r>
          <w:fldChar w:fldCharType="end"/>
        </w:r>
      </w:hyperlink>
    </w:p>
    <w:p>
      <w:pPr>
        <w:pStyle w:val="TOC2"/>
        <w:tabs>
          <w:tab w:val="right" w:leader="dot" w:pos="8306"/>
        </w:tabs>
      </w:pPr>
      <w:hyperlink w:anchor="_Toc6349" w:history="1">
        <w:r>
          <w:rPr>
            <w:rFonts w:ascii="仿宋" w:eastAsia="仿宋" w:hAnsi="仿宋" w:cs="仿宋" w:hint="eastAsia"/>
            <w:lang w:eastAsia="zh-CN"/>
          </w:rPr>
          <w:t>(一)、项目环境影响评估</w:t>
        </w:r>
        <w:r>
          <w:tab/>
        </w:r>
        <w:r>
          <w:fldChar w:fldCharType="begin"/>
        </w:r>
        <w:r>
          <w:instrText xml:space="preserve"> PAGEREF _Toc6349 \h </w:instrText>
        </w:r>
        <w:r>
          <w:fldChar w:fldCharType="separate"/>
        </w:r>
        <w:r>
          <w:t>28</w:t>
        </w:r>
        <w:r>
          <w:fldChar w:fldCharType="end"/>
        </w:r>
      </w:hyperlink>
    </w:p>
    <w:p>
      <w:pPr>
        <w:pStyle w:val="TOC2"/>
        <w:tabs>
          <w:tab w:val="right" w:leader="dot" w:pos="8306"/>
        </w:tabs>
      </w:pPr>
      <w:hyperlink w:anchor="_Toc31701" w:history="1">
        <w:r>
          <w:rPr>
            <w:rFonts w:ascii="仿宋" w:eastAsia="仿宋" w:hAnsi="仿宋" w:cs="仿宋" w:hint="eastAsia"/>
            <w:lang w:eastAsia="zh-CN"/>
          </w:rPr>
          <w:t>(二)、环境保护措施与治理方案</w:t>
        </w:r>
        <w:r>
          <w:tab/>
        </w:r>
        <w:r>
          <w:fldChar w:fldCharType="begin"/>
        </w:r>
        <w:r>
          <w:instrText xml:space="preserve"> PAGEREF _Toc31701 \h </w:instrText>
        </w:r>
        <w:r>
          <w:fldChar w:fldCharType="separate"/>
        </w:r>
        <w:r>
          <w:t>29</w:t>
        </w:r>
        <w:r>
          <w:fldChar w:fldCharType="end"/>
        </w:r>
      </w:hyperlink>
    </w:p>
    <w:p>
      <w:pPr>
        <w:pStyle w:val="TOC1"/>
        <w:tabs>
          <w:tab w:val="right" w:leader="dot" w:pos="8306"/>
        </w:tabs>
      </w:pPr>
      <w:hyperlink w:anchor="_Toc10503" w:history="1">
        <w:r>
          <w:rPr>
            <w:rFonts w:ascii="仿宋" w:eastAsia="仿宋" w:hAnsi="仿宋" w:cs="仿宋" w:hint="eastAsia"/>
            <w:lang w:eastAsia="zh-CN"/>
          </w:rPr>
          <w:t>八、项目质量与标准</w:t>
        </w:r>
        <w:r>
          <w:tab/>
        </w:r>
        <w:r>
          <w:fldChar w:fldCharType="begin"/>
        </w:r>
        <w:r>
          <w:instrText xml:space="preserve"> PAGEREF _Toc10503 \h </w:instrText>
        </w:r>
        <w:r>
          <w:fldChar w:fldCharType="separate"/>
        </w:r>
        <w:r>
          <w:t>29</w:t>
        </w:r>
        <w:r>
          <w:fldChar w:fldCharType="end"/>
        </w:r>
      </w:hyperlink>
    </w:p>
    <w:p>
      <w:pPr>
        <w:pStyle w:val="TOC2"/>
        <w:tabs>
          <w:tab w:val="right" w:leader="dot" w:pos="8306"/>
        </w:tabs>
      </w:pPr>
      <w:hyperlink w:anchor="_Toc2046" w:history="1">
        <w:r>
          <w:rPr>
            <w:rFonts w:ascii="仿宋" w:eastAsia="仿宋" w:hAnsi="仿宋" w:cs="仿宋" w:hint="eastAsia"/>
            <w:lang w:eastAsia="zh-CN"/>
          </w:rPr>
          <w:t>(一)、质量保障体系</w:t>
        </w:r>
        <w:r>
          <w:tab/>
        </w:r>
        <w:r>
          <w:fldChar w:fldCharType="begin"/>
        </w:r>
        <w:r>
          <w:instrText xml:space="preserve"> PAGEREF _Toc2046 \h </w:instrText>
        </w:r>
        <w:r>
          <w:fldChar w:fldCharType="separate"/>
        </w:r>
        <w:r>
          <w:t>29</w:t>
        </w:r>
        <w:r>
          <w:fldChar w:fldCharType="end"/>
        </w:r>
      </w:hyperlink>
    </w:p>
    <w:p>
      <w:pPr>
        <w:pStyle w:val="TOC2"/>
        <w:tabs>
          <w:tab w:val="right" w:leader="dot" w:pos="8306"/>
        </w:tabs>
      </w:pPr>
      <w:hyperlink w:anchor="_Toc15138" w:history="1">
        <w:r>
          <w:rPr>
            <w:rFonts w:ascii="仿宋" w:eastAsia="仿宋" w:hAnsi="仿宋" w:cs="仿宋" w:hint="eastAsia"/>
            <w:lang w:eastAsia="zh-CN"/>
          </w:rPr>
          <w:t>(二)、标准化作业流程</w:t>
        </w:r>
        <w:r>
          <w:tab/>
        </w:r>
        <w:r>
          <w:fldChar w:fldCharType="begin"/>
        </w:r>
        <w:r>
          <w:instrText xml:space="preserve"> PAGEREF _Toc15138 \h </w:instrText>
        </w:r>
        <w:r>
          <w:fldChar w:fldCharType="separate"/>
        </w:r>
        <w:r>
          <w:t>31</w:t>
        </w:r>
        <w:r>
          <w:fldChar w:fldCharType="end"/>
        </w:r>
      </w:hyperlink>
    </w:p>
    <w:p>
      <w:pPr>
        <w:pStyle w:val="TOC2"/>
        <w:tabs>
          <w:tab w:val="right" w:leader="dot" w:pos="8306"/>
        </w:tabs>
      </w:pPr>
      <w:hyperlink w:anchor="_Toc26254" w:history="1">
        <w:r>
          <w:rPr>
            <w:rFonts w:ascii="仿宋" w:eastAsia="仿宋" w:hAnsi="仿宋" w:cs="仿宋" w:hint="eastAsia"/>
            <w:lang w:eastAsia="zh-CN"/>
          </w:rPr>
          <w:t>(三)、质量监控与评估</w:t>
        </w:r>
        <w:r>
          <w:tab/>
        </w:r>
        <w:r>
          <w:fldChar w:fldCharType="begin"/>
        </w:r>
        <w:r>
          <w:instrText xml:space="preserve"> PAGEREF _Toc26254 \h </w:instrText>
        </w:r>
        <w:r>
          <w:fldChar w:fldCharType="separate"/>
        </w:r>
        <w:r>
          <w:t>32</w:t>
        </w:r>
        <w:r>
          <w:fldChar w:fldCharType="end"/>
        </w:r>
      </w:hyperlink>
    </w:p>
    <w:p>
      <w:pPr>
        <w:pStyle w:val="TOC2"/>
        <w:tabs>
          <w:tab w:val="right" w:leader="dot" w:pos="8306"/>
        </w:tabs>
      </w:pPr>
      <w:hyperlink w:anchor="_Toc14069" w:history="1">
        <w:r>
          <w:rPr>
            <w:rFonts w:ascii="仿宋" w:eastAsia="仿宋" w:hAnsi="仿宋" w:cs="仿宋" w:hint="eastAsia"/>
            <w:lang w:eastAsia="zh-CN"/>
          </w:rPr>
          <w:t>(四)、质量改进计划</w:t>
        </w:r>
        <w:r>
          <w:tab/>
        </w:r>
        <w:r>
          <w:fldChar w:fldCharType="begin"/>
        </w:r>
        <w:r>
          <w:instrText xml:space="preserve"> PAGEREF _Toc14069 \h </w:instrText>
        </w:r>
        <w:r>
          <w:fldChar w:fldCharType="separate"/>
        </w:r>
        <w:r>
          <w:t>33</w:t>
        </w:r>
        <w:r>
          <w:fldChar w:fldCharType="end"/>
        </w:r>
      </w:hyperlink>
    </w:p>
    <w:p>
      <w:pPr>
        <w:pStyle w:val="TOC1"/>
        <w:tabs>
          <w:tab w:val="right" w:leader="dot" w:pos="8306"/>
        </w:tabs>
      </w:pPr>
      <w:hyperlink w:anchor="_Toc10796" w:history="1">
        <w:r>
          <w:rPr>
            <w:rFonts w:ascii="仿宋" w:eastAsia="仿宋" w:hAnsi="仿宋" w:cs="仿宋" w:hint="eastAsia"/>
            <w:lang w:eastAsia="zh-CN"/>
          </w:rPr>
          <w:t>九、安全与应急管理</w:t>
        </w:r>
        <w:r>
          <w:tab/>
        </w:r>
        <w:r>
          <w:fldChar w:fldCharType="begin"/>
        </w:r>
        <w:r>
          <w:instrText xml:space="preserve"> PAGEREF _Toc10796 \h </w:instrText>
        </w:r>
        <w:r>
          <w:fldChar w:fldCharType="separate"/>
        </w:r>
        <w:r>
          <w:t>35</w:t>
        </w:r>
        <w:r>
          <w:fldChar w:fldCharType="end"/>
        </w:r>
      </w:hyperlink>
    </w:p>
    <w:p>
      <w:pPr>
        <w:pStyle w:val="TOC2"/>
        <w:tabs>
          <w:tab w:val="right" w:leader="dot" w:pos="8306"/>
        </w:tabs>
      </w:pPr>
      <w:hyperlink w:anchor="_Toc19956" w:history="1">
        <w:r>
          <w:rPr>
            <w:rFonts w:ascii="仿宋" w:eastAsia="仿宋" w:hAnsi="仿宋" w:cs="仿宋" w:hint="eastAsia"/>
            <w:lang w:eastAsia="zh-CN"/>
          </w:rPr>
          <w:t>(一)、安全生产管理</w:t>
        </w:r>
        <w:r>
          <w:tab/>
        </w:r>
        <w:r>
          <w:fldChar w:fldCharType="begin"/>
        </w:r>
        <w:r>
          <w:instrText xml:space="preserve"> PAGEREF _Toc19956 \h </w:instrText>
        </w:r>
        <w:r>
          <w:fldChar w:fldCharType="separate"/>
        </w:r>
        <w:r>
          <w:t>35</w:t>
        </w:r>
        <w:r>
          <w:fldChar w:fldCharType="end"/>
        </w:r>
      </w:hyperlink>
    </w:p>
    <w:p>
      <w:pPr>
        <w:pStyle w:val="TOC2"/>
        <w:tabs>
          <w:tab w:val="right" w:leader="dot" w:pos="8306"/>
        </w:tabs>
      </w:pPr>
      <w:hyperlink w:anchor="_Toc10815" w:history="1">
        <w:r>
          <w:rPr>
            <w:rFonts w:ascii="仿宋" w:eastAsia="仿宋" w:hAnsi="仿宋" w:cs="仿宋" w:hint="eastAsia"/>
            <w:lang w:eastAsia="zh-CN"/>
          </w:rPr>
          <w:t>(二)、应急预案与响应</w:t>
        </w:r>
        <w:r>
          <w:tab/>
        </w:r>
        <w:r>
          <w:fldChar w:fldCharType="begin"/>
        </w:r>
        <w:r>
          <w:instrText xml:space="preserve"> PAGEREF _Toc10815 \h </w:instrText>
        </w:r>
        <w:r>
          <w:fldChar w:fldCharType="separate"/>
        </w:r>
        <w:r>
          <w:t>36</w:t>
        </w:r>
        <w:r>
          <w:fldChar w:fldCharType="end"/>
        </w:r>
      </w:hyperlink>
    </w:p>
    <w:p>
      <w:pPr>
        <w:pStyle w:val="TOC1"/>
        <w:tabs>
          <w:tab w:val="right" w:leader="dot" w:pos="8306"/>
        </w:tabs>
      </w:pPr>
      <w:hyperlink w:anchor="_Toc16041" w:history="1">
        <w:r>
          <w:rPr>
            <w:rFonts w:ascii="仿宋" w:eastAsia="仿宋" w:hAnsi="仿宋" w:cs="仿宋" w:hint="eastAsia"/>
            <w:lang w:eastAsia="zh-CN"/>
          </w:rPr>
          <w:t>十、项目实施与管理方案</w:t>
        </w:r>
        <w:r>
          <w:tab/>
        </w:r>
        <w:r>
          <w:fldChar w:fldCharType="begin"/>
        </w:r>
        <w:r>
          <w:instrText xml:space="preserve"> PAGEREF _Toc16041 \h </w:instrText>
        </w:r>
        <w:r>
          <w:fldChar w:fldCharType="separate"/>
        </w:r>
        <w:r>
          <w:t>38</w:t>
        </w:r>
        <w:r>
          <w:fldChar w:fldCharType="end"/>
        </w:r>
      </w:hyperlink>
    </w:p>
    <w:p>
      <w:pPr>
        <w:pStyle w:val="TOC2"/>
        <w:tabs>
          <w:tab w:val="right" w:leader="dot" w:pos="8306"/>
        </w:tabs>
      </w:pPr>
      <w:hyperlink w:anchor="_Toc17662" w:history="1">
        <w:r>
          <w:rPr>
            <w:rFonts w:ascii="仿宋" w:eastAsia="仿宋" w:hAnsi="仿宋" w:cs="仿宋" w:hint="eastAsia"/>
            <w:lang w:eastAsia="zh-CN"/>
          </w:rPr>
          <w:t>(一)、项目实施计划</w:t>
        </w:r>
        <w:r>
          <w:tab/>
        </w:r>
        <w:r>
          <w:fldChar w:fldCharType="begin"/>
        </w:r>
        <w:r>
          <w:instrText xml:space="preserve"> PAGEREF _Toc17662 \h </w:instrText>
        </w:r>
        <w:r>
          <w:fldChar w:fldCharType="separate"/>
        </w:r>
        <w:r>
          <w:t>38</w:t>
        </w:r>
        <w:r>
          <w:fldChar w:fldCharType="end"/>
        </w:r>
      </w:hyperlink>
    </w:p>
    <w:p>
      <w:pPr>
        <w:pStyle w:val="TOC2"/>
        <w:tabs>
          <w:tab w:val="right" w:leader="dot" w:pos="8306"/>
        </w:tabs>
      </w:pPr>
      <w:hyperlink w:anchor="_Toc26866" w:history="1">
        <w:r>
          <w:rPr>
            <w:rFonts w:ascii="仿宋" w:eastAsia="仿宋" w:hAnsi="仿宋" w:cs="仿宋" w:hint="eastAsia"/>
            <w:lang w:eastAsia="zh-CN"/>
          </w:rPr>
          <w:t>(二)、项目组织机构与职责</w:t>
        </w:r>
        <w:r>
          <w:tab/>
        </w:r>
        <w:r>
          <w:fldChar w:fldCharType="begin"/>
        </w:r>
        <w:r>
          <w:instrText xml:space="preserve"> PAGEREF _Toc26866 \h </w:instrText>
        </w:r>
        <w:r>
          <w:fldChar w:fldCharType="separate"/>
        </w:r>
        <w:r>
          <w:t>39</w:t>
        </w:r>
        <w:r>
          <w:fldChar w:fldCharType="end"/>
        </w:r>
      </w:hyperlink>
    </w:p>
    <w:p>
      <w:pPr>
        <w:pStyle w:val="TOC2"/>
        <w:tabs>
          <w:tab w:val="right" w:leader="dot" w:pos="8306"/>
        </w:tabs>
      </w:pPr>
      <w:hyperlink w:anchor="_Toc4912" w:history="1">
        <w:r>
          <w:rPr>
            <w:rFonts w:ascii="仿宋" w:eastAsia="仿宋" w:hAnsi="仿宋" w:cs="仿宋" w:hint="eastAsia"/>
            <w:lang w:eastAsia="zh-CN"/>
          </w:rPr>
          <w:t>(三)、项目管理与监控体系</w:t>
        </w:r>
        <w:r>
          <w:tab/>
        </w:r>
        <w:r>
          <w:fldChar w:fldCharType="begin"/>
        </w:r>
        <w:r>
          <w:instrText xml:space="preserve"> PAGEREF _Toc4912 \h </w:instrText>
        </w:r>
        <w:r>
          <w:fldChar w:fldCharType="separate"/>
        </w:r>
        <w:r>
          <w:t>42</w:t>
        </w:r>
        <w:r>
          <w:fldChar w:fldCharType="end"/>
        </w:r>
      </w:hyperlink>
    </w:p>
    <w:p>
      <w:pPr>
        <w:pStyle w:val="TOC1"/>
        <w:tabs>
          <w:tab w:val="right" w:leader="dot" w:pos="8306"/>
        </w:tabs>
      </w:pPr>
      <w:hyperlink w:anchor="_Toc24918" w:history="1">
        <w:r>
          <w:rPr>
            <w:rFonts w:ascii="仿宋" w:eastAsia="仿宋" w:hAnsi="仿宋" w:cs="仿宋" w:hint="eastAsia"/>
            <w:lang w:eastAsia="zh-CN"/>
          </w:rPr>
          <w:t>十一、项目变更管理</w:t>
        </w:r>
        <w:r>
          <w:tab/>
        </w:r>
        <w:r>
          <w:fldChar w:fldCharType="begin"/>
        </w:r>
        <w:r>
          <w:instrText xml:space="preserve"> PAGEREF _Toc24918 \h </w:instrText>
        </w:r>
        <w:r>
          <w:fldChar w:fldCharType="separate"/>
        </w:r>
        <w:r>
          <w:t>44</w:t>
        </w:r>
        <w:r>
          <w:fldChar w:fldCharType="end"/>
        </w:r>
      </w:hyperlink>
    </w:p>
    <w:p>
      <w:pPr>
        <w:pStyle w:val="TOC2"/>
        <w:tabs>
          <w:tab w:val="right" w:leader="dot" w:pos="8306"/>
        </w:tabs>
      </w:pPr>
      <w:hyperlink w:anchor="_Toc8879" w:history="1">
        <w:r>
          <w:rPr>
            <w:rFonts w:ascii="仿宋" w:eastAsia="仿宋" w:hAnsi="仿宋" w:cs="仿宋" w:hint="eastAsia"/>
            <w:lang w:eastAsia="zh-CN"/>
          </w:rPr>
          <w:t>(一)、变更控制流程</w:t>
        </w:r>
        <w:r>
          <w:tab/>
        </w:r>
        <w:r>
          <w:fldChar w:fldCharType="begin"/>
        </w:r>
        <w:r>
          <w:instrText xml:space="preserve"> PAGEREF _Toc8879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8" w:history="1">
        <w:r>
          <w:rPr>
            <w:rFonts w:ascii="仿宋" w:eastAsia="仿宋" w:hAnsi="仿宋" w:cs="仿宋" w:hint="eastAsia"/>
            <w:lang w:eastAsia="zh-CN"/>
          </w:rPr>
          <w:t>(二)、影响评估与处理</w:t>
        </w:r>
        <w:r>
          <w:tab/>
        </w:r>
        <w:r>
          <w:fldChar w:fldCharType="begin"/>
        </w:r>
        <w:r>
          <w:instrText xml:space="preserve"> PAGEREF _Toc25588 \h </w:instrText>
        </w:r>
        <w:r>
          <w:fldChar w:fldCharType="separate"/>
        </w:r>
        <w:r>
          <w:t>44</w:t>
        </w:r>
        <w:r>
          <w:fldChar w:fldCharType="end"/>
        </w:r>
      </w:hyperlink>
    </w:p>
    <w:p>
      <w:pPr>
        <w:pStyle w:val="TOC2"/>
        <w:tabs>
          <w:tab w:val="right" w:leader="dot" w:pos="8306"/>
        </w:tabs>
      </w:pPr>
      <w:hyperlink w:anchor="_Toc13859" w:history="1">
        <w:r>
          <w:rPr>
            <w:rFonts w:ascii="仿宋" w:eastAsia="仿宋" w:hAnsi="仿宋" w:cs="仿宋" w:hint="eastAsia"/>
            <w:lang w:eastAsia="zh-CN"/>
          </w:rPr>
          <w:t>(三)、变更记录与追踪</w:t>
        </w:r>
        <w:r>
          <w:tab/>
        </w:r>
        <w:r>
          <w:fldChar w:fldCharType="begin"/>
        </w:r>
        <w:r>
          <w:instrText xml:space="preserve"> PAGEREF _Toc13859 \h </w:instrText>
        </w:r>
        <w:r>
          <w:fldChar w:fldCharType="separate"/>
        </w:r>
        <w:r>
          <w:t>46</w:t>
        </w:r>
        <w:r>
          <w:fldChar w:fldCharType="end"/>
        </w:r>
      </w:hyperlink>
    </w:p>
    <w:p>
      <w:pPr>
        <w:pStyle w:val="TOC2"/>
        <w:tabs>
          <w:tab w:val="right" w:leader="dot" w:pos="8306"/>
        </w:tabs>
      </w:pPr>
      <w:hyperlink w:anchor="_Toc19405" w:history="1">
        <w:r>
          <w:rPr>
            <w:rFonts w:ascii="仿宋" w:eastAsia="仿宋" w:hAnsi="仿宋" w:cs="仿宋" w:hint="eastAsia"/>
            <w:lang w:eastAsia="zh-CN"/>
          </w:rPr>
          <w:t>(四)、变更管理策略</w:t>
        </w:r>
        <w:r>
          <w:tab/>
        </w:r>
        <w:r>
          <w:fldChar w:fldCharType="begin"/>
        </w:r>
        <w:r>
          <w:instrText xml:space="preserve"> PAGEREF _Toc19405 \h </w:instrText>
        </w:r>
        <w:r>
          <w:fldChar w:fldCharType="separate"/>
        </w:r>
        <w:r>
          <w:t>48</w:t>
        </w:r>
        <w:r>
          <w:fldChar w:fldCharType="end"/>
        </w:r>
      </w:hyperlink>
    </w:p>
    <w:p>
      <w:pPr>
        <w:pStyle w:val="TOC1"/>
        <w:tabs>
          <w:tab w:val="right" w:leader="dot" w:pos="8306"/>
        </w:tabs>
      </w:pPr>
      <w:hyperlink w:anchor="_Toc15260" w:history="1">
        <w:r>
          <w:rPr>
            <w:rFonts w:ascii="仿宋" w:eastAsia="仿宋" w:hAnsi="仿宋" w:cs="仿宋" w:hint="eastAsia"/>
            <w:lang w:eastAsia="zh-CN"/>
          </w:rPr>
          <w:t>十二、技术创新与产业升级</w:t>
        </w:r>
        <w:r>
          <w:tab/>
        </w:r>
        <w:r>
          <w:fldChar w:fldCharType="begin"/>
        </w:r>
        <w:r>
          <w:instrText xml:space="preserve"> PAGEREF _Toc15260 \h </w:instrText>
        </w:r>
        <w:r>
          <w:fldChar w:fldCharType="separate"/>
        </w:r>
        <w:r>
          <w:t>49</w:t>
        </w:r>
        <w:r>
          <w:fldChar w:fldCharType="end"/>
        </w:r>
      </w:hyperlink>
    </w:p>
    <w:p>
      <w:pPr>
        <w:pStyle w:val="TOC2"/>
        <w:tabs>
          <w:tab w:val="right" w:leader="dot" w:pos="8306"/>
        </w:tabs>
      </w:pPr>
      <w:hyperlink w:anchor="_Toc6521" w:history="1">
        <w:r>
          <w:rPr>
            <w:rFonts w:ascii="仿宋" w:eastAsia="仿宋" w:hAnsi="仿宋" w:cs="仿宋" w:hint="eastAsia"/>
            <w:lang w:eastAsia="zh-CN"/>
          </w:rPr>
          <w:t>(一)、技术创新方向与目标</w:t>
        </w:r>
        <w:r>
          <w:tab/>
        </w:r>
        <w:r>
          <w:fldChar w:fldCharType="begin"/>
        </w:r>
        <w:r>
          <w:instrText xml:space="preserve"> PAGEREF _Toc6521 \h </w:instrText>
        </w:r>
        <w:r>
          <w:fldChar w:fldCharType="separate"/>
        </w:r>
        <w:r>
          <w:t>49</w:t>
        </w:r>
        <w:r>
          <w:fldChar w:fldCharType="end"/>
        </w:r>
      </w:hyperlink>
    </w:p>
    <w:p>
      <w:pPr>
        <w:pStyle w:val="TOC2"/>
        <w:tabs>
          <w:tab w:val="right" w:leader="dot" w:pos="8306"/>
        </w:tabs>
      </w:pPr>
      <w:hyperlink w:anchor="_Toc30960" w:history="1">
        <w:r>
          <w:rPr>
            <w:rFonts w:ascii="仿宋" w:eastAsia="仿宋" w:hAnsi="仿宋" w:cs="仿宋" w:hint="eastAsia"/>
            <w:lang w:eastAsia="zh-CN"/>
          </w:rPr>
          <w:t>(二)、产业升级路径与措施</w:t>
        </w:r>
        <w:r>
          <w:tab/>
        </w:r>
        <w:r>
          <w:fldChar w:fldCharType="begin"/>
        </w:r>
        <w:r>
          <w:instrText xml:space="preserve"> PAGEREF _Toc30960 \h </w:instrText>
        </w:r>
        <w:r>
          <w:fldChar w:fldCharType="separate"/>
        </w:r>
        <w:r>
          <w:t>51</w:t>
        </w:r>
        <w:r>
          <w:fldChar w:fldCharType="end"/>
        </w:r>
      </w:hyperlink>
    </w:p>
    <w:p>
      <w:pPr>
        <w:pStyle w:val="TOC1"/>
        <w:tabs>
          <w:tab w:val="right" w:leader="dot" w:pos="8306"/>
        </w:tabs>
      </w:pPr>
      <w:hyperlink w:anchor="_Toc11411" w:history="1">
        <w:r>
          <w:rPr>
            <w:rFonts w:ascii="仿宋" w:eastAsia="仿宋" w:hAnsi="仿宋" w:cs="仿宋" w:hint="eastAsia"/>
            <w:lang w:eastAsia="zh-CN"/>
          </w:rPr>
          <w:t>十三、合作与交流机制建立</w:t>
        </w:r>
        <w:r>
          <w:tab/>
        </w:r>
        <w:r>
          <w:fldChar w:fldCharType="begin"/>
        </w:r>
        <w:r>
          <w:instrText xml:space="preserve"> PAGEREF _Toc11411 \h </w:instrText>
        </w:r>
        <w:r>
          <w:fldChar w:fldCharType="separate"/>
        </w:r>
        <w:r>
          <w:t>52</w:t>
        </w:r>
        <w:r>
          <w:fldChar w:fldCharType="end"/>
        </w:r>
      </w:hyperlink>
    </w:p>
    <w:p>
      <w:pPr>
        <w:pStyle w:val="TOC2"/>
        <w:tabs>
          <w:tab w:val="right" w:leader="dot" w:pos="8306"/>
        </w:tabs>
      </w:pPr>
      <w:hyperlink w:anchor="_Toc9220" w:history="1">
        <w:r>
          <w:rPr>
            <w:rFonts w:ascii="仿宋" w:eastAsia="仿宋" w:hAnsi="仿宋" w:cs="仿宋" w:hint="eastAsia"/>
            <w:lang w:eastAsia="zh-CN"/>
          </w:rPr>
          <w:t>(一)、合作伙伴选择与合作方式</w:t>
        </w:r>
        <w:r>
          <w:tab/>
        </w:r>
        <w:r>
          <w:fldChar w:fldCharType="begin"/>
        </w:r>
        <w:r>
          <w:instrText xml:space="preserve"> PAGEREF _Toc9220 \h </w:instrText>
        </w:r>
        <w:r>
          <w:fldChar w:fldCharType="separate"/>
        </w:r>
        <w:r>
          <w:t>52</w:t>
        </w:r>
        <w:r>
          <w:fldChar w:fldCharType="end"/>
        </w:r>
      </w:hyperlink>
    </w:p>
    <w:p>
      <w:pPr>
        <w:pStyle w:val="TOC2"/>
        <w:tabs>
          <w:tab w:val="right" w:leader="dot" w:pos="8306"/>
        </w:tabs>
      </w:pPr>
      <w:hyperlink w:anchor="_Toc11604" w:history="1">
        <w:r>
          <w:rPr>
            <w:rFonts w:ascii="仿宋" w:eastAsia="仿宋" w:hAnsi="仿宋" w:cs="仿宋" w:hint="eastAsia"/>
            <w:lang w:eastAsia="zh-CN"/>
          </w:rPr>
          <w:t>(二)、交流与合作平台搭建</w:t>
        </w:r>
        <w:r>
          <w:tab/>
        </w:r>
        <w:r>
          <w:fldChar w:fldCharType="begin"/>
        </w:r>
        <w:r>
          <w:instrText xml:space="preserve"> PAGEREF _Toc11604 \h </w:instrText>
        </w:r>
        <w:r>
          <w:fldChar w:fldCharType="separate"/>
        </w:r>
        <w:r>
          <w:t>53</w:t>
        </w:r>
        <w:r>
          <w:fldChar w:fldCharType="end"/>
        </w:r>
      </w:hyperlink>
    </w:p>
    <w:p>
      <w:pPr>
        <w:pStyle w:val="TOC1"/>
        <w:tabs>
          <w:tab w:val="right" w:leader="dot" w:pos="8306"/>
        </w:tabs>
      </w:pPr>
      <w:hyperlink w:anchor="_Toc3693" w:history="1">
        <w:r>
          <w:rPr>
            <w:rFonts w:ascii="仿宋" w:eastAsia="仿宋" w:hAnsi="仿宋" w:cs="仿宋" w:hint="eastAsia"/>
            <w:lang w:eastAsia="zh-CN"/>
          </w:rPr>
          <w:t>十四、项目施工方案</w:t>
        </w:r>
        <w:r>
          <w:tab/>
        </w:r>
        <w:r>
          <w:fldChar w:fldCharType="begin"/>
        </w:r>
        <w:r>
          <w:instrText xml:space="preserve"> PAGEREF _Toc3693 \h </w:instrText>
        </w:r>
        <w:r>
          <w:fldChar w:fldCharType="separate"/>
        </w:r>
        <w:r>
          <w:t>55</w:t>
        </w:r>
        <w:r>
          <w:fldChar w:fldCharType="end"/>
        </w:r>
      </w:hyperlink>
    </w:p>
    <w:p>
      <w:pPr>
        <w:pStyle w:val="TOC2"/>
        <w:tabs>
          <w:tab w:val="right" w:leader="dot" w:pos="8306"/>
        </w:tabs>
      </w:pPr>
      <w:hyperlink w:anchor="_Toc20535" w:history="1">
        <w:r>
          <w:rPr>
            <w:rFonts w:ascii="仿宋" w:eastAsia="仿宋" w:hAnsi="仿宋" w:cs="仿宋" w:hint="eastAsia"/>
            <w:lang w:eastAsia="zh-CN"/>
          </w:rPr>
          <w:t>(一)、施工组织设计</w:t>
        </w:r>
        <w:r>
          <w:tab/>
        </w:r>
        <w:r>
          <w:fldChar w:fldCharType="begin"/>
        </w:r>
        <w:r>
          <w:instrText xml:space="preserve"> PAGEREF _Toc20535 \h </w:instrText>
        </w:r>
        <w:r>
          <w:fldChar w:fldCharType="separate"/>
        </w:r>
        <w:r>
          <w:t>55</w:t>
        </w:r>
        <w:r>
          <w:fldChar w:fldCharType="end"/>
        </w:r>
      </w:hyperlink>
    </w:p>
    <w:p>
      <w:pPr>
        <w:pStyle w:val="TOC2"/>
        <w:tabs>
          <w:tab w:val="right" w:leader="dot" w:pos="8306"/>
        </w:tabs>
      </w:pPr>
      <w:hyperlink w:anchor="_Toc1804" w:history="1">
        <w:r>
          <w:rPr>
            <w:rFonts w:ascii="仿宋" w:eastAsia="仿宋" w:hAnsi="仿宋" w:cs="仿宋" w:hint="eastAsia"/>
            <w:lang w:eastAsia="zh-CN"/>
          </w:rPr>
          <w:t>(二)、施工工艺与技术路线</w:t>
        </w:r>
        <w:r>
          <w:tab/>
        </w:r>
        <w:r>
          <w:fldChar w:fldCharType="begin"/>
        </w:r>
        <w:r>
          <w:instrText xml:space="preserve"> PAGEREF _Toc1804 \h </w:instrText>
        </w:r>
        <w:r>
          <w:fldChar w:fldCharType="separate"/>
        </w:r>
        <w:r>
          <w:t>57</w:t>
        </w:r>
        <w:r>
          <w:fldChar w:fldCharType="end"/>
        </w:r>
      </w:hyperlink>
    </w:p>
    <w:p>
      <w:pPr>
        <w:pStyle w:val="TOC2"/>
        <w:tabs>
          <w:tab w:val="right" w:leader="dot" w:pos="8306"/>
        </w:tabs>
      </w:pPr>
      <w:hyperlink w:anchor="_Toc11170" w:history="1">
        <w:r>
          <w:rPr>
            <w:rFonts w:ascii="仿宋" w:eastAsia="仿宋" w:hAnsi="仿宋" w:cs="仿宋" w:hint="eastAsia"/>
            <w:lang w:eastAsia="zh-CN"/>
          </w:rPr>
          <w:t>(三)、关键节点施工计划</w:t>
        </w:r>
        <w:r>
          <w:tab/>
        </w:r>
        <w:r>
          <w:fldChar w:fldCharType="begin"/>
        </w:r>
        <w:r>
          <w:instrText xml:space="preserve"> PAGEREF _Toc11170 \h </w:instrText>
        </w:r>
        <w:r>
          <w:fldChar w:fldCharType="separate"/>
        </w:r>
        <w:r>
          <w:t>58</w:t>
        </w:r>
        <w:r>
          <w:fldChar w:fldCharType="end"/>
        </w:r>
      </w:hyperlink>
    </w:p>
    <w:p>
      <w:pPr>
        <w:pStyle w:val="TOC2"/>
        <w:tabs>
          <w:tab w:val="right" w:leader="dot" w:pos="8306"/>
        </w:tabs>
      </w:pPr>
      <w:hyperlink w:anchor="_Toc27024" w:history="1">
        <w:r>
          <w:rPr>
            <w:rFonts w:ascii="仿宋" w:eastAsia="仿宋" w:hAnsi="仿宋" w:cs="仿宋" w:hint="eastAsia"/>
            <w:lang w:eastAsia="zh-CN"/>
          </w:rPr>
          <w:t>(四)、施工现场管理</w:t>
        </w:r>
        <w:r>
          <w:tab/>
        </w:r>
        <w:r>
          <w:fldChar w:fldCharType="begin"/>
        </w:r>
        <w:r>
          <w:instrText xml:space="preserve"> PAGEREF _Toc27024 \h </w:instrText>
        </w:r>
        <w:r>
          <w:fldChar w:fldCharType="separate"/>
        </w:r>
        <w:r>
          <w:t>59</w:t>
        </w:r>
        <w:r>
          <w:fldChar w:fldCharType="end"/>
        </w:r>
      </w:hyperlink>
    </w:p>
    <w:p>
      <w:pPr>
        <w:pStyle w:val="TOC1"/>
        <w:tabs>
          <w:tab w:val="right" w:leader="dot" w:pos="8306"/>
        </w:tabs>
      </w:pPr>
      <w:hyperlink w:anchor="_Toc22498" w:history="1">
        <w:r>
          <w:rPr>
            <w:rFonts w:ascii="仿宋" w:eastAsia="仿宋" w:hAnsi="仿宋" w:cs="仿宋" w:hint="eastAsia"/>
            <w:lang w:eastAsia="zh-CN"/>
          </w:rPr>
          <w:t>十五、产业协同与集群发展</w:t>
        </w:r>
        <w:r>
          <w:tab/>
        </w:r>
        <w:r>
          <w:fldChar w:fldCharType="begin"/>
        </w:r>
        <w:r>
          <w:instrText xml:space="preserve"> PAGEREF _Toc22498 \h </w:instrText>
        </w:r>
        <w:r>
          <w:fldChar w:fldCharType="separate"/>
        </w:r>
        <w:r>
          <w:t>61</w:t>
        </w:r>
        <w:r>
          <w:fldChar w:fldCharType="end"/>
        </w:r>
      </w:hyperlink>
    </w:p>
    <w:p>
      <w:pPr>
        <w:pStyle w:val="TOC2"/>
        <w:tabs>
          <w:tab w:val="right" w:leader="dot" w:pos="8306"/>
        </w:tabs>
      </w:pPr>
      <w:hyperlink w:anchor="_Toc21254" w:history="1">
        <w:r>
          <w:rPr>
            <w:rFonts w:ascii="仿宋" w:eastAsia="仿宋" w:hAnsi="仿宋" w:cs="仿宋" w:hint="eastAsia"/>
            <w:lang w:eastAsia="zh-CN"/>
          </w:rPr>
          <w:t>(一)、产业协同机制建设</w:t>
        </w:r>
        <w:r>
          <w:tab/>
        </w:r>
        <w:r>
          <w:fldChar w:fldCharType="begin"/>
        </w:r>
        <w:r>
          <w:instrText xml:space="preserve"> PAGEREF _Toc21254 \h </w:instrText>
        </w:r>
        <w:r>
          <w:fldChar w:fldCharType="separate"/>
        </w:r>
        <w:r>
          <w:t>61</w:t>
        </w:r>
        <w:r>
          <w:fldChar w:fldCharType="end"/>
        </w:r>
      </w:hyperlink>
    </w:p>
    <w:p>
      <w:pPr>
        <w:pStyle w:val="TOC2"/>
        <w:tabs>
          <w:tab w:val="right" w:leader="dot" w:pos="8306"/>
        </w:tabs>
      </w:pPr>
      <w:hyperlink w:anchor="_Toc5119" w:history="1">
        <w:r>
          <w:rPr>
            <w:rFonts w:ascii="仿宋" w:eastAsia="仿宋" w:hAnsi="仿宋" w:cs="仿宋" w:hint="eastAsia"/>
            <w:lang w:eastAsia="zh-CN"/>
          </w:rPr>
          <w:t>(二)、产业集群培育与发展</w:t>
        </w:r>
        <w:r>
          <w:tab/>
        </w:r>
        <w:r>
          <w:fldChar w:fldCharType="begin"/>
        </w:r>
        <w:r>
          <w:instrText xml:space="preserve"> PAGEREF _Toc5119 \h </w:instrText>
        </w:r>
        <w:r>
          <w:fldChar w:fldCharType="separate"/>
        </w:r>
        <w:r>
          <w:t>63</w:t>
        </w:r>
        <w:r>
          <w:fldChar w:fldCharType="end"/>
        </w:r>
      </w:hyperlink>
    </w:p>
    <w:p>
      <w:pPr>
        <w:pStyle w:val="TOC1"/>
        <w:tabs>
          <w:tab w:val="right" w:leader="dot" w:pos="8306"/>
        </w:tabs>
      </w:pPr>
      <w:hyperlink w:anchor="_Toc27608" w:history="1">
        <w:r>
          <w:rPr>
            <w:rFonts w:ascii="仿宋" w:eastAsia="仿宋" w:hAnsi="仿宋" w:cs="仿宋" w:hint="eastAsia"/>
            <w:lang w:eastAsia="zh-CN"/>
          </w:rPr>
          <w:t>十六、法律法规与政策遵循</w:t>
        </w:r>
        <w:r>
          <w:tab/>
        </w:r>
        <w:r>
          <w:fldChar w:fldCharType="begin"/>
        </w:r>
        <w:r>
          <w:instrText xml:space="preserve"> PAGEREF _Toc27608 \h </w:instrText>
        </w:r>
        <w:r>
          <w:fldChar w:fldCharType="separate"/>
        </w:r>
        <w:r>
          <w:t>63</w:t>
        </w:r>
        <w:r>
          <w:fldChar w:fldCharType="end"/>
        </w:r>
      </w:hyperlink>
    </w:p>
    <w:p>
      <w:pPr>
        <w:pStyle w:val="TOC2"/>
        <w:tabs>
          <w:tab w:val="right" w:leader="dot" w:pos="8306"/>
        </w:tabs>
      </w:pPr>
      <w:hyperlink w:anchor="_Toc15920" w:history="1">
        <w:r>
          <w:rPr>
            <w:rFonts w:ascii="仿宋" w:eastAsia="仿宋" w:hAnsi="仿宋" w:cs="仿宋" w:hint="eastAsia"/>
            <w:lang w:eastAsia="zh-CN"/>
          </w:rPr>
          <w:t>(一)、法律法规遵守</w:t>
        </w:r>
        <w:r>
          <w:tab/>
        </w:r>
        <w:r>
          <w:fldChar w:fldCharType="begin"/>
        </w:r>
        <w:r>
          <w:instrText xml:space="preserve"> PAGEREF _Toc15920 \h </w:instrText>
        </w:r>
        <w:r>
          <w:fldChar w:fldCharType="separate"/>
        </w:r>
        <w:r>
          <w:t>63</w:t>
        </w:r>
        <w:r>
          <w:fldChar w:fldCharType="end"/>
        </w:r>
      </w:hyperlink>
    </w:p>
    <w:p>
      <w:pPr>
        <w:pStyle w:val="TOC2"/>
        <w:tabs>
          <w:tab w:val="right" w:leader="dot" w:pos="8306"/>
        </w:tabs>
      </w:pPr>
      <w:hyperlink w:anchor="_Toc31474" w:history="1">
        <w:r>
          <w:rPr>
            <w:rFonts w:ascii="仿宋" w:eastAsia="仿宋" w:hAnsi="仿宋" w:cs="仿宋" w:hint="eastAsia"/>
            <w:lang w:eastAsia="zh-CN"/>
          </w:rPr>
          <w:t>(二)、政策导向与利用</w:t>
        </w:r>
        <w:r>
          <w:tab/>
        </w:r>
        <w:r>
          <w:fldChar w:fldCharType="begin"/>
        </w:r>
        <w:r>
          <w:instrText xml:space="preserve"> PAGEREF _Toc31474 \h </w:instrText>
        </w:r>
        <w:r>
          <w:fldChar w:fldCharType="separate"/>
        </w:r>
        <w:r>
          <w:t>64</w:t>
        </w:r>
        <w:r>
          <w:fldChar w:fldCharType="end"/>
        </w:r>
      </w:hyperlink>
    </w:p>
    <w:p>
      <w:pPr>
        <w:pStyle w:val="TOC1"/>
        <w:tabs>
          <w:tab w:val="right" w:leader="dot" w:pos="8306"/>
        </w:tabs>
      </w:pPr>
      <w:hyperlink w:anchor="_Toc9466" w:history="1">
        <w:r>
          <w:rPr>
            <w:rFonts w:ascii="仿宋" w:eastAsia="仿宋" w:hAnsi="仿宋" w:cs="仿宋" w:hint="eastAsia"/>
            <w:lang w:eastAsia="zh-CN"/>
          </w:rPr>
          <w:t>十七、质量管理与控制</w:t>
        </w:r>
        <w:r>
          <w:tab/>
        </w:r>
        <w:r>
          <w:fldChar w:fldCharType="begin"/>
        </w:r>
        <w:r>
          <w:instrText xml:space="preserve"> PAGEREF _Toc9466 \h </w:instrText>
        </w:r>
        <w:r>
          <w:fldChar w:fldCharType="separate"/>
        </w:r>
        <w:r>
          <w:t>65</w:t>
        </w:r>
        <w:r>
          <w:fldChar w:fldCharType="end"/>
        </w:r>
      </w:hyperlink>
    </w:p>
    <w:p>
      <w:pPr>
        <w:pStyle w:val="TOC2"/>
        <w:tabs>
          <w:tab w:val="right" w:leader="dot" w:pos="8306"/>
        </w:tabs>
      </w:pPr>
      <w:hyperlink w:anchor="_Toc21224" w:history="1">
        <w:r>
          <w:rPr>
            <w:rFonts w:ascii="仿宋" w:eastAsia="仿宋" w:hAnsi="仿宋" w:cs="仿宋" w:hint="eastAsia"/>
            <w:lang w:eastAsia="zh-CN"/>
          </w:rPr>
          <w:t>(一)、质量管理体系建设</w:t>
        </w:r>
        <w:r>
          <w:tab/>
        </w:r>
        <w:r>
          <w:fldChar w:fldCharType="begin"/>
        </w:r>
        <w:r>
          <w:instrText xml:space="preserve"> PAGEREF _Toc21224 \h </w:instrText>
        </w:r>
        <w:r>
          <w:fldChar w:fldCharType="separate"/>
        </w:r>
        <w:r>
          <w:t>65</w:t>
        </w:r>
        <w:r>
          <w:fldChar w:fldCharType="end"/>
        </w:r>
      </w:hyperlink>
    </w:p>
    <w:p>
      <w:pPr>
        <w:pStyle w:val="TOC2"/>
        <w:tabs>
          <w:tab w:val="right" w:leader="dot" w:pos="8306"/>
        </w:tabs>
      </w:pPr>
      <w:hyperlink w:anchor="_Toc7742" w:history="1">
        <w:r>
          <w:rPr>
            <w:rFonts w:ascii="仿宋" w:eastAsia="仿宋" w:hAnsi="仿宋" w:cs="仿宋" w:hint="eastAsia"/>
            <w:lang w:eastAsia="zh-CN"/>
          </w:rPr>
          <w:t>(二)、质量控制措施</w:t>
        </w:r>
        <w:r>
          <w:tab/>
        </w:r>
        <w:r>
          <w:fldChar w:fldCharType="begin"/>
        </w:r>
        <w:r>
          <w:instrText xml:space="preserve"> PAGEREF _Toc7742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58"/>
      <w:r>
        <w:rPr>
          <w:rFonts w:ascii="仿宋" w:eastAsia="仿宋" w:hAnsi="仿宋" w:cs="仿宋" w:hint="eastAsia"/>
          <w:sz w:val="28"/>
          <w:lang w:eastAsia="zh-CN"/>
        </w:rPr>
        <w:t>一、推进剂利用系统项目概论</w:t>
      </w:r>
      <w:bookmarkEnd w:id="2"/>
    </w:p>
    <w:p>
      <w:pPr>
        <w:pStyle w:val="Heading2"/>
        <w:rPr>
          <w:rFonts w:ascii="仿宋" w:eastAsia="仿宋" w:hAnsi="仿宋" w:cs="仿宋" w:hint="eastAsia"/>
          <w:lang w:eastAsia="zh-CN"/>
        </w:rPr>
      </w:pPr>
      <w:bookmarkStart w:id="3" w:name="_Toc75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的申报单位是“XXX实业发展公司”，这是一家在其所处行业内备受尊敬的企业。公司自成立以来，通过其在推进剂利用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该公司的法定代表人秦XX，在推进剂利用系统项目及其他多个行业领域中都有着显著的贡献。秦XX以其出色的领导才能和敏锐的商业洞察力，带领公司在推进剂利用系统项目等多个领域实现了持续的成长和成功。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推进剂利用系统项目的重要合作伙伴。公司专注于[行业名称]领域，以创新作为驱动力，不断推动技术进步和市场扩张。在推进剂利用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推进剂利用系统项目中展现了强劲的增长和稳定的财务表现。公司通过有效的策略，在推进剂利用系统项目中扩大了其市场份额并增强了盈利能力。同时，公司积极承担社会责任，参与各类社会公益项目，增强了其在推进剂利用系统项目中的品牌形象和社会影响力。</w:t>
      </w:r>
    </w:p>
    <w:p>
      <w:pPr>
        <w:pStyle w:val="Heading2"/>
        <w:ind w:firstLine="560" w:firstLineChars="200"/>
        <w:rPr>
          <w:rFonts w:ascii="仿宋" w:eastAsia="仿宋" w:hAnsi="仿宋" w:cs="仿宋" w:hint="eastAsia"/>
          <w:sz w:val="28"/>
          <w:lang w:eastAsia="zh-CN"/>
        </w:rPr>
      </w:pPr>
      <w:bookmarkStart w:id="4" w:name="_Toc2988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推进剂利用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推进剂利用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26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5114"/>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推进剂利用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2467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9423"/>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5374"/>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一、推进剂利用系统项目的技术资源开发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推进剂利用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二、推进剂利用系统项目的人力资源管理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推进剂利用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三、推进剂利用系统项目的资金资源筹措与优化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推进剂利用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7387"/>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推进剂利用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推进剂利用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https://d.book118.com/036053134200010033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推进剂利用系统项目可行性建设方案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B50FE9"/>
    <w:rsid w:val="68B50F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605313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2023-12-25T19:22:00Z</dcterms:created>
  <dcterms:modified xsi:type="dcterms:W3CDTF">2023-12-25T19:22:39Z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F1E67BAAFADB4897A5A68E84ABB17D69_11</vt:lpwstr>
  </property>
  <property fmtid="{D5CDD505-2E9C-101B-9397-08002B2CF9AE}" pid="3" name="KSOProductBuildVer">
    <vt:lpwstr>2052-12.1.0.16120</vt:lpwstr>
  </property>
</Properties>
</file>