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3"/>
        <w:ind w:left="0"/>
        <w:rPr>
          <w:rFonts w:ascii="Times New Roman"/>
          <w:sz w:val="26"/>
        </w:rPr>
      </w:pPr>
    </w:p>
    <w:p>
      <w:pPr>
        <w:spacing w:before="37"/>
        <w:ind w:left="299" w:right="641" w:firstLine="0"/>
        <w:jc w:val="center"/>
        <w:rPr>
          <w:b/>
          <w:sz w:val="44"/>
        </w:rPr>
      </w:pPr>
      <w:r>
        <w:rPr>
          <w:b/>
          <w:sz w:val="44"/>
        </w:rPr>
        <w:t>江苏佰邦电子有限公司</w:t>
      </w:r>
    </w:p>
    <w:p>
      <w:pPr>
        <w:spacing w:before="60" w:line="266" w:lineRule="auto"/>
        <w:ind w:left="299" w:right="642" w:firstLine="0"/>
        <w:jc w:val="center"/>
        <w:rPr>
          <w:b/>
          <w:sz w:val="44"/>
        </w:rPr>
      </w:pPr>
      <w:r>
        <w:rPr>
          <w:b/>
          <w:spacing w:val="-40"/>
          <w:sz w:val="44"/>
        </w:rPr>
        <w:t xml:space="preserve">年产 </w:t>
      </w:r>
      <w:r>
        <w:rPr>
          <w:b/>
          <w:sz w:val="44"/>
        </w:rPr>
        <w:t>24000</w:t>
      </w:r>
      <w:r>
        <w:rPr>
          <w:b/>
          <w:spacing w:val="-12"/>
          <w:sz w:val="44"/>
        </w:rPr>
        <w:t xml:space="preserve"> 吨锰锌铁氧体电子新材料项目环境风险评价专项</w:t>
      </w:r>
    </w:p>
    <w:p>
      <w:pPr>
        <w:pStyle w:val="BodyText"/>
        <w:ind w:left="0"/>
        <w:rPr>
          <w:b/>
          <w:sz w:val="44"/>
        </w:rPr>
      </w:pPr>
    </w:p>
    <w:p>
      <w:pPr>
        <w:pStyle w:val="BodyText"/>
        <w:ind w:left="0"/>
        <w:rPr>
          <w:b/>
          <w:sz w:val="44"/>
        </w:rPr>
      </w:pPr>
    </w:p>
    <w:p>
      <w:pPr>
        <w:pStyle w:val="BodyText"/>
        <w:ind w:left="0"/>
        <w:rPr>
          <w:b/>
          <w:sz w:val="44"/>
        </w:rPr>
      </w:pPr>
    </w:p>
    <w:p>
      <w:pPr>
        <w:pStyle w:val="BodyText"/>
        <w:ind w:left="0"/>
        <w:rPr>
          <w:b/>
          <w:sz w:val="44"/>
        </w:rPr>
      </w:pPr>
    </w:p>
    <w:p>
      <w:pPr>
        <w:pStyle w:val="BodyText"/>
        <w:ind w:left="0"/>
        <w:rPr>
          <w:b/>
          <w:sz w:val="44"/>
        </w:rPr>
      </w:pPr>
    </w:p>
    <w:p>
      <w:pPr>
        <w:pStyle w:val="BodyText"/>
        <w:ind w:left="0"/>
        <w:rPr>
          <w:b/>
          <w:sz w:val="44"/>
        </w:rPr>
      </w:pPr>
    </w:p>
    <w:p>
      <w:pPr>
        <w:pStyle w:val="BodyText"/>
        <w:ind w:left="0"/>
        <w:rPr>
          <w:b/>
          <w:sz w:val="44"/>
        </w:rPr>
      </w:pPr>
    </w:p>
    <w:p>
      <w:pPr>
        <w:pStyle w:val="BodyText"/>
        <w:ind w:left="0"/>
        <w:rPr>
          <w:b/>
          <w:sz w:val="44"/>
        </w:rPr>
      </w:pPr>
    </w:p>
    <w:p>
      <w:pPr>
        <w:pStyle w:val="BodyText"/>
        <w:ind w:left="0"/>
        <w:rPr>
          <w:b/>
          <w:sz w:val="44"/>
        </w:rPr>
      </w:pPr>
    </w:p>
    <w:p>
      <w:pPr>
        <w:pStyle w:val="BodyText"/>
        <w:ind w:left="0"/>
        <w:rPr>
          <w:b/>
          <w:sz w:val="44"/>
        </w:rPr>
      </w:pPr>
    </w:p>
    <w:p>
      <w:pPr>
        <w:pStyle w:val="BodyText"/>
        <w:ind w:left="0"/>
        <w:rPr>
          <w:b/>
          <w:sz w:val="44"/>
        </w:rPr>
      </w:pPr>
    </w:p>
    <w:p>
      <w:pPr>
        <w:pStyle w:val="BodyText"/>
        <w:ind w:left="0"/>
        <w:rPr>
          <w:b/>
          <w:sz w:val="44"/>
        </w:rPr>
      </w:pPr>
    </w:p>
    <w:p>
      <w:pPr>
        <w:pStyle w:val="BodyText"/>
        <w:ind w:left="0"/>
        <w:rPr>
          <w:b/>
          <w:sz w:val="44"/>
        </w:rPr>
      </w:pPr>
    </w:p>
    <w:p>
      <w:pPr>
        <w:pStyle w:val="BodyText"/>
        <w:spacing w:before="11"/>
        <w:ind w:left="0"/>
        <w:rPr>
          <w:b/>
          <w:sz w:val="64"/>
        </w:rPr>
      </w:pPr>
    </w:p>
    <w:p>
      <w:pPr>
        <w:spacing w:before="0" w:line="324" w:lineRule="auto"/>
        <w:ind w:left="3326" w:right="1906" w:hanging="1760"/>
        <w:jc w:val="left"/>
        <w:rPr>
          <w:b/>
          <w:sz w:val="36"/>
        </w:rPr>
      </w:pPr>
      <w:r>
        <w:rPr>
          <w:b/>
          <w:spacing w:val="-1"/>
          <w:sz w:val="36"/>
        </w:rPr>
        <w:t>建设单位：江苏佰邦电子有限公司</w:t>
      </w:r>
      <w:r>
        <w:rPr>
          <w:b/>
          <w:sz w:val="36"/>
        </w:rPr>
        <w:t>2024</w:t>
      </w:r>
      <w:r>
        <w:rPr>
          <w:b/>
          <w:spacing w:val="-61"/>
          <w:sz w:val="36"/>
        </w:rPr>
        <w:t xml:space="preserve"> 年 </w:t>
      </w:r>
      <w:r>
        <w:rPr>
          <w:b/>
          <w:sz w:val="36"/>
        </w:rPr>
        <w:t>2</w:t>
      </w:r>
      <w:r>
        <w:rPr>
          <w:b/>
          <w:spacing w:val="-46"/>
          <w:sz w:val="36"/>
        </w:rPr>
        <w:t xml:space="preserve"> 月</w:t>
      </w:r>
    </w:p>
    <w:p>
      <w:pPr>
        <w:spacing w:after="0" w:line="324" w:lineRule="auto"/>
        <w:jc w:val="left"/>
        <w:rPr>
          <w:sz w:val="36"/>
        </w:rPr>
        <w:sectPr>
          <w:type w:val="continuous"/>
          <w:pgSz w:w="11920" w:h="16840"/>
          <w:pgMar w:top="1600" w:right="1340" w:bottom="280" w:left="1680" w:header="708" w:footer="708"/>
          <w:cols w:space="708"/>
        </w:sectPr>
      </w:pPr>
    </w:p>
    <w:p>
      <w:pPr>
        <w:tabs>
          <w:tab w:val="left" w:pos="643"/>
        </w:tabs>
        <w:spacing w:before="26"/>
        <w:ind w:left="0" w:right="343" w:firstLine="0"/>
        <w:jc w:val="center"/>
        <w:rPr>
          <w:b/>
          <w:sz w:val="32"/>
        </w:rPr>
      </w:pPr>
      <w:r>
        <w:rPr>
          <w:b/>
          <w:sz w:val="32"/>
        </w:rPr>
        <w:t>目</w:t>
        <w:tab/>
        <w:t>录</w:t>
      </w:r>
    </w:p>
    <w:sdt>
      <w:sdtPr>
        <w:id w:val="308921735"/>
        <w:docPartObj>
          <w:docPartGallery w:val="Table of Contents"/>
          <w:docPartUnique/>
        </w:docPartObj>
      </w:sdtPr>
      <w:sdtContent>
        <w:p>
          <w:pPr>
            <w:pStyle w:val="TOC1"/>
            <w:numPr>
              <w:ilvl w:val="1"/>
              <w:numId w:val="26"/>
            </w:numPr>
            <w:tabs>
              <w:tab w:val="left" w:pos="612"/>
              <w:tab w:val="right" w:leader="dot" w:pos="8783"/>
            </w:tabs>
            <w:spacing w:before="654" w:after="0" w:line="240" w:lineRule="auto"/>
            <w:ind w:left="612" w:right="0" w:hanging="421"/>
            <w:jc w:val="left"/>
          </w:pPr>
          <w:r>
            <w:fldChar w:fldCharType="begin"/>
          </w:r>
          <w:r>
            <w:instrText xml:space="preserve">TOC \o "1-1" \h \z \u </w:instrText>
          </w:r>
          <w:r>
            <w:fldChar w:fldCharType="separate"/>
          </w:r>
          <w:hyperlink w:anchor="_bookmark0" w:history="1">
            <w:r>
              <w:t>风险调查</w:t>
              <w:tab/>
              <w:t>1</w:t>
            </w:r>
          </w:hyperlink>
        </w:p>
        <w:p>
          <w:pPr>
            <w:pStyle w:val="TOC1"/>
            <w:numPr>
              <w:ilvl w:val="1"/>
              <w:numId w:val="26"/>
            </w:numPr>
            <w:tabs>
              <w:tab w:val="left" w:pos="612"/>
              <w:tab w:val="right" w:leader="dot" w:pos="8783"/>
            </w:tabs>
            <w:spacing w:before="161" w:after="0" w:line="240" w:lineRule="auto"/>
            <w:ind w:left="612" w:right="0" w:hanging="421"/>
            <w:jc w:val="left"/>
          </w:pPr>
          <w:hyperlink w:anchor="_bookmark1" w:history="1">
            <w:r>
              <w:t>环境风险潜势初判</w:t>
              <w:tab/>
              <w:t>6</w:t>
            </w:r>
          </w:hyperlink>
        </w:p>
        <w:p>
          <w:pPr>
            <w:pStyle w:val="TOC1"/>
            <w:numPr>
              <w:ilvl w:val="1"/>
              <w:numId w:val="26"/>
            </w:numPr>
            <w:tabs>
              <w:tab w:val="left" w:pos="612"/>
              <w:tab w:val="right" w:leader="dot" w:pos="8783"/>
            </w:tabs>
            <w:spacing w:before="160" w:after="0" w:line="240" w:lineRule="auto"/>
            <w:ind w:left="612" w:right="0" w:hanging="421"/>
            <w:jc w:val="left"/>
          </w:pPr>
          <w:hyperlink w:anchor="_bookmark2" w:history="1">
            <w:r>
              <w:t>风险识别</w:t>
              <w:tab/>
              <w:t>12</w:t>
            </w:r>
          </w:hyperlink>
        </w:p>
        <w:p>
          <w:pPr>
            <w:pStyle w:val="TOC1"/>
            <w:numPr>
              <w:ilvl w:val="1"/>
              <w:numId w:val="26"/>
            </w:numPr>
            <w:tabs>
              <w:tab w:val="left" w:pos="612"/>
              <w:tab w:val="right" w:leader="dot" w:pos="8783"/>
            </w:tabs>
            <w:spacing w:before="161" w:after="0" w:line="240" w:lineRule="auto"/>
            <w:ind w:left="612" w:right="0" w:hanging="421"/>
            <w:jc w:val="left"/>
          </w:pPr>
          <w:hyperlink w:anchor="_bookmark3" w:history="1">
            <w:r>
              <w:t>风险事故情形分析</w:t>
              <w:tab/>
              <w:t>15</w:t>
            </w:r>
          </w:hyperlink>
        </w:p>
        <w:p>
          <w:pPr>
            <w:pStyle w:val="TOC1"/>
            <w:numPr>
              <w:ilvl w:val="1"/>
              <w:numId w:val="26"/>
            </w:numPr>
            <w:tabs>
              <w:tab w:val="left" w:pos="612"/>
              <w:tab w:val="right" w:leader="dot" w:pos="8783"/>
            </w:tabs>
            <w:spacing w:before="160" w:after="0" w:line="240" w:lineRule="auto"/>
            <w:ind w:left="612" w:right="0" w:hanging="421"/>
            <w:jc w:val="left"/>
          </w:pPr>
          <w:hyperlink w:anchor="_bookmark4" w:history="1">
            <w:r>
              <w:t>风险预测与评价</w:t>
              <w:tab/>
              <w:t>20</w:t>
            </w:r>
          </w:hyperlink>
        </w:p>
        <w:p>
          <w:pPr>
            <w:pStyle w:val="TOC1"/>
            <w:numPr>
              <w:ilvl w:val="1"/>
              <w:numId w:val="26"/>
            </w:numPr>
            <w:tabs>
              <w:tab w:val="left" w:pos="612"/>
              <w:tab w:val="right" w:leader="dot" w:pos="8783"/>
            </w:tabs>
            <w:spacing w:before="161" w:after="0" w:line="240" w:lineRule="auto"/>
            <w:ind w:left="612" w:right="0" w:hanging="421"/>
            <w:jc w:val="left"/>
          </w:pPr>
          <w:hyperlink w:anchor="_bookmark5" w:history="1">
            <w:r>
              <w:t>环境风险管理</w:t>
              <w:tab/>
              <w:t>43</w:t>
            </w:r>
          </w:hyperlink>
        </w:p>
        <w:p>
          <w:pPr>
            <w:pStyle w:val="TOC1"/>
            <w:numPr>
              <w:ilvl w:val="1"/>
              <w:numId w:val="26"/>
            </w:numPr>
            <w:tabs>
              <w:tab w:val="left" w:pos="612"/>
              <w:tab w:val="right" w:leader="dot" w:pos="8783"/>
            </w:tabs>
            <w:spacing w:before="160" w:after="0" w:line="240" w:lineRule="auto"/>
            <w:ind w:left="612" w:right="0" w:hanging="421"/>
            <w:jc w:val="left"/>
          </w:pPr>
          <w:hyperlink w:anchor="_bookmark6" w:history="1">
            <w:r>
              <w:t>评价结论和建议</w:t>
              <w:tab/>
              <w:t>62</w:t>
            </w:r>
          </w:hyperlink>
        </w:p>
        <w:p>
          <w:r>
            <w:fldChar w:fldCharType="end"/>
          </w:r>
        </w:p>
      </w:sdtContent>
    </w:sdt>
    <w:p>
      <w:pPr>
        <w:spacing w:after="0"/>
        <w:sectPr>
          <w:pgSz w:w="11920" w:h="16840"/>
          <w:pgMar w:top="1500" w:right="1340" w:bottom="280" w:left="1680" w:header="708" w:footer="708"/>
          <w:pgNumType w:start="2"/>
          <w:cols w:space="708"/>
        </w:sectPr>
      </w:pPr>
    </w:p>
    <w:p>
      <w:pPr>
        <w:pStyle w:val="BodyText"/>
        <w:spacing w:before="41" w:line="364" w:lineRule="auto"/>
        <w:ind w:right="239" w:firstLine="480"/>
        <w:jc w:val="both"/>
      </w:pPr>
      <w:r>
        <w:rPr>
          <w:spacing w:val="-1"/>
        </w:rPr>
        <w:t>环境风险评价目的是分析和预测建设项目存在的潜在危险、有害因素，建设项</w:t>
      </w:r>
      <w:r>
        <w:rPr>
          <w:spacing w:val="6"/>
        </w:rPr>
        <w:t>目建设和运行期间可能发生的突发性事件或事故</w:t>
      </w:r>
      <w:r>
        <w:rPr>
          <w:spacing w:val="7"/>
        </w:rPr>
        <w:t>（</w:t>
      </w:r>
      <w:r>
        <w:rPr>
          <w:spacing w:val="4"/>
        </w:rPr>
        <w:t>一般不包括人为破坏及自然灾</w:t>
      </w:r>
      <w:r>
        <w:t>害），</w:t>
      </w:r>
      <w:r>
        <w:rPr>
          <w:spacing w:val="-1"/>
        </w:rPr>
        <w:t>引起有毒有害和易燃易爆等物质泄漏，所造成的人身安全与环境影响和损害程度，提出合理可行的防范、应急与减缓措施，以使建设项目事故率、损失和环境影响达到可接受水平。结合《关于进一步加强环境影响评价管理防范环境风险的通</w:t>
      </w:r>
      <w:r>
        <w:rPr>
          <w:spacing w:val="-10"/>
        </w:rPr>
        <w:t>知》</w:t>
      </w:r>
      <w:r>
        <w:t>（</w:t>
      </w:r>
      <w:r>
        <w:rPr>
          <w:spacing w:val="-4"/>
        </w:rPr>
        <w:t>环发〔</w:t>
      </w:r>
      <w:r>
        <w:t>2012</w:t>
      </w:r>
      <w:r>
        <w:rPr>
          <w:spacing w:val="-10"/>
        </w:rPr>
        <w:t>〕</w:t>
      </w:r>
      <w:r>
        <w:t>77</w:t>
      </w:r>
      <w:r>
        <w:rPr>
          <w:spacing w:val="-30"/>
        </w:rPr>
        <w:t xml:space="preserve"> 号</w:t>
      </w:r>
      <w:r>
        <w:rPr>
          <w:spacing w:val="-10"/>
        </w:rPr>
        <w:t>）</w:t>
      </w:r>
      <w:r>
        <w:rPr>
          <w:spacing w:val="-4"/>
        </w:rPr>
        <w:t>和《关于切实加强风险防范严格环境影响评价管理的通</w:t>
      </w:r>
      <w:r>
        <w:rPr>
          <w:spacing w:val="-10"/>
        </w:rPr>
        <w:t>知》</w:t>
      </w:r>
      <w:r>
        <w:t>（</w:t>
      </w:r>
      <w:r>
        <w:rPr>
          <w:spacing w:val="-4"/>
        </w:rPr>
        <w:t>环发〔</w:t>
      </w:r>
      <w:r>
        <w:t>2012</w:t>
      </w:r>
      <w:r>
        <w:rPr>
          <w:spacing w:val="-10"/>
        </w:rPr>
        <w:t>〕</w:t>
      </w:r>
      <w:r>
        <w:t>98</w:t>
      </w:r>
      <w:r>
        <w:rPr>
          <w:spacing w:val="-20"/>
        </w:rPr>
        <w:t xml:space="preserve"> 号文</w:t>
      </w:r>
      <w:r>
        <w:rPr>
          <w:spacing w:val="-10"/>
        </w:rPr>
        <w:t>）</w:t>
      </w:r>
      <w:r>
        <w:rPr>
          <w:spacing w:val="-4"/>
        </w:rPr>
        <w:t>和《省生态环境厅关于印发江苏省环境影响评价文件</w:t>
      </w:r>
      <w:r>
        <w:t>环境应急相关内容编制要点的通知》（苏环办〔2022〕338</w:t>
      </w:r>
      <w:r>
        <w:rPr>
          <w:spacing w:val="-7"/>
        </w:rPr>
        <w:t xml:space="preserve"> 号文</w:t>
      </w:r>
      <w:r>
        <w:t>）的要求，本次风</w:t>
      </w:r>
      <w:r>
        <w:rPr>
          <w:spacing w:val="-1"/>
        </w:rPr>
        <w:t>险评价的内容是通过拟建项目环境风险识别、识别主要危险单元、找出风险事故原</w:t>
      </w:r>
      <w:r>
        <w:t>因及其对环境产生的影响，最后提出风险防范措施和应急预案。</w:t>
      </w:r>
    </w:p>
    <w:p>
      <w:pPr>
        <w:pStyle w:val="Heading1"/>
        <w:numPr>
          <w:ilvl w:val="1"/>
          <w:numId w:val="25"/>
        </w:numPr>
        <w:tabs>
          <w:tab w:val="left" w:pos="1123"/>
        </w:tabs>
        <w:spacing w:before="0" w:after="0" w:line="302" w:lineRule="exact"/>
        <w:ind w:left="1122" w:right="0" w:hanging="423"/>
        <w:jc w:val="both"/>
      </w:pPr>
      <w:bookmarkStart w:id="0" w:name="1.1风险调查"/>
      <w:bookmarkEnd w:id="0"/>
      <w:bookmarkStart w:id="1" w:name="_bookmark0"/>
      <w:bookmarkEnd w:id="1"/>
      <w:r>
        <w:t>风险调查</w:t>
      </w:r>
    </w:p>
    <w:p>
      <w:pPr>
        <w:pStyle w:val="ListParagraph"/>
        <w:numPr>
          <w:ilvl w:val="0"/>
          <w:numId w:val="24"/>
        </w:numPr>
        <w:tabs>
          <w:tab w:val="left" w:pos="1301"/>
        </w:tabs>
        <w:spacing w:before="160" w:after="0" w:line="240" w:lineRule="auto"/>
        <w:ind w:left="1301" w:right="0" w:hanging="601"/>
        <w:jc w:val="left"/>
        <w:rPr>
          <w:sz w:val="24"/>
        </w:rPr>
      </w:pPr>
      <w:r>
        <w:rPr>
          <w:sz w:val="24"/>
        </w:rPr>
        <w:t>建设项目风险源调查</w:t>
      </w:r>
    </w:p>
    <w:p>
      <w:pPr>
        <w:pStyle w:val="BodyText"/>
        <w:spacing w:before="161"/>
        <w:ind w:left="700"/>
      </w:pPr>
      <w:r>
        <w:t>①现有项目风险防范措施调查</w:t>
      </w:r>
    </w:p>
    <w:p>
      <w:pPr>
        <w:pStyle w:val="BodyText"/>
        <w:spacing w:before="158" w:line="364" w:lineRule="auto"/>
        <w:ind w:right="239" w:firstLine="480"/>
        <w:jc w:val="both"/>
      </w:pPr>
      <w:r>
        <w:t>现有项目已在雨水排口、污水排口设有闸阀，配套建设了相应的雨水、污水收集管网；现场配备有灭火器、黄沙、口罩、防护靴等应急物资；原环评无应急事故池建设要求，现场未建设应急事故池；正在调试，未编制突发环境事件应急预案。现有项目环境风险防范措施落实情况见表 1.1-1。</w:t>
      </w:r>
    </w:p>
    <w:p>
      <w:pPr>
        <w:spacing w:before="156" w:after="33"/>
        <w:ind w:left="1916" w:right="0" w:firstLine="0"/>
        <w:jc w:val="both"/>
        <w:rPr>
          <w:b/>
          <w:sz w:val="24"/>
        </w:rPr>
      </w:pPr>
      <w:r>
        <w:rPr>
          <w:b/>
          <w:sz w:val="24"/>
        </w:rPr>
        <w:t>表 1.1-1  现有项目风险防范措施落实情况一览表</w:t>
      </w:r>
    </w:p>
    <w:tbl>
      <w:tblPr>
        <w:tblStyle w:val="TableNormal0"/>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0"/>
        <w:gridCol w:w="1645"/>
        <w:gridCol w:w="2648"/>
        <w:gridCol w:w="1623"/>
        <w:gridCol w:w="1930"/>
      </w:tblGrid>
      <w:tr>
        <w:tblPrEx>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2"/>
          <w:jc w:val="left"/>
        </w:trPr>
        <w:tc>
          <w:tcPr>
            <w:tcW w:w="1010" w:type="dxa"/>
            <w:tcBorders>
              <w:left w:val="nil"/>
            </w:tcBorders>
          </w:tcPr>
          <w:p>
            <w:pPr>
              <w:pStyle w:val="TableParagraph"/>
              <w:spacing w:before="1" w:line="251" w:lineRule="exact"/>
              <w:ind w:left="278" w:right="266"/>
              <w:rPr>
                <w:sz w:val="21"/>
              </w:rPr>
            </w:pPr>
            <w:r>
              <w:rPr>
                <w:sz w:val="21"/>
              </w:rPr>
              <w:t>序号</w:t>
            </w:r>
          </w:p>
        </w:tc>
        <w:tc>
          <w:tcPr>
            <w:tcW w:w="1645" w:type="dxa"/>
          </w:tcPr>
          <w:p>
            <w:pPr>
              <w:pStyle w:val="TableParagraph"/>
              <w:spacing w:before="1" w:line="251" w:lineRule="exact"/>
              <w:ind w:left="171" w:right="164"/>
              <w:rPr>
                <w:sz w:val="21"/>
              </w:rPr>
            </w:pPr>
            <w:r>
              <w:rPr>
                <w:sz w:val="21"/>
              </w:rPr>
              <w:t>内容</w:t>
            </w:r>
          </w:p>
        </w:tc>
        <w:tc>
          <w:tcPr>
            <w:tcW w:w="2648" w:type="dxa"/>
          </w:tcPr>
          <w:p>
            <w:pPr>
              <w:pStyle w:val="TableParagraph"/>
              <w:spacing w:before="1" w:line="251" w:lineRule="exact"/>
              <w:ind w:left="462" w:right="455"/>
              <w:rPr>
                <w:sz w:val="21"/>
              </w:rPr>
            </w:pPr>
            <w:r>
              <w:rPr>
                <w:sz w:val="21"/>
              </w:rPr>
              <w:t>落实情况</w:t>
            </w:r>
          </w:p>
        </w:tc>
        <w:tc>
          <w:tcPr>
            <w:tcW w:w="1623" w:type="dxa"/>
          </w:tcPr>
          <w:p>
            <w:pPr>
              <w:pStyle w:val="TableParagraph"/>
              <w:spacing w:before="1" w:line="251" w:lineRule="exact"/>
              <w:ind w:left="389"/>
              <w:jc w:val="left"/>
              <w:rPr>
                <w:sz w:val="21"/>
              </w:rPr>
            </w:pPr>
            <w:r>
              <w:rPr>
                <w:sz w:val="21"/>
              </w:rPr>
              <w:t>存在问题</w:t>
            </w:r>
          </w:p>
        </w:tc>
        <w:tc>
          <w:tcPr>
            <w:tcW w:w="1930" w:type="dxa"/>
            <w:tcBorders>
              <w:right w:val="nil"/>
            </w:tcBorders>
          </w:tcPr>
          <w:p>
            <w:pPr>
              <w:pStyle w:val="TableParagraph"/>
              <w:spacing w:before="1" w:line="251" w:lineRule="exact"/>
              <w:ind w:left="544"/>
              <w:jc w:val="left"/>
              <w:rPr>
                <w:sz w:val="21"/>
              </w:rPr>
            </w:pPr>
            <w:r>
              <w:rPr>
                <w:sz w:val="21"/>
              </w:rPr>
              <w:t>整改措施</w:t>
            </w:r>
          </w:p>
        </w:tc>
      </w:tr>
      <w:tr>
        <w:tblPrEx>
          <w:tblW w:w="0" w:type="auto"/>
          <w:jc w:val="left"/>
          <w:tblInd w:w="114" w:type="dxa"/>
          <w:tblLayout w:type="fixed"/>
          <w:tblCellMar>
            <w:top w:w="0" w:type="dxa"/>
            <w:left w:w="0" w:type="dxa"/>
            <w:bottom w:w="0" w:type="dxa"/>
            <w:right w:w="0" w:type="dxa"/>
          </w:tblCellMar>
          <w:tblLook w:val="01E0"/>
        </w:tblPrEx>
        <w:trPr>
          <w:trHeight w:val="545"/>
          <w:jc w:val="left"/>
        </w:trPr>
        <w:tc>
          <w:tcPr>
            <w:tcW w:w="1010" w:type="dxa"/>
            <w:tcBorders>
              <w:left w:val="nil"/>
            </w:tcBorders>
          </w:tcPr>
          <w:p>
            <w:pPr>
              <w:pStyle w:val="TableParagraph"/>
              <w:spacing w:before="136"/>
              <w:ind w:left="11"/>
              <w:rPr>
                <w:sz w:val="21"/>
              </w:rPr>
            </w:pPr>
            <w:r>
              <w:rPr>
                <w:w w:val="99"/>
                <w:sz w:val="21"/>
              </w:rPr>
              <w:t>1</w:t>
            </w:r>
          </w:p>
        </w:tc>
        <w:tc>
          <w:tcPr>
            <w:tcW w:w="1645" w:type="dxa"/>
          </w:tcPr>
          <w:p>
            <w:pPr>
              <w:pStyle w:val="TableParagraph"/>
              <w:spacing w:before="136"/>
              <w:ind w:left="168" w:right="164"/>
              <w:rPr>
                <w:sz w:val="21"/>
              </w:rPr>
            </w:pPr>
            <w:r>
              <w:rPr>
                <w:sz w:val="21"/>
              </w:rPr>
              <w:t>风险评估</w:t>
            </w:r>
          </w:p>
        </w:tc>
        <w:tc>
          <w:tcPr>
            <w:tcW w:w="2648" w:type="dxa"/>
          </w:tcPr>
          <w:p>
            <w:pPr>
              <w:pStyle w:val="TableParagraph"/>
              <w:spacing w:before="136"/>
              <w:ind w:left="462" w:right="455"/>
              <w:rPr>
                <w:sz w:val="21"/>
              </w:rPr>
            </w:pPr>
            <w:r>
              <w:rPr>
                <w:sz w:val="21"/>
              </w:rPr>
              <w:t>正在调试，未落实</w:t>
            </w:r>
          </w:p>
        </w:tc>
        <w:tc>
          <w:tcPr>
            <w:tcW w:w="1623" w:type="dxa"/>
          </w:tcPr>
          <w:p>
            <w:pPr>
              <w:pStyle w:val="TableParagraph"/>
              <w:spacing w:before="1" w:line="270" w:lineRule="atLeast"/>
              <w:ind w:left="706" w:right="172" w:hanging="526"/>
              <w:jc w:val="left"/>
              <w:rPr>
                <w:sz w:val="21"/>
              </w:rPr>
            </w:pPr>
            <w:r>
              <w:rPr>
                <w:sz w:val="21"/>
              </w:rPr>
              <w:t>未进行风险评估</w:t>
            </w:r>
          </w:p>
        </w:tc>
        <w:tc>
          <w:tcPr>
            <w:tcW w:w="1930" w:type="dxa"/>
            <w:tcBorders>
              <w:right w:val="nil"/>
            </w:tcBorders>
          </w:tcPr>
          <w:p>
            <w:pPr>
              <w:pStyle w:val="TableParagraph"/>
              <w:spacing w:before="1" w:line="270" w:lineRule="atLeast"/>
              <w:ind w:left="230" w:right="120" w:hanging="106"/>
              <w:jc w:val="left"/>
              <w:rPr>
                <w:sz w:val="21"/>
              </w:rPr>
            </w:pPr>
            <w:r>
              <w:rPr>
                <w:sz w:val="21"/>
              </w:rPr>
              <w:t>统筹扩建项目，全厂进行风险评估</w:t>
            </w:r>
          </w:p>
        </w:tc>
      </w:tr>
      <w:tr>
        <w:tblPrEx>
          <w:tblW w:w="0" w:type="auto"/>
          <w:jc w:val="left"/>
          <w:tblInd w:w="114" w:type="dxa"/>
          <w:tblLayout w:type="fixed"/>
          <w:tblCellMar>
            <w:top w:w="0" w:type="dxa"/>
            <w:left w:w="0" w:type="dxa"/>
            <w:bottom w:w="0" w:type="dxa"/>
            <w:right w:w="0" w:type="dxa"/>
          </w:tblCellMar>
          <w:tblLook w:val="01E0"/>
        </w:tblPrEx>
        <w:trPr>
          <w:trHeight w:val="1361"/>
          <w:jc w:val="left"/>
        </w:trPr>
        <w:tc>
          <w:tcPr>
            <w:tcW w:w="1010" w:type="dxa"/>
            <w:tcBorders>
              <w:left w:val="nil"/>
            </w:tcBorders>
          </w:tcPr>
          <w:p>
            <w:pPr>
              <w:pStyle w:val="TableParagraph"/>
              <w:jc w:val="left"/>
              <w:rPr>
                <w:b/>
                <w:sz w:val="20"/>
              </w:rPr>
            </w:pPr>
          </w:p>
          <w:p>
            <w:pPr>
              <w:pStyle w:val="TableParagraph"/>
              <w:spacing w:before="5"/>
              <w:jc w:val="left"/>
              <w:rPr>
                <w:b/>
                <w:sz w:val="22"/>
              </w:rPr>
            </w:pPr>
          </w:p>
          <w:p>
            <w:pPr>
              <w:pStyle w:val="TableParagraph"/>
              <w:spacing w:before="1"/>
              <w:ind w:left="11"/>
              <w:rPr>
                <w:sz w:val="21"/>
              </w:rPr>
            </w:pPr>
            <w:r>
              <w:rPr>
                <w:w w:val="99"/>
                <w:sz w:val="21"/>
              </w:rPr>
              <w:t>2</w:t>
            </w:r>
          </w:p>
        </w:tc>
        <w:tc>
          <w:tcPr>
            <w:tcW w:w="1645" w:type="dxa"/>
          </w:tcPr>
          <w:p>
            <w:pPr>
              <w:pStyle w:val="TableParagraph"/>
              <w:jc w:val="left"/>
              <w:rPr>
                <w:b/>
                <w:sz w:val="20"/>
              </w:rPr>
            </w:pPr>
          </w:p>
          <w:p>
            <w:pPr>
              <w:pStyle w:val="TableParagraph"/>
              <w:spacing w:before="5"/>
              <w:jc w:val="left"/>
              <w:rPr>
                <w:b/>
                <w:sz w:val="22"/>
              </w:rPr>
            </w:pPr>
          </w:p>
          <w:p>
            <w:pPr>
              <w:pStyle w:val="TableParagraph"/>
              <w:spacing w:before="1"/>
              <w:ind w:left="168" w:right="164"/>
              <w:rPr>
                <w:sz w:val="21"/>
              </w:rPr>
            </w:pPr>
            <w:r>
              <w:rPr>
                <w:sz w:val="21"/>
              </w:rPr>
              <w:t>应急预案</w:t>
            </w:r>
          </w:p>
        </w:tc>
        <w:tc>
          <w:tcPr>
            <w:tcW w:w="2648" w:type="dxa"/>
          </w:tcPr>
          <w:p>
            <w:pPr>
              <w:pStyle w:val="TableParagraph"/>
              <w:jc w:val="left"/>
              <w:rPr>
                <w:b/>
                <w:sz w:val="20"/>
              </w:rPr>
            </w:pPr>
          </w:p>
          <w:p>
            <w:pPr>
              <w:pStyle w:val="TableParagraph"/>
              <w:spacing w:before="5"/>
              <w:jc w:val="left"/>
              <w:rPr>
                <w:b/>
                <w:sz w:val="22"/>
              </w:rPr>
            </w:pPr>
          </w:p>
          <w:p>
            <w:pPr>
              <w:pStyle w:val="TableParagraph"/>
              <w:spacing w:before="1"/>
              <w:ind w:left="462" w:right="455"/>
              <w:rPr>
                <w:sz w:val="21"/>
              </w:rPr>
            </w:pPr>
            <w:r>
              <w:rPr>
                <w:sz w:val="21"/>
              </w:rPr>
              <w:t>正在调试，未落实</w:t>
            </w:r>
          </w:p>
        </w:tc>
        <w:tc>
          <w:tcPr>
            <w:tcW w:w="1623" w:type="dxa"/>
          </w:tcPr>
          <w:p>
            <w:pPr>
              <w:pStyle w:val="TableParagraph"/>
              <w:spacing w:before="1"/>
              <w:jc w:val="left"/>
              <w:rPr>
                <w:b/>
                <w:sz w:val="21"/>
              </w:rPr>
            </w:pPr>
          </w:p>
          <w:p>
            <w:pPr>
              <w:pStyle w:val="TableParagraph"/>
              <w:spacing w:line="242" w:lineRule="auto"/>
              <w:ind w:left="180" w:right="172"/>
              <w:rPr>
                <w:sz w:val="21"/>
              </w:rPr>
            </w:pPr>
            <w:r>
              <w:rPr>
                <w:sz w:val="21"/>
              </w:rPr>
              <w:t>未编制突发环境事件应急预案</w:t>
            </w:r>
          </w:p>
        </w:tc>
        <w:tc>
          <w:tcPr>
            <w:tcW w:w="1930" w:type="dxa"/>
            <w:tcBorders>
              <w:right w:val="nil"/>
            </w:tcBorders>
          </w:tcPr>
          <w:p>
            <w:pPr>
              <w:pStyle w:val="TableParagraph"/>
              <w:spacing w:line="242" w:lineRule="auto"/>
              <w:ind w:left="124" w:right="120" w:firstLine="2"/>
              <w:rPr>
                <w:sz w:val="21"/>
              </w:rPr>
            </w:pPr>
            <w:r>
              <w:rPr>
                <w:sz w:val="21"/>
              </w:rPr>
              <w:t xml:space="preserve">统筹本次扩建项 </w:t>
            </w:r>
            <w:r>
              <w:rPr>
                <w:spacing w:val="-2"/>
                <w:sz w:val="21"/>
              </w:rPr>
              <w:t>目，全厂编制突发</w:t>
            </w:r>
            <w:r>
              <w:rPr>
                <w:sz w:val="21"/>
              </w:rPr>
              <w:t>环境事件应急预</w:t>
            </w:r>
          </w:p>
          <w:p>
            <w:pPr>
              <w:pStyle w:val="TableParagraph"/>
              <w:spacing w:before="1" w:line="270" w:lineRule="atLeast"/>
              <w:ind w:left="124" w:right="120"/>
              <w:rPr>
                <w:sz w:val="21"/>
              </w:rPr>
            </w:pPr>
            <w:r>
              <w:rPr>
                <w:sz w:val="21"/>
              </w:rPr>
              <w:t>案，并在生态环境主管部门备案</w:t>
            </w:r>
          </w:p>
        </w:tc>
      </w:tr>
      <w:tr>
        <w:tblPrEx>
          <w:tblW w:w="0" w:type="auto"/>
          <w:jc w:val="left"/>
          <w:tblInd w:w="114" w:type="dxa"/>
          <w:tblLayout w:type="fixed"/>
          <w:tblCellMar>
            <w:top w:w="0" w:type="dxa"/>
            <w:left w:w="0" w:type="dxa"/>
            <w:bottom w:w="0" w:type="dxa"/>
            <w:right w:w="0" w:type="dxa"/>
          </w:tblCellMar>
          <w:tblLook w:val="01E0"/>
        </w:tblPrEx>
        <w:trPr>
          <w:trHeight w:val="1089"/>
          <w:jc w:val="left"/>
        </w:trPr>
        <w:tc>
          <w:tcPr>
            <w:tcW w:w="1010" w:type="dxa"/>
            <w:tcBorders>
              <w:left w:val="nil"/>
            </w:tcBorders>
          </w:tcPr>
          <w:p>
            <w:pPr>
              <w:pStyle w:val="TableParagraph"/>
              <w:jc w:val="left"/>
              <w:rPr>
                <w:b/>
                <w:sz w:val="20"/>
              </w:rPr>
            </w:pPr>
          </w:p>
          <w:p>
            <w:pPr>
              <w:pStyle w:val="TableParagraph"/>
              <w:spacing w:before="151"/>
              <w:ind w:left="11"/>
              <w:rPr>
                <w:sz w:val="21"/>
              </w:rPr>
            </w:pPr>
            <w:r>
              <w:rPr>
                <w:w w:val="99"/>
                <w:sz w:val="21"/>
              </w:rPr>
              <w:t>3</w:t>
            </w:r>
          </w:p>
        </w:tc>
        <w:tc>
          <w:tcPr>
            <w:tcW w:w="1645" w:type="dxa"/>
          </w:tcPr>
          <w:p>
            <w:pPr>
              <w:pStyle w:val="TableParagraph"/>
              <w:jc w:val="left"/>
              <w:rPr>
                <w:b/>
                <w:sz w:val="20"/>
              </w:rPr>
            </w:pPr>
          </w:p>
          <w:p>
            <w:pPr>
              <w:pStyle w:val="TableParagraph"/>
              <w:spacing w:before="151"/>
              <w:ind w:left="168" w:right="164"/>
              <w:rPr>
                <w:sz w:val="21"/>
              </w:rPr>
            </w:pPr>
            <w:r>
              <w:rPr>
                <w:sz w:val="21"/>
              </w:rPr>
              <w:t>隐患排查</w:t>
            </w:r>
          </w:p>
        </w:tc>
        <w:tc>
          <w:tcPr>
            <w:tcW w:w="2648" w:type="dxa"/>
          </w:tcPr>
          <w:p>
            <w:pPr>
              <w:pStyle w:val="TableParagraph"/>
              <w:spacing w:before="2"/>
              <w:jc w:val="left"/>
              <w:rPr>
                <w:b/>
                <w:sz w:val="21"/>
              </w:rPr>
            </w:pPr>
          </w:p>
          <w:p>
            <w:pPr>
              <w:pStyle w:val="TableParagraph"/>
              <w:spacing w:line="244" w:lineRule="auto"/>
              <w:ind w:left="272" w:right="97" w:hanging="166"/>
              <w:jc w:val="left"/>
              <w:rPr>
                <w:sz w:val="21"/>
              </w:rPr>
            </w:pPr>
            <w:r>
              <w:rPr>
                <w:spacing w:val="-10"/>
                <w:sz w:val="21"/>
              </w:rPr>
              <w:t>制定了隐患排查制度，正在</w:t>
            </w:r>
            <w:r>
              <w:rPr>
                <w:sz w:val="21"/>
              </w:rPr>
              <w:t>调试，未进行隐患排查</w:t>
            </w:r>
          </w:p>
        </w:tc>
        <w:tc>
          <w:tcPr>
            <w:tcW w:w="1623" w:type="dxa"/>
          </w:tcPr>
          <w:p>
            <w:pPr>
              <w:pStyle w:val="TableParagraph"/>
              <w:spacing w:before="2"/>
              <w:jc w:val="left"/>
              <w:rPr>
                <w:b/>
                <w:sz w:val="21"/>
              </w:rPr>
            </w:pPr>
          </w:p>
          <w:p>
            <w:pPr>
              <w:pStyle w:val="TableParagraph"/>
              <w:spacing w:line="244" w:lineRule="auto"/>
              <w:ind w:left="706" w:right="172" w:hanging="526"/>
              <w:jc w:val="left"/>
              <w:rPr>
                <w:sz w:val="21"/>
              </w:rPr>
            </w:pPr>
            <w:r>
              <w:rPr>
                <w:sz w:val="21"/>
              </w:rPr>
              <w:t>未进行隐患排查</w:t>
            </w:r>
          </w:p>
        </w:tc>
        <w:tc>
          <w:tcPr>
            <w:tcW w:w="1930" w:type="dxa"/>
            <w:tcBorders>
              <w:right w:val="nil"/>
            </w:tcBorders>
          </w:tcPr>
          <w:p>
            <w:pPr>
              <w:pStyle w:val="TableParagraph"/>
              <w:spacing w:line="242" w:lineRule="auto"/>
              <w:ind w:left="124" w:right="120"/>
              <w:rPr>
                <w:sz w:val="21"/>
              </w:rPr>
            </w:pPr>
            <w:r>
              <w:rPr>
                <w:spacing w:val="-2"/>
                <w:sz w:val="21"/>
              </w:rPr>
              <w:t>按照隐患排查制度</w:t>
            </w:r>
            <w:r>
              <w:rPr>
                <w:sz w:val="21"/>
              </w:rPr>
              <w:t xml:space="preserve">定期开展隐患排 </w:t>
            </w:r>
            <w:r>
              <w:rPr>
                <w:spacing w:val="-2"/>
                <w:w w:val="95"/>
                <w:sz w:val="21"/>
              </w:rPr>
              <w:t>查，根据排查的情</w:t>
            </w:r>
          </w:p>
          <w:p>
            <w:pPr>
              <w:pStyle w:val="TableParagraph"/>
              <w:spacing w:line="253" w:lineRule="exact"/>
              <w:ind w:left="122" w:right="120"/>
              <w:rPr>
                <w:sz w:val="21"/>
              </w:rPr>
            </w:pPr>
            <w:r>
              <w:rPr>
                <w:w w:val="95"/>
                <w:sz w:val="21"/>
              </w:rPr>
              <w:t>况，及时落实整改</w:t>
            </w:r>
          </w:p>
        </w:tc>
      </w:tr>
      <w:tr>
        <w:tblPrEx>
          <w:tblW w:w="0" w:type="auto"/>
          <w:jc w:val="left"/>
          <w:tblInd w:w="114" w:type="dxa"/>
          <w:tblLayout w:type="fixed"/>
          <w:tblCellMar>
            <w:top w:w="0" w:type="dxa"/>
            <w:left w:w="0" w:type="dxa"/>
            <w:bottom w:w="0" w:type="dxa"/>
            <w:right w:w="0" w:type="dxa"/>
          </w:tblCellMar>
          <w:tblLook w:val="01E0"/>
        </w:tblPrEx>
        <w:trPr>
          <w:trHeight w:val="1087"/>
          <w:jc w:val="left"/>
        </w:trPr>
        <w:tc>
          <w:tcPr>
            <w:tcW w:w="1010" w:type="dxa"/>
            <w:tcBorders>
              <w:left w:val="nil"/>
            </w:tcBorders>
          </w:tcPr>
          <w:p>
            <w:pPr>
              <w:pStyle w:val="TableParagraph"/>
              <w:jc w:val="left"/>
              <w:rPr>
                <w:b/>
                <w:sz w:val="20"/>
              </w:rPr>
            </w:pPr>
          </w:p>
          <w:p>
            <w:pPr>
              <w:pStyle w:val="TableParagraph"/>
              <w:spacing w:before="152"/>
              <w:ind w:left="11"/>
              <w:rPr>
                <w:sz w:val="21"/>
              </w:rPr>
            </w:pPr>
            <w:r>
              <w:rPr>
                <w:w w:val="99"/>
                <w:sz w:val="21"/>
              </w:rPr>
              <w:t>4</w:t>
            </w:r>
          </w:p>
        </w:tc>
        <w:tc>
          <w:tcPr>
            <w:tcW w:w="1645" w:type="dxa"/>
          </w:tcPr>
          <w:p>
            <w:pPr>
              <w:pStyle w:val="TableParagraph"/>
              <w:jc w:val="left"/>
              <w:rPr>
                <w:b/>
                <w:sz w:val="20"/>
              </w:rPr>
            </w:pPr>
          </w:p>
          <w:p>
            <w:pPr>
              <w:pStyle w:val="TableParagraph"/>
              <w:spacing w:before="152"/>
              <w:ind w:left="171" w:right="164"/>
              <w:rPr>
                <w:sz w:val="21"/>
              </w:rPr>
            </w:pPr>
            <w:r>
              <w:rPr>
                <w:sz w:val="21"/>
              </w:rPr>
              <w:t>物资装备配备</w:t>
            </w:r>
          </w:p>
        </w:tc>
        <w:tc>
          <w:tcPr>
            <w:tcW w:w="2648" w:type="dxa"/>
          </w:tcPr>
          <w:p>
            <w:pPr>
              <w:pStyle w:val="TableParagraph"/>
              <w:spacing w:before="4"/>
              <w:jc w:val="left"/>
              <w:rPr>
                <w:b/>
                <w:sz w:val="21"/>
              </w:rPr>
            </w:pPr>
          </w:p>
          <w:p>
            <w:pPr>
              <w:pStyle w:val="TableParagraph"/>
              <w:spacing w:line="242" w:lineRule="auto"/>
              <w:ind w:left="798" w:right="157" w:hanging="629"/>
              <w:jc w:val="left"/>
              <w:rPr>
                <w:sz w:val="21"/>
              </w:rPr>
            </w:pPr>
            <w:r>
              <w:rPr>
                <w:sz w:val="21"/>
              </w:rPr>
              <w:t>在各风险单元配备了相应的应急物资</w:t>
            </w:r>
          </w:p>
        </w:tc>
        <w:tc>
          <w:tcPr>
            <w:tcW w:w="1623" w:type="dxa"/>
          </w:tcPr>
          <w:p>
            <w:pPr>
              <w:pStyle w:val="TableParagraph"/>
              <w:spacing w:line="242" w:lineRule="auto"/>
              <w:ind w:left="108" w:right="98" w:hanging="3"/>
              <w:rPr>
                <w:sz w:val="21"/>
              </w:rPr>
            </w:pPr>
            <w:r>
              <w:rPr>
                <w:sz w:val="21"/>
              </w:rPr>
              <w:t>未建设应急事</w:t>
            </w:r>
            <w:r>
              <w:rPr>
                <w:spacing w:val="-12"/>
                <w:sz w:val="21"/>
              </w:rPr>
              <w:t>故池，厂界尚未</w:t>
            </w:r>
            <w:r>
              <w:rPr>
                <w:sz w:val="21"/>
              </w:rPr>
              <w:t>安装氯化氢有</w:t>
            </w:r>
          </w:p>
          <w:p>
            <w:pPr>
              <w:pStyle w:val="TableParagraph"/>
              <w:spacing w:before="3" w:line="248" w:lineRule="exact"/>
              <w:ind w:left="178" w:right="172"/>
              <w:rPr>
                <w:sz w:val="21"/>
              </w:rPr>
            </w:pPr>
            <w:r>
              <w:rPr>
                <w:w w:val="95"/>
                <w:sz w:val="21"/>
              </w:rPr>
              <w:t>毒有害气体在</w:t>
            </w:r>
          </w:p>
        </w:tc>
        <w:tc>
          <w:tcPr>
            <w:tcW w:w="1930" w:type="dxa"/>
            <w:tcBorders>
              <w:right w:val="nil"/>
            </w:tcBorders>
          </w:tcPr>
          <w:p>
            <w:pPr>
              <w:pStyle w:val="TableParagraph"/>
              <w:spacing w:line="244" w:lineRule="auto"/>
              <w:ind w:left="108" w:right="137" w:firstLine="35"/>
              <w:rPr>
                <w:sz w:val="21"/>
              </w:rPr>
            </w:pPr>
            <w:r>
              <w:rPr>
                <w:sz w:val="21"/>
              </w:rPr>
              <w:t xml:space="preserve">统筹本次扩建项 </w:t>
            </w:r>
            <w:r>
              <w:rPr>
                <w:spacing w:val="-8"/>
                <w:sz w:val="21"/>
              </w:rPr>
              <w:t xml:space="preserve">目，一并设置 </w:t>
            </w:r>
            <w:r>
              <w:rPr>
                <w:sz w:val="21"/>
              </w:rPr>
              <w:t>1</w:t>
            </w:r>
            <w:r>
              <w:rPr>
                <w:spacing w:val="-35"/>
                <w:sz w:val="21"/>
              </w:rPr>
              <w:t xml:space="preserve"> 座</w:t>
            </w:r>
          </w:p>
          <w:p>
            <w:pPr>
              <w:pStyle w:val="TableParagraph"/>
              <w:spacing w:line="265" w:lineRule="exact"/>
              <w:ind w:left="122" w:right="120"/>
              <w:rPr>
                <w:sz w:val="21"/>
              </w:rPr>
            </w:pPr>
            <w:r>
              <w:rPr>
                <w:sz w:val="21"/>
              </w:rPr>
              <w:t>200</w:t>
            </w:r>
            <w:r>
              <w:rPr>
                <w:spacing w:val="-9"/>
                <w:sz w:val="21"/>
              </w:rPr>
              <w:t xml:space="preserve"> 立方米应急事</w:t>
            </w:r>
          </w:p>
          <w:p>
            <w:pPr>
              <w:pStyle w:val="TableParagraph"/>
              <w:spacing w:before="4" w:line="248" w:lineRule="exact"/>
              <w:ind w:left="122" w:right="120"/>
              <w:rPr>
                <w:sz w:val="21"/>
              </w:rPr>
            </w:pPr>
            <w:r>
              <w:rPr>
                <w:w w:val="95"/>
                <w:sz w:val="21"/>
              </w:rPr>
              <w:t>故池，厂界安装氯</w:t>
            </w:r>
          </w:p>
        </w:tc>
      </w:tr>
    </w:tbl>
    <w:p>
      <w:pPr>
        <w:spacing w:after="0" w:line="248" w:lineRule="exact"/>
        <w:rPr>
          <w:sz w:val="21"/>
        </w:rPr>
        <w:sectPr>
          <w:footerReference w:type="default" r:id="rId4"/>
          <w:pgSz w:w="12240" w:h="15840"/>
          <w:pgMar w:top="1400" w:right="1560" w:bottom="800" w:left="1580" w:header="0" w:footer="620"/>
          <w:pgNumType w:start="1"/>
          <w:cols w:space="708"/>
        </w:sectPr>
      </w:pPr>
    </w:p>
    <w:tbl>
      <w:tblPr>
        <w:tblStyle w:val="TableNormal1"/>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10"/>
        <w:gridCol w:w="1645"/>
        <w:gridCol w:w="2648"/>
        <w:gridCol w:w="1623"/>
        <w:gridCol w:w="1930"/>
      </w:tblGrid>
      <w:tr>
        <w:tblPrEx>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45"/>
          <w:jc w:val="left"/>
        </w:trPr>
        <w:tc>
          <w:tcPr>
            <w:tcW w:w="1010" w:type="dxa"/>
            <w:tcBorders>
              <w:left w:val="nil"/>
            </w:tcBorders>
          </w:tcPr>
          <w:p>
            <w:pPr>
              <w:pStyle w:val="TableParagraph"/>
              <w:jc w:val="left"/>
              <w:rPr>
                <w:rFonts w:ascii="Times New Roman"/>
                <w:sz w:val="20"/>
              </w:rPr>
            </w:pPr>
          </w:p>
        </w:tc>
        <w:tc>
          <w:tcPr>
            <w:tcW w:w="1645" w:type="dxa"/>
          </w:tcPr>
          <w:p>
            <w:pPr>
              <w:pStyle w:val="TableParagraph"/>
              <w:jc w:val="left"/>
              <w:rPr>
                <w:rFonts w:ascii="Times New Roman"/>
                <w:sz w:val="20"/>
              </w:rPr>
            </w:pPr>
          </w:p>
        </w:tc>
        <w:tc>
          <w:tcPr>
            <w:tcW w:w="2648" w:type="dxa"/>
          </w:tcPr>
          <w:p>
            <w:pPr>
              <w:pStyle w:val="TableParagraph"/>
              <w:jc w:val="left"/>
              <w:rPr>
                <w:rFonts w:ascii="Times New Roman"/>
                <w:sz w:val="20"/>
              </w:rPr>
            </w:pPr>
          </w:p>
        </w:tc>
        <w:tc>
          <w:tcPr>
            <w:tcW w:w="1623" w:type="dxa"/>
          </w:tcPr>
          <w:p>
            <w:pPr>
              <w:pStyle w:val="TableParagraph"/>
              <w:spacing w:before="2"/>
              <w:ind w:left="180" w:right="172"/>
              <w:rPr>
                <w:sz w:val="21"/>
              </w:rPr>
            </w:pPr>
            <w:r>
              <w:rPr>
                <w:sz w:val="21"/>
              </w:rPr>
              <w:t>线监控装置</w:t>
            </w:r>
          </w:p>
        </w:tc>
        <w:tc>
          <w:tcPr>
            <w:tcW w:w="1930" w:type="dxa"/>
            <w:tcBorders>
              <w:right w:val="nil"/>
            </w:tcBorders>
          </w:tcPr>
          <w:p>
            <w:pPr>
              <w:pStyle w:val="TableParagraph"/>
              <w:spacing w:before="1" w:line="270" w:lineRule="atLeast"/>
              <w:ind w:left="333" w:right="120" w:hanging="209"/>
              <w:jc w:val="left"/>
              <w:rPr>
                <w:sz w:val="21"/>
              </w:rPr>
            </w:pPr>
            <w:r>
              <w:rPr>
                <w:sz w:val="21"/>
              </w:rPr>
              <w:t>化氢有毒有害气体在线监控装置</w:t>
            </w:r>
          </w:p>
        </w:tc>
      </w:tr>
      <w:tr>
        <w:tblPrEx>
          <w:tblW w:w="0" w:type="auto"/>
          <w:jc w:val="left"/>
          <w:tblInd w:w="114" w:type="dxa"/>
          <w:tblLayout w:type="fixed"/>
          <w:tblCellMar>
            <w:top w:w="0" w:type="dxa"/>
            <w:left w:w="0" w:type="dxa"/>
            <w:bottom w:w="0" w:type="dxa"/>
            <w:right w:w="0" w:type="dxa"/>
          </w:tblCellMar>
          <w:tblLook w:val="01E0"/>
        </w:tblPrEx>
        <w:trPr>
          <w:trHeight w:val="544"/>
          <w:jc w:val="left"/>
        </w:trPr>
        <w:tc>
          <w:tcPr>
            <w:tcW w:w="1010" w:type="dxa"/>
            <w:tcBorders>
              <w:left w:val="nil"/>
            </w:tcBorders>
          </w:tcPr>
          <w:p>
            <w:pPr>
              <w:pStyle w:val="TableParagraph"/>
              <w:spacing w:before="136"/>
              <w:ind w:left="11"/>
              <w:rPr>
                <w:sz w:val="21"/>
              </w:rPr>
            </w:pPr>
            <w:r>
              <w:rPr>
                <w:w w:val="99"/>
                <w:sz w:val="21"/>
              </w:rPr>
              <w:t>5</w:t>
            </w:r>
          </w:p>
        </w:tc>
        <w:tc>
          <w:tcPr>
            <w:tcW w:w="1645" w:type="dxa"/>
          </w:tcPr>
          <w:p>
            <w:pPr>
              <w:pStyle w:val="TableParagraph"/>
              <w:spacing w:before="136"/>
              <w:ind w:left="400"/>
              <w:jc w:val="left"/>
              <w:rPr>
                <w:sz w:val="21"/>
              </w:rPr>
            </w:pPr>
            <w:r>
              <w:rPr>
                <w:sz w:val="21"/>
              </w:rPr>
              <w:t>管理制度</w:t>
            </w:r>
          </w:p>
        </w:tc>
        <w:tc>
          <w:tcPr>
            <w:tcW w:w="2648" w:type="dxa"/>
          </w:tcPr>
          <w:p>
            <w:pPr>
              <w:pStyle w:val="TableParagraph"/>
              <w:spacing w:line="268" w:lineRule="exact"/>
              <w:ind w:left="107"/>
              <w:jc w:val="left"/>
              <w:rPr>
                <w:sz w:val="21"/>
              </w:rPr>
            </w:pPr>
            <w:r>
              <w:rPr>
                <w:sz w:val="21"/>
              </w:rPr>
              <w:t>制定了应急监测制度、应急</w:t>
            </w:r>
          </w:p>
          <w:p>
            <w:pPr>
              <w:pStyle w:val="TableParagraph"/>
              <w:spacing w:before="4" w:line="251" w:lineRule="exact"/>
              <w:ind w:left="169"/>
              <w:jc w:val="left"/>
              <w:rPr>
                <w:sz w:val="21"/>
              </w:rPr>
            </w:pPr>
            <w:r>
              <w:rPr>
                <w:sz w:val="21"/>
              </w:rPr>
              <w:t>物资管理制度等相关制度</w:t>
            </w:r>
          </w:p>
        </w:tc>
        <w:tc>
          <w:tcPr>
            <w:tcW w:w="1623" w:type="dxa"/>
          </w:tcPr>
          <w:p>
            <w:pPr>
              <w:pStyle w:val="TableParagraph"/>
              <w:spacing w:before="136"/>
              <w:ind w:left="9"/>
              <w:rPr>
                <w:sz w:val="21"/>
              </w:rPr>
            </w:pPr>
            <w:r>
              <w:rPr>
                <w:w w:val="99"/>
                <w:sz w:val="21"/>
              </w:rPr>
              <w:t>/</w:t>
            </w:r>
          </w:p>
        </w:tc>
        <w:tc>
          <w:tcPr>
            <w:tcW w:w="1930" w:type="dxa"/>
            <w:tcBorders>
              <w:right w:val="nil"/>
            </w:tcBorders>
          </w:tcPr>
          <w:p>
            <w:pPr>
              <w:pStyle w:val="TableParagraph"/>
              <w:spacing w:line="268" w:lineRule="exact"/>
              <w:ind w:left="124" w:right="119"/>
              <w:rPr>
                <w:sz w:val="21"/>
              </w:rPr>
            </w:pPr>
            <w:r>
              <w:rPr>
                <w:sz w:val="21"/>
              </w:rPr>
              <w:t>统筹本次扩建项</w:t>
            </w:r>
          </w:p>
          <w:p>
            <w:pPr>
              <w:pStyle w:val="TableParagraph"/>
              <w:spacing w:before="4" w:line="251" w:lineRule="exact"/>
              <w:ind w:left="103" w:right="101"/>
              <w:rPr>
                <w:sz w:val="21"/>
              </w:rPr>
            </w:pPr>
            <w:r>
              <w:rPr>
                <w:sz w:val="21"/>
              </w:rPr>
              <w:t>目，完善管理制度</w:t>
            </w:r>
          </w:p>
        </w:tc>
      </w:tr>
    </w:tbl>
    <w:p>
      <w:pPr>
        <w:tabs>
          <w:tab w:val="left" w:pos="2101"/>
        </w:tabs>
        <w:spacing w:before="3" w:line="487" w:lineRule="auto"/>
        <w:ind w:left="954" w:right="974" w:hanging="255"/>
        <w:jc w:val="left"/>
        <w:rPr>
          <w:b/>
          <w:sz w:val="24"/>
        </w:rPr>
      </w:pPr>
      <w:r>
        <w:pict>
          <v:shapetype id="_x0000_t202" coordsize="21600,21600" o:spt="202" path="m,l,21600r21600,l21600,xe">
            <v:stroke joinstyle="miter"/>
            <v:path gradientshapeok="t" o:connecttype="rect"/>
          </v:shapetype>
          <v:shape id="_x0000_s1025" type="#_x0000_t202" style="width:443.55pt;height:428.65pt;margin-top:48.36pt;margin-left:84.36pt;mso-position-horizontal-relative:page;position:absolute;z-index:251658240" filled="f" stroked="f">
            <v:textbox inset="0,0,0,0">
              <w:txbxContent>
                <w:tbl>
                  <w:tblPr>
                    <w:tblStyle w:val="TableNormal1"/>
                    <w:tblW w:w="0" w:type="auto"/>
                    <w:jc w:val="left"/>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6"/>
                    <w:gridCol w:w="4030"/>
                    <w:gridCol w:w="4300"/>
                  </w:tblGrid>
                  <w:tr>
                    <w:tblPrEx>
                      <w:tblW w:w="0" w:type="auto"/>
                      <w:jc w:val="left"/>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45"/>
                      <w:jc w:val="left"/>
                    </w:trPr>
                    <w:tc>
                      <w:tcPr>
                        <w:tcW w:w="526" w:type="dxa"/>
                        <w:tcBorders>
                          <w:left w:val="nil"/>
                        </w:tcBorders>
                      </w:tcPr>
                      <w:p>
                        <w:pPr>
                          <w:pStyle w:val="TableParagraph"/>
                          <w:spacing w:before="1"/>
                          <w:ind w:left="163"/>
                          <w:jc w:val="left"/>
                          <w:rPr>
                            <w:sz w:val="21"/>
                          </w:rPr>
                        </w:pPr>
                        <w:r>
                          <w:rPr>
                            <w:w w:val="99"/>
                            <w:sz w:val="21"/>
                          </w:rPr>
                          <w:t>序</w:t>
                        </w:r>
                      </w:p>
                      <w:p>
                        <w:pPr>
                          <w:pStyle w:val="TableParagraph"/>
                          <w:spacing w:before="2" w:line="252" w:lineRule="exact"/>
                          <w:ind w:left="163"/>
                          <w:jc w:val="left"/>
                          <w:rPr>
                            <w:sz w:val="21"/>
                          </w:rPr>
                        </w:pPr>
                        <w:r>
                          <w:rPr>
                            <w:w w:val="99"/>
                            <w:sz w:val="21"/>
                          </w:rPr>
                          <w:t>号</w:t>
                        </w:r>
                      </w:p>
                    </w:tc>
                    <w:tc>
                      <w:tcPr>
                        <w:tcW w:w="4030" w:type="dxa"/>
                      </w:tcPr>
                      <w:p>
                        <w:pPr>
                          <w:pStyle w:val="TableParagraph"/>
                          <w:spacing w:before="136"/>
                          <w:ind w:left="122" w:right="116"/>
                          <w:rPr>
                            <w:sz w:val="21"/>
                          </w:rPr>
                        </w:pPr>
                        <w:r>
                          <w:rPr>
                            <w:sz w:val="21"/>
                          </w:rPr>
                          <w:t>扩建项目风险防范措施及应急预案</w:t>
                        </w:r>
                      </w:p>
                    </w:tc>
                    <w:tc>
                      <w:tcPr>
                        <w:tcW w:w="4300" w:type="dxa"/>
                        <w:tcBorders>
                          <w:right w:val="nil"/>
                        </w:tcBorders>
                      </w:tcPr>
                      <w:p>
                        <w:pPr>
                          <w:pStyle w:val="TableParagraph"/>
                          <w:spacing w:before="136"/>
                          <w:ind w:left="132" w:right="131"/>
                          <w:rPr>
                            <w:sz w:val="21"/>
                          </w:rPr>
                        </w:pPr>
                        <w:r>
                          <w:rPr>
                            <w:sz w:val="21"/>
                          </w:rPr>
                          <w:t>与现有项目依托关系及可行性</w:t>
                        </w:r>
                      </w:p>
                    </w:tc>
                  </w:tr>
                  <w:tr>
                    <w:tblPrEx>
                      <w:tblW w:w="0" w:type="auto"/>
                      <w:jc w:val="left"/>
                      <w:tblInd w:w="7" w:type="dxa"/>
                      <w:tblLayout w:type="fixed"/>
                      <w:tblCellMar>
                        <w:top w:w="0" w:type="dxa"/>
                        <w:left w:w="0" w:type="dxa"/>
                        <w:bottom w:w="0" w:type="dxa"/>
                        <w:right w:w="0" w:type="dxa"/>
                      </w:tblCellMar>
                      <w:tblLook w:val="01E0"/>
                    </w:tblPrEx>
                    <w:trPr>
                      <w:trHeight w:val="1634"/>
                      <w:jc w:val="left"/>
                    </w:trPr>
                    <w:tc>
                      <w:tcPr>
                        <w:tcW w:w="526" w:type="dxa"/>
                        <w:tcBorders>
                          <w:left w:val="nil"/>
                        </w:tcBorders>
                      </w:tcPr>
                      <w:p>
                        <w:pPr>
                          <w:pStyle w:val="TableParagraph"/>
                          <w:jc w:val="left"/>
                          <w:rPr>
                            <w:sz w:val="20"/>
                          </w:rPr>
                        </w:pPr>
                      </w:p>
                      <w:p>
                        <w:pPr>
                          <w:pStyle w:val="TableParagraph"/>
                          <w:jc w:val="left"/>
                          <w:rPr>
                            <w:sz w:val="20"/>
                          </w:rPr>
                        </w:pPr>
                      </w:p>
                      <w:p>
                        <w:pPr>
                          <w:pStyle w:val="TableParagraph"/>
                          <w:spacing w:before="167"/>
                          <w:ind w:left="213"/>
                          <w:jc w:val="left"/>
                          <w:rPr>
                            <w:sz w:val="21"/>
                          </w:rPr>
                        </w:pPr>
                        <w:r>
                          <w:rPr>
                            <w:w w:val="99"/>
                            <w:sz w:val="21"/>
                          </w:rPr>
                          <w:t>1</w:t>
                        </w:r>
                      </w:p>
                    </w:tc>
                    <w:tc>
                      <w:tcPr>
                        <w:tcW w:w="4030" w:type="dxa"/>
                      </w:tcPr>
                      <w:p>
                        <w:pPr>
                          <w:pStyle w:val="TableParagraph"/>
                          <w:spacing w:before="1" w:line="242" w:lineRule="auto"/>
                          <w:ind w:left="438" w:right="-15" w:hanging="332"/>
                          <w:jc w:val="left"/>
                          <w:rPr>
                            <w:sz w:val="21"/>
                          </w:rPr>
                        </w:pPr>
                        <w:r>
                          <w:rPr>
                            <w:spacing w:val="-11"/>
                            <w:sz w:val="21"/>
                          </w:rPr>
                          <w:t>按照《建筑设计防火规范</w:t>
                        </w:r>
                        <w:r>
                          <w:rPr>
                            <w:spacing w:val="-185"/>
                            <w:sz w:val="21"/>
                          </w:rPr>
                          <w:t>》</w:t>
                        </w:r>
                        <w:r>
                          <w:rPr>
                            <w:sz w:val="21"/>
                          </w:rPr>
                          <w:t>（GB50016-2014） 和《石油化工企业设计防火规范》</w:t>
                        </w:r>
                      </w:p>
                      <w:p>
                        <w:pPr>
                          <w:pStyle w:val="TableParagraph"/>
                          <w:spacing w:line="242" w:lineRule="auto"/>
                          <w:ind w:left="124" w:right="113"/>
                          <w:jc w:val="both"/>
                          <w:rPr>
                            <w:sz w:val="21"/>
                          </w:rPr>
                        </w:pPr>
                        <w:r>
                          <w:rPr>
                            <w:w w:val="95"/>
                            <w:sz w:val="21"/>
                          </w:rPr>
                          <w:t>（GB50160-2008）中相应防火等级和建筑防火间距要求来设置扩建项目各生产装置与厂区内现有建构筑物之间的防火间距。</w:t>
                        </w:r>
                      </w:p>
                      <w:p>
                        <w:pPr>
                          <w:pStyle w:val="TableParagraph"/>
                          <w:spacing w:before="2" w:line="252" w:lineRule="exact"/>
                          <w:ind w:left="1069"/>
                          <w:jc w:val="left"/>
                          <w:rPr>
                            <w:sz w:val="21"/>
                          </w:rPr>
                        </w:pPr>
                        <w:r>
                          <w:rPr>
                            <w:sz w:val="21"/>
                          </w:rPr>
                          <w:t>施工过程风险防范。</w:t>
                        </w:r>
                      </w:p>
                    </w:tc>
                    <w:tc>
                      <w:tcPr>
                        <w:tcW w:w="4300" w:type="dxa"/>
                        <w:tcBorders>
                          <w:right w:val="nil"/>
                        </w:tcBorders>
                      </w:tcPr>
                      <w:p>
                        <w:pPr>
                          <w:pStyle w:val="TableParagraph"/>
                          <w:spacing w:before="135" w:line="242" w:lineRule="auto"/>
                          <w:ind w:left="106" w:right="-15"/>
                          <w:jc w:val="left"/>
                          <w:rPr>
                            <w:sz w:val="21"/>
                          </w:rPr>
                        </w:pPr>
                        <w:r>
                          <w:rPr>
                            <w:spacing w:val="-7"/>
                            <w:sz w:val="21"/>
                          </w:rPr>
                          <w:t xml:space="preserve">扩建项目依托现有 </w:t>
                        </w:r>
                        <w:r>
                          <w:rPr>
                            <w:sz w:val="21"/>
                          </w:rPr>
                          <w:t>1</w:t>
                        </w:r>
                        <w:r>
                          <w:rPr>
                            <w:spacing w:val="-11"/>
                            <w:sz w:val="21"/>
                          </w:rPr>
                          <w:t xml:space="preserve">#车间，现有 </w:t>
                        </w:r>
                        <w:r>
                          <w:rPr>
                            <w:sz w:val="21"/>
                          </w:rPr>
                          <w:t>1#车间已按照《建筑设计防火规范》（GB50016-2014， 2018</w:t>
                        </w:r>
                        <w:r>
                          <w:rPr>
                            <w:spacing w:val="-21"/>
                            <w:sz w:val="21"/>
                          </w:rPr>
                          <w:t xml:space="preserve"> 修订</w:t>
                        </w:r>
                        <w:r>
                          <w:rPr>
                            <w:spacing w:val="-32"/>
                            <w:sz w:val="21"/>
                          </w:rPr>
                          <w:t>）</w:t>
                        </w:r>
                        <w:r>
                          <w:rPr>
                            <w:spacing w:val="-6"/>
                            <w:sz w:val="21"/>
                          </w:rPr>
                          <w:t>和《石油化工企业设计防火规范》</w:t>
                        </w:r>
                      </w:p>
                      <w:p>
                        <w:pPr>
                          <w:pStyle w:val="TableParagraph"/>
                          <w:spacing w:before="3" w:line="242" w:lineRule="auto"/>
                          <w:ind w:left="1100" w:right="151" w:hanging="946"/>
                          <w:jc w:val="left"/>
                          <w:rPr>
                            <w:sz w:val="21"/>
                          </w:rPr>
                        </w:pPr>
                        <w:r>
                          <w:rPr>
                            <w:w w:val="95"/>
                            <w:sz w:val="21"/>
                          </w:rPr>
                          <w:t>（GB50160-2008）中相应防火等级和建筑防</w:t>
                        </w:r>
                        <w:r>
                          <w:rPr>
                            <w:sz w:val="21"/>
                          </w:rPr>
                          <w:t>火间距要求进行建设。</w:t>
                        </w:r>
                      </w:p>
                    </w:tc>
                  </w:tr>
                  <w:tr>
                    <w:tblPrEx>
                      <w:tblW w:w="0" w:type="auto"/>
                      <w:jc w:val="left"/>
                      <w:tblInd w:w="7" w:type="dxa"/>
                      <w:tblLayout w:type="fixed"/>
                      <w:tblCellMar>
                        <w:top w:w="0" w:type="dxa"/>
                        <w:left w:w="0" w:type="dxa"/>
                        <w:bottom w:w="0" w:type="dxa"/>
                        <w:right w:w="0" w:type="dxa"/>
                      </w:tblCellMar>
                      <w:tblLook w:val="01E0"/>
                    </w:tblPrEx>
                    <w:trPr>
                      <w:trHeight w:val="271"/>
                      <w:jc w:val="left"/>
                    </w:trPr>
                    <w:tc>
                      <w:tcPr>
                        <w:tcW w:w="526" w:type="dxa"/>
                        <w:tcBorders>
                          <w:left w:val="nil"/>
                        </w:tcBorders>
                      </w:tcPr>
                      <w:p>
                        <w:pPr>
                          <w:pStyle w:val="TableParagraph"/>
                          <w:spacing w:before="1" w:line="251" w:lineRule="exact"/>
                          <w:ind w:left="213"/>
                          <w:jc w:val="left"/>
                          <w:rPr>
                            <w:sz w:val="21"/>
                          </w:rPr>
                        </w:pPr>
                        <w:r>
                          <w:rPr>
                            <w:w w:val="99"/>
                            <w:sz w:val="21"/>
                          </w:rPr>
                          <w:t>2</w:t>
                        </w:r>
                      </w:p>
                    </w:tc>
                    <w:tc>
                      <w:tcPr>
                        <w:tcW w:w="4030" w:type="dxa"/>
                      </w:tcPr>
                      <w:p>
                        <w:pPr>
                          <w:pStyle w:val="TableParagraph"/>
                          <w:spacing w:before="1" w:line="251" w:lineRule="exact"/>
                          <w:ind w:left="122" w:right="116"/>
                          <w:rPr>
                            <w:sz w:val="21"/>
                          </w:rPr>
                        </w:pPr>
                        <w:r>
                          <w:rPr>
                            <w:sz w:val="21"/>
                          </w:rPr>
                          <w:t>设置抑爆、惰化系统和检测设施。</w:t>
                        </w:r>
                      </w:p>
                    </w:tc>
                    <w:tc>
                      <w:tcPr>
                        <w:tcW w:w="4300" w:type="dxa"/>
                        <w:tcBorders>
                          <w:right w:val="nil"/>
                        </w:tcBorders>
                      </w:tcPr>
                      <w:p>
                        <w:pPr>
                          <w:pStyle w:val="TableParagraph"/>
                          <w:spacing w:before="1" w:line="251" w:lineRule="exact"/>
                          <w:ind w:left="134" w:right="131"/>
                          <w:rPr>
                            <w:sz w:val="21"/>
                          </w:rPr>
                        </w:pPr>
                        <w:r>
                          <w:rPr>
                            <w:sz w:val="21"/>
                          </w:rPr>
                          <w:t>新建</w:t>
                        </w:r>
                      </w:p>
                    </w:tc>
                  </w:tr>
                  <w:tr>
                    <w:tblPrEx>
                      <w:tblW w:w="0" w:type="auto"/>
                      <w:jc w:val="left"/>
                      <w:tblInd w:w="7" w:type="dxa"/>
                      <w:tblLayout w:type="fixed"/>
                      <w:tblCellMar>
                        <w:top w:w="0" w:type="dxa"/>
                        <w:left w:w="0" w:type="dxa"/>
                        <w:bottom w:w="0" w:type="dxa"/>
                        <w:right w:w="0" w:type="dxa"/>
                      </w:tblCellMar>
                      <w:tblLook w:val="01E0"/>
                    </w:tblPrEx>
                    <w:trPr>
                      <w:trHeight w:val="817"/>
                      <w:jc w:val="left"/>
                    </w:trPr>
                    <w:tc>
                      <w:tcPr>
                        <w:tcW w:w="526" w:type="dxa"/>
                        <w:tcBorders>
                          <w:left w:val="nil"/>
                        </w:tcBorders>
                      </w:tcPr>
                      <w:p>
                        <w:pPr>
                          <w:pStyle w:val="TableParagraph"/>
                          <w:spacing w:before="4"/>
                          <w:jc w:val="left"/>
                          <w:rPr>
                            <w:sz w:val="21"/>
                          </w:rPr>
                        </w:pPr>
                      </w:p>
                      <w:p>
                        <w:pPr>
                          <w:pStyle w:val="TableParagraph"/>
                          <w:ind w:left="213"/>
                          <w:jc w:val="left"/>
                          <w:rPr>
                            <w:sz w:val="21"/>
                          </w:rPr>
                        </w:pPr>
                        <w:r>
                          <w:rPr>
                            <w:w w:val="99"/>
                            <w:sz w:val="21"/>
                          </w:rPr>
                          <w:t>3</w:t>
                        </w:r>
                      </w:p>
                    </w:tc>
                    <w:tc>
                      <w:tcPr>
                        <w:tcW w:w="4030" w:type="dxa"/>
                      </w:tcPr>
                      <w:p>
                        <w:pPr>
                          <w:pStyle w:val="TableParagraph"/>
                          <w:spacing w:before="1" w:line="270" w:lineRule="atLeast"/>
                          <w:ind w:left="124" w:right="116"/>
                          <w:rPr>
                            <w:sz w:val="21"/>
                          </w:rPr>
                        </w:pPr>
                        <w:r>
                          <w:rPr>
                            <w:w w:val="95"/>
                            <w:sz w:val="21"/>
                          </w:rPr>
                          <w:t>生产装置区地面硬化，并设置防渗防漏等设施；在生产装置区设置围堰、导流沟和</w:t>
                        </w:r>
                        <w:r>
                          <w:rPr>
                            <w:sz w:val="21"/>
                          </w:rPr>
                          <w:t>消防尾水收集系统。</w:t>
                        </w:r>
                      </w:p>
                    </w:tc>
                    <w:tc>
                      <w:tcPr>
                        <w:tcW w:w="4300" w:type="dxa"/>
                        <w:tcBorders>
                          <w:right w:val="nil"/>
                        </w:tcBorders>
                      </w:tcPr>
                      <w:p>
                        <w:pPr>
                          <w:pStyle w:val="TableParagraph"/>
                          <w:spacing w:before="1" w:line="270" w:lineRule="atLeast"/>
                          <w:ind w:left="106" w:right="-15" w:hanging="106"/>
                          <w:rPr>
                            <w:sz w:val="21"/>
                          </w:rPr>
                        </w:pPr>
                        <w:r>
                          <w:rPr>
                            <w:spacing w:val="-20"/>
                            <w:sz w:val="21"/>
                          </w:rPr>
                          <w:t xml:space="preserve">现有 </w:t>
                        </w:r>
                        <w:r>
                          <w:rPr>
                            <w:sz w:val="21"/>
                          </w:rPr>
                          <w:t xml:space="preserve">1#车间已做地面硬化，并设置防渗防漏 </w:t>
                        </w:r>
                        <w:r>
                          <w:rPr>
                            <w:spacing w:val="-3"/>
                            <w:w w:val="95"/>
                            <w:sz w:val="21"/>
                          </w:rPr>
                          <w:t xml:space="preserve">等设施，本次扩建后在生产装置区设置围堰、  </w:t>
                        </w:r>
                        <w:r>
                          <w:rPr>
                            <w:spacing w:val="-3"/>
                            <w:sz w:val="21"/>
                          </w:rPr>
                          <w:t>导流沟和消防尾水收集系统。</w:t>
                        </w:r>
                      </w:p>
                    </w:tc>
                  </w:tr>
                  <w:tr>
                    <w:tblPrEx>
                      <w:tblW w:w="0" w:type="auto"/>
                      <w:jc w:val="left"/>
                      <w:tblInd w:w="7" w:type="dxa"/>
                      <w:tblLayout w:type="fixed"/>
                      <w:tblCellMar>
                        <w:top w:w="0" w:type="dxa"/>
                        <w:left w:w="0" w:type="dxa"/>
                        <w:bottom w:w="0" w:type="dxa"/>
                        <w:right w:w="0" w:type="dxa"/>
                      </w:tblCellMar>
                      <w:tblLook w:val="01E0"/>
                    </w:tblPrEx>
                    <w:trPr>
                      <w:trHeight w:val="545"/>
                      <w:jc w:val="left"/>
                    </w:trPr>
                    <w:tc>
                      <w:tcPr>
                        <w:tcW w:w="526" w:type="dxa"/>
                        <w:tcBorders>
                          <w:left w:val="nil"/>
                        </w:tcBorders>
                      </w:tcPr>
                      <w:p>
                        <w:pPr>
                          <w:pStyle w:val="TableParagraph"/>
                          <w:spacing w:before="135"/>
                          <w:ind w:left="213"/>
                          <w:jc w:val="left"/>
                          <w:rPr>
                            <w:sz w:val="21"/>
                          </w:rPr>
                        </w:pPr>
                        <w:r>
                          <w:rPr>
                            <w:w w:val="99"/>
                            <w:sz w:val="21"/>
                          </w:rPr>
                          <w:t>4</w:t>
                        </w:r>
                      </w:p>
                    </w:tc>
                    <w:tc>
                      <w:tcPr>
                        <w:tcW w:w="4030" w:type="dxa"/>
                      </w:tcPr>
                      <w:p>
                        <w:pPr>
                          <w:pStyle w:val="TableParagraph"/>
                          <w:spacing w:before="1"/>
                          <w:ind w:left="103" w:right="97"/>
                          <w:rPr>
                            <w:sz w:val="21"/>
                          </w:rPr>
                        </w:pPr>
                        <w:r>
                          <w:rPr>
                            <w:sz w:val="21"/>
                          </w:rPr>
                          <w:t>危险化学品运输、储存、使用等过程采取</w:t>
                        </w:r>
                      </w:p>
                      <w:p>
                        <w:pPr>
                          <w:pStyle w:val="TableParagraph"/>
                          <w:spacing w:before="2" w:line="253" w:lineRule="exact"/>
                          <w:ind w:left="122" w:right="116"/>
                          <w:rPr>
                            <w:sz w:val="21"/>
                          </w:rPr>
                        </w:pPr>
                        <w:r>
                          <w:rPr>
                            <w:sz w:val="21"/>
                          </w:rPr>
                          <w:t>的风险防范措施</w:t>
                        </w:r>
                      </w:p>
                    </w:tc>
                    <w:tc>
                      <w:tcPr>
                        <w:tcW w:w="4300" w:type="dxa"/>
                        <w:tcBorders>
                          <w:right w:val="nil"/>
                        </w:tcBorders>
                      </w:tcPr>
                      <w:p>
                        <w:pPr>
                          <w:pStyle w:val="TableParagraph"/>
                          <w:spacing w:before="135"/>
                          <w:ind w:left="132" w:right="131"/>
                          <w:rPr>
                            <w:sz w:val="21"/>
                          </w:rPr>
                        </w:pPr>
                        <w:r>
                          <w:rPr>
                            <w:sz w:val="21"/>
                          </w:rPr>
                          <w:t>配套扩建项目新增。</w:t>
                        </w:r>
                      </w:p>
                    </w:tc>
                  </w:tr>
                  <w:tr>
                    <w:tblPrEx>
                      <w:tblW w:w="0" w:type="auto"/>
                      <w:jc w:val="left"/>
                      <w:tblInd w:w="7" w:type="dxa"/>
                      <w:tblLayout w:type="fixed"/>
                      <w:tblCellMar>
                        <w:top w:w="0" w:type="dxa"/>
                        <w:left w:w="0" w:type="dxa"/>
                        <w:bottom w:w="0" w:type="dxa"/>
                        <w:right w:w="0" w:type="dxa"/>
                      </w:tblCellMar>
                      <w:tblLook w:val="01E0"/>
                    </w:tblPrEx>
                    <w:trPr>
                      <w:trHeight w:val="272"/>
                      <w:jc w:val="left"/>
                    </w:trPr>
                    <w:tc>
                      <w:tcPr>
                        <w:tcW w:w="526" w:type="dxa"/>
                        <w:tcBorders>
                          <w:left w:val="nil"/>
                        </w:tcBorders>
                      </w:tcPr>
                      <w:p>
                        <w:pPr>
                          <w:pStyle w:val="TableParagraph"/>
                          <w:spacing w:line="252" w:lineRule="exact"/>
                          <w:ind w:left="213"/>
                          <w:jc w:val="left"/>
                          <w:rPr>
                            <w:sz w:val="21"/>
                          </w:rPr>
                        </w:pPr>
                        <w:r>
                          <w:rPr>
                            <w:w w:val="99"/>
                            <w:sz w:val="21"/>
                          </w:rPr>
                          <w:t>5</w:t>
                        </w:r>
                      </w:p>
                    </w:tc>
                    <w:tc>
                      <w:tcPr>
                        <w:tcW w:w="4030" w:type="dxa"/>
                      </w:tcPr>
                      <w:p>
                        <w:pPr>
                          <w:pStyle w:val="TableParagraph"/>
                          <w:spacing w:line="252" w:lineRule="exact"/>
                          <w:ind w:left="124" w:right="116"/>
                          <w:rPr>
                            <w:sz w:val="21"/>
                          </w:rPr>
                        </w:pPr>
                        <w:r>
                          <w:rPr>
                            <w:sz w:val="21"/>
                          </w:rPr>
                          <w:t>事故应急池</w:t>
                        </w:r>
                      </w:p>
                    </w:tc>
                    <w:tc>
                      <w:tcPr>
                        <w:tcW w:w="4300" w:type="dxa"/>
                        <w:tcBorders>
                          <w:right w:val="nil"/>
                        </w:tcBorders>
                      </w:tcPr>
                      <w:p>
                        <w:pPr>
                          <w:pStyle w:val="TableParagraph"/>
                          <w:spacing w:line="252" w:lineRule="exact"/>
                          <w:ind w:left="134" w:right="131"/>
                          <w:rPr>
                            <w:sz w:val="21"/>
                          </w:rPr>
                        </w:pPr>
                        <w:r>
                          <w:rPr>
                            <w:sz w:val="21"/>
                          </w:rPr>
                          <w:t>本次扩建新增 1 座 200 立方米应急事故池</w:t>
                        </w:r>
                      </w:p>
                    </w:tc>
                  </w:tr>
                  <w:tr>
                    <w:tblPrEx>
                      <w:tblW w:w="0" w:type="auto"/>
                      <w:jc w:val="left"/>
                      <w:tblInd w:w="7" w:type="dxa"/>
                      <w:tblLayout w:type="fixed"/>
                      <w:tblCellMar>
                        <w:top w:w="0" w:type="dxa"/>
                        <w:left w:w="0" w:type="dxa"/>
                        <w:bottom w:w="0" w:type="dxa"/>
                        <w:right w:w="0" w:type="dxa"/>
                      </w:tblCellMar>
                      <w:tblLook w:val="01E0"/>
                    </w:tblPrEx>
                    <w:trPr>
                      <w:trHeight w:val="2451"/>
                      <w:jc w:val="left"/>
                    </w:trPr>
                    <w:tc>
                      <w:tcPr>
                        <w:tcW w:w="526" w:type="dxa"/>
                        <w:tcBorders>
                          <w:left w:val="nil"/>
                        </w:tcBorders>
                      </w:tcPr>
                      <w:p>
                        <w:pPr>
                          <w:pStyle w:val="TableParagraph"/>
                          <w:jc w:val="left"/>
                          <w:rPr>
                            <w:sz w:val="20"/>
                          </w:rPr>
                        </w:pPr>
                      </w:p>
                      <w:p>
                        <w:pPr>
                          <w:pStyle w:val="TableParagraph"/>
                          <w:jc w:val="left"/>
                          <w:rPr>
                            <w:sz w:val="20"/>
                          </w:rPr>
                        </w:pPr>
                      </w:p>
                      <w:p>
                        <w:pPr>
                          <w:pStyle w:val="TableParagraph"/>
                          <w:jc w:val="left"/>
                          <w:rPr>
                            <w:sz w:val="20"/>
                          </w:rPr>
                        </w:pPr>
                      </w:p>
                      <w:p>
                        <w:pPr>
                          <w:pStyle w:val="TableParagraph"/>
                          <w:spacing w:before="1"/>
                          <w:jc w:val="left"/>
                          <w:rPr>
                            <w:sz w:val="25"/>
                          </w:rPr>
                        </w:pPr>
                      </w:p>
                      <w:p>
                        <w:pPr>
                          <w:pStyle w:val="TableParagraph"/>
                          <w:spacing w:before="1"/>
                          <w:ind w:left="213"/>
                          <w:jc w:val="left"/>
                          <w:rPr>
                            <w:sz w:val="21"/>
                          </w:rPr>
                        </w:pPr>
                        <w:r>
                          <w:rPr>
                            <w:w w:val="99"/>
                            <w:sz w:val="21"/>
                          </w:rPr>
                          <w:t>6</w:t>
                        </w:r>
                      </w:p>
                    </w:tc>
                    <w:tc>
                      <w:tcPr>
                        <w:tcW w:w="4030" w:type="dxa"/>
                      </w:tcPr>
                      <w:p>
                        <w:pPr>
                          <w:pStyle w:val="TableParagraph"/>
                          <w:jc w:val="left"/>
                          <w:rPr>
                            <w:sz w:val="20"/>
                          </w:rPr>
                        </w:pPr>
                      </w:p>
                      <w:p>
                        <w:pPr>
                          <w:pStyle w:val="TableParagraph"/>
                          <w:jc w:val="left"/>
                          <w:rPr>
                            <w:sz w:val="20"/>
                          </w:rPr>
                        </w:pPr>
                      </w:p>
                      <w:p>
                        <w:pPr>
                          <w:pStyle w:val="TableParagraph"/>
                          <w:jc w:val="left"/>
                          <w:rPr>
                            <w:sz w:val="20"/>
                          </w:rPr>
                        </w:pPr>
                      </w:p>
                      <w:p>
                        <w:pPr>
                          <w:pStyle w:val="TableParagraph"/>
                          <w:spacing w:before="1"/>
                          <w:jc w:val="left"/>
                          <w:rPr>
                            <w:sz w:val="25"/>
                          </w:rPr>
                        </w:pPr>
                      </w:p>
                      <w:p>
                        <w:pPr>
                          <w:pStyle w:val="TableParagraph"/>
                          <w:spacing w:before="1"/>
                          <w:ind w:left="124" w:right="116"/>
                          <w:rPr>
                            <w:sz w:val="21"/>
                          </w:rPr>
                        </w:pPr>
                        <w:r>
                          <w:rPr>
                            <w:sz w:val="21"/>
                          </w:rPr>
                          <w:t>固体废物管理风险防范措施</w:t>
                        </w:r>
                      </w:p>
                    </w:tc>
                    <w:tc>
                      <w:tcPr>
                        <w:tcW w:w="4300" w:type="dxa"/>
                        <w:tcBorders>
                          <w:right w:val="nil"/>
                        </w:tcBorders>
                      </w:tcPr>
                      <w:p>
                        <w:pPr>
                          <w:pStyle w:val="TableParagraph"/>
                          <w:spacing w:before="1" w:line="242" w:lineRule="auto"/>
                          <w:ind w:left="106" w:right="-15"/>
                          <w:jc w:val="left"/>
                          <w:rPr>
                            <w:sz w:val="21"/>
                          </w:rPr>
                        </w:pPr>
                        <w:r>
                          <w:rPr>
                            <w:spacing w:val="-5"/>
                            <w:sz w:val="21"/>
                          </w:rPr>
                          <w:t xml:space="preserve">本次在新建的原料仓库内扩建 </w:t>
                        </w:r>
                        <w:r>
                          <w:rPr>
                            <w:sz w:val="21"/>
                          </w:rPr>
                          <w:t>1</w:t>
                        </w:r>
                        <w:r>
                          <w:rPr>
                            <w:spacing w:val="-38"/>
                            <w:sz w:val="21"/>
                          </w:rPr>
                          <w:t xml:space="preserve"> 座 </w:t>
                        </w:r>
                        <w:r>
                          <w:rPr>
                            <w:sz w:val="21"/>
                          </w:rPr>
                          <w:t>36</w:t>
                        </w:r>
                        <w:r>
                          <w:rPr>
                            <w:spacing w:val="-15"/>
                            <w:sz w:val="21"/>
                          </w:rPr>
                          <w:t xml:space="preserve"> 平方米的危废仓库，危废仓库标识牌需按照《危险 </w:t>
                        </w:r>
                        <w:r>
                          <w:rPr>
                            <w:spacing w:val="-23"/>
                            <w:sz w:val="21"/>
                          </w:rPr>
                          <w:t>废物识别标志设置技术规范》</w:t>
                        </w:r>
                        <w:r>
                          <w:rPr>
                            <w:sz w:val="21"/>
                          </w:rPr>
                          <w:t>（HJ1276-2022）</w:t>
                        </w:r>
                      </w:p>
                      <w:p>
                        <w:pPr>
                          <w:pStyle w:val="TableParagraph"/>
                          <w:spacing w:before="1" w:line="242" w:lineRule="auto"/>
                          <w:ind w:left="106" w:right="102" w:firstLine="48"/>
                          <w:jc w:val="both"/>
                          <w:rPr>
                            <w:sz w:val="21"/>
                          </w:rPr>
                        </w:pPr>
                        <w:r>
                          <w:rPr>
                            <w:sz w:val="21"/>
                          </w:rPr>
                          <w:t>《省生态环境厅关于做好〈危险废物贮存污染控制标准〉标准规范实施后危险废物环境</w:t>
                        </w:r>
                        <w:r>
                          <w:rPr>
                            <w:spacing w:val="-1"/>
                            <w:w w:val="95"/>
                            <w:sz w:val="21"/>
                          </w:rPr>
                          <w:t>管理衔接工作的通知》</w:t>
                        </w:r>
                        <w:r>
                          <w:rPr>
                            <w:w w:val="95"/>
                            <w:sz w:val="21"/>
                          </w:rPr>
                          <w:t>（苏环办〔2023〕154 号</w:t>
                        </w:r>
                        <w:r>
                          <w:rPr>
                            <w:spacing w:val="-8"/>
                            <w:w w:val="95"/>
                            <w:sz w:val="21"/>
                          </w:rPr>
                          <w:t>）</w:t>
                        </w:r>
                        <w:r>
                          <w:rPr>
                            <w:w w:val="95"/>
                            <w:sz w:val="21"/>
                          </w:rPr>
                          <w:t>《省生态环境厅关于印发&lt;〈苏省固体废</w:t>
                        </w:r>
                      </w:p>
                      <w:p>
                        <w:pPr>
                          <w:pStyle w:val="TableParagraph"/>
                          <w:spacing w:before="1" w:line="270" w:lineRule="atLeast"/>
                          <w:ind w:left="337" w:right="103" w:hanging="231"/>
                          <w:jc w:val="both"/>
                          <w:rPr>
                            <w:sz w:val="21"/>
                          </w:rPr>
                        </w:pPr>
                        <w:r>
                          <w:rPr>
                            <w:spacing w:val="-2"/>
                            <w:w w:val="95"/>
                            <w:sz w:val="21"/>
                          </w:rPr>
                          <w:t>物全过程环境监管工作意见&gt;〉通知》</w:t>
                        </w:r>
                        <w:r>
                          <w:rPr>
                            <w:w w:val="95"/>
                            <w:sz w:val="21"/>
                          </w:rPr>
                          <w:t>（苏环</w:t>
                        </w:r>
                        <w:r>
                          <w:rPr>
                            <w:sz w:val="21"/>
                          </w:rPr>
                          <w:t>办〔2024〕16</w:t>
                        </w:r>
                        <w:r>
                          <w:rPr>
                            <w:spacing w:val="-28"/>
                            <w:sz w:val="21"/>
                          </w:rPr>
                          <w:t xml:space="preserve"> 号</w:t>
                        </w:r>
                        <w:r>
                          <w:rPr>
                            <w:sz w:val="21"/>
                          </w:rPr>
                          <w:t>）的相关要求进行设置</w:t>
                        </w:r>
                      </w:p>
                    </w:tc>
                  </w:tr>
                  <w:tr>
                    <w:tblPrEx>
                      <w:tblW w:w="0" w:type="auto"/>
                      <w:jc w:val="left"/>
                      <w:tblInd w:w="7" w:type="dxa"/>
                      <w:tblLayout w:type="fixed"/>
                      <w:tblCellMar>
                        <w:top w:w="0" w:type="dxa"/>
                        <w:left w:w="0" w:type="dxa"/>
                        <w:bottom w:w="0" w:type="dxa"/>
                        <w:right w:w="0" w:type="dxa"/>
                      </w:tblCellMar>
                      <w:tblLook w:val="01E0"/>
                    </w:tblPrEx>
                    <w:trPr>
                      <w:trHeight w:val="272"/>
                      <w:jc w:val="left"/>
                    </w:trPr>
                    <w:tc>
                      <w:tcPr>
                        <w:tcW w:w="526" w:type="dxa"/>
                        <w:tcBorders>
                          <w:left w:val="nil"/>
                        </w:tcBorders>
                      </w:tcPr>
                      <w:p>
                        <w:pPr>
                          <w:pStyle w:val="TableParagraph"/>
                          <w:spacing w:line="252" w:lineRule="exact"/>
                          <w:ind w:left="213"/>
                          <w:jc w:val="left"/>
                          <w:rPr>
                            <w:sz w:val="21"/>
                          </w:rPr>
                        </w:pPr>
                        <w:r>
                          <w:rPr>
                            <w:w w:val="99"/>
                            <w:sz w:val="21"/>
                          </w:rPr>
                          <w:t>7</w:t>
                        </w:r>
                      </w:p>
                    </w:tc>
                    <w:tc>
                      <w:tcPr>
                        <w:tcW w:w="4030" w:type="dxa"/>
                      </w:tcPr>
                      <w:p>
                        <w:pPr>
                          <w:pStyle w:val="TableParagraph"/>
                          <w:spacing w:line="252" w:lineRule="exact"/>
                          <w:ind w:left="124" w:right="116"/>
                          <w:rPr>
                            <w:sz w:val="21"/>
                          </w:rPr>
                        </w:pPr>
                        <w:r>
                          <w:rPr>
                            <w:sz w:val="21"/>
                          </w:rPr>
                          <w:t>消防及火灾报警系统</w:t>
                        </w:r>
                      </w:p>
                    </w:tc>
                    <w:tc>
                      <w:tcPr>
                        <w:tcW w:w="4300" w:type="dxa"/>
                        <w:tcBorders>
                          <w:right w:val="nil"/>
                        </w:tcBorders>
                      </w:tcPr>
                      <w:p>
                        <w:pPr>
                          <w:pStyle w:val="TableParagraph"/>
                          <w:spacing w:line="252" w:lineRule="exact"/>
                          <w:ind w:left="132" w:right="131"/>
                          <w:rPr>
                            <w:sz w:val="21"/>
                          </w:rPr>
                        </w:pPr>
                        <w:r>
                          <w:rPr>
                            <w:sz w:val="21"/>
                          </w:rPr>
                          <w:t>依托全厂，新增部分消防设施、物资</w:t>
                        </w:r>
                      </w:p>
                    </w:tc>
                  </w:tr>
                  <w:tr>
                    <w:tblPrEx>
                      <w:tblW w:w="0" w:type="auto"/>
                      <w:jc w:val="left"/>
                      <w:tblInd w:w="7" w:type="dxa"/>
                      <w:tblLayout w:type="fixed"/>
                      <w:tblCellMar>
                        <w:top w:w="0" w:type="dxa"/>
                        <w:left w:w="0" w:type="dxa"/>
                        <w:bottom w:w="0" w:type="dxa"/>
                        <w:right w:w="0" w:type="dxa"/>
                      </w:tblCellMar>
                      <w:tblLook w:val="01E0"/>
                    </w:tblPrEx>
                    <w:trPr>
                      <w:trHeight w:val="272"/>
                      <w:jc w:val="left"/>
                    </w:trPr>
                    <w:tc>
                      <w:tcPr>
                        <w:tcW w:w="526" w:type="dxa"/>
                        <w:tcBorders>
                          <w:left w:val="nil"/>
                        </w:tcBorders>
                      </w:tcPr>
                      <w:p>
                        <w:pPr>
                          <w:pStyle w:val="TableParagraph"/>
                          <w:spacing w:line="251" w:lineRule="exact"/>
                          <w:ind w:left="213"/>
                          <w:jc w:val="left"/>
                          <w:rPr>
                            <w:sz w:val="21"/>
                          </w:rPr>
                        </w:pPr>
                        <w:r>
                          <w:rPr>
                            <w:w w:val="99"/>
                            <w:sz w:val="21"/>
                          </w:rPr>
                          <w:t>8</w:t>
                        </w:r>
                      </w:p>
                    </w:tc>
                    <w:tc>
                      <w:tcPr>
                        <w:tcW w:w="4030" w:type="dxa"/>
                      </w:tcPr>
                      <w:p>
                        <w:pPr>
                          <w:pStyle w:val="TableParagraph"/>
                          <w:spacing w:line="251" w:lineRule="exact"/>
                          <w:ind w:left="124" w:right="116"/>
                          <w:rPr>
                            <w:sz w:val="21"/>
                          </w:rPr>
                        </w:pPr>
                        <w:r>
                          <w:rPr>
                            <w:sz w:val="21"/>
                          </w:rPr>
                          <w:t>消防废水防范措施：沙包、事故应急池</w:t>
                        </w:r>
                      </w:p>
                    </w:tc>
                    <w:tc>
                      <w:tcPr>
                        <w:tcW w:w="4300" w:type="dxa"/>
                        <w:tcBorders>
                          <w:right w:val="nil"/>
                        </w:tcBorders>
                      </w:tcPr>
                      <w:p>
                        <w:pPr>
                          <w:pStyle w:val="TableParagraph"/>
                          <w:spacing w:line="251" w:lineRule="exact"/>
                          <w:ind w:left="134" w:right="131"/>
                          <w:rPr>
                            <w:sz w:val="21"/>
                          </w:rPr>
                        </w:pPr>
                        <w:r>
                          <w:rPr>
                            <w:sz w:val="21"/>
                          </w:rPr>
                          <w:t>新增事故应急池</w:t>
                        </w:r>
                      </w:p>
                    </w:tc>
                  </w:tr>
                  <w:tr>
                    <w:tblPrEx>
                      <w:tblW w:w="0" w:type="auto"/>
                      <w:jc w:val="left"/>
                      <w:tblInd w:w="7" w:type="dxa"/>
                      <w:tblLayout w:type="fixed"/>
                      <w:tblCellMar>
                        <w:top w:w="0" w:type="dxa"/>
                        <w:left w:w="0" w:type="dxa"/>
                        <w:bottom w:w="0" w:type="dxa"/>
                        <w:right w:w="0" w:type="dxa"/>
                      </w:tblCellMar>
                      <w:tblLook w:val="01E0"/>
                    </w:tblPrEx>
                    <w:trPr>
                      <w:trHeight w:val="272"/>
                      <w:jc w:val="left"/>
                    </w:trPr>
                    <w:tc>
                      <w:tcPr>
                        <w:tcW w:w="526" w:type="dxa"/>
                        <w:tcBorders>
                          <w:left w:val="nil"/>
                        </w:tcBorders>
                      </w:tcPr>
                      <w:p>
                        <w:pPr>
                          <w:pStyle w:val="TableParagraph"/>
                          <w:spacing w:before="1" w:line="251" w:lineRule="exact"/>
                          <w:ind w:left="213"/>
                          <w:jc w:val="left"/>
                          <w:rPr>
                            <w:sz w:val="21"/>
                          </w:rPr>
                        </w:pPr>
                        <w:r>
                          <w:rPr>
                            <w:w w:val="99"/>
                            <w:sz w:val="21"/>
                          </w:rPr>
                          <w:t>9</w:t>
                        </w:r>
                      </w:p>
                    </w:tc>
                    <w:tc>
                      <w:tcPr>
                        <w:tcW w:w="4030" w:type="dxa"/>
                      </w:tcPr>
                      <w:p>
                        <w:pPr>
                          <w:pStyle w:val="TableParagraph"/>
                          <w:spacing w:before="1" w:line="251" w:lineRule="exact"/>
                          <w:ind w:left="124" w:right="116"/>
                          <w:rPr>
                            <w:sz w:val="21"/>
                          </w:rPr>
                        </w:pPr>
                        <w:r>
                          <w:rPr>
                            <w:sz w:val="21"/>
                          </w:rPr>
                          <w:t>建立与园区对接、联动的风险防范体系</w:t>
                        </w:r>
                      </w:p>
                    </w:tc>
                    <w:tc>
                      <w:tcPr>
                        <w:tcW w:w="4300" w:type="dxa"/>
                        <w:tcBorders>
                          <w:right w:val="nil"/>
                        </w:tcBorders>
                      </w:tcPr>
                      <w:p>
                        <w:pPr>
                          <w:pStyle w:val="TableParagraph"/>
                          <w:spacing w:before="1" w:line="251" w:lineRule="exact"/>
                          <w:ind w:left="132" w:right="131"/>
                          <w:rPr>
                            <w:sz w:val="21"/>
                          </w:rPr>
                        </w:pPr>
                        <w:r>
                          <w:rPr>
                            <w:sz w:val="21"/>
                          </w:rPr>
                          <w:t>依托现有</w:t>
                        </w:r>
                      </w:p>
                    </w:tc>
                  </w:tr>
                  <w:tr>
                    <w:tblPrEx>
                      <w:tblW w:w="0" w:type="auto"/>
                      <w:jc w:val="left"/>
                      <w:tblInd w:w="7" w:type="dxa"/>
                      <w:tblLayout w:type="fixed"/>
                      <w:tblCellMar>
                        <w:top w:w="0" w:type="dxa"/>
                        <w:left w:w="0" w:type="dxa"/>
                        <w:bottom w:w="0" w:type="dxa"/>
                        <w:right w:w="0" w:type="dxa"/>
                      </w:tblCellMar>
                      <w:tblLook w:val="01E0"/>
                    </w:tblPrEx>
                    <w:trPr>
                      <w:trHeight w:val="544"/>
                      <w:jc w:val="left"/>
                    </w:trPr>
                    <w:tc>
                      <w:tcPr>
                        <w:tcW w:w="526" w:type="dxa"/>
                        <w:tcBorders>
                          <w:left w:val="nil"/>
                        </w:tcBorders>
                      </w:tcPr>
                      <w:p>
                        <w:pPr>
                          <w:pStyle w:val="TableParagraph"/>
                          <w:spacing w:before="134"/>
                          <w:ind w:left="163"/>
                          <w:jc w:val="left"/>
                          <w:rPr>
                            <w:sz w:val="21"/>
                          </w:rPr>
                        </w:pPr>
                        <w:r>
                          <w:rPr>
                            <w:sz w:val="21"/>
                          </w:rPr>
                          <w:t>10</w:t>
                        </w:r>
                      </w:p>
                    </w:tc>
                    <w:tc>
                      <w:tcPr>
                        <w:tcW w:w="4030" w:type="dxa"/>
                      </w:tcPr>
                      <w:p>
                        <w:pPr>
                          <w:pStyle w:val="TableParagraph"/>
                          <w:spacing w:before="134"/>
                          <w:ind w:left="124" w:right="116"/>
                          <w:rPr>
                            <w:sz w:val="21"/>
                          </w:rPr>
                        </w:pPr>
                        <w:r>
                          <w:rPr>
                            <w:sz w:val="21"/>
                          </w:rPr>
                          <w:t>应急组织机构、应急装备等</w:t>
                        </w:r>
                      </w:p>
                    </w:tc>
                    <w:tc>
                      <w:tcPr>
                        <w:tcW w:w="4300" w:type="dxa"/>
                        <w:tcBorders>
                          <w:right w:val="nil"/>
                        </w:tcBorders>
                      </w:tcPr>
                      <w:p>
                        <w:pPr>
                          <w:pStyle w:val="TableParagraph"/>
                          <w:spacing w:line="269" w:lineRule="exact"/>
                          <w:ind w:left="134" w:right="131"/>
                          <w:rPr>
                            <w:sz w:val="21"/>
                          </w:rPr>
                        </w:pPr>
                        <w:r>
                          <w:rPr>
                            <w:sz w:val="21"/>
                          </w:rPr>
                          <w:t>依托现有应急组织机构，配套新增部分应急</w:t>
                        </w:r>
                      </w:p>
                      <w:p>
                        <w:pPr>
                          <w:pStyle w:val="TableParagraph"/>
                          <w:spacing w:before="4" w:line="251" w:lineRule="exact"/>
                          <w:ind w:left="134" w:right="131"/>
                          <w:rPr>
                            <w:sz w:val="21"/>
                          </w:rPr>
                        </w:pPr>
                        <w:r>
                          <w:rPr>
                            <w:sz w:val="21"/>
                          </w:rPr>
                          <w:t>装备</w:t>
                        </w:r>
                      </w:p>
                    </w:tc>
                  </w:tr>
                  <w:tr>
                    <w:tblPrEx>
                      <w:tblW w:w="0" w:type="auto"/>
                      <w:jc w:val="left"/>
                      <w:tblInd w:w="7" w:type="dxa"/>
                      <w:tblLayout w:type="fixed"/>
                      <w:tblCellMar>
                        <w:top w:w="0" w:type="dxa"/>
                        <w:left w:w="0" w:type="dxa"/>
                        <w:bottom w:w="0" w:type="dxa"/>
                        <w:right w:w="0" w:type="dxa"/>
                      </w:tblCellMar>
                      <w:tblLook w:val="01E0"/>
                    </w:tblPrEx>
                    <w:trPr>
                      <w:trHeight w:val="545"/>
                      <w:jc w:val="left"/>
                    </w:trPr>
                    <w:tc>
                      <w:tcPr>
                        <w:tcW w:w="526" w:type="dxa"/>
                        <w:tcBorders>
                          <w:left w:val="nil"/>
                        </w:tcBorders>
                      </w:tcPr>
                      <w:p>
                        <w:pPr>
                          <w:pStyle w:val="TableParagraph"/>
                          <w:spacing w:before="136"/>
                          <w:ind w:left="163"/>
                          <w:jc w:val="left"/>
                          <w:rPr>
                            <w:sz w:val="21"/>
                          </w:rPr>
                        </w:pPr>
                        <w:r>
                          <w:rPr>
                            <w:sz w:val="21"/>
                          </w:rPr>
                          <w:t>11</w:t>
                        </w:r>
                      </w:p>
                    </w:tc>
                    <w:tc>
                      <w:tcPr>
                        <w:tcW w:w="4030" w:type="dxa"/>
                      </w:tcPr>
                      <w:p>
                        <w:pPr>
                          <w:pStyle w:val="TableParagraph"/>
                          <w:spacing w:before="136"/>
                          <w:ind w:left="124" w:right="116"/>
                          <w:rPr>
                            <w:sz w:val="21"/>
                          </w:rPr>
                        </w:pPr>
                        <w:r>
                          <w:rPr>
                            <w:sz w:val="21"/>
                          </w:rPr>
                          <w:t>应急监测</w:t>
                        </w:r>
                      </w:p>
                    </w:tc>
                    <w:tc>
                      <w:tcPr>
                        <w:tcW w:w="4300" w:type="dxa"/>
                        <w:tcBorders>
                          <w:right w:val="nil"/>
                        </w:tcBorders>
                      </w:tcPr>
                      <w:p>
                        <w:pPr>
                          <w:pStyle w:val="TableParagraph"/>
                          <w:ind w:left="154"/>
                          <w:jc w:val="left"/>
                          <w:rPr>
                            <w:sz w:val="21"/>
                          </w:rPr>
                        </w:pPr>
                        <w:r>
                          <w:rPr>
                            <w:sz w:val="21"/>
                          </w:rPr>
                          <w:t>人员等依托现有，车间依托现有可燃气体泄</w:t>
                        </w:r>
                      </w:p>
                      <w:p>
                        <w:pPr>
                          <w:pStyle w:val="TableParagraph"/>
                          <w:spacing w:before="4" w:line="251" w:lineRule="exact"/>
                          <w:ind w:left="106" w:right="-15"/>
                          <w:jc w:val="left"/>
                          <w:rPr>
                            <w:sz w:val="21"/>
                          </w:rPr>
                        </w:pPr>
                        <w:r>
                          <w:rPr>
                            <w:spacing w:val="-2"/>
                            <w:sz w:val="21"/>
                          </w:rPr>
                          <w:t>漏报警装置，厂界新增氯化氢气体监控装置。</w:t>
                        </w:r>
                      </w:p>
                    </w:tc>
                  </w:tr>
                </w:tbl>
                <w:p>
                  <w:pPr>
                    <w:pStyle w:val="BodyText"/>
                    <w:ind w:left="0"/>
                  </w:pPr>
                </w:p>
              </w:txbxContent>
            </v:textbox>
          </v:shape>
        </w:pict>
      </w:r>
      <w:r>
        <w:rPr>
          <w:sz w:val="24"/>
        </w:rPr>
        <w:t>扩建项目风险防范措施和应急预案与现有项目依托关系见表</w:t>
      </w:r>
      <w:r>
        <w:rPr>
          <w:spacing w:val="-13"/>
          <w:sz w:val="24"/>
        </w:rPr>
        <w:t xml:space="preserve"> </w:t>
      </w:r>
      <w:r>
        <w:rPr>
          <w:sz w:val="24"/>
        </w:rPr>
        <w:t>1.1-2。</w:t>
      </w:r>
      <w:r>
        <w:rPr>
          <w:b/>
          <w:sz w:val="24"/>
        </w:rPr>
        <w:t>表</w:t>
      </w:r>
      <w:r>
        <w:rPr>
          <w:b/>
          <w:spacing w:val="-62"/>
          <w:sz w:val="24"/>
        </w:rPr>
        <w:t xml:space="preserve"> </w:t>
      </w:r>
      <w:r>
        <w:rPr>
          <w:b/>
          <w:sz w:val="24"/>
        </w:rPr>
        <w:t>1.1-2</w:t>
        <w:tab/>
        <w:t>扩建项目风险防范措施和应急预案与现有项目依托关系</w:t>
      </w:r>
      <w:r>
        <w:rPr>
          <w:b/>
          <w:spacing w:val="-13"/>
          <w:sz w:val="24"/>
        </w:rPr>
        <w:t>表</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12"/>
        <w:ind w:left="0"/>
        <w:rPr>
          <w:b/>
          <w:sz w:val="22"/>
        </w:rPr>
      </w:pPr>
    </w:p>
    <w:p>
      <w:pPr>
        <w:pStyle w:val="BodyText"/>
        <w:ind w:left="700"/>
      </w:pPr>
      <w:r>
        <w:t>②项目风险源调查</w:t>
      </w:r>
    </w:p>
    <w:p>
      <w:pPr>
        <w:pStyle w:val="BodyText"/>
        <w:spacing w:before="161" w:line="364" w:lineRule="auto"/>
        <w:ind w:right="119" w:firstLine="480"/>
        <w:jc w:val="both"/>
      </w:pPr>
      <w:r>
        <w:rPr>
          <w:spacing w:val="-14"/>
        </w:rPr>
        <w:t>根据识别的扩建项目主要原辅材料、产品、污染物、火灾和爆炸伴生</w:t>
      </w:r>
      <w:r>
        <w:t>/</w:t>
      </w:r>
      <w:r>
        <w:rPr>
          <w:spacing w:val="-4"/>
        </w:rPr>
        <w:t xml:space="preserve">次生物等， </w:t>
      </w:r>
      <w:r>
        <w:rPr>
          <w:spacing w:val="-12"/>
        </w:rPr>
        <w:t xml:space="preserve">按照附录 </w:t>
      </w:r>
      <w:r>
        <w:t>B</w:t>
      </w:r>
      <w:r>
        <w:rPr>
          <w:spacing w:val="-15"/>
        </w:rPr>
        <w:t xml:space="preserve"> 进行识别，项目涉及的危险物质主要有聚乙烯醇、工业甘油、消泡剂等， </w:t>
      </w:r>
      <w:r>
        <w:rPr>
          <w:spacing w:val="-4"/>
        </w:rPr>
        <w:t xml:space="preserve">其易燃易爆、有毒有害危险特性详见表 </w:t>
      </w:r>
      <w:r>
        <w:t>1.1-3。</w:t>
      </w:r>
    </w:p>
    <w:p>
      <w:pPr>
        <w:spacing w:after="0" w:line="364" w:lineRule="auto"/>
        <w:jc w:val="both"/>
        <w:sectPr>
          <w:footerReference w:type="default" r:id="rId5"/>
          <w:pgSz w:w="12240" w:h="15840"/>
          <w:pgMar w:top="1440" w:right="1560" w:bottom="880" w:left="1580" w:header="0" w:footer="620"/>
          <w:pgNumType w:start="2"/>
          <w:cols w:space="708"/>
        </w:sectPr>
      </w:pPr>
    </w:p>
    <w:p>
      <w:pPr>
        <w:tabs>
          <w:tab w:val="left" w:pos="1147"/>
        </w:tabs>
        <w:spacing w:before="41" w:after="3"/>
        <w:ind w:left="0" w:right="20" w:firstLine="0"/>
        <w:jc w:val="center"/>
        <w:rPr>
          <w:b/>
          <w:sz w:val="24"/>
        </w:rPr>
      </w:pPr>
      <w:r>
        <w:rPr>
          <w:b/>
          <w:sz w:val="24"/>
        </w:rPr>
        <w:t>表</w:t>
      </w:r>
      <w:r>
        <w:rPr>
          <w:b/>
          <w:spacing w:val="-62"/>
          <w:sz w:val="24"/>
        </w:rPr>
        <w:t xml:space="preserve"> </w:t>
      </w:r>
      <w:r>
        <w:rPr>
          <w:b/>
          <w:sz w:val="24"/>
        </w:rPr>
        <w:t>1.1-3</w:t>
        <w:tab/>
        <w:t>项目危险物质易燃易爆、有毒有害危险特性表</w:t>
      </w:r>
    </w:p>
    <w:tbl>
      <w:tblPr>
        <w:tblStyle w:val="TableNormal2"/>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0"/>
        <w:gridCol w:w="1137"/>
        <w:gridCol w:w="4185"/>
        <w:gridCol w:w="1687"/>
        <w:gridCol w:w="1377"/>
      </w:tblGrid>
      <w:tr>
        <w:tblPrEx>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45"/>
          <w:jc w:val="left"/>
        </w:trPr>
        <w:tc>
          <w:tcPr>
            <w:tcW w:w="470" w:type="dxa"/>
            <w:tcBorders>
              <w:left w:val="nil"/>
            </w:tcBorders>
          </w:tcPr>
          <w:p>
            <w:pPr>
              <w:pStyle w:val="TableParagraph"/>
              <w:ind w:left="134"/>
              <w:jc w:val="left"/>
              <w:rPr>
                <w:sz w:val="21"/>
              </w:rPr>
            </w:pPr>
            <w:r>
              <w:rPr>
                <w:w w:val="99"/>
                <w:sz w:val="21"/>
              </w:rPr>
              <w:t>序</w:t>
            </w:r>
          </w:p>
          <w:p>
            <w:pPr>
              <w:pStyle w:val="TableParagraph"/>
              <w:spacing w:before="5" w:line="251" w:lineRule="exact"/>
              <w:ind w:left="134"/>
              <w:jc w:val="left"/>
              <w:rPr>
                <w:sz w:val="21"/>
              </w:rPr>
            </w:pPr>
            <w:r>
              <w:rPr>
                <w:w w:val="99"/>
                <w:sz w:val="21"/>
              </w:rPr>
              <w:t>号</w:t>
            </w:r>
          </w:p>
        </w:tc>
        <w:tc>
          <w:tcPr>
            <w:tcW w:w="1137" w:type="dxa"/>
          </w:tcPr>
          <w:p>
            <w:pPr>
              <w:pStyle w:val="TableParagraph"/>
              <w:spacing w:before="135"/>
              <w:ind w:left="125" w:right="122"/>
              <w:rPr>
                <w:sz w:val="21"/>
              </w:rPr>
            </w:pPr>
            <w:r>
              <w:rPr>
                <w:sz w:val="21"/>
              </w:rPr>
              <w:t>原料名称</w:t>
            </w:r>
          </w:p>
        </w:tc>
        <w:tc>
          <w:tcPr>
            <w:tcW w:w="4185" w:type="dxa"/>
          </w:tcPr>
          <w:p>
            <w:pPr>
              <w:pStyle w:val="TableParagraph"/>
              <w:spacing w:before="135"/>
              <w:ind w:left="80" w:right="75"/>
              <w:rPr>
                <w:sz w:val="21"/>
              </w:rPr>
            </w:pPr>
            <w:r>
              <w:rPr>
                <w:sz w:val="21"/>
              </w:rPr>
              <w:t>理化性质</w:t>
            </w:r>
          </w:p>
        </w:tc>
        <w:tc>
          <w:tcPr>
            <w:tcW w:w="1687" w:type="dxa"/>
          </w:tcPr>
          <w:p>
            <w:pPr>
              <w:pStyle w:val="TableParagraph"/>
              <w:spacing w:before="135"/>
              <w:ind w:left="106" w:right="98"/>
              <w:rPr>
                <w:sz w:val="21"/>
              </w:rPr>
            </w:pPr>
            <w:r>
              <w:rPr>
                <w:sz w:val="21"/>
              </w:rPr>
              <w:t>燃烧爆炸性</w:t>
            </w:r>
          </w:p>
        </w:tc>
        <w:tc>
          <w:tcPr>
            <w:tcW w:w="1377" w:type="dxa"/>
            <w:tcBorders>
              <w:right w:val="nil"/>
            </w:tcBorders>
          </w:tcPr>
          <w:p>
            <w:pPr>
              <w:pStyle w:val="TableParagraph"/>
              <w:spacing w:before="135"/>
              <w:ind w:left="104" w:right="103"/>
              <w:rPr>
                <w:sz w:val="21"/>
              </w:rPr>
            </w:pPr>
            <w:r>
              <w:rPr>
                <w:sz w:val="21"/>
              </w:rPr>
              <w:t>毒理毒性</w:t>
            </w:r>
          </w:p>
        </w:tc>
      </w:tr>
      <w:tr>
        <w:tblPrEx>
          <w:tblW w:w="0" w:type="auto"/>
          <w:jc w:val="left"/>
          <w:tblInd w:w="114" w:type="dxa"/>
          <w:tblLayout w:type="fixed"/>
          <w:tblCellMar>
            <w:top w:w="0" w:type="dxa"/>
            <w:left w:w="0" w:type="dxa"/>
            <w:bottom w:w="0" w:type="dxa"/>
            <w:right w:w="0" w:type="dxa"/>
          </w:tblCellMar>
          <w:tblLook w:val="01E0"/>
        </w:tblPrEx>
        <w:trPr>
          <w:trHeight w:val="817"/>
          <w:jc w:val="left"/>
        </w:trPr>
        <w:tc>
          <w:tcPr>
            <w:tcW w:w="470" w:type="dxa"/>
            <w:tcBorders>
              <w:left w:val="nil"/>
            </w:tcBorders>
          </w:tcPr>
          <w:p>
            <w:pPr>
              <w:pStyle w:val="TableParagraph"/>
              <w:spacing w:before="2"/>
              <w:jc w:val="left"/>
              <w:rPr>
                <w:b/>
                <w:sz w:val="21"/>
              </w:rPr>
            </w:pPr>
          </w:p>
          <w:p>
            <w:pPr>
              <w:pStyle w:val="TableParagraph"/>
              <w:ind w:left="13"/>
              <w:rPr>
                <w:sz w:val="21"/>
              </w:rPr>
            </w:pPr>
            <w:r>
              <w:rPr>
                <w:w w:val="99"/>
                <w:sz w:val="21"/>
              </w:rPr>
              <w:t>1</w:t>
            </w:r>
          </w:p>
        </w:tc>
        <w:tc>
          <w:tcPr>
            <w:tcW w:w="1137" w:type="dxa"/>
          </w:tcPr>
          <w:p>
            <w:pPr>
              <w:pStyle w:val="TableParagraph"/>
              <w:spacing w:before="2"/>
              <w:jc w:val="left"/>
              <w:rPr>
                <w:b/>
                <w:sz w:val="21"/>
              </w:rPr>
            </w:pPr>
          </w:p>
          <w:p>
            <w:pPr>
              <w:pStyle w:val="TableParagraph"/>
              <w:ind w:left="125" w:right="119"/>
              <w:rPr>
                <w:sz w:val="21"/>
              </w:rPr>
            </w:pPr>
            <w:r>
              <w:rPr>
                <w:sz w:val="21"/>
              </w:rPr>
              <w:t>氧化铁</w:t>
            </w:r>
          </w:p>
        </w:tc>
        <w:tc>
          <w:tcPr>
            <w:tcW w:w="4185" w:type="dxa"/>
          </w:tcPr>
          <w:p>
            <w:pPr>
              <w:pStyle w:val="TableParagraph"/>
              <w:spacing w:line="242" w:lineRule="auto"/>
              <w:ind w:left="84" w:right="75"/>
              <w:rPr>
                <w:sz w:val="21"/>
              </w:rPr>
            </w:pPr>
            <w:r>
              <w:rPr>
                <w:spacing w:val="-4"/>
                <w:sz w:val="21"/>
              </w:rPr>
              <w:t xml:space="preserve">红色或深红色无定型粉末，相对密度 </w:t>
            </w:r>
            <w:r>
              <w:rPr>
                <w:sz w:val="21"/>
              </w:rPr>
              <w:t>5～ 5.25</w:t>
            </w:r>
            <w:r>
              <w:rPr>
                <w:spacing w:val="-15"/>
                <w:sz w:val="21"/>
              </w:rPr>
              <w:t xml:space="preserve">，熔点 </w:t>
            </w:r>
            <w:r>
              <w:rPr>
                <w:sz w:val="21"/>
              </w:rPr>
              <w:t>1565</w:t>
            </w:r>
            <w:r>
              <w:rPr>
                <w:spacing w:val="-15"/>
                <w:sz w:val="21"/>
              </w:rPr>
              <w:t xml:space="preserve"> 摄氏度</w:t>
            </w:r>
            <w:r>
              <w:rPr>
                <w:sz w:val="21"/>
              </w:rPr>
              <w:t>（同时分解）不溶</w:t>
            </w:r>
          </w:p>
          <w:p>
            <w:pPr>
              <w:pStyle w:val="TableParagraph"/>
              <w:spacing w:before="1" w:line="252" w:lineRule="exact"/>
              <w:ind w:left="80" w:right="75"/>
              <w:rPr>
                <w:sz w:val="21"/>
              </w:rPr>
            </w:pPr>
            <w:r>
              <w:rPr>
                <w:sz w:val="21"/>
              </w:rPr>
              <w:t>于水，溶解于盐酸。</w:t>
            </w:r>
          </w:p>
        </w:tc>
        <w:tc>
          <w:tcPr>
            <w:tcW w:w="1687" w:type="dxa"/>
          </w:tcPr>
          <w:p>
            <w:pPr>
              <w:pStyle w:val="TableParagraph"/>
              <w:spacing w:before="2"/>
              <w:jc w:val="left"/>
              <w:rPr>
                <w:b/>
                <w:sz w:val="21"/>
              </w:rPr>
            </w:pPr>
          </w:p>
          <w:p>
            <w:pPr>
              <w:pStyle w:val="TableParagraph"/>
              <w:ind w:left="104" w:right="99"/>
              <w:rPr>
                <w:sz w:val="21"/>
              </w:rPr>
            </w:pPr>
            <w:r>
              <w:rPr>
                <w:sz w:val="21"/>
              </w:rPr>
              <w:t>不可燃</w:t>
            </w:r>
          </w:p>
        </w:tc>
        <w:tc>
          <w:tcPr>
            <w:tcW w:w="1377" w:type="dxa"/>
            <w:tcBorders>
              <w:right w:val="nil"/>
            </w:tcBorders>
          </w:tcPr>
          <w:p>
            <w:pPr>
              <w:pStyle w:val="TableParagraph"/>
              <w:spacing w:before="2"/>
              <w:jc w:val="left"/>
              <w:rPr>
                <w:b/>
                <w:sz w:val="21"/>
              </w:rPr>
            </w:pPr>
          </w:p>
          <w:p>
            <w:pPr>
              <w:pStyle w:val="TableParagraph"/>
              <w:ind w:left="2"/>
              <w:rPr>
                <w:sz w:val="21"/>
              </w:rPr>
            </w:pPr>
            <w:r>
              <w:rPr>
                <w:w w:val="99"/>
                <w:sz w:val="21"/>
              </w:rPr>
              <w:t>-</w:t>
            </w:r>
          </w:p>
        </w:tc>
      </w:tr>
      <w:tr>
        <w:tblPrEx>
          <w:tblW w:w="0" w:type="auto"/>
          <w:jc w:val="left"/>
          <w:tblInd w:w="114" w:type="dxa"/>
          <w:tblLayout w:type="fixed"/>
          <w:tblCellMar>
            <w:top w:w="0" w:type="dxa"/>
            <w:left w:w="0" w:type="dxa"/>
            <w:bottom w:w="0" w:type="dxa"/>
            <w:right w:w="0" w:type="dxa"/>
          </w:tblCellMar>
          <w:tblLook w:val="01E0"/>
        </w:tblPrEx>
        <w:trPr>
          <w:trHeight w:val="817"/>
          <w:jc w:val="left"/>
        </w:trPr>
        <w:tc>
          <w:tcPr>
            <w:tcW w:w="470" w:type="dxa"/>
            <w:tcBorders>
              <w:left w:val="nil"/>
            </w:tcBorders>
          </w:tcPr>
          <w:p>
            <w:pPr>
              <w:pStyle w:val="TableParagraph"/>
              <w:spacing w:before="3"/>
              <w:jc w:val="left"/>
              <w:rPr>
                <w:b/>
                <w:sz w:val="21"/>
              </w:rPr>
            </w:pPr>
          </w:p>
          <w:p>
            <w:pPr>
              <w:pStyle w:val="TableParagraph"/>
              <w:ind w:left="13"/>
              <w:rPr>
                <w:sz w:val="21"/>
              </w:rPr>
            </w:pPr>
            <w:r>
              <w:rPr>
                <w:w w:val="99"/>
                <w:sz w:val="21"/>
              </w:rPr>
              <w:t>2</w:t>
            </w:r>
          </w:p>
        </w:tc>
        <w:tc>
          <w:tcPr>
            <w:tcW w:w="1137" w:type="dxa"/>
          </w:tcPr>
          <w:p>
            <w:pPr>
              <w:pStyle w:val="TableParagraph"/>
              <w:spacing w:before="135" w:line="244" w:lineRule="auto"/>
              <w:ind w:left="463" w:right="140" w:hanging="317"/>
              <w:jc w:val="left"/>
              <w:rPr>
                <w:sz w:val="21"/>
              </w:rPr>
            </w:pPr>
            <w:r>
              <w:rPr>
                <w:sz w:val="21"/>
              </w:rPr>
              <w:t>四氧化三锰</w:t>
            </w:r>
          </w:p>
        </w:tc>
        <w:tc>
          <w:tcPr>
            <w:tcW w:w="4185" w:type="dxa"/>
          </w:tcPr>
          <w:p>
            <w:pPr>
              <w:pStyle w:val="TableParagraph"/>
              <w:spacing w:before="135" w:line="244" w:lineRule="auto"/>
              <w:ind w:left="1303" w:right="49" w:hanging="1181"/>
              <w:jc w:val="left"/>
              <w:rPr>
                <w:sz w:val="21"/>
              </w:rPr>
            </w:pPr>
            <w:r>
              <w:rPr>
                <w:sz w:val="21"/>
              </w:rPr>
              <w:t>棕红色或褐色结晶粉末，相对密度 4.7，熔点 1567 摄氏度。</w:t>
            </w:r>
          </w:p>
        </w:tc>
        <w:tc>
          <w:tcPr>
            <w:tcW w:w="1687" w:type="dxa"/>
          </w:tcPr>
          <w:p>
            <w:pPr>
              <w:pStyle w:val="TableParagraph"/>
              <w:spacing w:before="3"/>
              <w:jc w:val="left"/>
              <w:rPr>
                <w:b/>
                <w:sz w:val="21"/>
              </w:rPr>
            </w:pPr>
          </w:p>
          <w:p>
            <w:pPr>
              <w:pStyle w:val="TableParagraph"/>
              <w:ind w:left="104" w:right="99"/>
              <w:rPr>
                <w:sz w:val="21"/>
              </w:rPr>
            </w:pPr>
            <w:r>
              <w:rPr>
                <w:sz w:val="21"/>
              </w:rPr>
              <w:t>不可燃</w:t>
            </w:r>
          </w:p>
        </w:tc>
        <w:tc>
          <w:tcPr>
            <w:tcW w:w="1377" w:type="dxa"/>
            <w:tcBorders>
              <w:right w:val="nil"/>
            </w:tcBorders>
          </w:tcPr>
          <w:p>
            <w:pPr>
              <w:pStyle w:val="TableParagraph"/>
              <w:spacing w:before="1" w:line="242" w:lineRule="auto"/>
              <w:ind w:left="135" w:right="132" w:firstLine="132"/>
              <w:jc w:val="left"/>
              <w:rPr>
                <w:sz w:val="21"/>
              </w:rPr>
            </w:pPr>
            <w:r>
              <w:rPr>
                <w:sz w:val="21"/>
              </w:rPr>
              <w:t>大鼠气管</w:t>
            </w:r>
            <w:r>
              <w:rPr>
                <w:spacing w:val="1"/>
                <w:w w:val="99"/>
                <w:sz w:val="21"/>
              </w:rPr>
              <w:t>LD</w:t>
            </w:r>
            <w:r>
              <w:rPr>
                <w:spacing w:val="-1"/>
                <w:w w:val="106"/>
                <w:position w:val="-2"/>
                <w:sz w:val="10"/>
              </w:rPr>
              <w:t>50</w:t>
            </w:r>
            <w:r>
              <w:rPr>
                <w:spacing w:val="-1"/>
                <w:w w:val="99"/>
                <w:sz w:val="21"/>
              </w:rPr>
              <w:t>：</w:t>
            </w:r>
            <w:r>
              <w:rPr>
                <w:spacing w:val="1"/>
                <w:w w:val="99"/>
                <w:sz w:val="21"/>
              </w:rPr>
              <w:t>37</w:t>
            </w:r>
            <w:r>
              <w:rPr>
                <w:w w:val="99"/>
                <w:sz w:val="21"/>
              </w:rPr>
              <w:t>5</w:t>
            </w:r>
            <w:r>
              <w:rPr>
                <w:spacing w:val="-54"/>
                <w:sz w:val="21"/>
              </w:rPr>
              <w:t xml:space="preserve"> </w:t>
            </w:r>
            <w:r>
              <w:rPr>
                <w:spacing w:val="-14"/>
                <w:w w:val="99"/>
                <w:sz w:val="21"/>
              </w:rPr>
              <w:t>毫</w:t>
            </w:r>
          </w:p>
          <w:p>
            <w:pPr>
              <w:pStyle w:val="TableParagraph"/>
              <w:spacing w:line="252" w:lineRule="exact"/>
              <w:ind w:left="320"/>
              <w:jc w:val="left"/>
              <w:rPr>
                <w:sz w:val="21"/>
              </w:rPr>
            </w:pPr>
            <w:r>
              <w:rPr>
                <w:sz w:val="21"/>
              </w:rPr>
              <w:t>克/千克</w:t>
            </w:r>
          </w:p>
        </w:tc>
      </w:tr>
      <w:tr>
        <w:tblPrEx>
          <w:tblW w:w="0" w:type="auto"/>
          <w:jc w:val="left"/>
          <w:tblInd w:w="114" w:type="dxa"/>
          <w:tblLayout w:type="fixed"/>
          <w:tblCellMar>
            <w:top w:w="0" w:type="dxa"/>
            <w:left w:w="0" w:type="dxa"/>
            <w:bottom w:w="0" w:type="dxa"/>
            <w:right w:w="0" w:type="dxa"/>
          </w:tblCellMar>
          <w:tblLook w:val="01E0"/>
        </w:tblPrEx>
        <w:trPr>
          <w:trHeight w:val="1361"/>
          <w:jc w:val="left"/>
        </w:trPr>
        <w:tc>
          <w:tcPr>
            <w:tcW w:w="470" w:type="dxa"/>
            <w:tcBorders>
              <w:left w:val="nil"/>
            </w:tcBorders>
          </w:tcPr>
          <w:p>
            <w:pPr>
              <w:pStyle w:val="TableParagraph"/>
              <w:jc w:val="left"/>
              <w:rPr>
                <w:b/>
                <w:sz w:val="20"/>
              </w:rPr>
            </w:pPr>
          </w:p>
          <w:p>
            <w:pPr>
              <w:pStyle w:val="TableParagraph"/>
              <w:spacing w:before="6"/>
              <w:jc w:val="left"/>
              <w:rPr>
                <w:b/>
                <w:sz w:val="22"/>
              </w:rPr>
            </w:pPr>
          </w:p>
          <w:p>
            <w:pPr>
              <w:pStyle w:val="TableParagraph"/>
              <w:ind w:left="13"/>
              <w:rPr>
                <w:sz w:val="21"/>
              </w:rPr>
            </w:pPr>
            <w:r>
              <w:rPr>
                <w:w w:val="99"/>
                <w:sz w:val="21"/>
              </w:rPr>
              <w:t>3</w:t>
            </w:r>
          </w:p>
        </w:tc>
        <w:tc>
          <w:tcPr>
            <w:tcW w:w="1137" w:type="dxa"/>
          </w:tcPr>
          <w:p>
            <w:pPr>
              <w:pStyle w:val="TableParagraph"/>
              <w:jc w:val="left"/>
              <w:rPr>
                <w:b/>
                <w:sz w:val="20"/>
              </w:rPr>
            </w:pPr>
          </w:p>
          <w:p>
            <w:pPr>
              <w:pStyle w:val="TableParagraph"/>
              <w:spacing w:before="6"/>
              <w:jc w:val="left"/>
              <w:rPr>
                <w:b/>
                <w:sz w:val="22"/>
              </w:rPr>
            </w:pPr>
          </w:p>
          <w:p>
            <w:pPr>
              <w:pStyle w:val="TableParagraph"/>
              <w:ind w:left="125" w:right="119"/>
              <w:rPr>
                <w:sz w:val="21"/>
              </w:rPr>
            </w:pPr>
            <w:r>
              <w:rPr>
                <w:sz w:val="21"/>
              </w:rPr>
              <w:t>氧化锌</w:t>
            </w:r>
          </w:p>
        </w:tc>
        <w:tc>
          <w:tcPr>
            <w:tcW w:w="4185" w:type="dxa"/>
          </w:tcPr>
          <w:p>
            <w:pPr>
              <w:pStyle w:val="TableParagraph"/>
              <w:spacing w:before="2" w:line="242" w:lineRule="auto"/>
              <w:ind w:left="108" w:right="75"/>
              <w:jc w:val="both"/>
              <w:rPr>
                <w:sz w:val="21"/>
              </w:rPr>
            </w:pPr>
            <w:r>
              <w:rPr>
                <w:spacing w:val="-2"/>
                <w:sz w:val="21"/>
              </w:rPr>
              <w:t>白色粉末或六角晶系结晶体，无臭无味，无</w:t>
            </w:r>
            <w:r>
              <w:rPr>
                <w:spacing w:val="-2"/>
                <w:w w:val="95"/>
                <w:sz w:val="21"/>
              </w:rPr>
              <w:t xml:space="preserve">砂性。受热变为黄色，冷却后又变为白色， </w:t>
            </w:r>
            <w:r>
              <w:rPr>
                <w:spacing w:val="-16"/>
                <w:sz w:val="21"/>
              </w:rPr>
              <w:t xml:space="preserve">加热至 </w:t>
            </w:r>
            <w:r>
              <w:rPr>
                <w:sz w:val="21"/>
              </w:rPr>
              <w:t>1800</w:t>
            </w:r>
            <w:r>
              <w:rPr>
                <w:spacing w:val="-8"/>
                <w:sz w:val="21"/>
              </w:rPr>
              <w:t xml:space="preserve"> 摄氏度时升华。溶解于酸、浓</w:t>
            </w:r>
            <w:r>
              <w:rPr>
                <w:spacing w:val="-7"/>
                <w:sz w:val="21"/>
              </w:rPr>
              <w:t>氢氧化碱、氨水和铵盐溶液，不溶于水、乙</w:t>
            </w:r>
          </w:p>
          <w:p>
            <w:pPr>
              <w:pStyle w:val="TableParagraph"/>
              <w:spacing w:line="253" w:lineRule="exact"/>
              <w:ind w:left="82" w:right="75"/>
              <w:rPr>
                <w:sz w:val="21"/>
              </w:rPr>
            </w:pPr>
            <w:r>
              <w:rPr>
                <w:sz w:val="21"/>
              </w:rPr>
              <w:t>醇。</w:t>
            </w:r>
          </w:p>
        </w:tc>
        <w:tc>
          <w:tcPr>
            <w:tcW w:w="1687" w:type="dxa"/>
          </w:tcPr>
          <w:p>
            <w:pPr>
              <w:pStyle w:val="TableParagraph"/>
              <w:jc w:val="left"/>
              <w:rPr>
                <w:b/>
                <w:sz w:val="20"/>
              </w:rPr>
            </w:pPr>
          </w:p>
          <w:p>
            <w:pPr>
              <w:pStyle w:val="TableParagraph"/>
              <w:spacing w:before="6"/>
              <w:jc w:val="left"/>
              <w:rPr>
                <w:b/>
                <w:sz w:val="22"/>
              </w:rPr>
            </w:pPr>
          </w:p>
          <w:p>
            <w:pPr>
              <w:pStyle w:val="TableParagraph"/>
              <w:ind w:left="104" w:right="99"/>
              <w:rPr>
                <w:sz w:val="21"/>
              </w:rPr>
            </w:pPr>
            <w:r>
              <w:rPr>
                <w:sz w:val="21"/>
              </w:rPr>
              <w:t>不可燃</w:t>
            </w:r>
          </w:p>
        </w:tc>
        <w:tc>
          <w:tcPr>
            <w:tcW w:w="1377" w:type="dxa"/>
            <w:tcBorders>
              <w:right w:val="nil"/>
            </w:tcBorders>
          </w:tcPr>
          <w:p>
            <w:pPr>
              <w:pStyle w:val="TableParagraph"/>
              <w:spacing w:before="4"/>
              <w:jc w:val="left"/>
              <w:rPr>
                <w:b/>
                <w:sz w:val="21"/>
              </w:rPr>
            </w:pPr>
          </w:p>
          <w:p>
            <w:pPr>
              <w:pStyle w:val="TableParagraph"/>
              <w:spacing w:line="242" w:lineRule="auto"/>
              <w:ind w:left="107" w:right="103" w:firstLine="160"/>
              <w:jc w:val="left"/>
              <w:rPr>
                <w:sz w:val="21"/>
              </w:rPr>
            </w:pPr>
            <w:r>
              <w:rPr>
                <w:sz w:val="21"/>
              </w:rPr>
              <w:t>小鼠经口</w:t>
            </w:r>
            <w:r>
              <w:rPr>
                <w:spacing w:val="1"/>
                <w:w w:val="99"/>
                <w:sz w:val="21"/>
              </w:rPr>
              <w:t>LD</w:t>
            </w:r>
            <w:r>
              <w:rPr>
                <w:spacing w:val="-1"/>
                <w:w w:val="106"/>
                <w:position w:val="-2"/>
                <w:sz w:val="10"/>
              </w:rPr>
              <w:t>5</w:t>
            </w:r>
            <w:r>
              <w:rPr>
                <w:spacing w:val="-3"/>
                <w:w w:val="106"/>
                <w:position w:val="-2"/>
                <w:sz w:val="10"/>
              </w:rPr>
              <w:t>0</w:t>
            </w:r>
            <w:r>
              <w:rPr>
                <w:spacing w:val="-46"/>
                <w:w w:val="99"/>
                <w:sz w:val="21"/>
              </w:rPr>
              <w:t>：</w:t>
            </w:r>
            <w:r>
              <w:rPr>
                <w:spacing w:val="1"/>
                <w:w w:val="99"/>
                <w:sz w:val="21"/>
              </w:rPr>
              <w:t>795</w:t>
            </w:r>
            <w:r>
              <w:rPr>
                <w:w w:val="99"/>
                <w:sz w:val="21"/>
              </w:rPr>
              <w:t>0</w:t>
            </w:r>
            <w:r>
              <w:rPr>
                <w:spacing w:val="-54"/>
                <w:sz w:val="21"/>
              </w:rPr>
              <w:t xml:space="preserve"> </w:t>
            </w:r>
            <w:r>
              <w:rPr>
                <w:spacing w:val="-15"/>
                <w:w w:val="99"/>
                <w:sz w:val="21"/>
              </w:rPr>
              <w:t>毫</w:t>
            </w:r>
          </w:p>
          <w:p>
            <w:pPr>
              <w:pStyle w:val="TableParagraph"/>
              <w:spacing w:line="268" w:lineRule="exact"/>
              <w:ind w:left="320"/>
              <w:jc w:val="left"/>
              <w:rPr>
                <w:sz w:val="21"/>
              </w:rPr>
            </w:pPr>
            <w:r>
              <w:rPr>
                <w:sz w:val="21"/>
              </w:rPr>
              <w:t>克/千克</w:t>
            </w:r>
          </w:p>
        </w:tc>
      </w:tr>
      <w:tr>
        <w:tblPrEx>
          <w:tblW w:w="0" w:type="auto"/>
          <w:jc w:val="left"/>
          <w:tblInd w:w="114" w:type="dxa"/>
          <w:tblLayout w:type="fixed"/>
          <w:tblCellMar>
            <w:top w:w="0" w:type="dxa"/>
            <w:left w:w="0" w:type="dxa"/>
            <w:bottom w:w="0" w:type="dxa"/>
            <w:right w:w="0" w:type="dxa"/>
          </w:tblCellMar>
          <w:tblLook w:val="01E0"/>
        </w:tblPrEx>
        <w:trPr>
          <w:trHeight w:val="2723"/>
          <w:jc w:val="left"/>
        </w:trPr>
        <w:tc>
          <w:tcPr>
            <w:tcW w:w="470" w:type="dxa"/>
            <w:tcBorders>
              <w:left w:val="nil"/>
            </w:tcBorders>
          </w:tcPr>
          <w:p>
            <w:pPr>
              <w:pStyle w:val="TableParagraph"/>
              <w:jc w:val="left"/>
              <w:rPr>
                <w:b/>
                <w:sz w:val="20"/>
              </w:rPr>
            </w:pPr>
          </w:p>
          <w:p>
            <w:pPr>
              <w:pStyle w:val="TableParagraph"/>
              <w:jc w:val="left"/>
              <w:rPr>
                <w:b/>
                <w:sz w:val="20"/>
              </w:rPr>
            </w:pPr>
          </w:p>
          <w:p>
            <w:pPr>
              <w:pStyle w:val="TableParagraph"/>
              <w:jc w:val="left"/>
              <w:rPr>
                <w:b/>
                <w:sz w:val="20"/>
              </w:rPr>
            </w:pPr>
          </w:p>
          <w:p>
            <w:pPr>
              <w:pStyle w:val="TableParagraph"/>
              <w:jc w:val="left"/>
              <w:rPr>
                <w:b/>
                <w:sz w:val="20"/>
              </w:rPr>
            </w:pPr>
          </w:p>
          <w:p>
            <w:pPr>
              <w:pStyle w:val="TableParagraph"/>
              <w:spacing w:before="7"/>
              <w:jc w:val="left"/>
              <w:rPr>
                <w:b/>
                <w:sz w:val="15"/>
              </w:rPr>
            </w:pPr>
          </w:p>
          <w:p>
            <w:pPr>
              <w:pStyle w:val="TableParagraph"/>
              <w:ind w:left="13"/>
              <w:rPr>
                <w:sz w:val="21"/>
              </w:rPr>
            </w:pPr>
            <w:r>
              <w:rPr>
                <w:w w:val="99"/>
                <w:sz w:val="21"/>
              </w:rPr>
              <w:t>4</w:t>
            </w:r>
          </w:p>
        </w:tc>
        <w:tc>
          <w:tcPr>
            <w:tcW w:w="1137" w:type="dxa"/>
          </w:tcPr>
          <w:p>
            <w:pPr>
              <w:pStyle w:val="TableParagraph"/>
              <w:jc w:val="left"/>
              <w:rPr>
                <w:b/>
                <w:sz w:val="20"/>
              </w:rPr>
            </w:pPr>
          </w:p>
          <w:p>
            <w:pPr>
              <w:pStyle w:val="TableParagraph"/>
              <w:jc w:val="left"/>
              <w:rPr>
                <w:b/>
                <w:sz w:val="20"/>
              </w:rPr>
            </w:pPr>
          </w:p>
          <w:p>
            <w:pPr>
              <w:pStyle w:val="TableParagraph"/>
              <w:jc w:val="left"/>
              <w:rPr>
                <w:b/>
                <w:sz w:val="20"/>
              </w:rPr>
            </w:pPr>
          </w:p>
          <w:p>
            <w:pPr>
              <w:pStyle w:val="TableParagraph"/>
              <w:jc w:val="left"/>
              <w:rPr>
                <w:b/>
                <w:sz w:val="20"/>
              </w:rPr>
            </w:pPr>
          </w:p>
          <w:p>
            <w:pPr>
              <w:pStyle w:val="TableParagraph"/>
              <w:spacing w:before="7"/>
              <w:jc w:val="left"/>
              <w:rPr>
                <w:b/>
                <w:sz w:val="15"/>
              </w:rPr>
            </w:pPr>
          </w:p>
          <w:p>
            <w:pPr>
              <w:pStyle w:val="TableParagraph"/>
              <w:ind w:left="125" w:right="122"/>
              <w:rPr>
                <w:sz w:val="21"/>
              </w:rPr>
            </w:pPr>
            <w:r>
              <w:rPr>
                <w:sz w:val="21"/>
              </w:rPr>
              <w:t>聚乙烯醇</w:t>
            </w:r>
          </w:p>
        </w:tc>
        <w:tc>
          <w:tcPr>
            <w:tcW w:w="4185" w:type="dxa"/>
          </w:tcPr>
          <w:p>
            <w:pPr>
              <w:pStyle w:val="TableParagraph"/>
              <w:spacing w:line="242" w:lineRule="auto"/>
              <w:ind w:left="108" w:right="95"/>
              <w:jc w:val="both"/>
              <w:rPr>
                <w:sz w:val="21"/>
              </w:rPr>
            </w:pPr>
            <w:r>
              <w:rPr>
                <w:spacing w:val="-4"/>
                <w:w w:val="95"/>
                <w:sz w:val="21"/>
              </w:rPr>
              <w:t>白色片状、絮状或粉末状固体，无气味，溶</w:t>
            </w:r>
            <w:r>
              <w:rPr>
                <w:spacing w:val="-11"/>
                <w:sz w:val="21"/>
              </w:rPr>
              <w:t>于水</w:t>
            </w:r>
            <w:r>
              <w:rPr>
                <w:sz w:val="21"/>
              </w:rPr>
              <w:t>（95</w:t>
            </w:r>
            <w:r>
              <w:rPr>
                <w:spacing w:val="-17"/>
                <w:sz w:val="21"/>
              </w:rPr>
              <w:t xml:space="preserve"> 摄氏度），</w:t>
            </w:r>
            <w:r>
              <w:rPr>
                <w:spacing w:val="-2"/>
                <w:sz w:val="21"/>
              </w:rPr>
              <w:t>微溶于二甲基亚砜，不</w:t>
            </w:r>
            <w:r>
              <w:rPr>
                <w:spacing w:val="-4"/>
                <w:w w:val="95"/>
                <w:sz w:val="21"/>
              </w:rPr>
              <w:t>溶于汽油、煤油、苯、甲苯、二氯乙烷、四</w:t>
            </w:r>
            <w:r>
              <w:rPr>
                <w:spacing w:val="-11"/>
                <w:sz w:val="21"/>
              </w:rPr>
              <w:t xml:space="preserve">氯化碳等，相对密度 </w:t>
            </w:r>
            <w:r>
              <w:rPr>
                <w:sz w:val="21"/>
              </w:rPr>
              <w:t>1.23～1.31</w:t>
            </w:r>
            <w:r>
              <w:rPr>
                <w:spacing w:val="-29"/>
                <w:sz w:val="21"/>
              </w:rPr>
              <w:t xml:space="preserve"> 克</w:t>
            </w:r>
            <w:r>
              <w:rPr>
                <w:sz w:val="21"/>
              </w:rPr>
              <w:t>/立方厘米（固体）</w:t>
            </w:r>
            <w:r>
              <w:rPr>
                <w:spacing w:val="-14"/>
                <w:sz w:val="21"/>
              </w:rPr>
              <w:t xml:space="preserve">。熔点 </w:t>
            </w:r>
            <w:r>
              <w:rPr>
                <w:sz w:val="21"/>
              </w:rPr>
              <w:t>180～230</w:t>
            </w:r>
            <w:r>
              <w:rPr>
                <w:spacing w:val="-9"/>
                <w:sz w:val="21"/>
              </w:rPr>
              <w:t xml:space="preserve"> 摄氏度，玻璃</w:t>
            </w:r>
            <w:r>
              <w:rPr>
                <w:spacing w:val="-21"/>
                <w:sz w:val="21"/>
              </w:rPr>
              <w:t xml:space="preserve">化温度 </w:t>
            </w:r>
            <w:r>
              <w:rPr>
                <w:sz w:val="21"/>
              </w:rPr>
              <w:t>75～85</w:t>
            </w:r>
            <w:r>
              <w:rPr>
                <w:spacing w:val="-16"/>
                <w:sz w:val="21"/>
              </w:rPr>
              <w:t xml:space="preserve"> 摄氏度，在空气中加热至 </w:t>
            </w:r>
            <w:r>
              <w:rPr>
                <w:sz w:val="21"/>
              </w:rPr>
              <w:t xml:space="preserve">100 </w:t>
            </w:r>
            <w:r>
              <w:rPr>
                <w:spacing w:val="-4"/>
                <w:sz w:val="21"/>
              </w:rPr>
              <w:t xml:space="preserve">摄氏度以上慢慢变色、脆化。加热至 </w:t>
            </w:r>
            <w:r>
              <w:rPr>
                <w:sz w:val="21"/>
              </w:rPr>
              <w:t>160～ 170</w:t>
            </w:r>
            <w:r>
              <w:rPr>
                <w:spacing w:val="-9"/>
                <w:sz w:val="21"/>
              </w:rPr>
              <w:t xml:space="preserve"> 摄氏度脱水醚化，失去溶解性，加热到</w:t>
            </w:r>
          </w:p>
          <w:p>
            <w:pPr>
              <w:pStyle w:val="TableParagraph"/>
              <w:spacing w:before="3"/>
              <w:ind w:left="82" w:right="75"/>
              <w:rPr>
                <w:sz w:val="21"/>
              </w:rPr>
            </w:pPr>
            <w:r>
              <w:rPr>
                <w:sz w:val="21"/>
              </w:rPr>
              <w:t>200</w:t>
            </w:r>
            <w:r>
              <w:rPr>
                <w:spacing w:val="-12"/>
                <w:sz w:val="21"/>
              </w:rPr>
              <w:t xml:space="preserve"> 摄氏度开始分解。超过 </w:t>
            </w:r>
            <w:r>
              <w:rPr>
                <w:sz w:val="21"/>
              </w:rPr>
              <w:t>250</w:t>
            </w:r>
            <w:r>
              <w:rPr>
                <w:spacing w:val="-10"/>
                <w:sz w:val="21"/>
              </w:rPr>
              <w:t xml:space="preserve"> 摄氏度变成</w:t>
            </w:r>
          </w:p>
          <w:p>
            <w:pPr>
              <w:pStyle w:val="TableParagraph"/>
              <w:spacing w:before="4" w:line="252" w:lineRule="exact"/>
              <w:ind w:left="82" w:right="75"/>
              <w:rPr>
                <w:sz w:val="21"/>
              </w:rPr>
            </w:pPr>
            <w:r>
              <w:rPr>
                <w:sz w:val="21"/>
              </w:rPr>
              <w:t>含有共轭双键的聚合物。</w:t>
            </w:r>
          </w:p>
        </w:tc>
        <w:tc>
          <w:tcPr>
            <w:tcW w:w="1687" w:type="dxa"/>
          </w:tcPr>
          <w:p>
            <w:pPr>
              <w:pStyle w:val="TableParagraph"/>
              <w:jc w:val="left"/>
              <w:rPr>
                <w:b/>
                <w:sz w:val="20"/>
              </w:rPr>
            </w:pPr>
          </w:p>
          <w:p>
            <w:pPr>
              <w:pStyle w:val="TableParagraph"/>
              <w:jc w:val="left"/>
              <w:rPr>
                <w:b/>
                <w:sz w:val="20"/>
              </w:rPr>
            </w:pPr>
          </w:p>
          <w:p>
            <w:pPr>
              <w:pStyle w:val="TableParagraph"/>
              <w:spacing w:before="9"/>
              <w:jc w:val="left"/>
              <w:rPr>
                <w:b/>
                <w:sz w:val="23"/>
              </w:rPr>
            </w:pPr>
          </w:p>
          <w:p>
            <w:pPr>
              <w:pStyle w:val="TableParagraph"/>
              <w:spacing w:line="242" w:lineRule="auto"/>
              <w:ind w:left="106" w:right="99"/>
              <w:jc w:val="both"/>
              <w:rPr>
                <w:sz w:val="21"/>
              </w:rPr>
            </w:pPr>
            <w:r>
              <w:rPr>
                <w:sz w:val="21"/>
              </w:rPr>
              <w:t>与空气可形成爆炸性混合物，一定浓度下，遇火星会发生爆炸</w:t>
            </w:r>
          </w:p>
        </w:tc>
        <w:tc>
          <w:tcPr>
            <w:tcW w:w="1377" w:type="dxa"/>
            <w:tcBorders>
              <w:right w:val="nil"/>
            </w:tcBorders>
          </w:tcPr>
          <w:p>
            <w:pPr>
              <w:pStyle w:val="TableParagraph"/>
              <w:jc w:val="left"/>
              <w:rPr>
                <w:b/>
                <w:sz w:val="20"/>
              </w:rPr>
            </w:pPr>
          </w:p>
          <w:p>
            <w:pPr>
              <w:pStyle w:val="TableParagraph"/>
              <w:jc w:val="left"/>
              <w:rPr>
                <w:b/>
                <w:sz w:val="20"/>
              </w:rPr>
            </w:pPr>
          </w:p>
          <w:p>
            <w:pPr>
              <w:pStyle w:val="TableParagraph"/>
              <w:jc w:val="left"/>
              <w:rPr>
                <w:b/>
                <w:sz w:val="20"/>
              </w:rPr>
            </w:pPr>
          </w:p>
          <w:p>
            <w:pPr>
              <w:pStyle w:val="TableParagraph"/>
              <w:jc w:val="left"/>
              <w:rPr>
                <w:b/>
                <w:sz w:val="20"/>
              </w:rPr>
            </w:pPr>
          </w:p>
          <w:p>
            <w:pPr>
              <w:pStyle w:val="TableParagraph"/>
              <w:spacing w:before="7"/>
              <w:jc w:val="left"/>
              <w:rPr>
                <w:b/>
                <w:sz w:val="15"/>
              </w:rPr>
            </w:pPr>
          </w:p>
          <w:p>
            <w:pPr>
              <w:pStyle w:val="TableParagraph"/>
              <w:ind w:left="2"/>
              <w:rPr>
                <w:sz w:val="21"/>
              </w:rPr>
            </w:pPr>
            <w:r>
              <w:rPr>
                <w:w w:val="99"/>
                <w:sz w:val="21"/>
              </w:rPr>
              <w:t>-</w:t>
            </w:r>
          </w:p>
        </w:tc>
      </w:tr>
      <w:tr>
        <w:tblPrEx>
          <w:tblW w:w="0" w:type="auto"/>
          <w:jc w:val="left"/>
          <w:tblInd w:w="114" w:type="dxa"/>
          <w:tblLayout w:type="fixed"/>
          <w:tblCellMar>
            <w:top w:w="0" w:type="dxa"/>
            <w:left w:w="0" w:type="dxa"/>
            <w:bottom w:w="0" w:type="dxa"/>
            <w:right w:w="0" w:type="dxa"/>
          </w:tblCellMar>
          <w:tblLook w:val="01E0"/>
        </w:tblPrEx>
        <w:trPr>
          <w:trHeight w:val="1361"/>
          <w:jc w:val="left"/>
        </w:trPr>
        <w:tc>
          <w:tcPr>
            <w:tcW w:w="470" w:type="dxa"/>
            <w:tcBorders>
              <w:left w:val="nil"/>
            </w:tcBorders>
          </w:tcPr>
          <w:p>
            <w:pPr>
              <w:pStyle w:val="TableParagraph"/>
              <w:jc w:val="left"/>
              <w:rPr>
                <w:b/>
                <w:sz w:val="20"/>
              </w:rPr>
            </w:pPr>
          </w:p>
          <w:p>
            <w:pPr>
              <w:pStyle w:val="TableParagraph"/>
              <w:spacing w:before="7"/>
              <w:jc w:val="left"/>
              <w:rPr>
                <w:b/>
                <w:sz w:val="22"/>
              </w:rPr>
            </w:pPr>
          </w:p>
          <w:p>
            <w:pPr>
              <w:pStyle w:val="TableParagraph"/>
              <w:ind w:left="13"/>
              <w:rPr>
                <w:sz w:val="21"/>
              </w:rPr>
            </w:pPr>
            <w:r>
              <w:rPr>
                <w:w w:val="99"/>
                <w:sz w:val="21"/>
              </w:rPr>
              <w:t>5</w:t>
            </w:r>
          </w:p>
        </w:tc>
        <w:tc>
          <w:tcPr>
            <w:tcW w:w="1137" w:type="dxa"/>
          </w:tcPr>
          <w:p>
            <w:pPr>
              <w:pStyle w:val="TableParagraph"/>
              <w:jc w:val="left"/>
              <w:rPr>
                <w:b/>
                <w:sz w:val="20"/>
              </w:rPr>
            </w:pPr>
          </w:p>
          <w:p>
            <w:pPr>
              <w:pStyle w:val="TableParagraph"/>
              <w:spacing w:before="7"/>
              <w:jc w:val="left"/>
              <w:rPr>
                <w:b/>
                <w:sz w:val="22"/>
              </w:rPr>
            </w:pPr>
          </w:p>
          <w:p>
            <w:pPr>
              <w:pStyle w:val="TableParagraph"/>
              <w:ind w:left="125" w:right="122"/>
              <w:rPr>
                <w:sz w:val="21"/>
              </w:rPr>
            </w:pPr>
            <w:r>
              <w:rPr>
                <w:sz w:val="21"/>
              </w:rPr>
              <w:t>硬脂酸锌</w:t>
            </w:r>
          </w:p>
        </w:tc>
        <w:tc>
          <w:tcPr>
            <w:tcW w:w="4185" w:type="dxa"/>
          </w:tcPr>
          <w:p>
            <w:pPr>
              <w:pStyle w:val="TableParagraph"/>
              <w:spacing w:before="1" w:line="242" w:lineRule="auto"/>
              <w:ind w:left="108" w:right="75"/>
              <w:rPr>
                <w:sz w:val="21"/>
              </w:rPr>
            </w:pPr>
            <w:r>
              <w:rPr>
                <w:w w:val="95"/>
                <w:sz w:val="21"/>
              </w:rPr>
              <w:t>白色粉末，不溶于水，溶于热的乙醇、苯、</w:t>
            </w:r>
            <w:r>
              <w:rPr>
                <w:spacing w:val="-5"/>
                <w:sz w:val="21"/>
              </w:rPr>
              <w:t xml:space="preserve">甲苯、松节油等有机溶剂；遇到酸分解成硬脂酸和相应的盐；在干燥的条件下有火险 </w:t>
            </w:r>
            <w:r>
              <w:rPr>
                <w:spacing w:val="-17"/>
                <w:sz w:val="21"/>
              </w:rPr>
              <w:t>性，自燃点</w:t>
            </w:r>
            <w:r>
              <w:rPr>
                <w:sz w:val="21"/>
              </w:rPr>
              <w:t>900</w:t>
            </w:r>
            <w:r>
              <w:rPr>
                <w:spacing w:val="-25"/>
                <w:sz w:val="21"/>
              </w:rPr>
              <w:t xml:space="preserve"> 摄氏度；有吸湿性。密度</w:t>
            </w:r>
            <w:r>
              <w:rPr>
                <w:sz w:val="21"/>
              </w:rPr>
              <w:t>1.095</w:t>
            </w:r>
          </w:p>
          <w:p>
            <w:pPr>
              <w:pStyle w:val="TableParagraph"/>
              <w:spacing w:before="2" w:line="251" w:lineRule="exact"/>
              <w:ind w:left="80" w:right="75"/>
              <w:rPr>
                <w:sz w:val="21"/>
              </w:rPr>
            </w:pPr>
            <w:r>
              <w:rPr>
                <w:sz w:val="21"/>
              </w:rPr>
              <w:t>克/立方厘米，熔点 118～125 摄氏度。</w:t>
            </w:r>
          </w:p>
        </w:tc>
        <w:tc>
          <w:tcPr>
            <w:tcW w:w="1687" w:type="dxa"/>
          </w:tcPr>
          <w:p>
            <w:pPr>
              <w:pStyle w:val="TableParagraph"/>
              <w:jc w:val="left"/>
              <w:rPr>
                <w:b/>
                <w:sz w:val="20"/>
              </w:rPr>
            </w:pPr>
          </w:p>
          <w:p>
            <w:pPr>
              <w:pStyle w:val="TableParagraph"/>
              <w:spacing w:before="152" w:line="242" w:lineRule="auto"/>
              <w:ind w:left="738" w:right="99" w:hanging="632"/>
              <w:jc w:val="left"/>
              <w:rPr>
                <w:sz w:val="21"/>
              </w:rPr>
            </w:pPr>
            <w:r>
              <w:rPr>
                <w:sz w:val="21"/>
              </w:rPr>
              <w:t>遇明火、高热可燃</w:t>
            </w:r>
          </w:p>
        </w:tc>
        <w:tc>
          <w:tcPr>
            <w:tcW w:w="1377" w:type="dxa"/>
            <w:tcBorders>
              <w:right w:val="nil"/>
            </w:tcBorders>
          </w:tcPr>
          <w:p>
            <w:pPr>
              <w:pStyle w:val="TableParagraph"/>
              <w:spacing w:before="135"/>
              <w:ind w:left="104" w:right="103"/>
              <w:rPr>
                <w:sz w:val="21"/>
              </w:rPr>
            </w:pPr>
            <w:r>
              <w:rPr>
                <w:sz w:val="21"/>
              </w:rPr>
              <w:t>最小致死量</w:t>
            </w:r>
          </w:p>
          <w:p>
            <w:pPr>
              <w:pStyle w:val="TableParagraph"/>
              <w:spacing w:before="5" w:line="242" w:lineRule="auto"/>
              <w:ind w:left="107" w:right="103"/>
              <w:rPr>
                <w:sz w:val="21"/>
              </w:rPr>
            </w:pPr>
            <w:r>
              <w:rPr>
                <w:sz w:val="21"/>
              </w:rPr>
              <w:t>（大鼠、腹腔</w:t>
            </w:r>
            <w:r>
              <w:rPr>
                <w:spacing w:val="-11"/>
                <w:sz w:val="21"/>
              </w:rPr>
              <w:t>）250</w:t>
            </w:r>
            <w:r>
              <w:rPr>
                <w:spacing w:val="-25"/>
                <w:sz w:val="21"/>
              </w:rPr>
              <w:t xml:space="preserve"> 毫克</w:t>
            </w:r>
          </w:p>
          <w:p>
            <w:pPr>
              <w:pStyle w:val="TableParagraph"/>
              <w:spacing w:before="1"/>
              <w:ind w:left="104" w:right="103"/>
              <w:rPr>
                <w:sz w:val="21"/>
              </w:rPr>
            </w:pPr>
            <w:r>
              <w:rPr>
                <w:sz w:val="21"/>
              </w:rPr>
              <w:t>/千克</w:t>
            </w:r>
          </w:p>
        </w:tc>
      </w:tr>
      <w:tr>
        <w:tblPrEx>
          <w:tblW w:w="0" w:type="auto"/>
          <w:jc w:val="left"/>
          <w:tblInd w:w="114" w:type="dxa"/>
          <w:tblLayout w:type="fixed"/>
          <w:tblCellMar>
            <w:top w:w="0" w:type="dxa"/>
            <w:left w:w="0" w:type="dxa"/>
            <w:bottom w:w="0" w:type="dxa"/>
            <w:right w:w="0" w:type="dxa"/>
          </w:tblCellMar>
          <w:tblLook w:val="01E0"/>
        </w:tblPrEx>
        <w:trPr>
          <w:trHeight w:val="1088"/>
          <w:jc w:val="left"/>
        </w:trPr>
        <w:tc>
          <w:tcPr>
            <w:tcW w:w="470" w:type="dxa"/>
            <w:tcBorders>
              <w:left w:val="nil"/>
            </w:tcBorders>
          </w:tcPr>
          <w:p>
            <w:pPr>
              <w:pStyle w:val="TableParagraph"/>
              <w:jc w:val="left"/>
              <w:rPr>
                <w:b/>
                <w:sz w:val="20"/>
              </w:rPr>
            </w:pPr>
          </w:p>
          <w:p>
            <w:pPr>
              <w:pStyle w:val="TableParagraph"/>
              <w:spacing w:before="151"/>
              <w:ind w:left="13"/>
              <w:rPr>
                <w:sz w:val="21"/>
              </w:rPr>
            </w:pPr>
            <w:r>
              <w:rPr>
                <w:w w:val="99"/>
                <w:sz w:val="21"/>
              </w:rPr>
              <w:t>6</w:t>
            </w:r>
          </w:p>
        </w:tc>
        <w:tc>
          <w:tcPr>
            <w:tcW w:w="1137" w:type="dxa"/>
          </w:tcPr>
          <w:p>
            <w:pPr>
              <w:pStyle w:val="TableParagraph"/>
              <w:jc w:val="left"/>
              <w:rPr>
                <w:b/>
                <w:sz w:val="20"/>
              </w:rPr>
            </w:pPr>
          </w:p>
          <w:p>
            <w:pPr>
              <w:pStyle w:val="TableParagraph"/>
              <w:spacing w:before="151"/>
              <w:ind w:left="125" w:right="122"/>
              <w:rPr>
                <w:sz w:val="21"/>
              </w:rPr>
            </w:pPr>
            <w:r>
              <w:rPr>
                <w:sz w:val="21"/>
              </w:rPr>
              <w:t>工业甘油</w:t>
            </w:r>
          </w:p>
        </w:tc>
        <w:tc>
          <w:tcPr>
            <w:tcW w:w="4185" w:type="dxa"/>
          </w:tcPr>
          <w:p>
            <w:pPr>
              <w:pStyle w:val="TableParagraph"/>
              <w:spacing w:line="242" w:lineRule="auto"/>
              <w:ind w:left="108" w:right="-15"/>
              <w:jc w:val="left"/>
              <w:rPr>
                <w:sz w:val="21"/>
              </w:rPr>
            </w:pPr>
            <w:r>
              <w:rPr>
                <w:spacing w:val="-13"/>
                <w:w w:val="95"/>
                <w:sz w:val="21"/>
              </w:rPr>
              <w:t xml:space="preserve">丙三醇，无色黏稠液体，无气味，有暖甜味， </w:t>
            </w:r>
            <w:r>
              <w:rPr>
                <w:spacing w:val="-26"/>
                <w:sz w:val="21"/>
              </w:rPr>
              <w:t xml:space="preserve">熔点 </w:t>
            </w:r>
            <w:r>
              <w:rPr>
                <w:sz w:val="21"/>
              </w:rPr>
              <w:t>20</w:t>
            </w:r>
            <w:r>
              <w:rPr>
                <w:spacing w:val="-15"/>
                <w:sz w:val="21"/>
              </w:rPr>
              <w:t xml:space="preserve"> 摄氏度，沸点 </w:t>
            </w:r>
            <w:r>
              <w:rPr>
                <w:sz w:val="21"/>
              </w:rPr>
              <w:t>182</w:t>
            </w:r>
            <w:r>
              <w:rPr>
                <w:spacing w:val="-8"/>
                <w:sz w:val="21"/>
              </w:rPr>
              <w:t xml:space="preserve"> 摄氏度，相对密</w:t>
            </w:r>
            <w:r>
              <w:rPr>
                <w:spacing w:val="-32"/>
                <w:sz w:val="21"/>
              </w:rPr>
              <w:t xml:space="preserve">度 </w:t>
            </w:r>
            <w:r>
              <w:rPr>
                <w:spacing w:val="-5"/>
                <w:sz w:val="21"/>
              </w:rPr>
              <w:t>1.26</w:t>
            </w:r>
            <w:r>
              <w:rPr>
                <w:spacing w:val="-15"/>
                <w:sz w:val="21"/>
              </w:rPr>
              <w:t xml:space="preserve">，闪点 </w:t>
            </w:r>
            <w:r>
              <w:rPr>
                <w:sz w:val="21"/>
              </w:rPr>
              <w:t>160</w:t>
            </w:r>
            <w:r>
              <w:rPr>
                <w:spacing w:val="-11"/>
                <w:sz w:val="21"/>
              </w:rPr>
              <w:t xml:space="preserve"> 摄氏度，可混溶于醇，与</w:t>
            </w:r>
          </w:p>
          <w:p>
            <w:pPr>
              <w:pStyle w:val="TableParagraph"/>
              <w:spacing w:before="2" w:line="251" w:lineRule="exact"/>
              <w:ind w:left="516"/>
              <w:jc w:val="left"/>
              <w:rPr>
                <w:sz w:val="21"/>
              </w:rPr>
            </w:pPr>
            <w:r>
              <w:rPr>
                <w:sz w:val="21"/>
              </w:rPr>
              <w:t>水混溶，不溶于氯仿、醚、油类。</w:t>
            </w:r>
          </w:p>
        </w:tc>
        <w:tc>
          <w:tcPr>
            <w:tcW w:w="1687" w:type="dxa"/>
          </w:tcPr>
          <w:p>
            <w:pPr>
              <w:pStyle w:val="TableParagraph"/>
              <w:spacing w:before="3"/>
              <w:jc w:val="left"/>
              <w:rPr>
                <w:b/>
                <w:sz w:val="21"/>
              </w:rPr>
            </w:pPr>
          </w:p>
          <w:p>
            <w:pPr>
              <w:pStyle w:val="TableParagraph"/>
              <w:spacing w:before="1" w:line="242" w:lineRule="auto"/>
              <w:ind w:left="738" w:right="99" w:hanging="632"/>
              <w:jc w:val="left"/>
              <w:rPr>
                <w:sz w:val="21"/>
              </w:rPr>
            </w:pPr>
            <w:r>
              <w:rPr>
                <w:sz w:val="21"/>
              </w:rPr>
              <w:t>遇明火、高热可燃</w:t>
            </w:r>
          </w:p>
        </w:tc>
        <w:tc>
          <w:tcPr>
            <w:tcW w:w="1377" w:type="dxa"/>
            <w:tcBorders>
              <w:right w:val="nil"/>
            </w:tcBorders>
          </w:tcPr>
          <w:p>
            <w:pPr>
              <w:pStyle w:val="TableParagraph"/>
              <w:spacing w:before="136" w:line="242" w:lineRule="auto"/>
              <w:ind w:left="215" w:right="210" w:firstLine="52"/>
              <w:jc w:val="left"/>
              <w:rPr>
                <w:sz w:val="21"/>
              </w:rPr>
            </w:pPr>
            <w:r>
              <w:rPr>
                <w:sz w:val="21"/>
              </w:rPr>
              <w:t>大鼠经口</w:t>
            </w:r>
            <w:r>
              <w:rPr>
                <w:spacing w:val="1"/>
                <w:w w:val="99"/>
                <w:sz w:val="21"/>
              </w:rPr>
              <w:t>LD</w:t>
            </w:r>
            <w:r>
              <w:rPr>
                <w:spacing w:val="-1"/>
                <w:w w:val="106"/>
                <w:position w:val="-2"/>
                <w:sz w:val="10"/>
              </w:rPr>
              <w:t>5</w:t>
            </w:r>
            <w:r>
              <w:rPr>
                <w:spacing w:val="-3"/>
                <w:w w:val="106"/>
                <w:position w:val="-2"/>
                <w:sz w:val="10"/>
              </w:rPr>
              <w:t>0</w:t>
            </w:r>
            <w:r>
              <w:rPr>
                <w:spacing w:val="1"/>
                <w:w w:val="99"/>
                <w:sz w:val="21"/>
              </w:rPr>
              <w:t>:12</w:t>
            </w:r>
            <w:r>
              <w:rPr>
                <w:spacing w:val="-2"/>
                <w:w w:val="99"/>
                <w:sz w:val="21"/>
              </w:rPr>
              <w:t>6</w:t>
            </w:r>
            <w:r>
              <w:rPr>
                <w:spacing w:val="1"/>
                <w:w w:val="99"/>
                <w:sz w:val="21"/>
              </w:rPr>
              <w:t>0</w:t>
            </w:r>
            <w:r>
              <w:rPr>
                <w:w w:val="99"/>
                <w:sz w:val="21"/>
              </w:rPr>
              <w:t>0</w:t>
            </w:r>
          </w:p>
          <w:p>
            <w:pPr>
              <w:pStyle w:val="TableParagraph"/>
              <w:spacing w:line="268" w:lineRule="exact"/>
              <w:ind w:left="215"/>
              <w:jc w:val="left"/>
              <w:rPr>
                <w:sz w:val="21"/>
              </w:rPr>
            </w:pPr>
            <w:r>
              <w:rPr>
                <w:w w:val="95"/>
                <w:sz w:val="21"/>
              </w:rPr>
              <w:t>毫克/千克</w:t>
            </w:r>
          </w:p>
        </w:tc>
      </w:tr>
      <w:tr>
        <w:tblPrEx>
          <w:tblW w:w="0" w:type="auto"/>
          <w:jc w:val="left"/>
          <w:tblInd w:w="114" w:type="dxa"/>
          <w:tblLayout w:type="fixed"/>
          <w:tblCellMar>
            <w:top w:w="0" w:type="dxa"/>
            <w:left w:w="0" w:type="dxa"/>
            <w:bottom w:w="0" w:type="dxa"/>
            <w:right w:w="0" w:type="dxa"/>
          </w:tblCellMar>
          <w:tblLook w:val="01E0"/>
        </w:tblPrEx>
        <w:trPr>
          <w:trHeight w:val="817"/>
          <w:jc w:val="left"/>
        </w:trPr>
        <w:tc>
          <w:tcPr>
            <w:tcW w:w="470" w:type="dxa"/>
            <w:tcBorders>
              <w:left w:val="nil"/>
            </w:tcBorders>
          </w:tcPr>
          <w:p>
            <w:pPr>
              <w:pStyle w:val="TableParagraph"/>
              <w:spacing w:before="4"/>
              <w:jc w:val="left"/>
              <w:rPr>
                <w:b/>
                <w:sz w:val="21"/>
              </w:rPr>
            </w:pPr>
          </w:p>
          <w:p>
            <w:pPr>
              <w:pStyle w:val="TableParagraph"/>
              <w:ind w:left="13"/>
              <w:rPr>
                <w:sz w:val="21"/>
              </w:rPr>
            </w:pPr>
            <w:r>
              <w:rPr>
                <w:w w:val="99"/>
                <w:sz w:val="21"/>
              </w:rPr>
              <w:t>7</w:t>
            </w:r>
          </w:p>
        </w:tc>
        <w:tc>
          <w:tcPr>
            <w:tcW w:w="1137" w:type="dxa"/>
          </w:tcPr>
          <w:p>
            <w:pPr>
              <w:pStyle w:val="TableParagraph"/>
              <w:spacing w:before="4"/>
              <w:jc w:val="left"/>
              <w:rPr>
                <w:b/>
                <w:sz w:val="21"/>
              </w:rPr>
            </w:pPr>
          </w:p>
          <w:p>
            <w:pPr>
              <w:pStyle w:val="TableParagraph"/>
              <w:ind w:left="125" w:right="119"/>
              <w:rPr>
                <w:sz w:val="21"/>
              </w:rPr>
            </w:pPr>
            <w:r>
              <w:rPr>
                <w:sz w:val="21"/>
              </w:rPr>
              <w:t>消泡剂</w:t>
            </w:r>
          </w:p>
        </w:tc>
        <w:tc>
          <w:tcPr>
            <w:tcW w:w="4185" w:type="dxa"/>
          </w:tcPr>
          <w:p>
            <w:pPr>
              <w:pStyle w:val="TableParagraph"/>
              <w:spacing w:before="136" w:line="244" w:lineRule="auto"/>
              <w:ind w:left="963" w:right="41" w:hanging="855"/>
              <w:jc w:val="left"/>
              <w:rPr>
                <w:sz w:val="21"/>
              </w:rPr>
            </w:pPr>
            <w:r>
              <w:rPr>
                <w:w w:val="95"/>
                <w:sz w:val="21"/>
              </w:rPr>
              <w:t>环氧丙烷与环氧乙烷的共聚物，无色至黄色</w:t>
            </w:r>
            <w:r>
              <w:rPr>
                <w:sz w:val="21"/>
              </w:rPr>
              <w:t>液体，相对密度 1.051，</w:t>
            </w:r>
          </w:p>
        </w:tc>
        <w:tc>
          <w:tcPr>
            <w:tcW w:w="1687" w:type="dxa"/>
          </w:tcPr>
          <w:p>
            <w:pPr>
              <w:pStyle w:val="TableParagraph"/>
              <w:spacing w:before="4"/>
              <w:jc w:val="left"/>
              <w:rPr>
                <w:b/>
                <w:sz w:val="21"/>
              </w:rPr>
            </w:pPr>
          </w:p>
          <w:p>
            <w:pPr>
              <w:pStyle w:val="TableParagraph"/>
              <w:ind w:left="104" w:right="99"/>
              <w:rPr>
                <w:sz w:val="21"/>
              </w:rPr>
            </w:pPr>
            <w:r>
              <w:rPr>
                <w:sz w:val="21"/>
              </w:rPr>
              <w:t>不易燃</w:t>
            </w:r>
          </w:p>
        </w:tc>
        <w:tc>
          <w:tcPr>
            <w:tcW w:w="1377" w:type="dxa"/>
            <w:tcBorders>
              <w:right w:val="nil"/>
            </w:tcBorders>
          </w:tcPr>
          <w:p>
            <w:pPr>
              <w:pStyle w:val="TableParagraph"/>
              <w:spacing w:before="2" w:line="242" w:lineRule="auto"/>
              <w:ind w:left="107" w:right="103" w:firstLine="160"/>
              <w:jc w:val="left"/>
              <w:rPr>
                <w:sz w:val="21"/>
              </w:rPr>
            </w:pPr>
            <w:r>
              <w:rPr>
                <w:sz w:val="21"/>
              </w:rPr>
              <w:t>大鼠经口</w:t>
            </w:r>
            <w:r>
              <w:rPr>
                <w:spacing w:val="1"/>
                <w:w w:val="99"/>
                <w:sz w:val="21"/>
              </w:rPr>
              <w:t>LD</w:t>
            </w:r>
            <w:r>
              <w:rPr>
                <w:spacing w:val="-1"/>
                <w:w w:val="106"/>
                <w:position w:val="-2"/>
                <w:sz w:val="10"/>
              </w:rPr>
              <w:t>5</w:t>
            </w:r>
            <w:r>
              <w:rPr>
                <w:spacing w:val="-3"/>
                <w:w w:val="106"/>
                <w:position w:val="-2"/>
                <w:sz w:val="10"/>
              </w:rPr>
              <w:t>0</w:t>
            </w:r>
            <w:r>
              <w:rPr>
                <w:spacing w:val="-46"/>
                <w:w w:val="99"/>
                <w:sz w:val="21"/>
              </w:rPr>
              <w:t>：</w:t>
            </w:r>
            <w:r>
              <w:rPr>
                <w:spacing w:val="1"/>
                <w:w w:val="99"/>
                <w:sz w:val="21"/>
              </w:rPr>
              <w:t>938</w:t>
            </w:r>
            <w:r>
              <w:rPr>
                <w:w w:val="99"/>
                <w:sz w:val="21"/>
              </w:rPr>
              <w:t>0</w:t>
            </w:r>
            <w:r>
              <w:rPr>
                <w:spacing w:val="-54"/>
                <w:sz w:val="21"/>
              </w:rPr>
              <w:t xml:space="preserve"> </w:t>
            </w:r>
            <w:r>
              <w:rPr>
                <w:spacing w:val="-15"/>
                <w:w w:val="99"/>
                <w:sz w:val="21"/>
              </w:rPr>
              <w:t>毫</w:t>
            </w:r>
          </w:p>
          <w:p>
            <w:pPr>
              <w:pStyle w:val="TableParagraph"/>
              <w:spacing w:line="251" w:lineRule="exact"/>
              <w:ind w:left="320"/>
              <w:jc w:val="left"/>
              <w:rPr>
                <w:sz w:val="21"/>
              </w:rPr>
            </w:pPr>
            <w:r>
              <w:rPr>
                <w:sz w:val="21"/>
              </w:rPr>
              <w:t>克/千克</w:t>
            </w:r>
          </w:p>
        </w:tc>
      </w:tr>
      <w:tr>
        <w:tblPrEx>
          <w:tblW w:w="0" w:type="auto"/>
          <w:jc w:val="left"/>
          <w:tblInd w:w="114" w:type="dxa"/>
          <w:tblLayout w:type="fixed"/>
          <w:tblCellMar>
            <w:top w:w="0" w:type="dxa"/>
            <w:left w:w="0" w:type="dxa"/>
            <w:bottom w:w="0" w:type="dxa"/>
            <w:right w:w="0" w:type="dxa"/>
          </w:tblCellMar>
          <w:tblLook w:val="01E0"/>
        </w:tblPrEx>
        <w:trPr>
          <w:trHeight w:val="817"/>
          <w:jc w:val="left"/>
        </w:trPr>
        <w:tc>
          <w:tcPr>
            <w:tcW w:w="470" w:type="dxa"/>
            <w:tcBorders>
              <w:left w:val="nil"/>
            </w:tcBorders>
          </w:tcPr>
          <w:p>
            <w:pPr>
              <w:pStyle w:val="TableParagraph"/>
              <w:spacing w:before="5"/>
              <w:jc w:val="left"/>
              <w:rPr>
                <w:b/>
                <w:sz w:val="21"/>
              </w:rPr>
            </w:pPr>
          </w:p>
          <w:p>
            <w:pPr>
              <w:pStyle w:val="TableParagraph"/>
              <w:ind w:left="13"/>
              <w:rPr>
                <w:sz w:val="21"/>
              </w:rPr>
            </w:pPr>
            <w:r>
              <w:rPr>
                <w:w w:val="99"/>
                <w:sz w:val="21"/>
              </w:rPr>
              <w:t>8</w:t>
            </w:r>
          </w:p>
        </w:tc>
        <w:tc>
          <w:tcPr>
            <w:tcW w:w="1137" w:type="dxa"/>
          </w:tcPr>
          <w:p>
            <w:pPr>
              <w:pStyle w:val="TableParagraph"/>
              <w:spacing w:before="5"/>
              <w:jc w:val="left"/>
              <w:rPr>
                <w:b/>
                <w:sz w:val="21"/>
              </w:rPr>
            </w:pPr>
          </w:p>
          <w:p>
            <w:pPr>
              <w:pStyle w:val="TableParagraph"/>
              <w:ind w:left="125" w:right="119"/>
              <w:rPr>
                <w:sz w:val="21"/>
              </w:rPr>
            </w:pPr>
            <w:r>
              <w:rPr>
                <w:sz w:val="21"/>
              </w:rPr>
              <w:t>分散剂</w:t>
            </w:r>
          </w:p>
        </w:tc>
        <w:tc>
          <w:tcPr>
            <w:tcW w:w="4185" w:type="dxa"/>
          </w:tcPr>
          <w:p>
            <w:pPr>
              <w:pStyle w:val="TableParagraph"/>
              <w:spacing w:before="137" w:line="242" w:lineRule="auto"/>
              <w:ind w:left="1068" w:right="140" w:hanging="920"/>
              <w:jc w:val="left"/>
              <w:rPr>
                <w:sz w:val="21"/>
              </w:rPr>
            </w:pPr>
            <w:r>
              <w:rPr>
                <w:w w:val="95"/>
                <w:sz w:val="21"/>
              </w:rPr>
              <w:t>无色液体，主要成分为柠檬酸，pH6.5，凝</w:t>
            </w:r>
            <w:r>
              <w:rPr>
                <w:sz w:val="21"/>
              </w:rPr>
              <w:t>固点-15～35 摄氏度。</w:t>
            </w:r>
          </w:p>
        </w:tc>
        <w:tc>
          <w:tcPr>
            <w:tcW w:w="1687" w:type="dxa"/>
          </w:tcPr>
          <w:p>
            <w:pPr>
              <w:pStyle w:val="TableParagraph"/>
              <w:spacing w:before="5"/>
              <w:jc w:val="left"/>
              <w:rPr>
                <w:b/>
                <w:sz w:val="21"/>
              </w:rPr>
            </w:pPr>
          </w:p>
          <w:p>
            <w:pPr>
              <w:pStyle w:val="TableParagraph"/>
              <w:ind w:left="104" w:right="99"/>
              <w:rPr>
                <w:sz w:val="21"/>
              </w:rPr>
            </w:pPr>
            <w:r>
              <w:rPr>
                <w:sz w:val="21"/>
              </w:rPr>
              <w:t>不可燃</w:t>
            </w:r>
          </w:p>
        </w:tc>
        <w:tc>
          <w:tcPr>
            <w:tcW w:w="1377" w:type="dxa"/>
            <w:tcBorders>
              <w:right w:val="nil"/>
            </w:tcBorders>
          </w:tcPr>
          <w:p>
            <w:pPr>
              <w:pStyle w:val="TableParagraph"/>
              <w:spacing w:line="244" w:lineRule="auto"/>
              <w:ind w:left="107" w:right="103" w:firstLine="160"/>
              <w:jc w:val="left"/>
              <w:rPr>
                <w:sz w:val="21"/>
              </w:rPr>
            </w:pPr>
            <w:r>
              <w:rPr>
                <w:sz w:val="21"/>
              </w:rPr>
              <w:t>小鼠经口</w:t>
            </w:r>
            <w:r>
              <w:rPr>
                <w:spacing w:val="1"/>
                <w:w w:val="99"/>
                <w:sz w:val="21"/>
              </w:rPr>
              <w:t>LD</w:t>
            </w:r>
            <w:r>
              <w:rPr>
                <w:spacing w:val="-1"/>
                <w:w w:val="106"/>
                <w:position w:val="-2"/>
                <w:sz w:val="10"/>
              </w:rPr>
              <w:t>5</w:t>
            </w:r>
            <w:r>
              <w:rPr>
                <w:spacing w:val="-3"/>
                <w:w w:val="106"/>
                <w:position w:val="-2"/>
                <w:sz w:val="10"/>
              </w:rPr>
              <w:t>0</w:t>
            </w:r>
            <w:r>
              <w:rPr>
                <w:spacing w:val="-46"/>
                <w:w w:val="99"/>
                <w:sz w:val="21"/>
              </w:rPr>
              <w:t>：</w:t>
            </w:r>
            <w:r>
              <w:rPr>
                <w:spacing w:val="1"/>
                <w:w w:val="99"/>
                <w:sz w:val="21"/>
              </w:rPr>
              <w:t>179</w:t>
            </w:r>
            <w:r>
              <w:rPr>
                <w:w w:val="99"/>
                <w:sz w:val="21"/>
              </w:rPr>
              <w:t>0</w:t>
            </w:r>
            <w:r>
              <w:rPr>
                <w:spacing w:val="-54"/>
                <w:sz w:val="21"/>
              </w:rPr>
              <w:t xml:space="preserve"> </w:t>
            </w:r>
            <w:r>
              <w:rPr>
                <w:spacing w:val="-15"/>
                <w:w w:val="99"/>
                <w:sz w:val="21"/>
              </w:rPr>
              <w:t>毫</w:t>
            </w:r>
          </w:p>
          <w:p>
            <w:pPr>
              <w:pStyle w:val="TableParagraph"/>
              <w:spacing w:line="248" w:lineRule="exact"/>
              <w:ind w:left="320"/>
              <w:jc w:val="left"/>
              <w:rPr>
                <w:sz w:val="21"/>
              </w:rPr>
            </w:pPr>
            <w:r>
              <w:rPr>
                <w:sz w:val="21"/>
              </w:rPr>
              <w:t>克/千克</w:t>
            </w:r>
          </w:p>
        </w:tc>
      </w:tr>
      <w:tr>
        <w:tblPrEx>
          <w:tblW w:w="0" w:type="auto"/>
          <w:jc w:val="left"/>
          <w:tblInd w:w="114" w:type="dxa"/>
          <w:tblLayout w:type="fixed"/>
          <w:tblCellMar>
            <w:top w:w="0" w:type="dxa"/>
            <w:left w:w="0" w:type="dxa"/>
            <w:bottom w:w="0" w:type="dxa"/>
            <w:right w:w="0" w:type="dxa"/>
          </w:tblCellMar>
          <w:tblLook w:val="01E0"/>
        </w:tblPrEx>
        <w:trPr>
          <w:trHeight w:val="817"/>
          <w:jc w:val="left"/>
        </w:trPr>
        <w:tc>
          <w:tcPr>
            <w:tcW w:w="470" w:type="dxa"/>
            <w:tcBorders>
              <w:left w:val="nil"/>
            </w:tcBorders>
          </w:tcPr>
          <w:p>
            <w:pPr>
              <w:pStyle w:val="TableParagraph"/>
              <w:spacing w:before="3"/>
              <w:jc w:val="left"/>
              <w:rPr>
                <w:b/>
                <w:sz w:val="21"/>
              </w:rPr>
            </w:pPr>
          </w:p>
          <w:p>
            <w:pPr>
              <w:pStyle w:val="TableParagraph"/>
              <w:ind w:left="13"/>
              <w:rPr>
                <w:sz w:val="21"/>
              </w:rPr>
            </w:pPr>
            <w:r>
              <w:rPr>
                <w:w w:val="99"/>
                <w:sz w:val="21"/>
              </w:rPr>
              <w:t>9</w:t>
            </w:r>
          </w:p>
        </w:tc>
        <w:tc>
          <w:tcPr>
            <w:tcW w:w="1137" w:type="dxa"/>
          </w:tcPr>
          <w:p>
            <w:pPr>
              <w:pStyle w:val="TableParagraph"/>
              <w:spacing w:before="136" w:line="244" w:lineRule="auto"/>
              <w:ind w:left="463" w:right="140" w:hanging="317"/>
              <w:jc w:val="left"/>
              <w:rPr>
                <w:sz w:val="21"/>
              </w:rPr>
            </w:pPr>
            <w:r>
              <w:rPr>
                <w:sz w:val="21"/>
              </w:rPr>
              <w:t>四氧化三钴</w:t>
            </w:r>
          </w:p>
        </w:tc>
        <w:tc>
          <w:tcPr>
            <w:tcW w:w="4185" w:type="dxa"/>
          </w:tcPr>
          <w:p>
            <w:pPr>
              <w:pStyle w:val="TableParagraph"/>
              <w:spacing w:before="1"/>
              <w:ind w:left="108"/>
              <w:jc w:val="left"/>
              <w:rPr>
                <w:sz w:val="21"/>
              </w:rPr>
            </w:pPr>
            <w:r>
              <w:rPr>
                <w:spacing w:val="-8"/>
                <w:sz w:val="21"/>
              </w:rPr>
              <w:t>黑色或灰色粉末，熔点</w:t>
            </w:r>
            <w:r>
              <w:rPr>
                <w:sz w:val="21"/>
              </w:rPr>
              <w:t>895</w:t>
            </w:r>
            <w:r>
              <w:rPr>
                <w:spacing w:val="-24"/>
                <w:sz w:val="21"/>
              </w:rPr>
              <w:t xml:space="preserve"> 摄氏度，沸点</w:t>
            </w:r>
            <w:r>
              <w:rPr>
                <w:sz w:val="21"/>
              </w:rPr>
              <w:t>3800</w:t>
            </w:r>
          </w:p>
          <w:p>
            <w:pPr>
              <w:pStyle w:val="TableParagraph"/>
              <w:spacing w:before="2" w:line="270" w:lineRule="atLeast"/>
              <w:ind w:left="1671" w:right="140" w:hanging="1522"/>
              <w:jc w:val="left"/>
              <w:rPr>
                <w:sz w:val="21"/>
              </w:rPr>
            </w:pPr>
            <w:r>
              <w:rPr>
                <w:spacing w:val="-7"/>
                <w:sz w:val="21"/>
              </w:rPr>
              <w:t xml:space="preserve">摄氏度，相对密度 </w:t>
            </w:r>
            <w:r>
              <w:rPr>
                <w:sz w:val="21"/>
              </w:rPr>
              <w:t>6.11</w:t>
            </w:r>
            <w:r>
              <w:rPr>
                <w:spacing w:val="-8"/>
                <w:sz w:val="21"/>
              </w:rPr>
              <w:t xml:space="preserve"> 不溶于水，微溶于无机酸。</w:t>
            </w:r>
          </w:p>
        </w:tc>
        <w:tc>
          <w:tcPr>
            <w:tcW w:w="1687" w:type="dxa"/>
          </w:tcPr>
          <w:p>
            <w:pPr>
              <w:pStyle w:val="TableParagraph"/>
              <w:spacing w:before="3"/>
              <w:jc w:val="left"/>
              <w:rPr>
                <w:b/>
                <w:sz w:val="21"/>
              </w:rPr>
            </w:pPr>
          </w:p>
          <w:p>
            <w:pPr>
              <w:pStyle w:val="TableParagraph"/>
              <w:ind w:left="104" w:right="99"/>
              <w:rPr>
                <w:sz w:val="21"/>
              </w:rPr>
            </w:pPr>
            <w:r>
              <w:rPr>
                <w:sz w:val="21"/>
              </w:rPr>
              <w:t>不可燃</w:t>
            </w:r>
          </w:p>
        </w:tc>
        <w:tc>
          <w:tcPr>
            <w:tcW w:w="1377" w:type="dxa"/>
            <w:tcBorders>
              <w:right w:val="nil"/>
            </w:tcBorders>
          </w:tcPr>
          <w:p>
            <w:pPr>
              <w:pStyle w:val="TableParagraph"/>
              <w:spacing w:before="3"/>
              <w:jc w:val="left"/>
              <w:rPr>
                <w:b/>
                <w:sz w:val="21"/>
              </w:rPr>
            </w:pPr>
          </w:p>
          <w:p>
            <w:pPr>
              <w:pStyle w:val="TableParagraph"/>
              <w:ind w:left="107" w:right="103"/>
              <w:rPr>
                <w:sz w:val="21"/>
              </w:rPr>
            </w:pPr>
            <w:r>
              <w:rPr>
                <w:sz w:val="21"/>
              </w:rPr>
              <w:t>无资料</w:t>
            </w:r>
          </w:p>
        </w:tc>
      </w:tr>
      <w:tr>
        <w:tblPrEx>
          <w:tblW w:w="0" w:type="auto"/>
          <w:jc w:val="left"/>
          <w:tblInd w:w="114" w:type="dxa"/>
          <w:tblLayout w:type="fixed"/>
          <w:tblCellMar>
            <w:top w:w="0" w:type="dxa"/>
            <w:left w:w="0" w:type="dxa"/>
            <w:bottom w:w="0" w:type="dxa"/>
            <w:right w:w="0" w:type="dxa"/>
          </w:tblCellMar>
          <w:tblLook w:val="01E0"/>
        </w:tblPrEx>
        <w:trPr>
          <w:trHeight w:val="817"/>
          <w:jc w:val="left"/>
        </w:trPr>
        <w:tc>
          <w:tcPr>
            <w:tcW w:w="470" w:type="dxa"/>
            <w:tcBorders>
              <w:left w:val="nil"/>
            </w:tcBorders>
          </w:tcPr>
          <w:p>
            <w:pPr>
              <w:pStyle w:val="TableParagraph"/>
              <w:spacing w:before="4"/>
              <w:jc w:val="left"/>
              <w:rPr>
                <w:b/>
                <w:sz w:val="21"/>
              </w:rPr>
            </w:pPr>
          </w:p>
          <w:p>
            <w:pPr>
              <w:pStyle w:val="TableParagraph"/>
              <w:ind w:left="114" w:right="101"/>
              <w:rPr>
                <w:sz w:val="21"/>
              </w:rPr>
            </w:pPr>
            <w:r>
              <w:rPr>
                <w:sz w:val="21"/>
              </w:rPr>
              <w:t>10</w:t>
            </w:r>
          </w:p>
        </w:tc>
        <w:tc>
          <w:tcPr>
            <w:tcW w:w="1137" w:type="dxa"/>
          </w:tcPr>
          <w:p>
            <w:pPr>
              <w:pStyle w:val="TableParagraph"/>
              <w:spacing w:before="4"/>
              <w:jc w:val="left"/>
              <w:rPr>
                <w:b/>
                <w:sz w:val="21"/>
              </w:rPr>
            </w:pPr>
          </w:p>
          <w:p>
            <w:pPr>
              <w:pStyle w:val="TableParagraph"/>
              <w:ind w:left="125" w:right="122"/>
              <w:rPr>
                <w:sz w:val="21"/>
              </w:rPr>
            </w:pPr>
            <w:r>
              <w:rPr>
                <w:sz w:val="21"/>
              </w:rPr>
              <w:t>二氧化锆</w:t>
            </w:r>
          </w:p>
        </w:tc>
        <w:tc>
          <w:tcPr>
            <w:tcW w:w="4185" w:type="dxa"/>
          </w:tcPr>
          <w:p>
            <w:pPr>
              <w:pStyle w:val="TableParagraph"/>
              <w:ind w:left="108" w:firstLine="40"/>
              <w:jc w:val="left"/>
              <w:rPr>
                <w:sz w:val="21"/>
              </w:rPr>
            </w:pPr>
            <w:r>
              <w:rPr>
                <w:sz w:val="21"/>
              </w:rPr>
              <w:t>黄色或棕色粉末，熔点 2700 摄氏度，相对</w:t>
            </w:r>
          </w:p>
          <w:p>
            <w:pPr>
              <w:pStyle w:val="TableParagraph"/>
              <w:spacing w:before="3" w:line="270" w:lineRule="atLeast"/>
              <w:ind w:left="831" w:right="99" w:hanging="723"/>
              <w:jc w:val="left"/>
              <w:rPr>
                <w:sz w:val="21"/>
              </w:rPr>
            </w:pPr>
            <w:r>
              <w:rPr>
                <w:spacing w:val="-21"/>
                <w:sz w:val="21"/>
              </w:rPr>
              <w:t xml:space="preserve">密度 </w:t>
            </w:r>
            <w:r>
              <w:rPr>
                <w:spacing w:val="-5"/>
                <w:sz w:val="21"/>
              </w:rPr>
              <w:t>5.89</w:t>
            </w:r>
            <w:r>
              <w:rPr>
                <w:spacing w:val="-8"/>
                <w:sz w:val="21"/>
              </w:rPr>
              <w:t>，不溶于水、盐酸和稀硫酸，溶于热浓氢氟酸、硝酸和硫酸。</w:t>
            </w:r>
          </w:p>
        </w:tc>
        <w:tc>
          <w:tcPr>
            <w:tcW w:w="1687" w:type="dxa"/>
          </w:tcPr>
          <w:p>
            <w:pPr>
              <w:pStyle w:val="TableParagraph"/>
              <w:spacing w:before="4"/>
              <w:jc w:val="left"/>
              <w:rPr>
                <w:b/>
                <w:sz w:val="21"/>
              </w:rPr>
            </w:pPr>
          </w:p>
          <w:p>
            <w:pPr>
              <w:pStyle w:val="TableParagraph"/>
              <w:ind w:left="104" w:right="99"/>
              <w:rPr>
                <w:sz w:val="21"/>
              </w:rPr>
            </w:pPr>
            <w:r>
              <w:rPr>
                <w:sz w:val="21"/>
              </w:rPr>
              <w:t>不可燃</w:t>
            </w:r>
          </w:p>
        </w:tc>
        <w:tc>
          <w:tcPr>
            <w:tcW w:w="1377" w:type="dxa"/>
            <w:tcBorders>
              <w:right w:val="nil"/>
            </w:tcBorders>
          </w:tcPr>
          <w:p>
            <w:pPr>
              <w:pStyle w:val="TableParagraph"/>
              <w:spacing w:before="4"/>
              <w:jc w:val="left"/>
              <w:rPr>
                <w:b/>
                <w:sz w:val="21"/>
              </w:rPr>
            </w:pPr>
          </w:p>
          <w:p>
            <w:pPr>
              <w:pStyle w:val="TableParagraph"/>
              <w:ind w:left="107" w:right="103"/>
              <w:rPr>
                <w:sz w:val="21"/>
              </w:rPr>
            </w:pPr>
            <w:r>
              <w:rPr>
                <w:sz w:val="21"/>
              </w:rPr>
              <w:t>无资料</w:t>
            </w:r>
          </w:p>
        </w:tc>
      </w:tr>
      <w:tr>
        <w:tblPrEx>
          <w:tblW w:w="0" w:type="auto"/>
          <w:jc w:val="left"/>
          <w:tblInd w:w="114" w:type="dxa"/>
          <w:tblLayout w:type="fixed"/>
          <w:tblCellMar>
            <w:top w:w="0" w:type="dxa"/>
            <w:left w:w="0" w:type="dxa"/>
            <w:bottom w:w="0" w:type="dxa"/>
            <w:right w:w="0" w:type="dxa"/>
          </w:tblCellMar>
          <w:tblLook w:val="01E0"/>
        </w:tblPrEx>
        <w:trPr>
          <w:trHeight w:val="270"/>
          <w:jc w:val="left"/>
        </w:trPr>
        <w:tc>
          <w:tcPr>
            <w:tcW w:w="470" w:type="dxa"/>
            <w:tcBorders>
              <w:left w:val="nil"/>
            </w:tcBorders>
          </w:tcPr>
          <w:p>
            <w:pPr>
              <w:pStyle w:val="TableParagraph"/>
              <w:spacing w:before="1" w:line="250" w:lineRule="exact"/>
              <w:ind w:left="114" w:right="101"/>
              <w:rPr>
                <w:sz w:val="21"/>
              </w:rPr>
            </w:pPr>
            <w:r>
              <w:rPr>
                <w:sz w:val="21"/>
              </w:rPr>
              <w:t>11</w:t>
            </w:r>
          </w:p>
        </w:tc>
        <w:tc>
          <w:tcPr>
            <w:tcW w:w="1137" w:type="dxa"/>
          </w:tcPr>
          <w:p>
            <w:pPr>
              <w:pStyle w:val="TableParagraph"/>
              <w:spacing w:before="1" w:line="250" w:lineRule="exact"/>
              <w:ind w:left="125" w:right="122"/>
              <w:rPr>
                <w:sz w:val="21"/>
              </w:rPr>
            </w:pPr>
            <w:r>
              <w:rPr>
                <w:sz w:val="21"/>
              </w:rPr>
              <w:t>二氧化硅</w:t>
            </w:r>
          </w:p>
        </w:tc>
        <w:tc>
          <w:tcPr>
            <w:tcW w:w="4185" w:type="dxa"/>
          </w:tcPr>
          <w:p>
            <w:pPr>
              <w:pStyle w:val="TableParagraph"/>
              <w:spacing w:before="1" w:line="250" w:lineRule="exact"/>
              <w:ind w:left="108" w:right="-15"/>
              <w:jc w:val="left"/>
              <w:rPr>
                <w:sz w:val="21"/>
              </w:rPr>
            </w:pPr>
            <w:r>
              <w:rPr>
                <w:spacing w:val="-19"/>
                <w:sz w:val="21"/>
              </w:rPr>
              <w:t xml:space="preserve">透明粉末，熔点 </w:t>
            </w:r>
            <w:r>
              <w:rPr>
                <w:sz w:val="21"/>
              </w:rPr>
              <w:t>1610</w:t>
            </w:r>
            <w:r>
              <w:rPr>
                <w:spacing w:val="-22"/>
                <w:sz w:val="21"/>
              </w:rPr>
              <w:t xml:space="preserve"> 摄氏度，相对密度 </w:t>
            </w:r>
            <w:r>
              <w:rPr>
                <w:sz w:val="21"/>
              </w:rPr>
              <w:t>2.6，</w:t>
            </w:r>
          </w:p>
        </w:tc>
        <w:tc>
          <w:tcPr>
            <w:tcW w:w="1687" w:type="dxa"/>
          </w:tcPr>
          <w:p>
            <w:pPr>
              <w:pStyle w:val="TableParagraph"/>
              <w:spacing w:before="1" w:line="250" w:lineRule="exact"/>
              <w:ind w:left="104" w:right="99"/>
              <w:rPr>
                <w:sz w:val="21"/>
              </w:rPr>
            </w:pPr>
            <w:r>
              <w:rPr>
                <w:sz w:val="21"/>
              </w:rPr>
              <w:t>不可燃</w:t>
            </w:r>
          </w:p>
        </w:tc>
        <w:tc>
          <w:tcPr>
            <w:tcW w:w="1377" w:type="dxa"/>
            <w:tcBorders>
              <w:right w:val="nil"/>
            </w:tcBorders>
          </w:tcPr>
          <w:p>
            <w:pPr>
              <w:pStyle w:val="TableParagraph"/>
              <w:spacing w:before="1" w:line="250" w:lineRule="exact"/>
              <w:ind w:left="107" w:right="103"/>
              <w:rPr>
                <w:sz w:val="21"/>
              </w:rPr>
            </w:pPr>
            <w:r>
              <w:rPr>
                <w:sz w:val="21"/>
              </w:rPr>
              <w:t>无资料</w:t>
            </w:r>
          </w:p>
        </w:tc>
      </w:tr>
    </w:tbl>
    <w:p>
      <w:pPr>
        <w:spacing w:after="0" w:line="250" w:lineRule="exact"/>
        <w:rPr>
          <w:sz w:val="21"/>
        </w:rPr>
        <w:sectPr>
          <w:footerReference w:type="default" r:id="rId6"/>
          <w:pgSz w:w="12240" w:h="15840"/>
          <w:pgMar w:top="1400" w:right="1560" w:bottom="880" w:left="1580" w:header="0" w:footer="620"/>
          <w:pgNumType w:start="3"/>
          <w:cols w:space="708"/>
        </w:sectPr>
      </w:pPr>
    </w:p>
    <w:tbl>
      <w:tblPr>
        <w:tblStyle w:val="TableNormal3"/>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0"/>
        <w:gridCol w:w="1137"/>
        <w:gridCol w:w="4185"/>
        <w:gridCol w:w="1687"/>
        <w:gridCol w:w="1377"/>
      </w:tblGrid>
      <w:tr>
        <w:tblPrEx>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2"/>
          <w:jc w:val="left"/>
        </w:trPr>
        <w:tc>
          <w:tcPr>
            <w:tcW w:w="470" w:type="dxa"/>
            <w:tcBorders>
              <w:left w:val="nil"/>
            </w:tcBorders>
          </w:tcPr>
          <w:p>
            <w:pPr>
              <w:pStyle w:val="TableParagraph"/>
              <w:jc w:val="left"/>
              <w:rPr>
                <w:rFonts w:ascii="Times New Roman"/>
                <w:sz w:val="20"/>
              </w:rPr>
            </w:pPr>
          </w:p>
        </w:tc>
        <w:tc>
          <w:tcPr>
            <w:tcW w:w="1137" w:type="dxa"/>
          </w:tcPr>
          <w:p>
            <w:pPr>
              <w:pStyle w:val="TableParagraph"/>
              <w:jc w:val="left"/>
              <w:rPr>
                <w:rFonts w:ascii="Times New Roman"/>
                <w:sz w:val="20"/>
              </w:rPr>
            </w:pPr>
          </w:p>
        </w:tc>
        <w:tc>
          <w:tcPr>
            <w:tcW w:w="4185" w:type="dxa"/>
          </w:tcPr>
          <w:p>
            <w:pPr>
              <w:pStyle w:val="TableParagraph"/>
              <w:spacing w:before="2" w:line="250" w:lineRule="exact"/>
              <w:ind w:left="936"/>
              <w:jc w:val="left"/>
              <w:rPr>
                <w:sz w:val="21"/>
              </w:rPr>
            </w:pPr>
            <w:r>
              <w:rPr>
                <w:sz w:val="21"/>
              </w:rPr>
              <w:t>不溶于水，溶于氢氟酸。</w:t>
            </w:r>
          </w:p>
        </w:tc>
        <w:tc>
          <w:tcPr>
            <w:tcW w:w="1687" w:type="dxa"/>
          </w:tcPr>
          <w:p>
            <w:pPr>
              <w:pStyle w:val="TableParagraph"/>
              <w:jc w:val="left"/>
              <w:rPr>
                <w:rFonts w:ascii="Times New Roman"/>
                <w:sz w:val="20"/>
              </w:rPr>
            </w:pPr>
          </w:p>
        </w:tc>
        <w:tc>
          <w:tcPr>
            <w:tcW w:w="1377" w:type="dxa"/>
            <w:tcBorders>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817"/>
          <w:jc w:val="left"/>
        </w:trPr>
        <w:tc>
          <w:tcPr>
            <w:tcW w:w="470" w:type="dxa"/>
            <w:tcBorders>
              <w:left w:val="nil"/>
            </w:tcBorders>
          </w:tcPr>
          <w:p>
            <w:pPr>
              <w:pStyle w:val="TableParagraph"/>
              <w:spacing w:before="2"/>
              <w:jc w:val="left"/>
              <w:rPr>
                <w:b/>
                <w:sz w:val="21"/>
              </w:rPr>
            </w:pPr>
          </w:p>
          <w:p>
            <w:pPr>
              <w:pStyle w:val="TableParagraph"/>
              <w:spacing w:before="1"/>
              <w:ind w:left="114" w:right="101"/>
              <w:rPr>
                <w:sz w:val="21"/>
              </w:rPr>
            </w:pPr>
            <w:r>
              <w:rPr>
                <w:sz w:val="21"/>
              </w:rPr>
              <w:t>12</w:t>
            </w:r>
          </w:p>
        </w:tc>
        <w:tc>
          <w:tcPr>
            <w:tcW w:w="1137" w:type="dxa"/>
          </w:tcPr>
          <w:p>
            <w:pPr>
              <w:pStyle w:val="TableParagraph"/>
              <w:spacing w:before="137" w:line="242" w:lineRule="auto"/>
              <w:ind w:left="463" w:right="140" w:hanging="317"/>
              <w:jc w:val="left"/>
              <w:rPr>
                <w:sz w:val="21"/>
              </w:rPr>
            </w:pPr>
            <w:r>
              <w:rPr>
                <w:sz w:val="21"/>
              </w:rPr>
              <w:t>五氧化二铌</w:t>
            </w:r>
          </w:p>
        </w:tc>
        <w:tc>
          <w:tcPr>
            <w:tcW w:w="4185" w:type="dxa"/>
          </w:tcPr>
          <w:p>
            <w:pPr>
              <w:pStyle w:val="TableParagraph"/>
              <w:spacing w:before="1" w:line="242" w:lineRule="auto"/>
              <w:ind w:left="108" w:right="-15"/>
              <w:jc w:val="left"/>
              <w:rPr>
                <w:sz w:val="21"/>
              </w:rPr>
            </w:pPr>
            <w:r>
              <w:rPr>
                <w:spacing w:val="-19"/>
                <w:sz w:val="21"/>
              </w:rPr>
              <w:t xml:space="preserve">白色粉末，熔点 </w:t>
            </w:r>
            <w:r>
              <w:rPr>
                <w:sz w:val="21"/>
              </w:rPr>
              <w:t>1520</w:t>
            </w:r>
            <w:r>
              <w:rPr>
                <w:spacing w:val="-22"/>
                <w:sz w:val="21"/>
              </w:rPr>
              <w:t xml:space="preserve"> 摄氏度，相对密度 </w:t>
            </w:r>
            <w:r>
              <w:rPr>
                <w:sz w:val="21"/>
              </w:rPr>
              <w:t xml:space="preserve">4.6， </w:t>
            </w:r>
            <w:r>
              <w:rPr>
                <w:spacing w:val="-4"/>
                <w:sz w:val="21"/>
              </w:rPr>
              <w:t>不溶于水，难溶于酸，能溶于熔融硫酸氢钾</w:t>
            </w:r>
          </w:p>
          <w:p>
            <w:pPr>
              <w:pStyle w:val="TableParagraph"/>
              <w:spacing w:before="1" w:line="251" w:lineRule="exact"/>
              <w:ind w:left="516"/>
              <w:jc w:val="left"/>
              <w:rPr>
                <w:sz w:val="21"/>
              </w:rPr>
            </w:pPr>
            <w:r>
              <w:rPr>
                <w:sz w:val="21"/>
              </w:rPr>
              <w:t>或碱金属的碳酸盐、氢氧化物中。</w:t>
            </w:r>
          </w:p>
        </w:tc>
        <w:tc>
          <w:tcPr>
            <w:tcW w:w="1687" w:type="dxa"/>
          </w:tcPr>
          <w:p>
            <w:pPr>
              <w:pStyle w:val="TableParagraph"/>
              <w:spacing w:before="2"/>
              <w:jc w:val="left"/>
              <w:rPr>
                <w:b/>
                <w:sz w:val="21"/>
              </w:rPr>
            </w:pPr>
          </w:p>
          <w:p>
            <w:pPr>
              <w:pStyle w:val="TableParagraph"/>
              <w:spacing w:before="1"/>
              <w:ind w:left="104" w:right="99"/>
              <w:rPr>
                <w:sz w:val="21"/>
              </w:rPr>
            </w:pPr>
            <w:r>
              <w:rPr>
                <w:sz w:val="21"/>
              </w:rPr>
              <w:t>不可燃</w:t>
            </w:r>
          </w:p>
        </w:tc>
        <w:tc>
          <w:tcPr>
            <w:tcW w:w="1377" w:type="dxa"/>
            <w:tcBorders>
              <w:right w:val="nil"/>
            </w:tcBorders>
          </w:tcPr>
          <w:p>
            <w:pPr>
              <w:pStyle w:val="TableParagraph"/>
              <w:spacing w:before="1" w:line="242" w:lineRule="auto"/>
              <w:ind w:left="107" w:right="103" w:firstLine="160"/>
              <w:jc w:val="left"/>
              <w:rPr>
                <w:sz w:val="21"/>
              </w:rPr>
            </w:pPr>
            <w:r>
              <w:rPr>
                <w:sz w:val="21"/>
              </w:rPr>
              <w:t>大鼠经口</w:t>
            </w:r>
            <w:r>
              <w:rPr>
                <w:spacing w:val="1"/>
                <w:w w:val="99"/>
                <w:sz w:val="21"/>
              </w:rPr>
              <w:t>LD</w:t>
            </w:r>
            <w:r>
              <w:rPr>
                <w:spacing w:val="-1"/>
                <w:w w:val="106"/>
                <w:position w:val="-2"/>
                <w:sz w:val="10"/>
              </w:rPr>
              <w:t>5</w:t>
            </w:r>
            <w:r>
              <w:rPr>
                <w:spacing w:val="-3"/>
                <w:w w:val="106"/>
                <w:position w:val="-2"/>
                <w:sz w:val="10"/>
              </w:rPr>
              <w:t>0</w:t>
            </w:r>
            <w:r>
              <w:rPr>
                <w:spacing w:val="-46"/>
                <w:w w:val="99"/>
                <w:sz w:val="21"/>
              </w:rPr>
              <w:t>：</w:t>
            </w:r>
            <w:r>
              <w:rPr>
                <w:spacing w:val="1"/>
                <w:w w:val="99"/>
                <w:sz w:val="21"/>
              </w:rPr>
              <w:t>140</w:t>
            </w:r>
            <w:r>
              <w:rPr>
                <w:w w:val="99"/>
                <w:sz w:val="21"/>
              </w:rPr>
              <w:t>0</w:t>
            </w:r>
            <w:r>
              <w:rPr>
                <w:spacing w:val="-54"/>
                <w:sz w:val="21"/>
              </w:rPr>
              <w:t xml:space="preserve"> </w:t>
            </w:r>
            <w:r>
              <w:rPr>
                <w:spacing w:val="-15"/>
                <w:w w:val="99"/>
                <w:sz w:val="21"/>
              </w:rPr>
              <w:t>毫</w:t>
            </w:r>
          </w:p>
          <w:p>
            <w:pPr>
              <w:pStyle w:val="TableParagraph"/>
              <w:spacing w:before="1" w:line="251" w:lineRule="exact"/>
              <w:ind w:left="215"/>
              <w:jc w:val="left"/>
              <w:rPr>
                <w:sz w:val="21"/>
              </w:rPr>
            </w:pPr>
            <w:r>
              <w:rPr>
                <w:w w:val="95"/>
                <w:sz w:val="21"/>
              </w:rPr>
              <w:t>克/千克。</w:t>
            </w:r>
          </w:p>
        </w:tc>
      </w:tr>
      <w:tr>
        <w:tblPrEx>
          <w:tblW w:w="0" w:type="auto"/>
          <w:jc w:val="left"/>
          <w:tblInd w:w="114" w:type="dxa"/>
          <w:tblLayout w:type="fixed"/>
          <w:tblCellMar>
            <w:top w:w="0" w:type="dxa"/>
            <w:left w:w="0" w:type="dxa"/>
            <w:bottom w:w="0" w:type="dxa"/>
            <w:right w:w="0" w:type="dxa"/>
          </w:tblCellMar>
          <w:tblLook w:val="01E0"/>
        </w:tblPrEx>
        <w:trPr>
          <w:trHeight w:val="816"/>
          <w:jc w:val="left"/>
        </w:trPr>
        <w:tc>
          <w:tcPr>
            <w:tcW w:w="470" w:type="dxa"/>
            <w:tcBorders>
              <w:left w:val="nil"/>
            </w:tcBorders>
          </w:tcPr>
          <w:p>
            <w:pPr>
              <w:pStyle w:val="TableParagraph"/>
              <w:spacing w:before="3"/>
              <w:jc w:val="left"/>
              <w:rPr>
                <w:b/>
                <w:sz w:val="21"/>
              </w:rPr>
            </w:pPr>
          </w:p>
          <w:p>
            <w:pPr>
              <w:pStyle w:val="TableParagraph"/>
              <w:spacing w:before="1"/>
              <w:ind w:left="114" w:right="101"/>
              <w:rPr>
                <w:sz w:val="21"/>
              </w:rPr>
            </w:pPr>
            <w:r>
              <w:rPr>
                <w:sz w:val="21"/>
              </w:rPr>
              <w:t>13</w:t>
            </w:r>
          </w:p>
        </w:tc>
        <w:tc>
          <w:tcPr>
            <w:tcW w:w="1137" w:type="dxa"/>
          </w:tcPr>
          <w:p>
            <w:pPr>
              <w:pStyle w:val="TableParagraph"/>
              <w:spacing w:before="3"/>
              <w:jc w:val="left"/>
              <w:rPr>
                <w:b/>
                <w:sz w:val="21"/>
              </w:rPr>
            </w:pPr>
          </w:p>
          <w:p>
            <w:pPr>
              <w:pStyle w:val="TableParagraph"/>
              <w:spacing w:before="1"/>
              <w:ind w:left="125" w:right="119"/>
              <w:rPr>
                <w:sz w:val="21"/>
              </w:rPr>
            </w:pPr>
            <w:r>
              <w:rPr>
                <w:sz w:val="21"/>
              </w:rPr>
              <w:t>碳酸钙</w:t>
            </w:r>
          </w:p>
        </w:tc>
        <w:tc>
          <w:tcPr>
            <w:tcW w:w="4185" w:type="dxa"/>
          </w:tcPr>
          <w:p>
            <w:pPr>
              <w:pStyle w:val="TableParagraph"/>
              <w:spacing w:before="136" w:line="244" w:lineRule="auto"/>
              <w:ind w:left="831" w:right="96" w:hanging="723"/>
              <w:jc w:val="left"/>
              <w:rPr>
                <w:sz w:val="21"/>
              </w:rPr>
            </w:pPr>
            <w:r>
              <w:rPr>
                <w:spacing w:val="-8"/>
                <w:sz w:val="21"/>
              </w:rPr>
              <w:t xml:space="preserve">白色结晶粉末，熔点 </w:t>
            </w:r>
            <w:r>
              <w:rPr>
                <w:sz w:val="21"/>
              </w:rPr>
              <w:t>825</w:t>
            </w:r>
            <w:r>
              <w:rPr>
                <w:spacing w:val="-9"/>
                <w:sz w:val="21"/>
              </w:rPr>
              <w:t xml:space="preserve"> 摄氏度，相对密度2.83，不溶于水，溶于稀酸</w:t>
            </w:r>
          </w:p>
        </w:tc>
        <w:tc>
          <w:tcPr>
            <w:tcW w:w="1687" w:type="dxa"/>
          </w:tcPr>
          <w:p>
            <w:pPr>
              <w:pStyle w:val="TableParagraph"/>
              <w:spacing w:before="3"/>
              <w:jc w:val="left"/>
              <w:rPr>
                <w:b/>
                <w:sz w:val="21"/>
              </w:rPr>
            </w:pPr>
          </w:p>
          <w:p>
            <w:pPr>
              <w:pStyle w:val="TableParagraph"/>
              <w:spacing w:before="1"/>
              <w:ind w:left="104" w:right="99"/>
              <w:rPr>
                <w:sz w:val="21"/>
              </w:rPr>
            </w:pPr>
            <w:r>
              <w:rPr>
                <w:sz w:val="21"/>
              </w:rPr>
              <w:t>不可燃</w:t>
            </w:r>
          </w:p>
        </w:tc>
        <w:tc>
          <w:tcPr>
            <w:tcW w:w="1377" w:type="dxa"/>
            <w:tcBorders>
              <w:right w:val="nil"/>
            </w:tcBorders>
          </w:tcPr>
          <w:p>
            <w:pPr>
              <w:pStyle w:val="TableParagraph"/>
              <w:spacing w:before="2" w:line="242" w:lineRule="auto"/>
              <w:ind w:left="107" w:right="103" w:firstLine="160"/>
              <w:jc w:val="left"/>
              <w:rPr>
                <w:sz w:val="21"/>
              </w:rPr>
            </w:pPr>
            <w:r>
              <w:rPr>
                <w:sz w:val="21"/>
              </w:rPr>
              <w:t>大鼠经口</w:t>
            </w:r>
            <w:r>
              <w:rPr>
                <w:spacing w:val="1"/>
                <w:w w:val="99"/>
                <w:sz w:val="21"/>
              </w:rPr>
              <w:t>LD</w:t>
            </w:r>
            <w:r>
              <w:rPr>
                <w:spacing w:val="-1"/>
                <w:w w:val="106"/>
                <w:position w:val="-2"/>
                <w:sz w:val="10"/>
              </w:rPr>
              <w:t>5</w:t>
            </w:r>
            <w:r>
              <w:rPr>
                <w:spacing w:val="-3"/>
                <w:w w:val="106"/>
                <w:position w:val="-2"/>
                <w:sz w:val="10"/>
              </w:rPr>
              <w:t>0</w:t>
            </w:r>
            <w:r>
              <w:rPr>
                <w:spacing w:val="-46"/>
                <w:w w:val="99"/>
                <w:sz w:val="21"/>
              </w:rPr>
              <w:t>：</w:t>
            </w:r>
            <w:r>
              <w:rPr>
                <w:spacing w:val="1"/>
                <w:w w:val="99"/>
                <w:sz w:val="21"/>
              </w:rPr>
              <w:t>645</w:t>
            </w:r>
            <w:r>
              <w:rPr>
                <w:w w:val="99"/>
                <w:sz w:val="21"/>
              </w:rPr>
              <w:t>0</w:t>
            </w:r>
            <w:r>
              <w:rPr>
                <w:spacing w:val="-54"/>
                <w:sz w:val="21"/>
              </w:rPr>
              <w:t xml:space="preserve"> </w:t>
            </w:r>
            <w:r>
              <w:rPr>
                <w:spacing w:val="-15"/>
                <w:w w:val="99"/>
                <w:sz w:val="21"/>
              </w:rPr>
              <w:t>毫</w:t>
            </w:r>
          </w:p>
          <w:p>
            <w:pPr>
              <w:pStyle w:val="TableParagraph"/>
              <w:spacing w:line="252" w:lineRule="exact"/>
              <w:ind w:left="215"/>
              <w:jc w:val="left"/>
              <w:rPr>
                <w:sz w:val="21"/>
              </w:rPr>
            </w:pPr>
            <w:r>
              <w:rPr>
                <w:w w:val="95"/>
                <w:sz w:val="21"/>
              </w:rPr>
              <w:t>克/千克。</w:t>
            </w:r>
          </w:p>
        </w:tc>
      </w:tr>
      <w:tr>
        <w:tblPrEx>
          <w:tblW w:w="0" w:type="auto"/>
          <w:jc w:val="left"/>
          <w:tblInd w:w="114" w:type="dxa"/>
          <w:tblLayout w:type="fixed"/>
          <w:tblCellMar>
            <w:top w:w="0" w:type="dxa"/>
            <w:left w:w="0" w:type="dxa"/>
            <w:bottom w:w="0" w:type="dxa"/>
            <w:right w:w="0" w:type="dxa"/>
          </w:tblCellMar>
          <w:tblLook w:val="01E0"/>
        </w:tblPrEx>
        <w:trPr>
          <w:trHeight w:val="817"/>
          <w:jc w:val="left"/>
        </w:trPr>
        <w:tc>
          <w:tcPr>
            <w:tcW w:w="470" w:type="dxa"/>
            <w:tcBorders>
              <w:left w:val="nil"/>
            </w:tcBorders>
          </w:tcPr>
          <w:p>
            <w:pPr>
              <w:pStyle w:val="TableParagraph"/>
              <w:spacing w:before="4"/>
              <w:jc w:val="left"/>
              <w:rPr>
                <w:b/>
                <w:sz w:val="21"/>
              </w:rPr>
            </w:pPr>
          </w:p>
          <w:p>
            <w:pPr>
              <w:pStyle w:val="TableParagraph"/>
              <w:spacing w:before="1"/>
              <w:ind w:left="114" w:right="101"/>
              <w:rPr>
                <w:sz w:val="21"/>
              </w:rPr>
            </w:pPr>
            <w:r>
              <w:rPr>
                <w:sz w:val="21"/>
              </w:rPr>
              <w:t>14</w:t>
            </w:r>
          </w:p>
        </w:tc>
        <w:tc>
          <w:tcPr>
            <w:tcW w:w="1137" w:type="dxa"/>
          </w:tcPr>
          <w:p>
            <w:pPr>
              <w:pStyle w:val="TableParagraph"/>
              <w:spacing w:before="4"/>
              <w:jc w:val="left"/>
              <w:rPr>
                <w:b/>
                <w:sz w:val="21"/>
              </w:rPr>
            </w:pPr>
          </w:p>
          <w:p>
            <w:pPr>
              <w:pStyle w:val="TableParagraph"/>
              <w:spacing w:before="1"/>
              <w:ind w:left="125" w:right="122"/>
              <w:rPr>
                <w:sz w:val="21"/>
              </w:rPr>
            </w:pPr>
            <w:r>
              <w:rPr>
                <w:sz w:val="21"/>
              </w:rPr>
              <w:t>三氧化钼</w:t>
            </w:r>
          </w:p>
        </w:tc>
        <w:tc>
          <w:tcPr>
            <w:tcW w:w="4185" w:type="dxa"/>
          </w:tcPr>
          <w:p>
            <w:pPr>
              <w:pStyle w:val="TableParagraph"/>
              <w:ind w:left="108"/>
              <w:jc w:val="left"/>
              <w:rPr>
                <w:sz w:val="21"/>
              </w:rPr>
            </w:pPr>
            <w:r>
              <w:rPr>
                <w:spacing w:val="-7"/>
                <w:sz w:val="21"/>
              </w:rPr>
              <w:t xml:space="preserve">白色晶状粉末，熔点 </w:t>
            </w:r>
            <w:r>
              <w:rPr>
                <w:sz w:val="21"/>
              </w:rPr>
              <w:t>795</w:t>
            </w:r>
            <w:r>
              <w:rPr>
                <w:spacing w:val="-9"/>
                <w:sz w:val="21"/>
              </w:rPr>
              <w:t xml:space="preserve"> 摄氏度，相对密度</w:t>
            </w:r>
          </w:p>
          <w:p>
            <w:pPr>
              <w:pStyle w:val="TableParagraph"/>
              <w:spacing w:before="4" w:line="270" w:lineRule="atLeast"/>
              <w:ind w:left="1565" w:right="41" w:hanging="1457"/>
              <w:jc w:val="left"/>
              <w:rPr>
                <w:sz w:val="21"/>
              </w:rPr>
            </w:pPr>
            <w:r>
              <w:rPr>
                <w:w w:val="95"/>
                <w:sz w:val="21"/>
              </w:rPr>
              <w:t>4.69，微溶于水，溶于浓硝酸、浓盐酸，易</w:t>
            </w:r>
            <w:r>
              <w:rPr>
                <w:sz w:val="21"/>
              </w:rPr>
              <w:t>溶于浓碱。</w:t>
            </w:r>
          </w:p>
        </w:tc>
        <w:tc>
          <w:tcPr>
            <w:tcW w:w="1687" w:type="dxa"/>
          </w:tcPr>
          <w:p>
            <w:pPr>
              <w:pStyle w:val="TableParagraph"/>
              <w:spacing w:before="4"/>
              <w:jc w:val="left"/>
              <w:rPr>
                <w:b/>
                <w:sz w:val="21"/>
              </w:rPr>
            </w:pPr>
          </w:p>
          <w:p>
            <w:pPr>
              <w:pStyle w:val="TableParagraph"/>
              <w:spacing w:before="1"/>
              <w:ind w:left="104" w:right="99"/>
              <w:rPr>
                <w:sz w:val="21"/>
              </w:rPr>
            </w:pPr>
            <w:r>
              <w:rPr>
                <w:sz w:val="21"/>
              </w:rPr>
              <w:t>不可燃</w:t>
            </w:r>
          </w:p>
        </w:tc>
        <w:tc>
          <w:tcPr>
            <w:tcW w:w="1377" w:type="dxa"/>
            <w:tcBorders>
              <w:right w:val="nil"/>
            </w:tcBorders>
          </w:tcPr>
          <w:p>
            <w:pPr>
              <w:pStyle w:val="TableParagraph"/>
              <w:spacing w:line="244" w:lineRule="auto"/>
              <w:ind w:left="135" w:right="132" w:firstLine="132"/>
              <w:jc w:val="left"/>
              <w:rPr>
                <w:sz w:val="21"/>
              </w:rPr>
            </w:pPr>
            <w:r>
              <w:rPr>
                <w:sz w:val="21"/>
              </w:rPr>
              <w:t>大鼠经口</w:t>
            </w:r>
            <w:r>
              <w:rPr>
                <w:spacing w:val="1"/>
                <w:w w:val="99"/>
                <w:sz w:val="21"/>
              </w:rPr>
              <w:t>LD</w:t>
            </w:r>
            <w:r>
              <w:rPr>
                <w:spacing w:val="-1"/>
                <w:w w:val="106"/>
                <w:position w:val="-2"/>
                <w:sz w:val="10"/>
              </w:rPr>
              <w:t>50</w:t>
            </w:r>
            <w:r>
              <w:rPr>
                <w:spacing w:val="-1"/>
                <w:w w:val="99"/>
                <w:sz w:val="21"/>
              </w:rPr>
              <w:t>：</w:t>
            </w:r>
            <w:r>
              <w:rPr>
                <w:spacing w:val="1"/>
                <w:w w:val="99"/>
                <w:sz w:val="21"/>
              </w:rPr>
              <w:t>12</w:t>
            </w:r>
            <w:r>
              <w:rPr>
                <w:w w:val="99"/>
                <w:sz w:val="21"/>
              </w:rPr>
              <w:t>5</w:t>
            </w:r>
            <w:r>
              <w:rPr>
                <w:spacing w:val="-54"/>
                <w:sz w:val="21"/>
              </w:rPr>
              <w:t xml:space="preserve"> </w:t>
            </w:r>
            <w:r>
              <w:rPr>
                <w:spacing w:val="-14"/>
                <w:w w:val="99"/>
                <w:sz w:val="21"/>
              </w:rPr>
              <w:t>毫</w:t>
            </w:r>
          </w:p>
          <w:p>
            <w:pPr>
              <w:pStyle w:val="TableParagraph"/>
              <w:spacing w:line="248" w:lineRule="exact"/>
              <w:ind w:left="215"/>
              <w:jc w:val="left"/>
              <w:rPr>
                <w:sz w:val="21"/>
              </w:rPr>
            </w:pPr>
            <w:r>
              <w:rPr>
                <w:w w:val="95"/>
                <w:sz w:val="21"/>
              </w:rPr>
              <w:t>克/千克。</w:t>
            </w:r>
          </w:p>
        </w:tc>
      </w:tr>
      <w:tr>
        <w:tblPrEx>
          <w:tblW w:w="0" w:type="auto"/>
          <w:jc w:val="left"/>
          <w:tblInd w:w="114" w:type="dxa"/>
          <w:tblLayout w:type="fixed"/>
          <w:tblCellMar>
            <w:top w:w="0" w:type="dxa"/>
            <w:left w:w="0" w:type="dxa"/>
            <w:bottom w:w="0" w:type="dxa"/>
            <w:right w:w="0" w:type="dxa"/>
          </w:tblCellMar>
          <w:tblLook w:val="01E0"/>
        </w:tblPrEx>
        <w:trPr>
          <w:trHeight w:val="545"/>
          <w:jc w:val="left"/>
        </w:trPr>
        <w:tc>
          <w:tcPr>
            <w:tcW w:w="470" w:type="dxa"/>
            <w:tcBorders>
              <w:left w:val="nil"/>
            </w:tcBorders>
          </w:tcPr>
          <w:p>
            <w:pPr>
              <w:pStyle w:val="TableParagraph"/>
              <w:spacing w:before="135"/>
              <w:ind w:left="114" w:right="101"/>
              <w:rPr>
                <w:sz w:val="21"/>
              </w:rPr>
            </w:pPr>
            <w:r>
              <w:rPr>
                <w:sz w:val="21"/>
              </w:rPr>
              <w:t>15</w:t>
            </w:r>
          </w:p>
        </w:tc>
        <w:tc>
          <w:tcPr>
            <w:tcW w:w="1137" w:type="dxa"/>
          </w:tcPr>
          <w:p>
            <w:pPr>
              <w:pStyle w:val="TableParagraph"/>
              <w:spacing w:before="1"/>
              <w:ind w:left="125" w:right="122"/>
              <w:rPr>
                <w:sz w:val="21"/>
              </w:rPr>
            </w:pPr>
            <w:r>
              <w:rPr>
                <w:sz w:val="21"/>
              </w:rPr>
              <w:t>三氧化二</w:t>
            </w:r>
          </w:p>
          <w:p>
            <w:pPr>
              <w:pStyle w:val="TableParagraph"/>
              <w:spacing w:before="2" w:line="252" w:lineRule="exact"/>
              <w:ind w:left="8"/>
              <w:rPr>
                <w:sz w:val="21"/>
              </w:rPr>
            </w:pPr>
            <w:r>
              <w:rPr>
                <w:w w:val="99"/>
                <w:sz w:val="21"/>
              </w:rPr>
              <w:t>铋</w:t>
            </w:r>
          </w:p>
        </w:tc>
        <w:tc>
          <w:tcPr>
            <w:tcW w:w="4185" w:type="dxa"/>
          </w:tcPr>
          <w:p>
            <w:pPr>
              <w:pStyle w:val="TableParagraph"/>
              <w:spacing w:before="1"/>
              <w:ind w:left="108" w:right="-15"/>
              <w:jc w:val="left"/>
              <w:rPr>
                <w:sz w:val="21"/>
              </w:rPr>
            </w:pPr>
            <w:r>
              <w:rPr>
                <w:spacing w:val="-11"/>
                <w:sz w:val="21"/>
              </w:rPr>
              <w:t>浅黄色粉末，熔点</w:t>
            </w:r>
            <w:r>
              <w:rPr>
                <w:sz w:val="21"/>
              </w:rPr>
              <w:t>820</w:t>
            </w:r>
            <w:r>
              <w:rPr>
                <w:spacing w:val="-20"/>
                <w:sz w:val="21"/>
              </w:rPr>
              <w:t xml:space="preserve"> 摄氏度，相对密度</w:t>
            </w:r>
            <w:r>
              <w:rPr>
                <w:sz w:val="21"/>
              </w:rPr>
              <w:t>8.2，</w:t>
            </w:r>
          </w:p>
          <w:p>
            <w:pPr>
              <w:pStyle w:val="TableParagraph"/>
              <w:spacing w:before="2" w:line="252" w:lineRule="exact"/>
              <w:ind w:left="1145"/>
              <w:jc w:val="left"/>
              <w:rPr>
                <w:sz w:val="21"/>
              </w:rPr>
            </w:pPr>
            <w:r>
              <w:rPr>
                <w:sz w:val="21"/>
              </w:rPr>
              <w:t>不溶于水，溶于强酸</w:t>
            </w:r>
          </w:p>
        </w:tc>
        <w:tc>
          <w:tcPr>
            <w:tcW w:w="1687" w:type="dxa"/>
          </w:tcPr>
          <w:p>
            <w:pPr>
              <w:pStyle w:val="TableParagraph"/>
              <w:spacing w:before="135"/>
              <w:ind w:left="104" w:right="99"/>
              <w:rPr>
                <w:sz w:val="21"/>
              </w:rPr>
            </w:pPr>
            <w:r>
              <w:rPr>
                <w:sz w:val="21"/>
              </w:rPr>
              <w:t>不可燃</w:t>
            </w:r>
          </w:p>
        </w:tc>
        <w:tc>
          <w:tcPr>
            <w:tcW w:w="1377" w:type="dxa"/>
            <w:tcBorders>
              <w:right w:val="nil"/>
            </w:tcBorders>
          </w:tcPr>
          <w:p>
            <w:pPr>
              <w:pStyle w:val="TableParagraph"/>
              <w:spacing w:before="135"/>
              <w:ind w:left="373"/>
              <w:jc w:val="left"/>
              <w:rPr>
                <w:sz w:val="21"/>
              </w:rPr>
            </w:pPr>
            <w:r>
              <w:rPr>
                <w:sz w:val="21"/>
              </w:rPr>
              <w:t>无资料</w:t>
            </w:r>
          </w:p>
        </w:tc>
      </w:tr>
      <w:tr>
        <w:tblPrEx>
          <w:tblW w:w="0" w:type="auto"/>
          <w:jc w:val="left"/>
          <w:tblInd w:w="114" w:type="dxa"/>
          <w:tblLayout w:type="fixed"/>
          <w:tblCellMar>
            <w:top w:w="0" w:type="dxa"/>
            <w:left w:w="0" w:type="dxa"/>
            <w:bottom w:w="0" w:type="dxa"/>
            <w:right w:w="0" w:type="dxa"/>
          </w:tblCellMar>
          <w:tblLook w:val="01E0"/>
        </w:tblPrEx>
        <w:trPr>
          <w:trHeight w:val="1362"/>
          <w:jc w:val="left"/>
        </w:trPr>
        <w:tc>
          <w:tcPr>
            <w:tcW w:w="470" w:type="dxa"/>
            <w:tcBorders>
              <w:left w:val="nil"/>
            </w:tcBorders>
          </w:tcPr>
          <w:p>
            <w:pPr>
              <w:pStyle w:val="TableParagraph"/>
              <w:jc w:val="left"/>
              <w:rPr>
                <w:b/>
                <w:sz w:val="20"/>
              </w:rPr>
            </w:pPr>
          </w:p>
          <w:p>
            <w:pPr>
              <w:pStyle w:val="TableParagraph"/>
              <w:spacing w:before="7"/>
              <w:jc w:val="left"/>
              <w:rPr>
                <w:b/>
                <w:sz w:val="22"/>
              </w:rPr>
            </w:pPr>
          </w:p>
          <w:p>
            <w:pPr>
              <w:pStyle w:val="TableParagraph"/>
              <w:ind w:left="114" w:right="101"/>
              <w:rPr>
                <w:sz w:val="21"/>
              </w:rPr>
            </w:pPr>
            <w:r>
              <w:rPr>
                <w:sz w:val="21"/>
              </w:rPr>
              <w:t>16</w:t>
            </w:r>
          </w:p>
        </w:tc>
        <w:tc>
          <w:tcPr>
            <w:tcW w:w="1137" w:type="dxa"/>
          </w:tcPr>
          <w:p>
            <w:pPr>
              <w:pStyle w:val="TableParagraph"/>
              <w:jc w:val="left"/>
              <w:rPr>
                <w:b/>
                <w:sz w:val="20"/>
              </w:rPr>
            </w:pPr>
          </w:p>
          <w:p>
            <w:pPr>
              <w:pStyle w:val="TableParagraph"/>
              <w:spacing w:before="7"/>
              <w:jc w:val="left"/>
              <w:rPr>
                <w:b/>
                <w:sz w:val="22"/>
              </w:rPr>
            </w:pPr>
          </w:p>
          <w:p>
            <w:pPr>
              <w:pStyle w:val="TableParagraph"/>
              <w:ind w:left="125" w:right="119"/>
              <w:rPr>
                <w:sz w:val="21"/>
              </w:rPr>
            </w:pPr>
            <w:r>
              <w:rPr>
                <w:sz w:val="21"/>
              </w:rPr>
              <w:t>片碱</w:t>
            </w:r>
          </w:p>
        </w:tc>
        <w:tc>
          <w:tcPr>
            <w:tcW w:w="4185" w:type="dxa"/>
          </w:tcPr>
          <w:p>
            <w:pPr>
              <w:pStyle w:val="TableParagraph"/>
              <w:spacing w:line="242" w:lineRule="auto"/>
              <w:ind w:left="108" w:right="-15"/>
              <w:jc w:val="left"/>
              <w:rPr>
                <w:sz w:val="21"/>
              </w:rPr>
            </w:pPr>
            <w:r>
              <w:rPr>
                <w:spacing w:val="-2"/>
                <w:sz w:val="21"/>
              </w:rPr>
              <w:t>分子式：</w:t>
            </w:r>
            <w:r>
              <w:rPr>
                <w:spacing w:val="-8"/>
                <w:sz w:val="21"/>
              </w:rPr>
              <w:t>NaOH</w:t>
            </w:r>
            <w:r>
              <w:rPr>
                <w:spacing w:val="-15"/>
                <w:sz w:val="21"/>
              </w:rPr>
              <w:t xml:space="preserve">，分子量 </w:t>
            </w:r>
            <w:r>
              <w:rPr>
                <w:spacing w:val="-4"/>
                <w:sz w:val="21"/>
              </w:rPr>
              <w:t>40.01</w:t>
            </w:r>
            <w:r>
              <w:rPr>
                <w:spacing w:val="-2"/>
                <w:sz w:val="21"/>
              </w:rPr>
              <w:t xml:space="preserve">，颗粒状固体， </w:t>
            </w:r>
            <w:r>
              <w:rPr>
                <w:spacing w:val="-19"/>
                <w:sz w:val="21"/>
              </w:rPr>
              <w:t xml:space="preserve">熔点 </w:t>
            </w:r>
            <w:r>
              <w:rPr>
                <w:sz w:val="21"/>
              </w:rPr>
              <w:t>318.4</w:t>
            </w:r>
            <w:r>
              <w:rPr>
                <w:spacing w:val="-15"/>
                <w:sz w:val="21"/>
              </w:rPr>
              <w:t xml:space="preserve"> 摄氏度，沸点 </w:t>
            </w:r>
            <w:r>
              <w:rPr>
                <w:sz w:val="21"/>
              </w:rPr>
              <w:t>1390</w:t>
            </w:r>
            <w:r>
              <w:rPr>
                <w:spacing w:val="-10"/>
                <w:sz w:val="21"/>
              </w:rPr>
              <w:t xml:space="preserve"> 摄氏度，闪</w:t>
            </w:r>
            <w:r>
              <w:rPr>
                <w:spacing w:val="-33"/>
                <w:sz w:val="21"/>
              </w:rPr>
              <w:t xml:space="preserve">点 </w:t>
            </w:r>
            <w:r>
              <w:rPr>
                <w:sz w:val="21"/>
              </w:rPr>
              <w:t>176～178</w:t>
            </w:r>
            <w:r>
              <w:rPr>
                <w:spacing w:val="-8"/>
                <w:sz w:val="21"/>
              </w:rPr>
              <w:t xml:space="preserve"> 摄氏度；极易溶于水，溶解时</w:t>
            </w:r>
          </w:p>
          <w:p>
            <w:pPr>
              <w:pStyle w:val="TableParagraph"/>
              <w:spacing w:before="3" w:line="270" w:lineRule="atLeast"/>
              <w:ind w:left="1251" w:right="41" w:hanging="1143"/>
              <w:jc w:val="left"/>
              <w:rPr>
                <w:sz w:val="21"/>
              </w:rPr>
            </w:pPr>
            <w:r>
              <w:rPr>
                <w:w w:val="95"/>
                <w:sz w:val="21"/>
              </w:rPr>
              <w:t>放出大量的热，易溶于乙醇、甘醇。有强烈</w:t>
            </w:r>
            <w:r>
              <w:rPr>
                <w:sz w:val="21"/>
              </w:rPr>
              <w:t>刺激性和腐蚀性。</w:t>
            </w:r>
          </w:p>
        </w:tc>
        <w:tc>
          <w:tcPr>
            <w:tcW w:w="1687" w:type="dxa"/>
          </w:tcPr>
          <w:p>
            <w:pPr>
              <w:pStyle w:val="TableParagraph"/>
              <w:jc w:val="left"/>
              <w:rPr>
                <w:b/>
                <w:sz w:val="20"/>
              </w:rPr>
            </w:pPr>
          </w:p>
          <w:p>
            <w:pPr>
              <w:pStyle w:val="TableParagraph"/>
              <w:spacing w:before="7"/>
              <w:jc w:val="left"/>
              <w:rPr>
                <w:b/>
                <w:sz w:val="22"/>
              </w:rPr>
            </w:pPr>
          </w:p>
          <w:p>
            <w:pPr>
              <w:pStyle w:val="TableParagraph"/>
              <w:ind w:left="104" w:right="99"/>
              <w:rPr>
                <w:sz w:val="21"/>
              </w:rPr>
            </w:pPr>
            <w:r>
              <w:rPr>
                <w:sz w:val="21"/>
              </w:rPr>
              <w:t>无资料</w:t>
            </w:r>
          </w:p>
        </w:tc>
        <w:tc>
          <w:tcPr>
            <w:tcW w:w="1377" w:type="dxa"/>
            <w:tcBorders>
              <w:right w:val="nil"/>
            </w:tcBorders>
          </w:tcPr>
          <w:p>
            <w:pPr>
              <w:pStyle w:val="TableParagraph"/>
              <w:spacing w:before="2"/>
              <w:jc w:val="left"/>
              <w:rPr>
                <w:b/>
                <w:sz w:val="21"/>
              </w:rPr>
            </w:pPr>
          </w:p>
          <w:p>
            <w:pPr>
              <w:pStyle w:val="TableParagraph"/>
              <w:spacing w:before="1" w:line="242" w:lineRule="auto"/>
              <w:ind w:left="107" w:right="103"/>
              <w:rPr>
                <w:sz w:val="21"/>
              </w:rPr>
            </w:pPr>
            <w:r>
              <w:rPr>
                <w:sz w:val="21"/>
              </w:rPr>
              <w:t>小鼠腹膜腔</w:t>
            </w:r>
            <w:r>
              <w:rPr>
                <w:spacing w:val="1"/>
                <w:w w:val="99"/>
                <w:sz w:val="21"/>
              </w:rPr>
              <w:t>LD</w:t>
            </w:r>
            <w:r>
              <w:rPr>
                <w:spacing w:val="-1"/>
                <w:w w:val="106"/>
                <w:position w:val="-2"/>
                <w:sz w:val="10"/>
              </w:rPr>
              <w:t>5</w:t>
            </w:r>
            <w:r>
              <w:rPr>
                <w:spacing w:val="-3"/>
                <w:w w:val="106"/>
                <w:position w:val="-2"/>
                <w:sz w:val="10"/>
              </w:rPr>
              <w:t>0</w:t>
            </w:r>
            <w:r>
              <w:rPr>
                <w:spacing w:val="-46"/>
                <w:w w:val="99"/>
                <w:sz w:val="21"/>
              </w:rPr>
              <w:t>：</w:t>
            </w:r>
            <w:r>
              <w:rPr>
                <w:spacing w:val="1"/>
                <w:w w:val="99"/>
                <w:sz w:val="21"/>
              </w:rPr>
              <w:t>4</w:t>
            </w:r>
            <w:r>
              <w:rPr>
                <w:w w:val="99"/>
                <w:sz w:val="21"/>
              </w:rPr>
              <w:t>0</w:t>
            </w:r>
            <w:r>
              <w:rPr>
                <w:spacing w:val="-52"/>
                <w:sz w:val="21"/>
              </w:rPr>
              <w:t xml:space="preserve"> </w:t>
            </w:r>
            <w:r>
              <w:rPr>
                <w:spacing w:val="-8"/>
                <w:w w:val="99"/>
                <w:sz w:val="21"/>
              </w:rPr>
              <w:t>毫克</w:t>
            </w:r>
          </w:p>
          <w:p>
            <w:pPr>
              <w:pStyle w:val="TableParagraph"/>
              <w:spacing w:before="1"/>
              <w:ind w:left="107" w:right="103"/>
              <w:rPr>
                <w:sz w:val="21"/>
              </w:rPr>
            </w:pPr>
            <w:r>
              <w:rPr>
                <w:sz w:val="21"/>
              </w:rPr>
              <w:t>/千克。</w:t>
            </w:r>
          </w:p>
        </w:tc>
      </w:tr>
      <w:tr>
        <w:tblPrEx>
          <w:tblW w:w="0" w:type="auto"/>
          <w:jc w:val="left"/>
          <w:tblInd w:w="114" w:type="dxa"/>
          <w:tblLayout w:type="fixed"/>
          <w:tblCellMar>
            <w:top w:w="0" w:type="dxa"/>
            <w:left w:w="0" w:type="dxa"/>
            <w:bottom w:w="0" w:type="dxa"/>
            <w:right w:w="0" w:type="dxa"/>
          </w:tblCellMar>
          <w:tblLook w:val="01E0"/>
        </w:tblPrEx>
        <w:trPr>
          <w:trHeight w:val="1088"/>
          <w:jc w:val="left"/>
        </w:trPr>
        <w:tc>
          <w:tcPr>
            <w:tcW w:w="470" w:type="dxa"/>
            <w:tcBorders>
              <w:left w:val="nil"/>
            </w:tcBorders>
          </w:tcPr>
          <w:p>
            <w:pPr>
              <w:pStyle w:val="TableParagraph"/>
              <w:jc w:val="left"/>
              <w:rPr>
                <w:b/>
                <w:sz w:val="20"/>
              </w:rPr>
            </w:pPr>
          </w:p>
          <w:p>
            <w:pPr>
              <w:pStyle w:val="TableParagraph"/>
              <w:spacing w:before="151"/>
              <w:ind w:left="114" w:right="101"/>
              <w:rPr>
                <w:sz w:val="21"/>
              </w:rPr>
            </w:pPr>
            <w:r>
              <w:rPr>
                <w:sz w:val="21"/>
              </w:rPr>
              <w:t>17</w:t>
            </w:r>
          </w:p>
        </w:tc>
        <w:tc>
          <w:tcPr>
            <w:tcW w:w="1137" w:type="dxa"/>
          </w:tcPr>
          <w:p>
            <w:pPr>
              <w:pStyle w:val="TableParagraph"/>
              <w:jc w:val="left"/>
              <w:rPr>
                <w:b/>
                <w:sz w:val="20"/>
              </w:rPr>
            </w:pPr>
          </w:p>
          <w:p>
            <w:pPr>
              <w:pStyle w:val="TableParagraph"/>
              <w:spacing w:before="151"/>
              <w:ind w:left="125" w:right="119"/>
              <w:rPr>
                <w:sz w:val="21"/>
              </w:rPr>
            </w:pPr>
            <w:r>
              <w:rPr>
                <w:sz w:val="21"/>
              </w:rPr>
              <w:t>润滑油</w:t>
            </w:r>
          </w:p>
        </w:tc>
        <w:tc>
          <w:tcPr>
            <w:tcW w:w="4185" w:type="dxa"/>
          </w:tcPr>
          <w:p>
            <w:pPr>
              <w:pStyle w:val="TableParagraph"/>
              <w:spacing w:line="244" w:lineRule="auto"/>
              <w:ind w:left="108" w:right="95" w:hanging="4"/>
              <w:rPr>
                <w:sz w:val="21"/>
              </w:rPr>
            </w:pPr>
            <w:r>
              <w:rPr>
                <w:spacing w:val="-12"/>
                <w:sz w:val="21"/>
              </w:rPr>
              <w:t xml:space="preserve">分子量为 </w:t>
            </w:r>
            <w:r>
              <w:rPr>
                <w:sz w:val="21"/>
              </w:rPr>
              <w:t>230-500，油状液体，淡黄色至褐</w:t>
            </w:r>
            <w:r>
              <w:rPr>
                <w:spacing w:val="-13"/>
                <w:sz w:val="21"/>
              </w:rPr>
              <w:t xml:space="preserve">色，无气味或略带异味。相对密度 </w:t>
            </w:r>
            <w:r>
              <w:rPr>
                <w:sz w:val="21"/>
              </w:rPr>
              <w:t>0.91×10</w:t>
            </w:r>
          </w:p>
          <w:p>
            <w:pPr>
              <w:pStyle w:val="TableParagraph"/>
              <w:spacing w:line="265" w:lineRule="exact"/>
              <w:ind w:left="85" w:right="75"/>
              <w:rPr>
                <w:sz w:val="21"/>
              </w:rPr>
            </w:pPr>
            <w:r>
              <w:rPr>
                <w:rFonts w:ascii="Arial" w:eastAsia="Arial" w:hAnsi="Arial"/>
                <w:spacing w:val="-3"/>
                <w:sz w:val="21"/>
              </w:rPr>
              <w:t>³</w:t>
            </w:r>
            <w:r>
              <w:rPr>
                <w:sz w:val="21"/>
              </w:rPr>
              <w:t>千克/</w:t>
            </w:r>
            <w:r>
              <w:rPr>
                <w:spacing w:val="-8"/>
                <w:sz w:val="21"/>
              </w:rPr>
              <w:t>立方米</w:t>
            </w:r>
            <w:r>
              <w:rPr>
                <w:sz w:val="21"/>
              </w:rPr>
              <w:t>（水</w:t>
            </w:r>
            <w:r>
              <w:rPr>
                <w:spacing w:val="-11"/>
                <w:sz w:val="21"/>
              </w:rPr>
              <w:t>=1），</w:t>
            </w:r>
            <w:r>
              <w:rPr>
                <w:spacing w:val="-19"/>
                <w:sz w:val="21"/>
              </w:rPr>
              <w:t xml:space="preserve">闪点 </w:t>
            </w:r>
            <w:r>
              <w:rPr>
                <w:sz w:val="21"/>
              </w:rPr>
              <w:t>76</w:t>
            </w:r>
            <w:r>
              <w:rPr>
                <w:spacing w:val="-14"/>
                <w:sz w:val="21"/>
              </w:rPr>
              <w:t xml:space="preserve"> 摄氏度。不</w:t>
            </w:r>
          </w:p>
          <w:p>
            <w:pPr>
              <w:pStyle w:val="TableParagraph"/>
              <w:spacing w:before="3" w:line="251" w:lineRule="exact"/>
              <w:ind w:left="80" w:right="75"/>
              <w:rPr>
                <w:sz w:val="21"/>
              </w:rPr>
            </w:pPr>
            <w:r>
              <w:rPr>
                <w:sz w:val="21"/>
              </w:rPr>
              <w:t>溶于水。</w:t>
            </w:r>
          </w:p>
        </w:tc>
        <w:tc>
          <w:tcPr>
            <w:tcW w:w="1687" w:type="dxa"/>
          </w:tcPr>
          <w:p>
            <w:pPr>
              <w:pStyle w:val="TableParagraph"/>
              <w:jc w:val="left"/>
              <w:rPr>
                <w:b/>
                <w:sz w:val="20"/>
              </w:rPr>
            </w:pPr>
          </w:p>
          <w:p>
            <w:pPr>
              <w:pStyle w:val="TableParagraph"/>
              <w:spacing w:before="151"/>
              <w:ind w:left="104" w:right="99"/>
              <w:rPr>
                <w:sz w:val="21"/>
              </w:rPr>
            </w:pPr>
            <w:r>
              <w:rPr>
                <w:sz w:val="21"/>
              </w:rPr>
              <w:t>可燃</w:t>
            </w:r>
          </w:p>
        </w:tc>
        <w:tc>
          <w:tcPr>
            <w:tcW w:w="1377" w:type="dxa"/>
            <w:tcBorders>
              <w:right w:val="nil"/>
            </w:tcBorders>
          </w:tcPr>
          <w:p>
            <w:pPr>
              <w:pStyle w:val="TableParagraph"/>
              <w:jc w:val="left"/>
              <w:rPr>
                <w:b/>
                <w:sz w:val="20"/>
              </w:rPr>
            </w:pPr>
          </w:p>
          <w:p>
            <w:pPr>
              <w:pStyle w:val="TableParagraph"/>
              <w:spacing w:before="151"/>
              <w:ind w:left="373"/>
              <w:jc w:val="left"/>
              <w:rPr>
                <w:sz w:val="21"/>
              </w:rPr>
            </w:pPr>
            <w:r>
              <w:rPr>
                <w:sz w:val="21"/>
              </w:rPr>
              <w:t>无资料</w:t>
            </w:r>
          </w:p>
        </w:tc>
      </w:tr>
      <w:tr>
        <w:tblPrEx>
          <w:tblW w:w="0" w:type="auto"/>
          <w:jc w:val="left"/>
          <w:tblInd w:w="114" w:type="dxa"/>
          <w:tblLayout w:type="fixed"/>
          <w:tblCellMar>
            <w:top w:w="0" w:type="dxa"/>
            <w:left w:w="0" w:type="dxa"/>
            <w:bottom w:w="0" w:type="dxa"/>
            <w:right w:w="0" w:type="dxa"/>
          </w:tblCellMar>
          <w:tblLook w:val="01E0"/>
        </w:tblPrEx>
        <w:trPr>
          <w:trHeight w:val="817"/>
          <w:jc w:val="left"/>
        </w:trPr>
        <w:tc>
          <w:tcPr>
            <w:tcW w:w="470" w:type="dxa"/>
            <w:tcBorders>
              <w:left w:val="nil"/>
            </w:tcBorders>
          </w:tcPr>
          <w:p>
            <w:pPr>
              <w:pStyle w:val="TableParagraph"/>
              <w:spacing w:before="3"/>
              <w:jc w:val="left"/>
              <w:rPr>
                <w:b/>
                <w:sz w:val="21"/>
              </w:rPr>
            </w:pPr>
          </w:p>
          <w:p>
            <w:pPr>
              <w:pStyle w:val="TableParagraph"/>
              <w:spacing w:before="1"/>
              <w:ind w:left="114" w:right="101"/>
              <w:rPr>
                <w:sz w:val="21"/>
              </w:rPr>
            </w:pPr>
            <w:r>
              <w:rPr>
                <w:sz w:val="21"/>
              </w:rPr>
              <w:t>18</w:t>
            </w:r>
          </w:p>
        </w:tc>
        <w:tc>
          <w:tcPr>
            <w:tcW w:w="1137" w:type="dxa"/>
          </w:tcPr>
          <w:p>
            <w:pPr>
              <w:pStyle w:val="TableParagraph"/>
              <w:spacing w:before="3"/>
              <w:jc w:val="left"/>
              <w:rPr>
                <w:b/>
                <w:sz w:val="21"/>
              </w:rPr>
            </w:pPr>
          </w:p>
          <w:p>
            <w:pPr>
              <w:pStyle w:val="TableParagraph"/>
              <w:spacing w:before="1"/>
              <w:ind w:left="125" w:right="119"/>
              <w:rPr>
                <w:sz w:val="21"/>
              </w:rPr>
            </w:pPr>
            <w:r>
              <w:rPr>
                <w:sz w:val="21"/>
              </w:rPr>
              <w:t>柴油</w:t>
            </w:r>
          </w:p>
        </w:tc>
        <w:tc>
          <w:tcPr>
            <w:tcW w:w="4185" w:type="dxa"/>
          </w:tcPr>
          <w:p>
            <w:pPr>
              <w:pStyle w:val="TableParagraph"/>
              <w:spacing w:before="1" w:line="242" w:lineRule="auto"/>
              <w:ind w:left="87" w:right="75"/>
              <w:rPr>
                <w:sz w:val="21"/>
              </w:rPr>
            </w:pPr>
            <w:r>
              <w:rPr>
                <w:spacing w:val="-12"/>
                <w:sz w:val="21"/>
              </w:rPr>
              <w:t xml:space="preserve">有色透明液体，闪点 </w:t>
            </w:r>
            <w:r>
              <w:rPr>
                <w:sz w:val="21"/>
              </w:rPr>
              <w:t>38</w:t>
            </w:r>
            <w:r>
              <w:rPr>
                <w:spacing w:val="-20"/>
                <w:sz w:val="21"/>
              </w:rPr>
              <w:t xml:space="preserve"> 摄氏度，沸点 </w:t>
            </w:r>
            <w:r>
              <w:rPr>
                <w:sz w:val="21"/>
              </w:rPr>
              <w:t>170～ 390</w:t>
            </w:r>
            <w:r>
              <w:rPr>
                <w:spacing w:val="-8"/>
                <w:sz w:val="21"/>
              </w:rPr>
              <w:t xml:space="preserve"> 摄氏度，难溶于水，易溶于醇和其他有</w:t>
            </w:r>
          </w:p>
          <w:p>
            <w:pPr>
              <w:pStyle w:val="TableParagraph"/>
              <w:spacing w:line="252" w:lineRule="exact"/>
              <w:ind w:left="80" w:right="75"/>
              <w:rPr>
                <w:sz w:val="21"/>
              </w:rPr>
            </w:pPr>
            <w:r>
              <w:rPr>
                <w:sz w:val="21"/>
              </w:rPr>
              <w:t>机溶剂。</w:t>
            </w:r>
          </w:p>
        </w:tc>
        <w:tc>
          <w:tcPr>
            <w:tcW w:w="1687" w:type="dxa"/>
          </w:tcPr>
          <w:p>
            <w:pPr>
              <w:pStyle w:val="TableParagraph"/>
              <w:spacing w:before="3"/>
              <w:jc w:val="left"/>
              <w:rPr>
                <w:b/>
                <w:sz w:val="21"/>
              </w:rPr>
            </w:pPr>
          </w:p>
          <w:p>
            <w:pPr>
              <w:pStyle w:val="TableParagraph"/>
              <w:spacing w:before="1"/>
              <w:ind w:left="104" w:right="99"/>
              <w:rPr>
                <w:sz w:val="21"/>
              </w:rPr>
            </w:pPr>
            <w:r>
              <w:rPr>
                <w:sz w:val="21"/>
              </w:rPr>
              <w:t>易燃</w:t>
            </w:r>
          </w:p>
        </w:tc>
        <w:tc>
          <w:tcPr>
            <w:tcW w:w="1377" w:type="dxa"/>
            <w:tcBorders>
              <w:right w:val="nil"/>
            </w:tcBorders>
          </w:tcPr>
          <w:p>
            <w:pPr>
              <w:pStyle w:val="TableParagraph"/>
              <w:spacing w:before="3"/>
              <w:jc w:val="left"/>
              <w:rPr>
                <w:b/>
                <w:sz w:val="21"/>
              </w:rPr>
            </w:pPr>
          </w:p>
          <w:p>
            <w:pPr>
              <w:pStyle w:val="TableParagraph"/>
              <w:spacing w:before="1"/>
              <w:ind w:left="373"/>
              <w:jc w:val="left"/>
              <w:rPr>
                <w:sz w:val="21"/>
              </w:rPr>
            </w:pPr>
            <w:r>
              <w:rPr>
                <w:sz w:val="21"/>
              </w:rPr>
              <w:t>无资料</w:t>
            </w:r>
          </w:p>
        </w:tc>
      </w:tr>
      <w:tr>
        <w:tblPrEx>
          <w:tblW w:w="0" w:type="auto"/>
          <w:jc w:val="left"/>
          <w:tblInd w:w="114" w:type="dxa"/>
          <w:tblLayout w:type="fixed"/>
          <w:tblCellMar>
            <w:top w:w="0" w:type="dxa"/>
            <w:left w:w="0" w:type="dxa"/>
            <w:bottom w:w="0" w:type="dxa"/>
            <w:right w:w="0" w:type="dxa"/>
          </w:tblCellMar>
          <w:tblLook w:val="01E0"/>
        </w:tblPrEx>
        <w:trPr>
          <w:trHeight w:val="1090"/>
          <w:jc w:val="left"/>
        </w:trPr>
        <w:tc>
          <w:tcPr>
            <w:tcW w:w="470" w:type="dxa"/>
            <w:tcBorders>
              <w:left w:val="nil"/>
            </w:tcBorders>
          </w:tcPr>
          <w:p>
            <w:pPr>
              <w:pStyle w:val="TableParagraph"/>
              <w:jc w:val="left"/>
              <w:rPr>
                <w:b/>
                <w:sz w:val="20"/>
              </w:rPr>
            </w:pPr>
          </w:p>
          <w:p>
            <w:pPr>
              <w:pStyle w:val="TableParagraph"/>
              <w:spacing w:before="152"/>
              <w:ind w:left="114" w:right="101"/>
              <w:rPr>
                <w:sz w:val="21"/>
              </w:rPr>
            </w:pPr>
            <w:r>
              <w:rPr>
                <w:sz w:val="21"/>
              </w:rPr>
              <w:t>19</w:t>
            </w:r>
          </w:p>
        </w:tc>
        <w:tc>
          <w:tcPr>
            <w:tcW w:w="1137" w:type="dxa"/>
          </w:tcPr>
          <w:p>
            <w:pPr>
              <w:pStyle w:val="TableParagraph"/>
              <w:jc w:val="left"/>
              <w:rPr>
                <w:b/>
                <w:sz w:val="20"/>
              </w:rPr>
            </w:pPr>
          </w:p>
          <w:p>
            <w:pPr>
              <w:pStyle w:val="TableParagraph"/>
              <w:spacing w:before="152"/>
              <w:ind w:left="125" w:right="119"/>
              <w:rPr>
                <w:sz w:val="21"/>
              </w:rPr>
            </w:pPr>
            <w:r>
              <w:rPr>
                <w:sz w:val="21"/>
              </w:rPr>
              <w:t>天然气</w:t>
            </w:r>
          </w:p>
        </w:tc>
        <w:tc>
          <w:tcPr>
            <w:tcW w:w="4185" w:type="dxa"/>
          </w:tcPr>
          <w:p>
            <w:pPr>
              <w:pStyle w:val="TableParagraph"/>
              <w:spacing w:before="137" w:line="242" w:lineRule="auto"/>
              <w:ind w:left="108" w:right="96" w:hanging="2"/>
              <w:rPr>
                <w:sz w:val="21"/>
              </w:rPr>
            </w:pPr>
            <w:r>
              <w:rPr>
                <w:spacing w:val="-1"/>
                <w:w w:val="99"/>
                <w:sz w:val="21"/>
              </w:rPr>
              <w:t>分子式：</w:t>
            </w:r>
            <w:r>
              <w:rPr>
                <w:spacing w:val="1"/>
                <w:w w:val="99"/>
                <w:sz w:val="21"/>
              </w:rPr>
              <w:t>C</w:t>
            </w:r>
            <w:r>
              <w:rPr>
                <w:spacing w:val="-2"/>
                <w:w w:val="99"/>
                <w:sz w:val="21"/>
              </w:rPr>
              <w:t>H</w:t>
            </w:r>
            <w:r>
              <w:rPr>
                <w:spacing w:val="-1"/>
                <w:w w:val="106"/>
                <w:position w:val="-2"/>
                <w:sz w:val="10"/>
              </w:rPr>
              <w:t>4</w:t>
            </w:r>
            <w:r>
              <w:rPr>
                <w:spacing w:val="-1"/>
                <w:w w:val="99"/>
                <w:sz w:val="21"/>
              </w:rPr>
              <w:t>，无色、无臭气体，沸点</w:t>
            </w:r>
            <w:r>
              <w:rPr>
                <w:spacing w:val="1"/>
                <w:w w:val="99"/>
                <w:sz w:val="21"/>
              </w:rPr>
              <w:t>-1</w:t>
            </w:r>
            <w:r>
              <w:rPr>
                <w:spacing w:val="-2"/>
                <w:w w:val="99"/>
                <w:sz w:val="21"/>
              </w:rPr>
              <w:t>6</w:t>
            </w:r>
            <w:r>
              <w:rPr>
                <w:w w:val="99"/>
                <w:sz w:val="21"/>
              </w:rPr>
              <w:t>0</w:t>
            </w:r>
            <w:r>
              <w:rPr>
                <w:spacing w:val="-11"/>
                <w:sz w:val="21"/>
              </w:rPr>
              <w:t xml:space="preserve">摄氏度，密度 </w:t>
            </w:r>
            <w:r>
              <w:rPr>
                <w:sz w:val="21"/>
              </w:rPr>
              <w:t>0.7174</w:t>
            </w:r>
            <w:r>
              <w:rPr>
                <w:spacing w:val="-20"/>
                <w:sz w:val="21"/>
              </w:rPr>
              <w:t xml:space="preserve"> 千克</w:t>
            </w:r>
            <w:r>
              <w:rPr>
                <w:sz w:val="21"/>
              </w:rPr>
              <w:t>/</w:t>
            </w:r>
            <w:r>
              <w:rPr>
                <w:spacing w:val="-2"/>
                <w:sz w:val="21"/>
              </w:rPr>
              <w:t>立方米，相对密</w:t>
            </w:r>
            <w:r>
              <w:rPr>
                <w:spacing w:val="-30"/>
                <w:sz w:val="21"/>
              </w:rPr>
              <w:t xml:space="preserve">度 </w:t>
            </w:r>
            <w:r>
              <w:rPr>
                <w:sz w:val="21"/>
              </w:rPr>
              <w:t>0.5548</w:t>
            </w:r>
            <w:r>
              <w:rPr>
                <w:spacing w:val="-9"/>
                <w:sz w:val="21"/>
              </w:rPr>
              <w:t xml:space="preserve">，爆炸极限 </w:t>
            </w:r>
            <w:r>
              <w:rPr>
                <w:sz w:val="21"/>
              </w:rPr>
              <w:t>5%～14%，溶于水。</w:t>
            </w:r>
          </w:p>
        </w:tc>
        <w:tc>
          <w:tcPr>
            <w:tcW w:w="1687" w:type="dxa"/>
          </w:tcPr>
          <w:p>
            <w:pPr>
              <w:pStyle w:val="TableParagraph"/>
              <w:spacing w:line="242" w:lineRule="auto"/>
              <w:ind w:left="106" w:right="99"/>
              <w:rPr>
                <w:sz w:val="21"/>
              </w:rPr>
            </w:pPr>
            <w:r>
              <w:rPr>
                <w:spacing w:val="-2"/>
                <w:sz w:val="21"/>
              </w:rPr>
              <w:t>与空气混合能形</w:t>
            </w:r>
            <w:r>
              <w:rPr>
                <w:sz w:val="21"/>
              </w:rPr>
              <w:t xml:space="preserve">成爆炸性混合 </w:t>
            </w:r>
            <w:r>
              <w:rPr>
                <w:spacing w:val="-2"/>
                <w:w w:val="95"/>
                <w:sz w:val="21"/>
              </w:rPr>
              <w:t>物，遇明火、高</w:t>
            </w:r>
          </w:p>
          <w:p>
            <w:pPr>
              <w:pStyle w:val="TableParagraph"/>
              <w:spacing w:before="3" w:line="251" w:lineRule="exact"/>
              <w:ind w:left="104" w:right="99"/>
              <w:rPr>
                <w:sz w:val="21"/>
              </w:rPr>
            </w:pPr>
            <w:r>
              <w:rPr>
                <w:w w:val="95"/>
                <w:sz w:val="21"/>
              </w:rPr>
              <w:t>热极易燃烧爆炸</w:t>
            </w:r>
          </w:p>
        </w:tc>
        <w:tc>
          <w:tcPr>
            <w:tcW w:w="1377" w:type="dxa"/>
            <w:tcBorders>
              <w:right w:val="nil"/>
            </w:tcBorders>
          </w:tcPr>
          <w:p>
            <w:pPr>
              <w:pStyle w:val="TableParagraph"/>
              <w:jc w:val="left"/>
              <w:rPr>
                <w:b/>
                <w:sz w:val="20"/>
              </w:rPr>
            </w:pPr>
          </w:p>
          <w:p>
            <w:pPr>
              <w:pStyle w:val="TableParagraph"/>
              <w:spacing w:before="152"/>
              <w:ind w:left="373"/>
              <w:jc w:val="left"/>
              <w:rPr>
                <w:sz w:val="21"/>
              </w:rPr>
            </w:pPr>
            <w:r>
              <w:rPr>
                <w:sz w:val="21"/>
              </w:rPr>
              <w:t>无资料</w:t>
            </w:r>
          </w:p>
        </w:tc>
      </w:tr>
    </w:tbl>
    <w:p>
      <w:pPr>
        <w:pStyle w:val="ListParagraph"/>
        <w:numPr>
          <w:ilvl w:val="0"/>
          <w:numId w:val="24"/>
        </w:numPr>
        <w:tabs>
          <w:tab w:val="left" w:pos="1301"/>
        </w:tabs>
        <w:spacing w:before="1" w:after="0" w:line="240" w:lineRule="auto"/>
        <w:ind w:left="1301" w:right="0" w:hanging="601"/>
        <w:jc w:val="left"/>
        <w:rPr>
          <w:sz w:val="24"/>
        </w:rPr>
      </w:pPr>
      <w:r>
        <w:rPr>
          <w:sz w:val="24"/>
        </w:rPr>
        <w:t>环境敏感目标调查</w:t>
      </w:r>
    </w:p>
    <w:p>
      <w:pPr>
        <w:pStyle w:val="BodyText"/>
        <w:spacing w:before="160"/>
        <w:ind w:left="700"/>
      </w:pPr>
      <w:r>
        <w:t>项目 5 千米范围内环境敏感目标见表 1.1-4。</w:t>
      </w:r>
    </w:p>
    <w:p>
      <w:pPr>
        <w:pStyle w:val="BodyText"/>
        <w:spacing w:before="7"/>
        <w:ind w:left="0"/>
      </w:pPr>
    </w:p>
    <w:p>
      <w:pPr>
        <w:tabs>
          <w:tab w:val="left" w:pos="1144"/>
        </w:tabs>
        <w:spacing w:before="0" w:after="3"/>
        <w:ind w:left="0" w:right="20" w:firstLine="0"/>
        <w:jc w:val="center"/>
        <w:rPr>
          <w:b/>
          <w:sz w:val="24"/>
        </w:rPr>
      </w:pPr>
      <w:r>
        <w:rPr>
          <w:b/>
          <w:sz w:val="24"/>
        </w:rPr>
        <w:t>表</w:t>
      </w:r>
      <w:r>
        <w:rPr>
          <w:b/>
          <w:spacing w:val="-62"/>
          <w:sz w:val="24"/>
        </w:rPr>
        <w:t xml:space="preserve"> </w:t>
      </w:r>
      <w:r>
        <w:rPr>
          <w:b/>
          <w:sz w:val="24"/>
        </w:rPr>
        <w:t>1.1-4</w:t>
        <w:tab/>
        <w:t>建设项目环境敏感特征表</w:t>
      </w:r>
    </w:p>
    <w:tbl>
      <w:tblPr>
        <w:tblStyle w:val="TableNormal3"/>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0"/>
        <w:gridCol w:w="881"/>
        <w:gridCol w:w="1983"/>
        <w:gridCol w:w="1428"/>
        <w:gridCol w:w="1014"/>
        <w:gridCol w:w="1219"/>
        <w:gridCol w:w="1581"/>
      </w:tblGrid>
      <w:tr>
        <w:tblPrEx>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2"/>
          <w:jc w:val="left"/>
        </w:trPr>
        <w:tc>
          <w:tcPr>
            <w:tcW w:w="750" w:type="dxa"/>
            <w:tcBorders>
              <w:left w:val="nil"/>
            </w:tcBorders>
          </w:tcPr>
          <w:p>
            <w:pPr>
              <w:pStyle w:val="TableParagraph"/>
              <w:spacing w:before="19"/>
              <w:ind w:left="177"/>
              <w:jc w:val="left"/>
              <w:rPr>
                <w:sz w:val="21"/>
              </w:rPr>
            </w:pPr>
            <w:r>
              <w:rPr>
                <w:sz w:val="21"/>
              </w:rPr>
              <w:t>类别</w:t>
            </w:r>
          </w:p>
        </w:tc>
        <w:tc>
          <w:tcPr>
            <w:tcW w:w="8106" w:type="dxa"/>
            <w:gridSpan w:val="6"/>
            <w:tcBorders>
              <w:right w:val="nil"/>
            </w:tcBorders>
          </w:tcPr>
          <w:p>
            <w:pPr>
              <w:pStyle w:val="TableParagraph"/>
              <w:spacing w:before="19"/>
              <w:ind w:left="3034" w:right="3031"/>
              <w:rPr>
                <w:sz w:val="21"/>
              </w:rPr>
            </w:pPr>
            <w:r>
              <w:rPr>
                <w:sz w:val="21"/>
              </w:rPr>
              <w:t>环境敏感特征</w:t>
            </w:r>
          </w:p>
        </w:tc>
      </w:tr>
      <w:tr>
        <w:tblPrEx>
          <w:tblW w:w="0" w:type="auto"/>
          <w:jc w:val="left"/>
          <w:tblInd w:w="114" w:type="dxa"/>
          <w:tblLayout w:type="fixed"/>
          <w:tblCellMar>
            <w:top w:w="0" w:type="dxa"/>
            <w:left w:w="0" w:type="dxa"/>
            <w:bottom w:w="0" w:type="dxa"/>
            <w:right w:w="0" w:type="dxa"/>
          </w:tblCellMar>
          <w:tblLook w:val="01E0"/>
        </w:tblPrEx>
        <w:trPr>
          <w:trHeight w:val="311"/>
          <w:jc w:val="left"/>
        </w:trPr>
        <w:tc>
          <w:tcPr>
            <w:tcW w:w="750" w:type="dxa"/>
            <w:vMerge w:val="restart"/>
            <w:tcBorders>
              <w:left w:val="nil"/>
            </w:tcBorders>
          </w:tcPr>
          <w:p>
            <w:pPr>
              <w:pStyle w:val="TableParagraph"/>
              <w:jc w:val="left"/>
              <w:rPr>
                <w:b/>
                <w:sz w:val="20"/>
              </w:rPr>
            </w:pPr>
          </w:p>
          <w:p>
            <w:pPr>
              <w:pStyle w:val="TableParagraph"/>
              <w:jc w:val="left"/>
              <w:rPr>
                <w:b/>
                <w:sz w:val="20"/>
              </w:rPr>
            </w:pPr>
          </w:p>
          <w:p>
            <w:pPr>
              <w:pStyle w:val="TableParagraph"/>
              <w:jc w:val="left"/>
              <w:rPr>
                <w:b/>
                <w:sz w:val="20"/>
              </w:rPr>
            </w:pPr>
          </w:p>
          <w:p>
            <w:pPr>
              <w:pStyle w:val="TableParagraph"/>
              <w:jc w:val="left"/>
              <w:rPr>
                <w:b/>
                <w:sz w:val="20"/>
              </w:rPr>
            </w:pPr>
          </w:p>
          <w:p>
            <w:pPr>
              <w:pStyle w:val="TableParagraph"/>
              <w:spacing w:before="5"/>
              <w:jc w:val="left"/>
              <w:rPr>
                <w:b/>
                <w:sz w:val="22"/>
              </w:rPr>
            </w:pPr>
          </w:p>
          <w:p>
            <w:pPr>
              <w:pStyle w:val="TableParagraph"/>
              <w:spacing w:line="278" w:lineRule="auto"/>
              <w:ind w:left="172" w:right="147" w:firstLine="4"/>
              <w:jc w:val="left"/>
              <w:rPr>
                <w:sz w:val="21"/>
              </w:rPr>
            </w:pPr>
            <w:r>
              <w:rPr>
                <w:sz w:val="21"/>
              </w:rPr>
              <w:t>环境风险</w:t>
            </w:r>
          </w:p>
        </w:tc>
        <w:tc>
          <w:tcPr>
            <w:tcW w:w="8106" w:type="dxa"/>
            <w:gridSpan w:val="6"/>
            <w:tcBorders>
              <w:right w:val="nil"/>
            </w:tcBorders>
          </w:tcPr>
          <w:p>
            <w:pPr>
              <w:pStyle w:val="TableParagraph"/>
              <w:spacing w:before="21"/>
              <w:ind w:left="3034" w:right="3031"/>
              <w:rPr>
                <w:sz w:val="21"/>
              </w:rPr>
            </w:pPr>
            <w:r>
              <w:rPr>
                <w:sz w:val="21"/>
              </w:rPr>
              <w:t>厂址周边 5 千米范围</w:t>
            </w:r>
          </w:p>
        </w:tc>
      </w:tr>
      <w:tr>
        <w:tblPrEx>
          <w:tblW w:w="0" w:type="auto"/>
          <w:jc w:val="left"/>
          <w:tblInd w:w="114" w:type="dxa"/>
          <w:tblLayout w:type="fixed"/>
          <w:tblCellMar>
            <w:top w:w="0" w:type="dxa"/>
            <w:left w:w="0" w:type="dxa"/>
            <w:bottom w:w="0" w:type="dxa"/>
            <w:right w:w="0" w:type="dxa"/>
          </w:tblCellMar>
          <w:tblLook w:val="01E0"/>
        </w:tblPrEx>
        <w:trPr>
          <w:trHeight w:val="312"/>
          <w:jc w:val="left"/>
        </w:trPr>
        <w:tc>
          <w:tcPr>
            <w:tcW w:w="750" w:type="dxa"/>
            <w:vMerge/>
            <w:tcBorders>
              <w:top w:val="nil"/>
              <w:left w:val="nil"/>
            </w:tcBorders>
          </w:tcPr>
          <w:p>
            <w:pPr>
              <w:rPr>
                <w:sz w:val="2"/>
                <w:szCs w:val="2"/>
              </w:rPr>
            </w:pPr>
          </w:p>
        </w:tc>
        <w:tc>
          <w:tcPr>
            <w:tcW w:w="881" w:type="dxa"/>
          </w:tcPr>
          <w:p>
            <w:pPr>
              <w:pStyle w:val="TableParagraph"/>
              <w:spacing w:before="20"/>
              <w:ind w:left="212" w:right="198"/>
              <w:rPr>
                <w:sz w:val="21"/>
              </w:rPr>
            </w:pPr>
            <w:r>
              <w:rPr>
                <w:sz w:val="21"/>
              </w:rPr>
              <w:t>序号</w:t>
            </w:r>
          </w:p>
        </w:tc>
        <w:tc>
          <w:tcPr>
            <w:tcW w:w="1983" w:type="dxa"/>
          </w:tcPr>
          <w:p>
            <w:pPr>
              <w:pStyle w:val="TableParagraph"/>
              <w:spacing w:before="20"/>
              <w:ind w:left="239" w:right="224"/>
              <w:rPr>
                <w:sz w:val="21"/>
              </w:rPr>
            </w:pPr>
            <w:r>
              <w:rPr>
                <w:sz w:val="21"/>
              </w:rPr>
              <w:t>敏感目标名称</w:t>
            </w:r>
          </w:p>
        </w:tc>
        <w:tc>
          <w:tcPr>
            <w:tcW w:w="1428" w:type="dxa"/>
          </w:tcPr>
          <w:p>
            <w:pPr>
              <w:pStyle w:val="TableParagraph"/>
              <w:spacing w:before="20"/>
              <w:ind w:left="171" w:right="156"/>
              <w:rPr>
                <w:sz w:val="21"/>
              </w:rPr>
            </w:pPr>
            <w:r>
              <w:rPr>
                <w:sz w:val="21"/>
              </w:rPr>
              <w:t>相对方位</w:t>
            </w:r>
          </w:p>
        </w:tc>
        <w:tc>
          <w:tcPr>
            <w:tcW w:w="1014" w:type="dxa"/>
          </w:tcPr>
          <w:p>
            <w:pPr>
              <w:pStyle w:val="TableParagraph"/>
              <w:spacing w:before="20"/>
              <w:ind w:left="124" w:right="105"/>
              <w:rPr>
                <w:sz w:val="21"/>
              </w:rPr>
            </w:pPr>
            <w:r>
              <w:rPr>
                <w:sz w:val="21"/>
              </w:rPr>
              <w:t>距离/米</w:t>
            </w:r>
          </w:p>
        </w:tc>
        <w:tc>
          <w:tcPr>
            <w:tcW w:w="1219" w:type="dxa"/>
          </w:tcPr>
          <w:p>
            <w:pPr>
              <w:pStyle w:val="TableParagraph"/>
              <w:spacing w:before="20"/>
              <w:ind w:left="404"/>
              <w:jc w:val="left"/>
              <w:rPr>
                <w:sz w:val="21"/>
              </w:rPr>
            </w:pPr>
            <w:r>
              <w:rPr>
                <w:sz w:val="21"/>
              </w:rPr>
              <w:t>属性</w:t>
            </w:r>
          </w:p>
        </w:tc>
        <w:tc>
          <w:tcPr>
            <w:tcW w:w="1581" w:type="dxa"/>
            <w:tcBorders>
              <w:right w:val="nil"/>
            </w:tcBorders>
          </w:tcPr>
          <w:p>
            <w:pPr>
              <w:pStyle w:val="TableParagraph"/>
              <w:spacing w:before="20"/>
              <w:ind w:left="294" w:right="288"/>
              <w:rPr>
                <w:sz w:val="21"/>
              </w:rPr>
            </w:pPr>
            <w:r>
              <w:rPr>
                <w:sz w:val="21"/>
              </w:rPr>
              <w:t>人口数</w:t>
            </w:r>
          </w:p>
        </w:tc>
      </w:tr>
      <w:tr>
        <w:tblPrEx>
          <w:tblW w:w="0" w:type="auto"/>
          <w:jc w:val="left"/>
          <w:tblInd w:w="114" w:type="dxa"/>
          <w:tblLayout w:type="fixed"/>
          <w:tblCellMar>
            <w:top w:w="0" w:type="dxa"/>
            <w:left w:w="0" w:type="dxa"/>
            <w:bottom w:w="0" w:type="dxa"/>
            <w:right w:w="0" w:type="dxa"/>
          </w:tblCellMar>
          <w:tblLook w:val="01E0"/>
        </w:tblPrEx>
        <w:trPr>
          <w:trHeight w:val="312"/>
          <w:jc w:val="left"/>
        </w:trPr>
        <w:tc>
          <w:tcPr>
            <w:tcW w:w="750" w:type="dxa"/>
            <w:vMerge/>
            <w:tcBorders>
              <w:top w:val="nil"/>
              <w:left w:val="nil"/>
            </w:tcBorders>
          </w:tcPr>
          <w:p>
            <w:pPr>
              <w:rPr>
                <w:sz w:val="2"/>
                <w:szCs w:val="2"/>
              </w:rPr>
            </w:pPr>
          </w:p>
        </w:tc>
        <w:tc>
          <w:tcPr>
            <w:tcW w:w="881" w:type="dxa"/>
          </w:tcPr>
          <w:p>
            <w:pPr>
              <w:pStyle w:val="TableParagraph"/>
              <w:spacing w:before="20"/>
              <w:ind w:left="17"/>
              <w:rPr>
                <w:sz w:val="21"/>
              </w:rPr>
            </w:pPr>
            <w:r>
              <w:rPr>
                <w:w w:val="99"/>
                <w:sz w:val="21"/>
              </w:rPr>
              <w:t>1</w:t>
            </w:r>
          </w:p>
        </w:tc>
        <w:tc>
          <w:tcPr>
            <w:tcW w:w="1983" w:type="dxa"/>
          </w:tcPr>
          <w:p>
            <w:pPr>
              <w:pStyle w:val="TableParagraph"/>
              <w:spacing w:before="20"/>
              <w:ind w:left="239" w:right="224"/>
              <w:rPr>
                <w:sz w:val="21"/>
              </w:rPr>
            </w:pPr>
            <w:r>
              <w:rPr>
                <w:sz w:val="21"/>
              </w:rPr>
              <w:t>许祝村</w:t>
            </w:r>
          </w:p>
        </w:tc>
        <w:tc>
          <w:tcPr>
            <w:tcW w:w="1428" w:type="dxa"/>
          </w:tcPr>
          <w:p>
            <w:pPr>
              <w:pStyle w:val="TableParagraph"/>
              <w:spacing w:before="20"/>
              <w:ind w:left="168" w:right="156"/>
              <w:rPr>
                <w:sz w:val="21"/>
              </w:rPr>
            </w:pPr>
            <w:r>
              <w:rPr>
                <w:sz w:val="21"/>
              </w:rPr>
              <w:t>西北</w:t>
            </w:r>
          </w:p>
        </w:tc>
        <w:tc>
          <w:tcPr>
            <w:tcW w:w="1014" w:type="dxa"/>
          </w:tcPr>
          <w:p>
            <w:pPr>
              <w:pStyle w:val="TableParagraph"/>
              <w:spacing w:before="20"/>
              <w:ind w:left="122" w:right="105"/>
              <w:rPr>
                <w:sz w:val="21"/>
              </w:rPr>
            </w:pPr>
            <w:r>
              <w:rPr>
                <w:sz w:val="21"/>
              </w:rPr>
              <w:t>4680</w:t>
            </w:r>
          </w:p>
        </w:tc>
        <w:tc>
          <w:tcPr>
            <w:tcW w:w="1219" w:type="dxa"/>
            <w:vMerge w:val="restart"/>
          </w:tcPr>
          <w:p>
            <w:pPr>
              <w:pStyle w:val="TableParagraph"/>
              <w:jc w:val="left"/>
              <w:rPr>
                <w:b/>
                <w:sz w:val="20"/>
              </w:rPr>
            </w:pPr>
          </w:p>
          <w:p>
            <w:pPr>
              <w:pStyle w:val="TableParagraph"/>
              <w:jc w:val="left"/>
              <w:rPr>
                <w:b/>
                <w:sz w:val="20"/>
              </w:rPr>
            </w:pPr>
          </w:p>
          <w:p>
            <w:pPr>
              <w:pStyle w:val="TableParagraph"/>
              <w:jc w:val="left"/>
              <w:rPr>
                <w:b/>
                <w:sz w:val="20"/>
              </w:rPr>
            </w:pPr>
          </w:p>
          <w:p>
            <w:pPr>
              <w:pStyle w:val="TableParagraph"/>
              <w:spacing w:before="7"/>
              <w:jc w:val="left"/>
              <w:rPr>
                <w:b/>
                <w:sz w:val="29"/>
              </w:rPr>
            </w:pPr>
          </w:p>
          <w:p>
            <w:pPr>
              <w:pStyle w:val="TableParagraph"/>
              <w:spacing w:before="1"/>
              <w:ind w:left="298"/>
              <w:jc w:val="left"/>
              <w:rPr>
                <w:sz w:val="21"/>
              </w:rPr>
            </w:pPr>
            <w:r>
              <w:rPr>
                <w:sz w:val="21"/>
              </w:rPr>
              <w:t>居民区</w:t>
            </w:r>
          </w:p>
        </w:tc>
        <w:tc>
          <w:tcPr>
            <w:tcW w:w="1581" w:type="dxa"/>
            <w:tcBorders>
              <w:right w:val="nil"/>
            </w:tcBorders>
          </w:tcPr>
          <w:p>
            <w:pPr>
              <w:pStyle w:val="TableParagraph"/>
              <w:spacing w:before="20"/>
              <w:ind w:left="294" w:right="295"/>
              <w:rPr>
                <w:sz w:val="21"/>
              </w:rPr>
            </w:pPr>
            <w:r>
              <w:rPr>
                <w:sz w:val="21"/>
              </w:rPr>
              <w:t>约 80 人</w:t>
            </w:r>
          </w:p>
        </w:tc>
      </w:tr>
      <w:tr>
        <w:tblPrEx>
          <w:tblW w:w="0" w:type="auto"/>
          <w:jc w:val="left"/>
          <w:tblInd w:w="114" w:type="dxa"/>
          <w:tblLayout w:type="fixed"/>
          <w:tblCellMar>
            <w:top w:w="0" w:type="dxa"/>
            <w:left w:w="0" w:type="dxa"/>
            <w:bottom w:w="0" w:type="dxa"/>
            <w:right w:w="0" w:type="dxa"/>
          </w:tblCellMar>
          <w:tblLook w:val="01E0"/>
        </w:tblPrEx>
        <w:trPr>
          <w:trHeight w:val="312"/>
          <w:jc w:val="left"/>
        </w:trPr>
        <w:tc>
          <w:tcPr>
            <w:tcW w:w="750" w:type="dxa"/>
            <w:vMerge/>
            <w:tcBorders>
              <w:top w:val="nil"/>
              <w:left w:val="nil"/>
            </w:tcBorders>
          </w:tcPr>
          <w:p>
            <w:pPr>
              <w:rPr>
                <w:sz w:val="2"/>
                <w:szCs w:val="2"/>
              </w:rPr>
            </w:pPr>
          </w:p>
        </w:tc>
        <w:tc>
          <w:tcPr>
            <w:tcW w:w="881" w:type="dxa"/>
          </w:tcPr>
          <w:p>
            <w:pPr>
              <w:pStyle w:val="TableParagraph"/>
              <w:spacing w:before="19"/>
              <w:ind w:left="17"/>
              <w:rPr>
                <w:sz w:val="21"/>
              </w:rPr>
            </w:pPr>
            <w:r>
              <w:rPr>
                <w:w w:val="99"/>
                <w:sz w:val="21"/>
              </w:rPr>
              <w:t>2</w:t>
            </w:r>
          </w:p>
        </w:tc>
        <w:tc>
          <w:tcPr>
            <w:tcW w:w="1983" w:type="dxa"/>
          </w:tcPr>
          <w:p>
            <w:pPr>
              <w:pStyle w:val="TableParagraph"/>
              <w:spacing w:before="19"/>
              <w:ind w:left="239" w:right="224"/>
              <w:rPr>
                <w:sz w:val="21"/>
              </w:rPr>
            </w:pPr>
            <w:r>
              <w:rPr>
                <w:sz w:val="21"/>
              </w:rPr>
              <w:t>刘庄</w:t>
            </w:r>
          </w:p>
        </w:tc>
        <w:tc>
          <w:tcPr>
            <w:tcW w:w="1428" w:type="dxa"/>
          </w:tcPr>
          <w:p>
            <w:pPr>
              <w:pStyle w:val="TableParagraph"/>
              <w:spacing w:before="19"/>
              <w:ind w:left="168" w:right="156"/>
              <w:rPr>
                <w:sz w:val="21"/>
              </w:rPr>
            </w:pPr>
            <w:r>
              <w:rPr>
                <w:sz w:val="21"/>
              </w:rPr>
              <w:t>西北</w:t>
            </w:r>
          </w:p>
        </w:tc>
        <w:tc>
          <w:tcPr>
            <w:tcW w:w="1014" w:type="dxa"/>
          </w:tcPr>
          <w:p>
            <w:pPr>
              <w:pStyle w:val="TableParagraph"/>
              <w:spacing w:before="19"/>
              <w:ind w:left="122" w:right="105"/>
              <w:rPr>
                <w:sz w:val="21"/>
              </w:rPr>
            </w:pPr>
            <w:r>
              <w:rPr>
                <w:sz w:val="21"/>
              </w:rPr>
              <w:t>3750</w:t>
            </w:r>
          </w:p>
        </w:tc>
        <w:tc>
          <w:tcPr>
            <w:tcW w:w="1219" w:type="dxa"/>
            <w:vMerge/>
            <w:tcBorders>
              <w:top w:val="nil"/>
            </w:tcBorders>
          </w:tcPr>
          <w:p>
            <w:pPr>
              <w:rPr>
                <w:sz w:val="2"/>
                <w:szCs w:val="2"/>
              </w:rPr>
            </w:pPr>
          </w:p>
        </w:tc>
        <w:tc>
          <w:tcPr>
            <w:tcW w:w="1581" w:type="dxa"/>
            <w:tcBorders>
              <w:right w:val="nil"/>
            </w:tcBorders>
          </w:tcPr>
          <w:p>
            <w:pPr>
              <w:pStyle w:val="TableParagraph"/>
              <w:spacing w:before="19"/>
              <w:ind w:left="294" w:right="295"/>
              <w:rPr>
                <w:sz w:val="21"/>
              </w:rPr>
            </w:pPr>
            <w:r>
              <w:rPr>
                <w:sz w:val="21"/>
              </w:rPr>
              <w:t>约 60 人</w:t>
            </w:r>
          </w:p>
        </w:tc>
      </w:tr>
      <w:tr>
        <w:tblPrEx>
          <w:tblW w:w="0" w:type="auto"/>
          <w:jc w:val="left"/>
          <w:tblInd w:w="114" w:type="dxa"/>
          <w:tblLayout w:type="fixed"/>
          <w:tblCellMar>
            <w:top w:w="0" w:type="dxa"/>
            <w:left w:w="0" w:type="dxa"/>
            <w:bottom w:w="0" w:type="dxa"/>
            <w:right w:w="0" w:type="dxa"/>
          </w:tblCellMar>
          <w:tblLook w:val="01E0"/>
        </w:tblPrEx>
        <w:trPr>
          <w:trHeight w:val="312"/>
          <w:jc w:val="left"/>
        </w:trPr>
        <w:tc>
          <w:tcPr>
            <w:tcW w:w="750" w:type="dxa"/>
            <w:vMerge/>
            <w:tcBorders>
              <w:top w:val="nil"/>
              <w:left w:val="nil"/>
            </w:tcBorders>
          </w:tcPr>
          <w:p>
            <w:pPr>
              <w:rPr>
                <w:sz w:val="2"/>
                <w:szCs w:val="2"/>
              </w:rPr>
            </w:pPr>
          </w:p>
        </w:tc>
        <w:tc>
          <w:tcPr>
            <w:tcW w:w="881" w:type="dxa"/>
          </w:tcPr>
          <w:p>
            <w:pPr>
              <w:pStyle w:val="TableParagraph"/>
              <w:spacing w:before="19"/>
              <w:ind w:left="17"/>
              <w:rPr>
                <w:sz w:val="21"/>
              </w:rPr>
            </w:pPr>
            <w:r>
              <w:rPr>
                <w:w w:val="99"/>
                <w:sz w:val="21"/>
              </w:rPr>
              <w:t>3</w:t>
            </w:r>
          </w:p>
        </w:tc>
        <w:tc>
          <w:tcPr>
            <w:tcW w:w="1983" w:type="dxa"/>
          </w:tcPr>
          <w:p>
            <w:pPr>
              <w:pStyle w:val="TableParagraph"/>
              <w:spacing w:before="19"/>
              <w:ind w:left="239" w:right="224"/>
              <w:rPr>
                <w:sz w:val="21"/>
              </w:rPr>
            </w:pPr>
            <w:r>
              <w:rPr>
                <w:sz w:val="21"/>
              </w:rPr>
              <w:t>南河口</w:t>
            </w:r>
          </w:p>
        </w:tc>
        <w:tc>
          <w:tcPr>
            <w:tcW w:w="1428" w:type="dxa"/>
          </w:tcPr>
          <w:p>
            <w:pPr>
              <w:pStyle w:val="TableParagraph"/>
              <w:spacing w:before="19"/>
              <w:ind w:left="168" w:right="156"/>
              <w:rPr>
                <w:sz w:val="21"/>
              </w:rPr>
            </w:pPr>
            <w:r>
              <w:rPr>
                <w:sz w:val="21"/>
              </w:rPr>
              <w:t>西北</w:t>
            </w:r>
          </w:p>
        </w:tc>
        <w:tc>
          <w:tcPr>
            <w:tcW w:w="1014" w:type="dxa"/>
          </w:tcPr>
          <w:p>
            <w:pPr>
              <w:pStyle w:val="TableParagraph"/>
              <w:spacing w:before="19"/>
              <w:ind w:left="122" w:right="105"/>
              <w:rPr>
                <w:sz w:val="21"/>
              </w:rPr>
            </w:pPr>
            <w:r>
              <w:rPr>
                <w:sz w:val="21"/>
              </w:rPr>
              <w:t>3285</w:t>
            </w:r>
          </w:p>
        </w:tc>
        <w:tc>
          <w:tcPr>
            <w:tcW w:w="1219" w:type="dxa"/>
            <w:vMerge/>
            <w:tcBorders>
              <w:top w:val="nil"/>
            </w:tcBorders>
          </w:tcPr>
          <w:p>
            <w:pPr>
              <w:rPr>
                <w:sz w:val="2"/>
                <w:szCs w:val="2"/>
              </w:rPr>
            </w:pPr>
          </w:p>
        </w:tc>
        <w:tc>
          <w:tcPr>
            <w:tcW w:w="1581" w:type="dxa"/>
            <w:tcBorders>
              <w:right w:val="nil"/>
            </w:tcBorders>
          </w:tcPr>
          <w:p>
            <w:pPr>
              <w:pStyle w:val="TableParagraph"/>
              <w:spacing w:before="19"/>
              <w:ind w:left="294" w:right="295"/>
              <w:rPr>
                <w:sz w:val="21"/>
              </w:rPr>
            </w:pPr>
            <w:r>
              <w:rPr>
                <w:sz w:val="21"/>
              </w:rPr>
              <w:t>约 45 人</w:t>
            </w:r>
          </w:p>
        </w:tc>
      </w:tr>
      <w:tr>
        <w:tblPrEx>
          <w:tblW w:w="0" w:type="auto"/>
          <w:jc w:val="left"/>
          <w:tblInd w:w="114" w:type="dxa"/>
          <w:tblLayout w:type="fixed"/>
          <w:tblCellMar>
            <w:top w:w="0" w:type="dxa"/>
            <w:left w:w="0" w:type="dxa"/>
            <w:bottom w:w="0" w:type="dxa"/>
            <w:right w:w="0" w:type="dxa"/>
          </w:tblCellMar>
          <w:tblLook w:val="01E0"/>
        </w:tblPrEx>
        <w:trPr>
          <w:trHeight w:val="311"/>
          <w:jc w:val="left"/>
        </w:trPr>
        <w:tc>
          <w:tcPr>
            <w:tcW w:w="750" w:type="dxa"/>
            <w:vMerge/>
            <w:tcBorders>
              <w:top w:val="nil"/>
              <w:left w:val="nil"/>
            </w:tcBorders>
          </w:tcPr>
          <w:p>
            <w:pPr>
              <w:rPr>
                <w:sz w:val="2"/>
                <w:szCs w:val="2"/>
              </w:rPr>
            </w:pPr>
          </w:p>
        </w:tc>
        <w:tc>
          <w:tcPr>
            <w:tcW w:w="881" w:type="dxa"/>
          </w:tcPr>
          <w:p>
            <w:pPr>
              <w:pStyle w:val="TableParagraph"/>
              <w:spacing w:before="19"/>
              <w:ind w:left="17"/>
              <w:rPr>
                <w:sz w:val="21"/>
              </w:rPr>
            </w:pPr>
            <w:r>
              <w:rPr>
                <w:w w:val="99"/>
                <w:sz w:val="21"/>
              </w:rPr>
              <w:t>4</w:t>
            </w:r>
          </w:p>
        </w:tc>
        <w:tc>
          <w:tcPr>
            <w:tcW w:w="1983" w:type="dxa"/>
          </w:tcPr>
          <w:p>
            <w:pPr>
              <w:pStyle w:val="TableParagraph"/>
              <w:spacing w:before="19"/>
              <w:ind w:left="239" w:right="224"/>
              <w:rPr>
                <w:sz w:val="21"/>
              </w:rPr>
            </w:pPr>
            <w:r>
              <w:rPr>
                <w:sz w:val="21"/>
              </w:rPr>
              <w:t>王庄村</w:t>
            </w:r>
          </w:p>
        </w:tc>
        <w:tc>
          <w:tcPr>
            <w:tcW w:w="1428" w:type="dxa"/>
          </w:tcPr>
          <w:p>
            <w:pPr>
              <w:pStyle w:val="TableParagraph"/>
              <w:spacing w:before="19"/>
              <w:ind w:left="168" w:right="156"/>
              <w:rPr>
                <w:sz w:val="21"/>
              </w:rPr>
            </w:pPr>
            <w:r>
              <w:rPr>
                <w:sz w:val="21"/>
              </w:rPr>
              <w:t>西北</w:t>
            </w:r>
          </w:p>
        </w:tc>
        <w:tc>
          <w:tcPr>
            <w:tcW w:w="1014" w:type="dxa"/>
          </w:tcPr>
          <w:p>
            <w:pPr>
              <w:pStyle w:val="TableParagraph"/>
              <w:spacing w:before="19"/>
              <w:ind w:left="122" w:right="105"/>
              <w:rPr>
                <w:sz w:val="21"/>
              </w:rPr>
            </w:pPr>
            <w:r>
              <w:rPr>
                <w:sz w:val="21"/>
              </w:rPr>
              <w:t>2345</w:t>
            </w:r>
          </w:p>
        </w:tc>
        <w:tc>
          <w:tcPr>
            <w:tcW w:w="1219" w:type="dxa"/>
            <w:vMerge/>
            <w:tcBorders>
              <w:top w:val="nil"/>
            </w:tcBorders>
          </w:tcPr>
          <w:p>
            <w:pPr>
              <w:rPr>
                <w:sz w:val="2"/>
                <w:szCs w:val="2"/>
              </w:rPr>
            </w:pPr>
          </w:p>
        </w:tc>
        <w:tc>
          <w:tcPr>
            <w:tcW w:w="1581" w:type="dxa"/>
            <w:tcBorders>
              <w:right w:val="nil"/>
            </w:tcBorders>
          </w:tcPr>
          <w:p>
            <w:pPr>
              <w:pStyle w:val="TableParagraph"/>
              <w:spacing w:before="19"/>
              <w:ind w:left="294" w:right="296"/>
              <w:rPr>
                <w:sz w:val="21"/>
              </w:rPr>
            </w:pPr>
            <w:r>
              <w:rPr>
                <w:sz w:val="21"/>
              </w:rPr>
              <w:t>约 850 人</w:t>
            </w:r>
          </w:p>
        </w:tc>
      </w:tr>
      <w:tr>
        <w:tblPrEx>
          <w:tblW w:w="0" w:type="auto"/>
          <w:jc w:val="left"/>
          <w:tblInd w:w="114" w:type="dxa"/>
          <w:tblLayout w:type="fixed"/>
          <w:tblCellMar>
            <w:top w:w="0" w:type="dxa"/>
            <w:left w:w="0" w:type="dxa"/>
            <w:bottom w:w="0" w:type="dxa"/>
            <w:right w:w="0" w:type="dxa"/>
          </w:tblCellMar>
          <w:tblLook w:val="01E0"/>
        </w:tblPrEx>
        <w:trPr>
          <w:trHeight w:val="312"/>
          <w:jc w:val="left"/>
        </w:trPr>
        <w:tc>
          <w:tcPr>
            <w:tcW w:w="750" w:type="dxa"/>
            <w:vMerge/>
            <w:tcBorders>
              <w:top w:val="nil"/>
              <w:left w:val="nil"/>
            </w:tcBorders>
          </w:tcPr>
          <w:p>
            <w:pPr>
              <w:rPr>
                <w:sz w:val="2"/>
                <w:szCs w:val="2"/>
              </w:rPr>
            </w:pPr>
          </w:p>
        </w:tc>
        <w:tc>
          <w:tcPr>
            <w:tcW w:w="881" w:type="dxa"/>
          </w:tcPr>
          <w:p>
            <w:pPr>
              <w:pStyle w:val="TableParagraph"/>
              <w:spacing w:before="21"/>
              <w:ind w:left="17"/>
              <w:rPr>
                <w:sz w:val="21"/>
              </w:rPr>
            </w:pPr>
            <w:r>
              <w:rPr>
                <w:w w:val="99"/>
                <w:sz w:val="21"/>
              </w:rPr>
              <w:t>5</w:t>
            </w:r>
          </w:p>
        </w:tc>
        <w:tc>
          <w:tcPr>
            <w:tcW w:w="1983" w:type="dxa"/>
          </w:tcPr>
          <w:p>
            <w:pPr>
              <w:pStyle w:val="TableParagraph"/>
              <w:spacing w:before="21"/>
              <w:ind w:left="239" w:right="224"/>
              <w:rPr>
                <w:sz w:val="21"/>
              </w:rPr>
            </w:pPr>
            <w:r>
              <w:rPr>
                <w:sz w:val="21"/>
              </w:rPr>
              <w:t>郑舍</w:t>
            </w:r>
          </w:p>
        </w:tc>
        <w:tc>
          <w:tcPr>
            <w:tcW w:w="1428" w:type="dxa"/>
          </w:tcPr>
          <w:p>
            <w:pPr>
              <w:pStyle w:val="TableParagraph"/>
              <w:spacing w:before="21"/>
              <w:ind w:left="168" w:right="156"/>
              <w:rPr>
                <w:sz w:val="21"/>
              </w:rPr>
            </w:pPr>
            <w:r>
              <w:rPr>
                <w:sz w:val="21"/>
              </w:rPr>
              <w:t>西北</w:t>
            </w:r>
          </w:p>
        </w:tc>
        <w:tc>
          <w:tcPr>
            <w:tcW w:w="1014" w:type="dxa"/>
          </w:tcPr>
          <w:p>
            <w:pPr>
              <w:pStyle w:val="TableParagraph"/>
              <w:spacing w:before="21"/>
              <w:ind w:left="122" w:right="105"/>
              <w:rPr>
                <w:sz w:val="21"/>
              </w:rPr>
            </w:pPr>
            <w:r>
              <w:rPr>
                <w:sz w:val="21"/>
              </w:rPr>
              <w:t>1640</w:t>
            </w:r>
          </w:p>
        </w:tc>
        <w:tc>
          <w:tcPr>
            <w:tcW w:w="1219" w:type="dxa"/>
            <w:vMerge/>
            <w:tcBorders>
              <w:top w:val="nil"/>
            </w:tcBorders>
          </w:tcPr>
          <w:p>
            <w:pPr>
              <w:rPr>
                <w:sz w:val="2"/>
                <w:szCs w:val="2"/>
              </w:rPr>
            </w:pPr>
          </w:p>
        </w:tc>
        <w:tc>
          <w:tcPr>
            <w:tcW w:w="1581" w:type="dxa"/>
            <w:tcBorders>
              <w:right w:val="nil"/>
            </w:tcBorders>
          </w:tcPr>
          <w:p>
            <w:pPr>
              <w:pStyle w:val="TableParagraph"/>
              <w:spacing w:before="21"/>
              <w:ind w:left="294" w:right="295"/>
              <w:rPr>
                <w:sz w:val="21"/>
              </w:rPr>
            </w:pPr>
            <w:r>
              <w:rPr>
                <w:sz w:val="21"/>
              </w:rPr>
              <w:t>约 25 人</w:t>
            </w:r>
          </w:p>
        </w:tc>
      </w:tr>
      <w:tr>
        <w:tblPrEx>
          <w:tblW w:w="0" w:type="auto"/>
          <w:jc w:val="left"/>
          <w:tblInd w:w="114" w:type="dxa"/>
          <w:tblLayout w:type="fixed"/>
          <w:tblCellMar>
            <w:top w:w="0" w:type="dxa"/>
            <w:left w:w="0" w:type="dxa"/>
            <w:bottom w:w="0" w:type="dxa"/>
            <w:right w:w="0" w:type="dxa"/>
          </w:tblCellMar>
          <w:tblLook w:val="01E0"/>
        </w:tblPrEx>
        <w:trPr>
          <w:trHeight w:val="312"/>
          <w:jc w:val="left"/>
        </w:trPr>
        <w:tc>
          <w:tcPr>
            <w:tcW w:w="750" w:type="dxa"/>
            <w:vMerge/>
            <w:tcBorders>
              <w:top w:val="nil"/>
              <w:left w:val="nil"/>
            </w:tcBorders>
          </w:tcPr>
          <w:p>
            <w:pPr>
              <w:rPr>
                <w:sz w:val="2"/>
                <w:szCs w:val="2"/>
              </w:rPr>
            </w:pPr>
          </w:p>
        </w:tc>
        <w:tc>
          <w:tcPr>
            <w:tcW w:w="881" w:type="dxa"/>
          </w:tcPr>
          <w:p>
            <w:pPr>
              <w:pStyle w:val="TableParagraph"/>
              <w:spacing w:before="20"/>
              <w:ind w:left="17"/>
              <w:rPr>
                <w:sz w:val="21"/>
              </w:rPr>
            </w:pPr>
            <w:r>
              <w:rPr>
                <w:w w:val="99"/>
                <w:sz w:val="21"/>
              </w:rPr>
              <w:t>6</w:t>
            </w:r>
          </w:p>
        </w:tc>
        <w:tc>
          <w:tcPr>
            <w:tcW w:w="1983" w:type="dxa"/>
          </w:tcPr>
          <w:p>
            <w:pPr>
              <w:pStyle w:val="TableParagraph"/>
              <w:spacing w:before="20"/>
              <w:ind w:left="239" w:right="224"/>
              <w:rPr>
                <w:sz w:val="21"/>
              </w:rPr>
            </w:pPr>
            <w:r>
              <w:rPr>
                <w:sz w:val="21"/>
              </w:rPr>
              <w:t>刘河村</w:t>
            </w:r>
          </w:p>
        </w:tc>
        <w:tc>
          <w:tcPr>
            <w:tcW w:w="1428" w:type="dxa"/>
          </w:tcPr>
          <w:p>
            <w:pPr>
              <w:pStyle w:val="TableParagraph"/>
              <w:spacing w:before="20"/>
              <w:ind w:left="168" w:right="156"/>
              <w:rPr>
                <w:sz w:val="21"/>
              </w:rPr>
            </w:pPr>
            <w:r>
              <w:rPr>
                <w:sz w:val="21"/>
              </w:rPr>
              <w:t>西南</w:t>
            </w:r>
          </w:p>
        </w:tc>
        <w:tc>
          <w:tcPr>
            <w:tcW w:w="1014" w:type="dxa"/>
          </w:tcPr>
          <w:p>
            <w:pPr>
              <w:pStyle w:val="TableParagraph"/>
              <w:spacing w:before="20"/>
              <w:ind w:left="122" w:right="105"/>
              <w:rPr>
                <w:sz w:val="21"/>
              </w:rPr>
            </w:pPr>
            <w:r>
              <w:rPr>
                <w:sz w:val="21"/>
              </w:rPr>
              <w:t>2775</w:t>
            </w:r>
          </w:p>
        </w:tc>
        <w:tc>
          <w:tcPr>
            <w:tcW w:w="1219" w:type="dxa"/>
            <w:vMerge/>
            <w:tcBorders>
              <w:top w:val="nil"/>
            </w:tcBorders>
          </w:tcPr>
          <w:p>
            <w:pPr>
              <w:rPr>
                <w:sz w:val="2"/>
                <w:szCs w:val="2"/>
              </w:rPr>
            </w:pPr>
          </w:p>
        </w:tc>
        <w:tc>
          <w:tcPr>
            <w:tcW w:w="1581" w:type="dxa"/>
            <w:tcBorders>
              <w:right w:val="nil"/>
            </w:tcBorders>
          </w:tcPr>
          <w:p>
            <w:pPr>
              <w:pStyle w:val="TableParagraph"/>
              <w:spacing w:before="20"/>
              <w:ind w:left="294" w:right="296"/>
              <w:rPr>
                <w:sz w:val="21"/>
              </w:rPr>
            </w:pPr>
            <w:r>
              <w:rPr>
                <w:sz w:val="21"/>
              </w:rPr>
              <w:t>约 240 人</w:t>
            </w:r>
          </w:p>
        </w:tc>
      </w:tr>
      <w:tr>
        <w:tblPrEx>
          <w:tblW w:w="0" w:type="auto"/>
          <w:jc w:val="left"/>
          <w:tblInd w:w="114" w:type="dxa"/>
          <w:tblLayout w:type="fixed"/>
          <w:tblCellMar>
            <w:top w:w="0" w:type="dxa"/>
            <w:left w:w="0" w:type="dxa"/>
            <w:bottom w:w="0" w:type="dxa"/>
            <w:right w:w="0" w:type="dxa"/>
          </w:tblCellMar>
          <w:tblLook w:val="01E0"/>
        </w:tblPrEx>
        <w:trPr>
          <w:trHeight w:val="312"/>
          <w:jc w:val="left"/>
        </w:trPr>
        <w:tc>
          <w:tcPr>
            <w:tcW w:w="750" w:type="dxa"/>
            <w:vMerge/>
            <w:tcBorders>
              <w:top w:val="nil"/>
              <w:left w:val="nil"/>
            </w:tcBorders>
          </w:tcPr>
          <w:p>
            <w:pPr>
              <w:rPr>
                <w:sz w:val="2"/>
                <w:szCs w:val="2"/>
              </w:rPr>
            </w:pPr>
          </w:p>
        </w:tc>
        <w:tc>
          <w:tcPr>
            <w:tcW w:w="881" w:type="dxa"/>
          </w:tcPr>
          <w:p>
            <w:pPr>
              <w:pStyle w:val="TableParagraph"/>
              <w:spacing w:before="20"/>
              <w:ind w:left="17"/>
              <w:rPr>
                <w:sz w:val="21"/>
              </w:rPr>
            </w:pPr>
            <w:r>
              <w:rPr>
                <w:w w:val="99"/>
                <w:sz w:val="21"/>
              </w:rPr>
              <w:t>7</w:t>
            </w:r>
          </w:p>
        </w:tc>
        <w:tc>
          <w:tcPr>
            <w:tcW w:w="1983" w:type="dxa"/>
          </w:tcPr>
          <w:p>
            <w:pPr>
              <w:pStyle w:val="TableParagraph"/>
              <w:spacing w:before="20"/>
              <w:ind w:left="239" w:right="224"/>
              <w:rPr>
                <w:sz w:val="21"/>
              </w:rPr>
            </w:pPr>
            <w:r>
              <w:rPr>
                <w:sz w:val="21"/>
              </w:rPr>
              <w:t>唐城村</w:t>
            </w:r>
          </w:p>
        </w:tc>
        <w:tc>
          <w:tcPr>
            <w:tcW w:w="1428" w:type="dxa"/>
          </w:tcPr>
          <w:p>
            <w:pPr>
              <w:pStyle w:val="TableParagraph"/>
              <w:spacing w:before="20"/>
              <w:ind w:left="168" w:right="156"/>
              <w:rPr>
                <w:sz w:val="21"/>
              </w:rPr>
            </w:pPr>
            <w:r>
              <w:rPr>
                <w:sz w:val="21"/>
              </w:rPr>
              <w:t>东北</w:t>
            </w:r>
          </w:p>
        </w:tc>
        <w:tc>
          <w:tcPr>
            <w:tcW w:w="1014" w:type="dxa"/>
          </w:tcPr>
          <w:p>
            <w:pPr>
              <w:pStyle w:val="TableParagraph"/>
              <w:spacing w:before="20"/>
              <w:ind w:left="122" w:right="105"/>
              <w:rPr>
                <w:sz w:val="21"/>
              </w:rPr>
            </w:pPr>
            <w:r>
              <w:rPr>
                <w:sz w:val="21"/>
              </w:rPr>
              <w:t>4760</w:t>
            </w:r>
          </w:p>
        </w:tc>
        <w:tc>
          <w:tcPr>
            <w:tcW w:w="1219" w:type="dxa"/>
            <w:vMerge/>
            <w:tcBorders>
              <w:top w:val="nil"/>
            </w:tcBorders>
          </w:tcPr>
          <w:p>
            <w:pPr>
              <w:rPr>
                <w:sz w:val="2"/>
                <w:szCs w:val="2"/>
              </w:rPr>
            </w:pPr>
          </w:p>
        </w:tc>
        <w:tc>
          <w:tcPr>
            <w:tcW w:w="1581" w:type="dxa"/>
            <w:tcBorders>
              <w:right w:val="nil"/>
            </w:tcBorders>
          </w:tcPr>
          <w:p>
            <w:pPr>
              <w:pStyle w:val="TableParagraph"/>
              <w:spacing w:before="20"/>
              <w:ind w:left="294" w:right="296"/>
              <w:rPr>
                <w:sz w:val="21"/>
              </w:rPr>
            </w:pPr>
            <w:r>
              <w:rPr>
                <w:sz w:val="21"/>
              </w:rPr>
              <w:t>约 150 人</w:t>
            </w:r>
          </w:p>
        </w:tc>
      </w:tr>
      <w:tr>
        <w:tblPrEx>
          <w:tblW w:w="0" w:type="auto"/>
          <w:jc w:val="left"/>
          <w:tblInd w:w="114" w:type="dxa"/>
          <w:tblLayout w:type="fixed"/>
          <w:tblCellMar>
            <w:top w:w="0" w:type="dxa"/>
            <w:left w:w="0" w:type="dxa"/>
            <w:bottom w:w="0" w:type="dxa"/>
            <w:right w:w="0" w:type="dxa"/>
          </w:tblCellMar>
          <w:tblLook w:val="01E0"/>
        </w:tblPrEx>
        <w:trPr>
          <w:trHeight w:val="310"/>
          <w:jc w:val="left"/>
        </w:trPr>
        <w:tc>
          <w:tcPr>
            <w:tcW w:w="750" w:type="dxa"/>
            <w:vMerge/>
            <w:tcBorders>
              <w:top w:val="nil"/>
              <w:left w:val="nil"/>
            </w:tcBorders>
          </w:tcPr>
          <w:p>
            <w:pPr>
              <w:rPr>
                <w:sz w:val="2"/>
                <w:szCs w:val="2"/>
              </w:rPr>
            </w:pPr>
          </w:p>
        </w:tc>
        <w:tc>
          <w:tcPr>
            <w:tcW w:w="881" w:type="dxa"/>
          </w:tcPr>
          <w:p>
            <w:pPr>
              <w:pStyle w:val="TableParagraph"/>
              <w:spacing w:before="20"/>
              <w:ind w:left="17"/>
              <w:rPr>
                <w:sz w:val="21"/>
              </w:rPr>
            </w:pPr>
            <w:r>
              <w:rPr>
                <w:w w:val="99"/>
                <w:sz w:val="21"/>
              </w:rPr>
              <w:t>8</w:t>
            </w:r>
          </w:p>
        </w:tc>
        <w:tc>
          <w:tcPr>
            <w:tcW w:w="1983" w:type="dxa"/>
          </w:tcPr>
          <w:p>
            <w:pPr>
              <w:pStyle w:val="TableParagraph"/>
              <w:spacing w:before="20"/>
              <w:ind w:left="239" w:right="224"/>
              <w:rPr>
                <w:sz w:val="21"/>
              </w:rPr>
            </w:pPr>
            <w:r>
              <w:rPr>
                <w:sz w:val="21"/>
              </w:rPr>
              <w:t>大孙村</w:t>
            </w:r>
          </w:p>
        </w:tc>
        <w:tc>
          <w:tcPr>
            <w:tcW w:w="1428" w:type="dxa"/>
          </w:tcPr>
          <w:p>
            <w:pPr>
              <w:pStyle w:val="TableParagraph"/>
              <w:spacing w:before="20"/>
              <w:ind w:left="168" w:right="156"/>
              <w:rPr>
                <w:sz w:val="21"/>
              </w:rPr>
            </w:pPr>
            <w:r>
              <w:rPr>
                <w:sz w:val="21"/>
              </w:rPr>
              <w:t>东北</w:t>
            </w:r>
          </w:p>
        </w:tc>
        <w:tc>
          <w:tcPr>
            <w:tcW w:w="1014" w:type="dxa"/>
          </w:tcPr>
          <w:p>
            <w:pPr>
              <w:pStyle w:val="TableParagraph"/>
              <w:spacing w:before="20"/>
              <w:ind w:left="122" w:right="105"/>
              <w:rPr>
                <w:sz w:val="21"/>
              </w:rPr>
            </w:pPr>
            <w:r>
              <w:rPr>
                <w:sz w:val="21"/>
              </w:rPr>
              <w:t>2760</w:t>
            </w:r>
          </w:p>
        </w:tc>
        <w:tc>
          <w:tcPr>
            <w:tcW w:w="1219" w:type="dxa"/>
            <w:vMerge/>
            <w:tcBorders>
              <w:top w:val="nil"/>
            </w:tcBorders>
          </w:tcPr>
          <w:p>
            <w:pPr>
              <w:rPr>
                <w:sz w:val="2"/>
                <w:szCs w:val="2"/>
              </w:rPr>
            </w:pPr>
          </w:p>
        </w:tc>
        <w:tc>
          <w:tcPr>
            <w:tcW w:w="1581" w:type="dxa"/>
            <w:tcBorders>
              <w:right w:val="nil"/>
            </w:tcBorders>
          </w:tcPr>
          <w:p>
            <w:pPr>
              <w:pStyle w:val="TableParagraph"/>
              <w:spacing w:before="20"/>
              <w:ind w:left="294" w:right="295"/>
              <w:rPr>
                <w:sz w:val="21"/>
              </w:rPr>
            </w:pPr>
            <w:r>
              <w:rPr>
                <w:sz w:val="21"/>
              </w:rPr>
              <w:t>约 30 人</w:t>
            </w:r>
          </w:p>
        </w:tc>
      </w:tr>
    </w:tbl>
    <w:p>
      <w:pPr>
        <w:spacing w:after="0"/>
        <w:rPr>
          <w:sz w:val="21"/>
        </w:rPr>
        <w:sectPr>
          <w:footerReference w:type="default" r:id="rId7"/>
          <w:pgSz w:w="12240" w:h="15840"/>
          <w:pgMar w:top="1440" w:right="1560" w:bottom="880" w:left="1580" w:header="0" w:footer="620"/>
          <w:pgNumType w:start="4"/>
          <w:cols w:space="708"/>
        </w:sectPr>
      </w:pPr>
    </w:p>
    <w:tbl>
      <w:tblPr>
        <w:tblStyle w:val="TableNormal4"/>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5"/>
        <w:gridCol w:w="881"/>
        <w:gridCol w:w="419"/>
        <w:gridCol w:w="1293"/>
        <w:gridCol w:w="271"/>
        <w:gridCol w:w="1023"/>
        <w:gridCol w:w="405"/>
        <w:gridCol w:w="897"/>
        <w:gridCol w:w="117"/>
        <w:gridCol w:w="1219"/>
        <w:gridCol w:w="1575"/>
      </w:tblGrid>
      <w:tr>
        <w:tblPrEx>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2"/>
          <w:jc w:val="left"/>
        </w:trPr>
        <w:tc>
          <w:tcPr>
            <w:tcW w:w="745" w:type="dxa"/>
            <w:vMerge w:val="restart"/>
            <w:tcBorders>
              <w:left w:val="nil"/>
            </w:tcBorders>
          </w:tcPr>
          <w:p>
            <w:pPr>
              <w:pStyle w:val="TableParagraph"/>
              <w:jc w:val="left"/>
              <w:rPr>
                <w:rFonts w:ascii="Times New Roman"/>
                <w:sz w:val="20"/>
              </w:rPr>
            </w:pPr>
          </w:p>
        </w:tc>
        <w:tc>
          <w:tcPr>
            <w:tcW w:w="881" w:type="dxa"/>
          </w:tcPr>
          <w:p>
            <w:pPr>
              <w:pStyle w:val="TableParagraph"/>
              <w:spacing w:before="21"/>
              <w:ind w:left="17"/>
              <w:rPr>
                <w:sz w:val="21"/>
              </w:rPr>
            </w:pPr>
            <w:r>
              <w:rPr>
                <w:w w:val="99"/>
                <w:sz w:val="21"/>
              </w:rPr>
              <w:t>9</w:t>
            </w:r>
          </w:p>
        </w:tc>
        <w:tc>
          <w:tcPr>
            <w:tcW w:w="1983" w:type="dxa"/>
            <w:gridSpan w:val="3"/>
          </w:tcPr>
          <w:p>
            <w:pPr>
              <w:pStyle w:val="TableParagraph"/>
              <w:spacing w:before="21"/>
              <w:ind w:left="239" w:right="224"/>
              <w:rPr>
                <w:sz w:val="21"/>
              </w:rPr>
            </w:pPr>
            <w:r>
              <w:rPr>
                <w:sz w:val="21"/>
              </w:rPr>
              <w:t>万赵村</w:t>
            </w:r>
          </w:p>
        </w:tc>
        <w:tc>
          <w:tcPr>
            <w:tcW w:w="1428" w:type="dxa"/>
            <w:gridSpan w:val="2"/>
          </w:tcPr>
          <w:p>
            <w:pPr>
              <w:pStyle w:val="TableParagraph"/>
              <w:spacing w:before="21"/>
              <w:ind w:left="168" w:right="156"/>
              <w:rPr>
                <w:sz w:val="21"/>
              </w:rPr>
            </w:pPr>
            <w:r>
              <w:rPr>
                <w:sz w:val="21"/>
              </w:rPr>
              <w:t>东北</w:t>
            </w:r>
          </w:p>
        </w:tc>
        <w:tc>
          <w:tcPr>
            <w:tcW w:w="1014" w:type="dxa"/>
            <w:gridSpan w:val="2"/>
          </w:tcPr>
          <w:p>
            <w:pPr>
              <w:pStyle w:val="TableParagraph"/>
              <w:spacing w:before="21"/>
              <w:ind w:left="300"/>
              <w:jc w:val="left"/>
              <w:rPr>
                <w:sz w:val="21"/>
              </w:rPr>
            </w:pPr>
            <w:r>
              <w:rPr>
                <w:sz w:val="21"/>
              </w:rPr>
              <w:t>4100</w:t>
            </w:r>
          </w:p>
        </w:tc>
        <w:tc>
          <w:tcPr>
            <w:tcW w:w="1219" w:type="dxa"/>
            <w:vMerge w:val="restart"/>
          </w:tcPr>
          <w:p>
            <w:pPr>
              <w:pStyle w:val="TableParagraph"/>
              <w:jc w:val="left"/>
              <w:rPr>
                <w:rFonts w:ascii="Times New Roman"/>
                <w:sz w:val="20"/>
              </w:rPr>
            </w:pPr>
          </w:p>
        </w:tc>
        <w:tc>
          <w:tcPr>
            <w:tcW w:w="1575" w:type="dxa"/>
            <w:tcBorders>
              <w:right w:val="nil"/>
            </w:tcBorders>
          </w:tcPr>
          <w:p>
            <w:pPr>
              <w:pStyle w:val="TableParagraph"/>
              <w:spacing w:before="21"/>
              <w:ind w:right="414"/>
              <w:jc w:val="right"/>
              <w:rPr>
                <w:sz w:val="21"/>
              </w:rPr>
            </w:pPr>
            <w:r>
              <w:rPr>
                <w:sz w:val="21"/>
              </w:rPr>
              <w:t>约 80 人</w:t>
            </w:r>
          </w:p>
        </w:tc>
      </w:tr>
      <w:tr>
        <w:tblPrEx>
          <w:tblW w:w="0" w:type="auto"/>
          <w:jc w:val="left"/>
          <w:tblInd w:w="119" w:type="dxa"/>
          <w:tblLayout w:type="fixed"/>
          <w:tblCellMar>
            <w:top w:w="0" w:type="dxa"/>
            <w:left w:w="0" w:type="dxa"/>
            <w:bottom w:w="0" w:type="dxa"/>
            <w:right w:w="0" w:type="dxa"/>
          </w:tblCellMar>
          <w:tblLook w:val="01E0"/>
        </w:tblPrEx>
        <w:trPr>
          <w:trHeight w:val="312"/>
          <w:jc w:val="left"/>
        </w:trPr>
        <w:tc>
          <w:tcPr>
            <w:tcW w:w="745" w:type="dxa"/>
            <w:vMerge/>
            <w:tcBorders>
              <w:top w:val="nil"/>
              <w:left w:val="nil"/>
            </w:tcBorders>
          </w:tcPr>
          <w:p>
            <w:pPr>
              <w:rPr>
                <w:sz w:val="2"/>
                <w:szCs w:val="2"/>
              </w:rPr>
            </w:pPr>
          </w:p>
        </w:tc>
        <w:tc>
          <w:tcPr>
            <w:tcW w:w="881" w:type="dxa"/>
          </w:tcPr>
          <w:p>
            <w:pPr>
              <w:pStyle w:val="TableParagraph"/>
              <w:spacing w:before="21"/>
              <w:ind w:left="212" w:right="195"/>
              <w:rPr>
                <w:sz w:val="21"/>
              </w:rPr>
            </w:pPr>
            <w:r>
              <w:rPr>
                <w:sz w:val="21"/>
              </w:rPr>
              <w:t>10</w:t>
            </w:r>
          </w:p>
        </w:tc>
        <w:tc>
          <w:tcPr>
            <w:tcW w:w="1983" w:type="dxa"/>
            <w:gridSpan w:val="3"/>
          </w:tcPr>
          <w:p>
            <w:pPr>
              <w:pStyle w:val="TableParagraph"/>
              <w:spacing w:before="21"/>
              <w:ind w:left="239" w:right="224"/>
              <w:rPr>
                <w:sz w:val="21"/>
              </w:rPr>
            </w:pPr>
            <w:r>
              <w:rPr>
                <w:sz w:val="21"/>
              </w:rPr>
              <w:t>沙河村</w:t>
            </w:r>
          </w:p>
        </w:tc>
        <w:tc>
          <w:tcPr>
            <w:tcW w:w="1428" w:type="dxa"/>
            <w:gridSpan w:val="2"/>
          </w:tcPr>
          <w:p>
            <w:pPr>
              <w:pStyle w:val="TableParagraph"/>
              <w:spacing w:before="21"/>
              <w:ind w:left="168" w:right="156"/>
              <w:rPr>
                <w:sz w:val="21"/>
              </w:rPr>
            </w:pPr>
            <w:r>
              <w:rPr>
                <w:sz w:val="21"/>
              </w:rPr>
              <w:t>西北</w:t>
            </w:r>
          </w:p>
        </w:tc>
        <w:tc>
          <w:tcPr>
            <w:tcW w:w="1014" w:type="dxa"/>
            <w:gridSpan w:val="2"/>
          </w:tcPr>
          <w:p>
            <w:pPr>
              <w:pStyle w:val="TableParagraph"/>
              <w:spacing w:before="21"/>
              <w:ind w:left="300"/>
              <w:jc w:val="left"/>
              <w:rPr>
                <w:sz w:val="21"/>
              </w:rPr>
            </w:pPr>
            <w:r>
              <w:rPr>
                <w:sz w:val="21"/>
              </w:rPr>
              <w:t>4365</w:t>
            </w:r>
          </w:p>
        </w:tc>
        <w:tc>
          <w:tcPr>
            <w:tcW w:w="1219" w:type="dxa"/>
            <w:vMerge/>
            <w:tcBorders>
              <w:top w:val="nil"/>
            </w:tcBorders>
          </w:tcPr>
          <w:p>
            <w:pPr>
              <w:rPr>
                <w:sz w:val="2"/>
                <w:szCs w:val="2"/>
              </w:rPr>
            </w:pPr>
          </w:p>
        </w:tc>
        <w:tc>
          <w:tcPr>
            <w:tcW w:w="1575" w:type="dxa"/>
            <w:tcBorders>
              <w:right w:val="nil"/>
            </w:tcBorders>
          </w:tcPr>
          <w:p>
            <w:pPr>
              <w:pStyle w:val="TableParagraph"/>
              <w:spacing w:before="21"/>
              <w:ind w:right="414"/>
              <w:jc w:val="right"/>
              <w:rPr>
                <w:sz w:val="21"/>
              </w:rPr>
            </w:pPr>
            <w:r>
              <w:rPr>
                <w:sz w:val="21"/>
              </w:rPr>
              <w:t>约 15 人</w:t>
            </w:r>
          </w:p>
        </w:tc>
      </w:tr>
      <w:tr>
        <w:tblPrEx>
          <w:tblW w:w="0" w:type="auto"/>
          <w:jc w:val="left"/>
          <w:tblInd w:w="119" w:type="dxa"/>
          <w:tblLayout w:type="fixed"/>
          <w:tblCellMar>
            <w:top w:w="0" w:type="dxa"/>
            <w:left w:w="0" w:type="dxa"/>
            <w:bottom w:w="0" w:type="dxa"/>
            <w:right w:w="0" w:type="dxa"/>
          </w:tblCellMar>
          <w:tblLook w:val="01E0"/>
        </w:tblPrEx>
        <w:trPr>
          <w:trHeight w:val="311"/>
          <w:jc w:val="left"/>
        </w:trPr>
        <w:tc>
          <w:tcPr>
            <w:tcW w:w="745" w:type="dxa"/>
            <w:vMerge/>
            <w:tcBorders>
              <w:top w:val="nil"/>
              <w:left w:val="nil"/>
            </w:tcBorders>
          </w:tcPr>
          <w:p>
            <w:pPr>
              <w:rPr>
                <w:sz w:val="2"/>
                <w:szCs w:val="2"/>
              </w:rPr>
            </w:pPr>
          </w:p>
        </w:tc>
        <w:tc>
          <w:tcPr>
            <w:tcW w:w="881" w:type="dxa"/>
          </w:tcPr>
          <w:p>
            <w:pPr>
              <w:pStyle w:val="TableParagraph"/>
              <w:spacing w:before="20"/>
              <w:ind w:left="212" w:right="195"/>
              <w:rPr>
                <w:sz w:val="21"/>
              </w:rPr>
            </w:pPr>
            <w:r>
              <w:rPr>
                <w:sz w:val="21"/>
              </w:rPr>
              <w:t>11</w:t>
            </w:r>
          </w:p>
        </w:tc>
        <w:tc>
          <w:tcPr>
            <w:tcW w:w="1983" w:type="dxa"/>
            <w:gridSpan w:val="3"/>
          </w:tcPr>
          <w:p>
            <w:pPr>
              <w:pStyle w:val="TableParagraph"/>
              <w:spacing w:before="20"/>
              <w:ind w:left="239" w:right="224"/>
              <w:rPr>
                <w:sz w:val="21"/>
              </w:rPr>
            </w:pPr>
            <w:r>
              <w:rPr>
                <w:sz w:val="21"/>
              </w:rPr>
              <w:t>杨马庄</w:t>
            </w:r>
          </w:p>
        </w:tc>
        <w:tc>
          <w:tcPr>
            <w:tcW w:w="1428" w:type="dxa"/>
            <w:gridSpan w:val="2"/>
          </w:tcPr>
          <w:p>
            <w:pPr>
              <w:pStyle w:val="TableParagraph"/>
              <w:spacing w:before="20"/>
              <w:ind w:left="168" w:right="156"/>
              <w:rPr>
                <w:sz w:val="21"/>
              </w:rPr>
            </w:pPr>
            <w:r>
              <w:rPr>
                <w:sz w:val="21"/>
              </w:rPr>
              <w:t>西北</w:t>
            </w:r>
          </w:p>
        </w:tc>
        <w:tc>
          <w:tcPr>
            <w:tcW w:w="1014" w:type="dxa"/>
            <w:gridSpan w:val="2"/>
          </w:tcPr>
          <w:p>
            <w:pPr>
              <w:pStyle w:val="TableParagraph"/>
              <w:spacing w:before="20"/>
              <w:ind w:left="300"/>
              <w:jc w:val="left"/>
              <w:rPr>
                <w:sz w:val="21"/>
              </w:rPr>
            </w:pPr>
            <w:r>
              <w:rPr>
                <w:sz w:val="21"/>
              </w:rPr>
              <w:t>4100</w:t>
            </w:r>
          </w:p>
        </w:tc>
        <w:tc>
          <w:tcPr>
            <w:tcW w:w="1219" w:type="dxa"/>
            <w:vMerge/>
            <w:tcBorders>
              <w:top w:val="nil"/>
            </w:tcBorders>
          </w:tcPr>
          <w:p>
            <w:pPr>
              <w:rPr>
                <w:sz w:val="2"/>
                <w:szCs w:val="2"/>
              </w:rPr>
            </w:pPr>
          </w:p>
        </w:tc>
        <w:tc>
          <w:tcPr>
            <w:tcW w:w="1575" w:type="dxa"/>
            <w:tcBorders>
              <w:right w:val="nil"/>
            </w:tcBorders>
          </w:tcPr>
          <w:p>
            <w:pPr>
              <w:pStyle w:val="TableParagraph"/>
              <w:spacing w:before="20"/>
              <w:ind w:right="414"/>
              <w:jc w:val="right"/>
              <w:rPr>
                <w:sz w:val="21"/>
              </w:rPr>
            </w:pPr>
            <w:r>
              <w:rPr>
                <w:sz w:val="21"/>
              </w:rPr>
              <w:t>约 20 人</w:t>
            </w:r>
          </w:p>
        </w:tc>
      </w:tr>
      <w:tr>
        <w:tblPrEx>
          <w:tblW w:w="0" w:type="auto"/>
          <w:jc w:val="left"/>
          <w:tblInd w:w="119" w:type="dxa"/>
          <w:tblLayout w:type="fixed"/>
          <w:tblCellMar>
            <w:top w:w="0" w:type="dxa"/>
            <w:left w:w="0" w:type="dxa"/>
            <w:bottom w:w="0" w:type="dxa"/>
            <w:right w:w="0" w:type="dxa"/>
          </w:tblCellMar>
          <w:tblLook w:val="01E0"/>
        </w:tblPrEx>
        <w:trPr>
          <w:trHeight w:val="312"/>
          <w:jc w:val="left"/>
        </w:trPr>
        <w:tc>
          <w:tcPr>
            <w:tcW w:w="745" w:type="dxa"/>
            <w:vMerge/>
            <w:tcBorders>
              <w:top w:val="nil"/>
              <w:left w:val="nil"/>
            </w:tcBorders>
          </w:tcPr>
          <w:p>
            <w:pPr>
              <w:rPr>
                <w:sz w:val="2"/>
                <w:szCs w:val="2"/>
              </w:rPr>
            </w:pPr>
          </w:p>
        </w:tc>
        <w:tc>
          <w:tcPr>
            <w:tcW w:w="881" w:type="dxa"/>
          </w:tcPr>
          <w:p>
            <w:pPr>
              <w:pStyle w:val="TableParagraph"/>
              <w:spacing w:before="20"/>
              <w:ind w:left="212" w:right="195"/>
              <w:rPr>
                <w:sz w:val="21"/>
              </w:rPr>
            </w:pPr>
            <w:r>
              <w:rPr>
                <w:sz w:val="21"/>
              </w:rPr>
              <w:t>12</w:t>
            </w:r>
          </w:p>
        </w:tc>
        <w:tc>
          <w:tcPr>
            <w:tcW w:w="1983" w:type="dxa"/>
            <w:gridSpan w:val="3"/>
          </w:tcPr>
          <w:p>
            <w:pPr>
              <w:pStyle w:val="TableParagraph"/>
              <w:spacing w:before="20"/>
              <w:ind w:left="239" w:right="224"/>
              <w:rPr>
                <w:sz w:val="21"/>
              </w:rPr>
            </w:pPr>
            <w:r>
              <w:rPr>
                <w:sz w:val="21"/>
              </w:rPr>
              <w:t>李舍</w:t>
            </w:r>
          </w:p>
        </w:tc>
        <w:tc>
          <w:tcPr>
            <w:tcW w:w="1428" w:type="dxa"/>
            <w:gridSpan w:val="2"/>
          </w:tcPr>
          <w:p>
            <w:pPr>
              <w:pStyle w:val="TableParagraph"/>
              <w:spacing w:before="20"/>
              <w:ind w:left="15"/>
              <w:rPr>
                <w:sz w:val="21"/>
              </w:rPr>
            </w:pPr>
            <w:r>
              <w:rPr>
                <w:w w:val="99"/>
                <w:sz w:val="21"/>
              </w:rPr>
              <w:t>东</w:t>
            </w:r>
          </w:p>
        </w:tc>
        <w:tc>
          <w:tcPr>
            <w:tcW w:w="1014" w:type="dxa"/>
            <w:gridSpan w:val="2"/>
          </w:tcPr>
          <w:p>
            <w:pPr>
              <w:pStyle w:val="TableParagraph"/>
              <w:spacing w:before="20"/>
              <w:ind w:left="300"/>
              <w:jc w:val="left"/>
              <w:rPr>
                <w:sz w:val="21"/>
              </w:rPr>
            </w:pPr>
            <w:r>
              <w:rPr>
                <w:sz w:val="21"/>
              </w:rPr>
              <w:t>2860</w:t>
            </w:r>
          </w:p>
        </w:tc>
        <w:tc>
          <w:tcPr>
            <w:tcW w:w="1219" w:type="dxa"/>
            <w:vMerge/>
            <w:tcBorders>
              <w:top w:val="nil"/>
            </w:tcBorders>
          </w:tcPr>
          <w:p>
            <w:pPr>
              <w:rPr>
                <w:sz w:val="2"/>
                <w:szCs w:val="2"/>
              </w:rPr>
            </w:pPr>
          </w:p>
        </w:tc>
        <w:tc>
          <w:tcPr>
            <w:tcW w:w="1575" w:type="dxa"/>
            <w:tcBorders>
              <w:right w:val="nil"/>
            </w:tcBorders>
          </w:tcPr>
          <w:p>
            <w:pPr>
              <w:pStyle w:val="TableParagraph"/>
              <w:spacing w:before="20"/>
              <w:ind w:right="414"/>
              <w:jc w:val="right"/>
              <w:rPr>
                <w:sz w:val="21"/>
              </w:rPr>
            </w:pPr>
            <w:r>
              <w:rPr>
                <w:sz w:val="21"/>
              </w:rPr>
              <w:t>约 50 人</w:t>
            </w:r>
          </w:p>
        </w:tc>
      </w:tr>
      <w:tr>
        <w:tblPrEx>
          <w:tblW w:w="0" w:type="auto"/>
          <w:jc w:val="left"/>
          <w:tblInd w:w="119" w:type="dxa"/>
          <w:tblLayout w:type="fixed"/>
          <w:tblCellMar>
            <w:top w:w="0" w:type="dxa"/>
            <w:left w:w="0" w:type="dxa"/>
            <w:bottom w:w="0" w:type="dxa"/>
            <w:right w:w="0" w:type="dxa"/>
          </w:tblCellMar>
          <w:tblLook w:val="01E0"/>
        </w:tblPrEx>
        <w:trPr>
          <w:trHeight w:val="312"/>
          <w:jc w:val="left"/>
        </w:trPr>
        <w:tc>
          <w:tcPr>
            <w:tcW w:w="745" w:type="dxa"/>
            <w:vMerge/>
            <w:tcBorders>
              <w:top w:val="nil"/>
              <w:left w:val="nil"/>
            </w:tcBorders>
          </w:tcPr>
          <w:p>
            <w:pPr>
              <w:rPr>
                <w:sz w:val="2"/>
                <w:szCs w:val="2"/>
              </w:rPr>
            </w:pPr>
          </w:p>
        </w:tc>
        <w:tc>
          <w:tcPr>
            <w:tcW w:w="881" w:type="dxa"/>
          </w:tcPr>
          <w:p>
            <w:pPr>
              <w:pStyle w:val="TableParagraph"/>
              <w:spacing w:before="22"/>
              <w:ind w:left="212" w:right="195"/>
              <w:rPr>
                <w:sz w:val="21"/>
              </w:rPr>
            </w:pPr>
            <w:r>
              <w:rPr>
                <w:sz w:val="21"/>
              </w:rPr>
              <w:t>13</w:t>
            </w:r>
          </w:p>
        </w:tc>
        <w:tc>
          <w:tcPr>
            <w:tcW w:w="1983" w:type="dxa"/>
            <w:gridSpan w:val="3"/>
          </w:tcPr>
          <w:p>
            <w:pPr>
              <w:pStyle w:val="TableParagraph"/>
              <w:spacing w:before="22"/>
              <w:ind w:left="239" w:right="224"/>
              <w:rPr>
                <w:sz w:val="21"/>
              </w:rPr>
            </w:pPr>
            <w:r>
              <w:rPr>
                <w:sz w:val="21"/>
              </w:rPr>
              <w:t>蔡庄</w:t>
            </w:r>
          </w:p>
        </w:tc>
        <w:tc>
          <w:tcPr>
            <w:tcW w:w="1428" w:type="dxa"/>
            <w:gridSpan w:val="2"/>
          </w:tcPr>
          <w:p>
            <w:pPr>
              <w:pStyle w:val="TableParagraph"/>
              <w:spacing w:before="22"/>
              <w:ind w:left="168" w:right="156"/>
              <w:rPr>
                <w:sz w:val="21"/>
              </w:rPr>
            </w:pPr>
            <w:r>
              <w:rPr>
                <w:sz w:val="21"/>
              </w:rPr>
              <w:t>东南</w:t>
            </w:r>
          </w:p>
        </w:tc>
        <w:tc>
          <w:tcPr>
            <w:tcW w:w="1014" w:type="dxa"/>
            <w:gridSpan w:val="2"/>
          </w:tcPr>
          <w:p>
            <w:pPr>
              <w:pStyle w:val="TableParagraph"/>
              <w:spacing w:before="22"/>
              <w:ind w:left="300"/>
              <w:jc w:val="left"/>
              <w:rPr>
                <w:sz w:val="21"/>
              </w:rPr>
            </w:pPr>
            <w:r>
              <w:rPr>
                <w:sz w:val="21"/>
              </w:rPr>
              <w:t>1880</w:t>
            </w:r>
          </w:p>
        </w:tc>
        <w:tc>
          <w:tcPr>
            <w:tcW w:w="1219" w:type="dxa"/>
            <w:vMerge/>
            <w:tcBorders>
              <w:top w:val="nil"/>
            </w:tcBorders>
          </w:tcPr>
          <w:p>
            <w:pPr>
              <w:rPr>
                <w:sz w:val="2"/>
                <w:szCs w:val="2"/>
              </w:rPr>
            </w:pPr>
          </w:p>
        </w:tc>
        <w:tc>
          <w:tcPr>
            <w:tcW w:w="1575" w:type="dxa"/>
            <w:tcBorders>
              <w:right w:val="nil"/>
            </w:tcBorders>
          </w:tcPr>
          <w:p>
            <w:pPr>
              <w:pStyle w:val="TableParagraph"/>
              <w:spacing w:before="22"/>
              <w:ind w:right="414"/>
              <w:jc w:val="right"/>
              <w:rPr>
                <w:sz w:val="21"/>
              </w:rPr>
            </w:pPr>
            <w:r>
              <w:rPr>
                <w:sz w:val="21"/>
              </w:rPr>
              <w:t>约 10 人</w:t>
            </w:r>
          </w:p>
        </w:tc>
      </w:tr>
      <w:tr>
        <w:tblPrEx>
          <w:tblW w:w="0" w:type="auto"/>
          <w:jc w:val="left"/>
          <w:tblInd w:w="119" w:type="dxa"/>
          <w:tblLayout w:type="fixed"/>
          <w:tblCellMar>
            <w:top w:w="0" w:type="dxa"/>
            <w:left w:w="0" w:type="dxa"/>
            <w:bottom w:w="0" w:type="dxa"/>
            <w:right w:w="0" w:type="dxa"/>
          </w:tblCellMar>
          <w:tblLook w:val="01E0"/>
        </w:tblPrEx>
        <w:trPr>
          <w:trHeight w:val="312"/>
          <w:jc w:val="left"/>
        </w:trPr>
        <w:tc>
          <w:tcPr>
            <w:tcW w:w="745" w:type="dxa"/>
            <w:vMerge/>
            <w:tcBorders>
              <w:top w:val="nil"/>
              <w:left w:val="nil"/>
            </w:tcBorders>
          </w:tcPr>
          <w:p>
            <w:pPr>
              <w:rPr>
                <w:sz w:val="2"/>
                <w:szCs w:val="2"/>
              </w:rPr>
            </w:pPr>
          </w:p>
        </w:tc>
        <w:tc>
          <w:tcPr>
            <w:tcW w:w="881" w:type="dxa"/>
          </w:tcPr>
          <w:p>
            <w:pPr>
              <w:pStyle w:val="TableParagraph"/>
              <w:spacing w:before="21"/>
              <w:ind w:left="212" w:right="195"/>
              <w:rPr>
                <w:sz w:val="21"/>
              </w:rPr>
            </w:pPr>
            <w:r>
              <w:rPr>
                <w:sz w:val="21"/>
              </w:rPr>
              <w:t>14</w:t>
            </w:r>
          </w:p>
        </w:tc>
        <w:tc>
          <w:tcPr>
            <w:tcW w:w="1983" w:type="dxa"/>
            <w:gridSpan w:val="3"/>
          </w:tcPr>
          <w:p>
            <w:pPr>
              <w:pStyle w:val="TableParagraph"/>
              <w:spacing w:before="21"/>
              <w:ind w:left="239" w:right="224"/>
              <w:rPr>
                <w:sz w:val="21"/>
              </w:rPr>
            </w:pPr>
            <w:r>
              <w:rPr>
                <w:sz w:val="21"/>
              </w:rPr>
              <w:t>兴庄</w:t>
            </w:r>
          </w:p>
        </w:tc>
        <w:tc>
          <w:tcPr>
            <w:tcW w:w="1428" w:type="dxa"/>
            <w:gridSpan w:val="2"/>
          </w:tcPr>
          <w:p>
            <w:pPr>
              <w:pStyle w:val="TableParagraph"/>
              <w:spacing w:before="21"/>
              <w:ind w:left="168" w:right="156"/>
              <w:rPr>
                <w:sz w:val="21"/>
              </w:rPr>
            </w:pPr>
            <w:r>
              <w:rPr>
                <w:sz w:val="21"/>
              </w:rPr>
              <w:t>东南</w:t>
            </w:r>
          </w:p>
        </w:tc>
        <w:tc>
          <w:tcPr>
            <w:tcW w:w="1014" w:type="dxa"/>
            <w:gridSpan w:val="2"/>
          </w:tcPr>
          <w:p>
            <w:pPr>
              <w:pStyle w:val="TableParagraph"/>
              <w:spacing w:before="21"/>
              <w:ind w:left="300"/>
              <w:jc w:val="left"/>
              <w:rPr>
                <w:sz w:val="21"/>
              </w:rPr>
            </w:pPr>
            <w:r>
              <w:rPr>
                <w:sz w:val="21"/>
              </w:rPr>
              <w:t>2860</w:t>
            </w:r>
          </w:p>
        </w:tc>
        <w:tc>
          <w:tcPr>
            <w:tcW w:w="1219" w:type="dxa"/>
            <w:vMerge/>
            <w:tcBorders>
              <w:top w:val="nil"/>
            </w:tcBorders>
          </w:tcPr>
          <w:p>
            <w:pPr>
              <w:rPr>
                <w:sz w:val="2"/>
                <w:szCs w:val="2"/>
              </w:rPr>
            </w:pPr>
          </w:p>
        </w:tc>
        <w:tc>
          <w:tcPr>
            <w:tcW w:w="1575" w:type="dxa"/>
            <w:tcBorders>
              <w:right w:val="nil"/>
            </w:tcBorders>
          </w:tcPr>
          <w:p>
            <w:pPr>
              <w:pStyle w:val="TableParagraph"/>
              <w:spacing w:before="21"/>
              <w:ind w:right="414"/>
              <w:jc w:val="right"/>
              <w:rPr>
                <w:sz w:val="21"/>
              </w:rPr>
            </w:pPr>
            <w:r>
              <w:rPr>
                <w:sz w:val="21"/>
              </w:rPr>
              <w:t>约 40 人</w:t>
            </w:r>
          </w:p>
        </w:tc>
      </w:tr>
      <w:tr>
        <w:tblPrEx>
          <w:tblW w:w="0" w:type="auto"/>
          <w:jc w:val="left"/>
          <w:tblInd w:w="119" w:type="dxa"/>
          <w:tblLayout w:type="fixed"/>
          <w:tblCellMar>
            <w:top w:w="0" w:type="dxa"/>
            <w:left w:w="0" w:type="dxa"/>
            <w:bottom w:w="0" w:type="dxa"/>
            <w:right w:w="0" w:type="dxa"/>
          </w:tblCellMar>
          <w:tblLook w:val="01E0"/>
        </w:tblPrEx>
        <w:trPr>
          <w:trHeight w:val="312"/>
          <w:jc w:val="left"/>
        </w:trPr>
        <w:tc>
          <w:tcPr>
            <w:tcW w:w="745" w:type="dxa"/>
            <w:vMerge/>
            <w:tcBorders>
              <w:top w:val="nil"/>
              <w:left w:val="nil"/>
            </w:tcBorders>
          </w:tcPr>
          <w:p>
            <w:pPr>
              <w:rPr>
                <w:sz w:val="2"/>
                <w:szCs w:val="2"/>
              </w:rPr>
            </w:pPr>
          </w:p>
        </w:tc>
        <w:tc>
          <w:tcPr>
            <w:tcW w:w="881" w:type="dxa"/>
          </w:tcPr>
          <w:p>
            <w:pPr>
              <w:pStyle w:val="TableParagraph"/>
              <w:spacing w:before="21"/>
              <w:ind w:left="212" w:right="195"/>
              <w:rPr>
                <w:sz w:val="21"/>
              </w:rPr>
            </w:pPr>
            <w:r>
              <w:rPr>
                <w:sz w:val="21"/>
              </w:rPr>
              <w:t>15</w:t>
            </w:r>
          </w:p>
        </w:tc>
        <w:tc>
          <w:tcPr>
            <w:tcW w:w="1983" w:type="dxa"/>
            <w:gridSpan w:val="3"/>
          </w:tcPr>
          <w:p>
            <w:pPr>
              <w:pStyle w:val="TableParagraph"/>
              <w:spacing w:before="21"/>
              <w:ind w:left="239" w:right="224"/>
              <w:rPr>
                <w:sz w:val="21"/>
              </w:rPr>
            </w:pPr>
            <w:r>
              <w:rPr>
                <w:sz w:val="21"/>
              </w:rPr>
              <w:t>林王庄</w:t>
            </w:r>
          </w:p>
        </w:tc>
        <w:tc>
          <w:tcPr>
            <w:tcW w:w="1428" w:type="dxa"/>
            <w:gridSpan w:val="2"/>
          </w:tcPr>
          <w:p>
            <w:pPr>
              <w:pStyle w:val="TableParagraph"/>
              <w:spacing w:before="21"/>
              <w:ind w:left="168" w:right="156"/>
              <w:rPr>
                <w:sz w:val="21"/>
              </w:rPr>
            </w:pPr>
            <w:r>
              <w:rPr>
                <w:sz w:val="21"/>
              </w:rPr>
              <w:t>东南</w:t>
            </w:r>
          </w:p>
        </w:tc>
        <w:tc>
          <w:tcPr>
            <w:tcW w:w="1014" w:type="dxa"/>
            <w:gridSpan w:val="2"/>
          </w:tcPr>
          <w:p>
            <w:pPr>
              <w:pStyle w:val="TableParagraph"/>
              <w:spacing w:before="21"/>
              <w:ind w:left="300"/>
              <w:jc w:val="left"/>
              <w:rPr>
                <w:sz w:val="21"/>
              </w:rPr>
            </w:pPr>
            <w:r>
              <w:rPr>
                <w:sz w:val="21"/>
              </w:rPr>
              <w:t>4360</w:t>
            </w:r>
          </w:p>
        </w:tc>
        <w:tc>
          <w:tcPr>
            <w:tcW w:w="1219" w:type="dxa"/>
            <w:vMerge/>
            <w:tcBorders>
              <w:top w:val="nil"/>
            </w:tcBorders>
          </w:tcPr>
          <w:p>
            <w:pPr>
              <w:rPr>
                <w:sz w:val="2"/>
                <w:szCs w:val="2"/>
              </w:rPr>
            </w:pPr>
          </w:p>
        </w:tc>
        <w:tc>
          <w:tcPr>
            <w:tcW w:w="1575" w:type="dxa"/>
            <w:tcBorders>
              <w:right w:val="nil"/>
            </w:tcBorders>
          </w:tcPr>
          <w:p>
            <w:pPr>
              <w:pStyle w:val="TableParagraph"/>
              <w:spacing w:before="21"/>
              <w:ind w:right="414"/>
              <w:jc w:val="right"/>
              <w:rPr>
                <w:sz w:val="21"/>
              </w:rPr>
            </w:pPr>
            <w:r>
              <w:rPr>
                <w:sz w:val="21"/>
              </w:rPr>
              <w:t>约 15 人</w:t>
            </w:r>
          </w:p>
        </w:tc>
      </w:tr>
      <w:tr>
        <w:tblPrEx>
          <w:tblW w:w="0" w:type="auto"/>
          <w:jc w:val="left"/>
          <w:tblInd w:w="119" w:type="dxa"/>
          <w:tblLayout w:type="fixed"/>
          <w:tblCellMar>
            <w:top w:w="0" w:type="dxa"/>
            <w:left w:w="0" w:type="dxa"/>
            <w:bottom w:w="0" w:type="dxa"/>
            <w:right w:w="0" w:type="dxa"/>
          </w:tblCellMar>
          <w:tblLook w:val="01E0"/>
        </w:tblPrEx>
        <w:trPr>
          <w:trHeight w:val="311"/>
          <w:jc w:val="left"/>
        </w:trPr>
        <w:tc>
          <w:tcPr>
            <w:tcW w:w="745" w:type="dxa"/>
            <w:vMerge/>
            <w:tcBorders>
              <w:top w:val="nil"/>
              <w:left w:val="nil"/>
            </w:tcBorders>
          </w:tcPr>
          <w:p>
            <w:pPr>
              <w:rPr>
                <w:sz w:val="2"/>
                <w:szCs w:val="2"/>
              </w:rPr>
            </w:pPr>
          </w:p>
        </w:tc>
        <w:tc>
          <w:tcPr>
            <w:tcW w:w="881" w:type="dxa"/>
          </w:tcPr>
          <w:p>
            <w:pPr>
              <w:pStyle w:val="TableParagraph"/>
              <w:spacing w:before="20"/>
              <w:ind w:left="212" w:right="195"/>
              <w:rPr>
                <w:sz w:val="21"/>
              </w:rPr>
            </w:pPr>
            <w:r>
              <w:rPr>
                <w:sz w:val="21"/>
              </w:rPr>
              <w:t>16</w:t>
            </w:r>
          </w:p>
        </w:tc>
        <w:tc>
          <w:tcPr>
            <w:tcW w:w="1983" w:type="dxa"/>
            <w:gridSpan w:val="3"/>
          </w:tcPr>
          <w:p>
            <w:pPr>
              <w:pStyle w:val="TableParagraph"/>
              <w:spacing w:before="20"/>
              <w:ind w:left="471"/>
              <w:jc w:val="left"/>
              <w:rPr>
                <w:sz w:val="21"/>
              </w:rPr>
            </w:pPr>
            <w:r>
              <w:rPr>
                <w:sz w:val="21"/>
              </w:rPr>
              <w:t>新北村二组</w:t>
            </w:r>
          </w:p>
        </w:tc>
        <w:tc>
          <w:tcPr>
            <w:tcW w:w="1428" w:type="dxa"/>
            <w:gridSpan w:val="2"/>
          </w:tcPr>
          <w:p>
            <w:pPr>
              <w:pStyle w:val="TableParagraph"/>
              <w:spacing w:before="20"/>
              <w:ind w:left="168" w:right="156"/>
              <w:rPr>
                <w:sz w:val="21"/>
              </w:rPr>
            </w:pPr>
            <w:r>
              <w:rPr>
                <w:sz w:val="21"/>
              </w:rPr>
              <w:t>东南</w:t>
            </w:r>
          </w:p>
        </w:tc>
        <w:tc>
          <w:tcPr>
            <w:tcW w:w="1014" w:type="dxa"/>
            <w:gridSpan w:val="2"/>
          </w:tcPr>
          <w:p>
            <w:pPr>
              <w:pStyle w:val="TableParagraph"/>
              <w:spacing w:before="20"/>
              <w:ind w:left="300"/>
              <w:jc w:val="left"/>
              <w:rPr>
                <w:sz w:val="21"/>
              </w:rPr>
            </w:pPr>
            <w:r>
              <w:rPr>
                <w:sz w:val="21"/>
              </w:rPr>
              <w:t>3185</w:t>
            </w:r>
          </w:p>
        </w:tc>
        <w:tc>
          <w:tcPr>
            <w:tcW w:w="1219" w:type="dxa"/>
            <w:vMerge/>
            <w:tcBorders>
              <w:top w:val="nil"/>
            </w:tcBorders>
          </w:tcPr>
          <w:p>
            <w:pPr>
              <w:rPr>
                <w:sz w:val="2"/>
                <w:szCs w:val="2"/>
              </w:rPr>
            </w:pPr>
          </w:p>
        </w:tc>
        <w:tc>
          <w:tcPr>
            <w:tcW w:w="1575" w:type="dxa"/>
            <w:tcBorders>
              <w:right w:val="nil"/>
            </w:tcBorders>
          </w:tcPr>
          <w:p>
            <w:pPr>
              <w:pStyle w:val="TableParagraph"/>
              <w:spacing w:before="20"/>
              <w:ind w:right="414"/>
              <w:jc w:val="right"/>
              <w:rPr>
                <w:sz w:val="21"/>
              </w:rPr>
            </w:pPr>
            <w:r>
              <w:rPr>
                <w:sz w:val="21"/>
              </w:rPr>
              <w:t>约 35 人</w:t>
            </w:r>
          </w:p>
        </w:tc>
      </w:tr>
      <w:tr>
        <w:tblPrEx>
          <w:tblW w:w="0" w:type="auto"/>
          <w:jc w:val="left"/>
          <w:tblInd w:w="119" w:type="dxa"/>
          <w:tblLayout w:type="fixed"/>
          <w:tblCellMar>
            <w:top w:w="0" w:type="dxa"/>
            <w:left w:w="0" w:type="dxa"/>
            <w:bottom w:w="0" w:type="dxa"/>
            <w:right w:w="0" w:type="dxa"/>
          </w:tblCellMar>
          <w:tblLook w:val="01E0"/>
        </w:tblPrEx>
        <w:trPr>
          <w:trHeight w:val="312"/>
          <w:jc w:val="left"/>
        </w:trPr>
        <w:tc>
          <w:tcPr>
            <w:tcW w:w="745" w:type="dxa"/>
            <w:vMerge/>
            <w:tcBorders>
              <w:top w:val="nil"/>
              <w:left w:val="nil"/>
            </w:tcBorders>
          </w:tcPr>
          <w:p>
            <w:pPr>
              <w:rPr>
                <w:sz w:val="2"/>
                <w:szCs w:val="2"/>
              </w:rPr>
            </w:pPr>
          </w:p>
        </w:tc>
        <w:tc>
          <w:tcPr>
            <w:tcW w:w="881" w:type="dxa"/>
          </w:tcPr>
          <w:p>
            <w:pPr>
              <w:pStyle w:val="TableParagraph"/>
              <w:spacing w:before="20"/>
              <w:ind w:left="212" w:right="195"/>
              <w:rPr>
                <w:sz w:val="21"/>
              </w:rPr>
            </w:pPr>
            <w:r>
              <w:rPr>
                <w:sz w:val="21"/>
              </w:rPr>
              <w:t>17</w:t>
            </w:r>
          </w:p>
        </w:tc>
        <w:tc>
          <w:tcPr>
            <w:tcW w:w="1983" w:type="dxa"/>
            <w:gridSpan w:val="3"/>
          </w:tcPr>
          <w:p>
            <w:pPr>
              <w:pStyle w:val="TableParagraph"/>
              <w:spacing w:before="20"/>
              <w:ind w:left="471"/>
              <w:jc w:val="left"/>
              <w:rPr>
                <w:sz w:val="21"/>
              </w:rPr>
            </w:pPr>
            <w:r>
              <w:rPr>
                <w:sz w:val="21"/>
              </w:rPr>
              <w:t>新北村八组</w:t>
            </w:r>
          </w:p>
        </w:tc>
        <w:tc>
          <w:tcPr>
            <w:tcW w:w="1428" w:type="dxa"/>
            <w:gridSpan w:val="2"/>
          </w:tcPr>
          <w:p>
            <w:pPr>
              <w:pStyle w:val="TableParagraph"/>
              <w:spacing w:before="20"/>
              <w:ind w:left="15"/>
              <w:rPr>
                <w:sz w:val="21"/>
              </w:rPr>
            </w:pPr>
            <w:r>
              <w:rPr>
                <w:w w:val="99"/>
                <w:sz w:val="21"/>
              </w:rPr>
              <w:t>南</w:t>
            </w:r>
          </w:p>
        </w:tc>
        <w:tc>
          <w:tcPr>
            <w:tcW w:w="1014" w:type="dxa"/>
            <w:gridSpan w:val="2"/>
          </w:tcPr>
          <w:p>
            <w:pPr>
              <w:pStyle w:val="TableParagraph"/>
              <w:spacing w:before="20"/>
              <w:ind w:left="300"/>
              <w:jc w:val="left"/>
              <w:rPr>
                <w:sz w:val="21"/>
              </w:rPr>
            </w:pPr>
            <w:r>
              <w:rPr>
                <w:sz w:val="21"/>
              </w:rPr>
              <w:t>3820</w:t>
            </w:r>
          </w:p>
        </w:tc>
        <w:tc>
          <w:tcPr>
            <w:tcW w:w="1219" w:type="dxa"/>
            <w:vMerge/>
            <w:tcBorders>
              <w:top w:val="nil"/>
            </w:tcBorders>
          </w:tcPr>
          <w:p>
            <w:pPr>
              <w:rPr>
                <w:sz w:val="2"/>
                <w:szCs w:val="2"/>
              </w:rPr>
            </w:pPr>
          </w:p>
        </w:tc>
        <w:tc>
          <w:tcPr>
            <w:tcW w:w="1575" w:type="dxa"/>
            <w:tcBorders>
              <w:right w:val="nil"/>
            </w:tcBorders>
          </w:tcPr>
          <w:p>
            <w:pPr>
              <w:pStyle w:val="TableParagraph"/>
              <w:spacing w:before="20"/>
              <w:ind w:right="414"/>
              <w:jc w:val="right"/>
              <w:rPr>
                <w:sz w:val="21"/>
              </w:rPr>
            </w:pPr>
            <w:r>
              <w:rPr>
                <w:sz w:val="21"/>
              </w:rPr>
              <w:t>约 60 人</w:t>
            </w:r>
          </w:p>
        </w:tc>
      </w:tr>
      <w:tr>
        <w:tblPrEx>
          <w:tblW w:w="0" w:type="auto"/>
          <w:jc w:val="left"/>
          <w:tblInd w:w="119" w:type="dxa"/>
          <w:tblLayout w:type="fixed"/>
          <w:tblCellMar>
            <w:top w:w="0" w:type="dxa"/>
            <w:left w:w="0" w:type="dxa"/>
            <w:bottom w:w="0" w:type="dxa"/>
            <w:right w:w="0" w:type="dxa"/>
          </w:tblCellMar>
          <w:tblLook w:val="01E0"/>
        </w:tblPrEx>
        <w:trPr>
          <w:trHeight w:val="312"/>
          <w:jc w:val="left"/>
        </w:trPr>
        <w:tc>
          <w:tcPr>
            <w:tcW w:w="745" w:type="dxa"/>
            <w:vMerge/>
            <w:tcBorders>
              <w:top w:val="nil"/>
              <w:left w:val="nil"/>
            </w:tcBorders>
          </w:tcPr>
          <w:p>
            <w:pPr>
              <w:rPr>
                <w:sz w:val="2"/>
                <w:szCs w:val="2"/>
              </w:rPr>
            </w:pPr>
          </w:p>
        </w:tc>
        <w:tc>
          <w:tcPr>
            <w:tcW w:w="881" w:type="dxa"/>
          </w:tcPr>
          <w:p>
            <w:pPr>
              <w:pStyle w:val="TableParagraph"/>
              <w:spacing w:before="20"/>
              <w:ind w:left="212" w:right="195"/>
              <w:rPr>
                <w:sz w:val="21"/>
              </w:rPr>
            </w:pPr>
            <w:r>
              <w:rPr>
                <w:sz w:val="21"/>
              </w:rPr>
              <w:t>18</w:t>
            </w:r>
          </w:p>
        </w:tc>
        <w:tc>
          <w:tcPr>
            <w:tcW w:w="1983" w:type="dxa"/>
            <w:gridSpan w:val="3"/>
          </w:tcPr>
          <w:p>
            <w:pPr>
              <w:pStyle w:val="TableParagraph"/>
              <w:spacing w:before="20"/>
              <w:ind w:left="239" w:right="224"/>
              <w:rPr>
                <w:sz w:val="21"/>
              </w:rPr>
            </w:pPr>
            <w:r>
              <w:rPr>
                <w:sz w:val="21"/>
              </w:rPr>
              <w:t>西陈</w:t>
            </w:r>
          </w:p>
        </w:tc>
        <w:tc>
          <w:tcPr>
            <w:tcW w:w="1428" w:type="dxa"/>
            <w:gridSpan w:val="2"/>
          </w:tcPr>
          <w:p>
            <w:pPr>
              <w:pStyle w:val="TableParagraph"/>
              <w:spacing w:before="20"/>
              <w:ind w:left="168" w:right="156"/>
              <w:rPr>
                <w:sz w:val="21"/>
              </w:rPr>
            </w:pPr>
            <w:r>
              <w:rPr>
                <w:sz w:val="21"/>
              </w:rPr>
              <w:t>东南</w:t>
            </w:r>
          </w:p>
        </w:tc>
        <w:tc>
          <w:tcPr>
            <w:tcW w:w="1014" w:type="dxa"/>
            <w:gridSpan w:val="2"/>
          </w:tcPr>
          <w:p>
            <w:pPr>
              <w:pStyle w:val="TableParagraph"/>
              <w:spacing w:before="20"/>
              <w:ind w:left="300"/>
              <w:jc w:val="left"/>
              <w:rPr>
                <w:sz w:val="21"/>
              </w:rPr>
            </w:pPr>
            <w:r>
              <w:rPr>
                <w:sz w:val="21"/>
              </w:rPr>
              <w:t>4100</w:t>
            </w:r>
          </w:p>
        </w:tc>
        <w:tc>
          <w:tcPr>
            <w:tcW w:w="1219" w:type="dxa"/>
            <w:vMerge/>
            <w:tcBorders>
              <w:top w:val="nil"/>
            </w:tcBorders>
          </w:tcPr>
          <w:p>
            <w:pPr>
              <w:rPr>
                <w:sz w:val="2"/>
                <w:szCs w:val="2"/>
              </w:rPr>
            </w:pPr>
          </w:p>
        </w:tc>
        <w:tc>
          <w:tcPr>
            <w:tcW w:w="1575" w:type="dxa"/>
            <w:tcBorders>
              <w:right w:val="nil"/>
            </w:tcBorders>
          </w:tcPr>
          <w:p>
            <w:pPr>
              <w:pStyle w:val="TableParagraph"/>
              <w:spacing w:before="20"/>
              <w:ind w:right="414"/>
              <w:jc w:val="right"/>
              <w:rPr>
                <w:sz w:val="21"/>
              </w:rPr>
            </w:pPr>
            <w:r>
              <w:rPr>
                <w:sz w:val="21"/>
              </w:rPr>
              <w:t>约 20 人</w:t>
            </w:r>
          </w:p>
        </w:tc>
      </w:tr>
      <w:tr>
        <w:tblPrEx>
          <w:tblW w:w="0" w:type="auto"/>
          <w:jc w:val="left"/>
          <w:tblInd w:w="119" w:type="dxa"/>
          <w:tblLayout w:type="fixed"/>
          <w:tblCellMar>
            <w:top w:w="0" w:type="dxa"/>
            <w:left w:w="0" w:type="dxa"/>
            <w:bottom w:w="0" w:type="dxa"/>
            <w:right w:w="0" w:type="dxa"/>
          </w:tblCellMar>
          <w:tblLook w:val="01E0"/>
        </w:tblPrEx>
        <w:trPr>
          <w:trHeight w:val="312"/>
          <w:jc w:val="left"/>
        </w:trPr>
        <w:tc>
          <w:tcPr>
            <w:tcW w:w="745" w:type="dxa"/>
            <w:vMerge/>
            <w:tcBorders>
              <w:top w:val="nil"/>
              <w:left w:val="nil"/>
            </w:tcBorders>
          </w:tcPr>
          <w:p>
            <w:pPr>
              <w:rPr>
                <w:sz w:val="2"/>
                <w:szCs w:val="2"/>
              </w:rPr>
            </w:pPr>
          </w:p>
        </w:tc>
        <w:tc>
          <w:tcPr>
            <w:tcW w:w="881" w:type="dxa"/>
          </w:tcPr>
          <w:p>
            <w:pPr>
              <w:pStyle w:val="TableParagraph"/>
              <w:spacing w:before="22"/>
              <w:ind w:left="212" w:right="195"/>
              <w:rPr>
                <w:sz w:val="21"/>
              </w:rPr>
            </w:pPr>
            <w:r>
              <w:rPr>
                <w:sz w:val="21"/>
              </w:rPr>
              <w:t>19</w:t>
            </w:r>
          </w:p>
        </w:tc>
        <w:tc>
          <w:tcPr>
            <w:tcW w:w="1983" w:type="dxa"/>
            <w:gridSpan w:val="3"/>
          </w:tcPr>
          <w:p>
            <w:pPr>
              <w:pStyle w:val="TableParagraph"/>
              <w:spacing w:before="22"/>
              <w:ind w:left="471"/>
              <w:jc w:val="left"/>
              <w:rPr>
                <w:sz w:val="21"/>
              </w:rPr>
            </w:pPr>
            <w:r>
              <w:rPr>
                <w:sz w:val="21"/>
              </w:rPr>
              <w:t>新沟镇镇区</w:t>
            </w:r>
          </w:p>
        </w:tc>
        <w:tc>
          <w:tcPr>
            <w:tcW w:w="1428" w:type="dxa"/>
            <w:gridSpan w:val="2"/>
          </w:tcPr>
          <w:p>
            <w:pPr>
              <w:pStyle w:val="TableParagraph"/>
              <w:spacing w:before="22"/>
              <w:ind w:left="168" w:right="156"/>
              <w:rPr>
                <w:sz w:val="21"/>
              </w:rPr>
            </w:pPr>
            <w:r>
              <w:rPr>
                <w:sz w:val="21"/>
              </w:rPr>
              <w:t>东南</w:t>
            </w:r>
          </w:p>
        </w:tc>
        <w:tc>
          <w:tcPr>
            <w:tcW w:w="1014" w:type="dxa"/>
            <w:gridSpan w:val="2"/>
          </w:tcPr>
          <w:p>
            <w:pPr>
              <w:pStyle w:val="TableParagraph"/>
              <w:spacing w:before="22"/>
              <w:ind w:left="300"/>
              <w:jc w:val="left"/>
              <w:rPr>
                <w:sz w:val="21"/>
              </w:rPr>
            </w:pPr>
            <w:r>
              <w:rPr>
                <w:sz w:val="21"/>
              </w:rPr>
              <w:t>4900</w:t>
            </w:r>
          </w:p>
        </w:tc>
        <w:tc>
          <w:tcPr>
            <w:tcW w:w="1219" w:type="dxa"/>
            <w:vMerge/>
            <w:tcBorders>
              <w:top w:val="nil"/>
            </w:tcBorders>
          </w:tcPr>
          <w:p>
            <w:pPr>
              <w:rPr>
                <w:sz w:val="2"/>
                <w:szCs w:val="2"/>
              </w:rPr>
            </w:pPr>
          </w:p>
        </w:tc>
        <w:tc>
          <w:tcPr>
            <w:tcW w:w="1575" w:type="dxa"/>
            <w:tcBorders>
              <w:right w:val="nil"/>
            </w:tcBorders>
          </w:tcPr>
          <w:p>
            <w:pPr>
              <w:pStyle w:val="TableParagraph"/>
              <w:spacing w:before="22"/>
              <w:ind w:right="308"/>
              <w:jc w:val="right"/>
              <w:rPr>
                <w:sz w:val="21"/>
              </w:rPr>
            </w:pPr>
            <w:r>
              <w:rPr>
                <w:sz w:val="21"/>
              </w:rPr>
              <w:t>约 2000 人</w:t>
            </w:r>
          </w:p>
        </w:tc>
      </w:tr>
      <w:tr>
        <w:tblPrEx>
          <w:tblW w:w="0" w:type="auto"/>
          <w:jc w:val="left"/>
          <w:tblInd w:w="119" w:type="dxa"/>
          <w:tblLayout w:type="fixed"/>
          <w:tblCellMar>
            <w:top w:w="0" w:type="dxa"/>
            <w:left w:w="0" w:type="dxa"/>
            <w:bottom w:w="0" w:type="dxa"/>
            <w:right w:w="0" w:type="dxa"/>
          </w:tblCellMar>
          <w:tblLook w:val="01E0"/>
        </w:tblPrEx>
        <w:trPr>
          <w:trHeight w:val="312"/>
          <w:jc w:val="left"/>
        </w:trPr>
        <w:tc>
          <w:tcPr>
            <w:tcW w:w="745" w:type="dxa"/>
            <w:vMerge/>
            <w:tcBorders>
              <w:top w:val="nil"/>
              <w:left w:val="nil"/>
            </w:tcBorders>
          </w:tcPr>
          <w:p>
            <w:pPr>
              <w:rPr>
                <w:sz w:val="2"/>
                <w:szCs w:val="2"/>
              </w:rPr>
            </w:pPr>
          </w:p>
        </w:tc>
        <w:tc>
          <w:tcPr>
            <w:tcW w:w="881" w:type="dxa"/>
          </w:tcPr>
          <w:p>
            <w:pPr>
              <w:pStyle w:val="TableParagraph"/>
              <w:spacing w:before="21"/>
              <w:ind w:left="212" w:right="195"/>
              <w:rPr>
                <w:sz w:val="21"/>
              </w:rPr>
            </w:pPr>
            <w:r>
              <w:rPr>
                <w:sz w:val="21"/>
              </w:rPr>
              <w:t>20</w:t>
            </w:r>
          </w:p>
        </w:tc>
        <w:tc>
          <w:tcPr>
            <w:tcW w:w="1983" w:type="dxa"/>
            <w:gridSpan w:val="3"/>
          </w:tcPr>
          <w:p>
            <w:pPr>
              <w:pStyle w:val="TableParagraph"/>
              <w:spacing w:before="21"/>
              <w:ind w:left="576"/>
              <w:jc w:val="left"/>
              <w:rPr>
                <w:sz w:val="21"/>
              </w:rPr>
            </w:pPr>
            <w:r>
              <w:rPr>
                <w:sz w:val="21"/>
              </w:rPr>
              <w:t>孙郑社区</w:t>
            </w:r>
          </w:p>
        </w:tc>
        <w:tc>
          <w:tcPr>
            <w:tcW w:w="1428" w:type="dxa"/>
            <w:gridSpan w:val="2"/>
          </w:tcPr>
          <w:p>
            <w:pPr>
              <w:pStyle w:val="TableParagraph"/>
              <w:spacing w:before="21"/>
              <w:ind w:left="15"/>
              <w:rPr>
                <w:sz w:val="21"/>
              </w:rPr>
            </w:pPr>
            <w:r>
              <w:rPr>
                <w:w w:val="99"/>
                <w:sz w:val="21"/>
              </w:rPr>
              <w:t>北</w:t>
            </w:r>
          </w:p>
        </w:tc>
        <w:tc>
          <w:tcPr>
            <w:tcW w:w="1014" w:type="dxa"/>
            <w:gridSpan w:val="2"/>
          </w:tcPr>
          <w:p>
            <w:pPr>
              <w:pStyle w:val="TableParagraph"/>
              <w:spacing w:before="21"/>
              <w:ind w:left="122" w:right="105"/>
              <w:rPr>
                <w:sz w:val="21"/>
              </w:rPr>
            </w:pPr>
            <w:r>
              <w:rPr>
                <w:sz w:val="21"/>
              </w:rPr>
              <w:t>215</w:t>
            </w:r>
          </w:p>
        </w:tc>
        <w:tc>
          <w:tcPr>
            <w:tcW w:w="1219" w:type="dxa"/>
            <w:vMerge/>
            <w:tcBorders>
              <w:top w:val="nil"/>
            </w:tcBorders>
          </w:tcPr>
          <w:p>
            <w:pPr>
              <w:rPr>
                <w:sz w:val="2"/>
                <w:szCs w:val="2"/>
              </w:rPr>
            </w:pPr>
          </w:p>
        </w:tc>
        <w:tc>
          <w:tcPr>
            <w:tcW w:w="1575" w:type="dxa"/>
            <w:tcBorders>
              <w:right w:val="nil"/>
            </w:tcBorders>
          </w:tcPr>
          <w:p>
            <w:pPr>
              <w:pStyle w:val="TableParagraph"/>
              <w:spacing w:before="21"/>
              <w:ind w:right="361"/>
              <w:jc w:val="right"/>
              <w:rPr>
                <w:sz w:val="21"/>
              </w:rPr>
            </w:pPr>
            <w:r>
              <w:rPr>
                <w:sz w:val="21"/>
              </w:rPr>
              <w:t>约 450 人</w:t>
            </w:r>
          </w:p>
        </w:tc>
      </w:tr>
      <w:tr>
        <w:tblPrEx>
          <w:tblW w:w="0" w:type="auto"/>
          <w:jc w:val="left"/>
          <w:tblInd w:w="119" w:type="dxa"/>
          <w:tblLayout w:type="fixed"/>
          <w:tblCellMar>
            <w:top w:w="0" w:type="dxa"/>
            <w:left w:w="0" w:type="dxa"/>
            <w:bottom w:w="0" w:type="dxa"/>
            <w:right w:w="0" w:type="dxa"/>
          </w:tblCellMar>
          <w:tblLook w:val="01E0"/>
        </w:tblPrEx>
        <w:trPr>
          <w:trHeight w:val="311"/>
          <w:jc w:val="left"/>
        </w:trPr>
        <w:tc>
          <w:tcPr>
            <w:tcW w:w="745" w:type="dxa"/>
            <w:vMerge/>
            <w:tcBorders>
              <w:top w:val="nil"/>
              <w:left w:val="nil"/>
            </w:tcBorders>
          </w:tcPr>
          <w:p>
            <w:pPr>
              <w:rPr>
                <w:sz w:val="2"/>
                <w:szCs w:val="2"/>
              </w:rPr>
            </w:pPr>
          </w:p>
        </w:tc>
        <w:tc>
          <w:tcPr>
            <w:tcW w:w="881" w:type="dxa"/>
          </w:tcPr>
          <w:p>
            <w:pPr>
              <w:pStyle w:val="TableParagraph"/>
              <w:spacing w:before="21"/>
              <w:ind w:left="212" w:right="195"/>
              <w:rPr>
                <w:sz w:val="21"/>
              </w:rPr>
            </w:pPr>
            <w:r>
              <w:rPr>
                <w:sz w:val="21"/>
              </w:rPr>
              <w:t>21</w:t>
            </w:r>
          </w:p>
        </w:tc>
        <w:tc>
          <w:tcPr>
            <w:tcW w:w="1983" w:type="dxa"/>
            <w:gridSpan w:val="3"/>
          </w:tcPr>
          <w:p>
            <w:pPr>
              <w:pStyle w:val="TableParagraph"/>
              <w:spacing w:before="21"/>
              <w:ind w:left="365"/>
              <w:jc w:val="left"/>
              <w:rPr>
                <w:sz w:val="21"/>
              </w:rPr>
            </w:pPr>
            <w:r>
              <w:rPr>
                <w:sz w:val="21"/>
              </w:rPr>
              <w:t>孙郑新村小区</w:t>
            </w:r>
          </w:p>
        </w:tc>
        <w:tc>
          <w:tcPr>
            <w:tcW w:w="1428" w:type="dxa"/>
            <w:gridSpan w:val="2"/>
          </w:tcPr>
          <w:p>
            <w:pPr>
              <w:pStyle w:val="TableParagraph"/>
              <w:spacing w:before="21"/>
              <w:ind w:left="168" w:right="156"/>
              <w:rPr>
                <w:sz w:val="21"/>
              </w:rPr>
            </w:pPr>
            <w:r>
              <w:rPr>
                <w:sz w:val="21"/>
              </w:rPr>
              <w:t>东北</w:t>
            </w:r>
          </w:p>
        </w:tc>
        <w:tc>
          <w:tcPr>
            <w:tcW w:w="1014" w:type="dxa"/>
            <w:gridSpan w:val="2"/>
          </w:tcPr>
          <w:p>
            <w:pPr>
              <w:pStyle w:val="TableParagraph"/>
              <w:spacing w:before="21"/>
              <w:ind w:left="122" w:right="105"/>
              <w:rPr>
                <w:sz w:val="21"/>
              </w:rPr>
            </w:pPr>
            <w:r>
              <w:rPr>
                <w:sz w:val="21"/>
              </w:rPr>
              <w:t>380</w:t>
            </w:r>
          </w:p>
        </w:tc>
        <w:tc>
          <w:tcPr>
            <w:tcW w:w="1219" w:type="dxa"/>
            <w:vMerge/>
            <w:tcBorders>
              <w:top w:val="nil"/>
            </w:tcBorders>
          </w:tcPr>
          <w:p>
            <w:pPr>
              <w:rPr>
                <w:sz w:val="2"/>
                <w:szCs w:val="2"/>
              </w:rPr>
            </w:pPr>
          </w:p>
        </w:tc>
        <w:tc>
          <w:tcPr>
            <w:tcW w:w="1575" w:type="dxa"/>
            <w:tcBorders>
              <w:right w:val="nil"/>
            </w:tcBorders>
          </w:tcPr>
          <w:p>
            <w:pPr>
              <w:pStyle w:val="TableParagraph"/>
              <w:spacing w:before="21"/>
              <w:ind w:right="361"/>
              <w:jc w:val="right"/>
              <w:rPr>
                <w:sz w:val="21"/>
              </w:rPr>
            </w:pPr>
            <w:r>
              <w:rPr>
                <w:sz w:val="21"/>
              </w:rPr>
              <w:t>约 650 人</w:t>
            </w:r>
          </w:p>
        </w:tc>
      </w:tr>
      <w:tr>
        <w:tblPrEx>
          <w:tblW w:w="0" w:type="auto"/>
          <w:jc w:val="left"/>
          <w:tblInd w:w="119" w:type="dxa"/>
          <w:tblLayout w:type="fixed"/>
          <w:tblCellMar>
            <w:top w:w="0" w:type="dxa"/>
            <w:left w:w="0" w:type="dxa"/>
            <w:bottom w:w="0" w:type="dxa"/>
            <w:right w:w="0" w:type="dxa"/>
          </w:tblCellMar>
          <w:tblLook w:val="01E0"/>
        </w:tblPrEx>
        <w:trPr>
          <w:trHeight w:val="311"/>
          <w:jc w:val="left"/>
        </w:trPr>
        <w:tc>
          <w:tcPr>
            <w:tcW w:w="745" w:type="dxa"/>
            <w:vMerge/>
            <w:tcBorders>
              <w:top w:val="nil"/>
              <w:left w:val="nil"/>
            </w:tcBorders>
          </w:tcPr>
          <w:p>
            <w:pPr>
              <w:rPr>
                <w:sz w:val="2"/>
                <w:szCs w:val="2"/>
              </w:rPr>
            </w:pPr>
          </w:p>
        </w:tc>
        <w:tc>
          <w:tcPr>
            <w:tcW w:w="881" w:type="dxa"/>
          </w:tcPr>
          <w:p>
            <w:pPr>
              <w:pStyle w:val="TableParagraph"/>
              <w:spacing w:before="20"/>
              <w:ind w:left="212" w:right="195"/>
              <w:rPr>
                <w:sz w:val="21"/>
              </w:rPr>
            </w:pPr>
            <w:r>
              <w:rPr>
                <w:sz w:val="21"/>
              </w:rPr>
              <w:t>22</w:t>
            </w:r>
          </w:p>
        </w:tc>
        <w:tc>
          <w:tcPr>
            <w:tcW w:w="1983" w:type="dxa"/>
            <w:gridSpan w:val="3"/>
          </w:tcPr>
          <w:p>
            <w:pPr>
              <w:pStyle w:val="TableParagraph"/>
              <w:spacing w:before="20"/>
              <w:ind w:left="239" w:right="224"/>
              <w:rPr>
                <w:sz w:val="21"/>
              </w:rPr>
            </w:pPr>
            <w:r>
              <w:rPr>
                <w:sz w:val="21"/>
              </w:rPr>
              <w:t>张桥村</w:t>
            </w:r>
          </w:p>
        </w:tc>
        <w:tc>
          <w:tcPr>
            <w:tcW w:w="1428" w:type="dxa"/>
            <w:gridSpan w:val="2"/>
          </w:tcPr>
          <w:p>
            <w:pPr>
              <w:pStyle w:val="TableParagraph"/>
              <w:spacing w:before="20"/>
              <w:ind w:left="15"/>
              <w:rPr>
                <w:sz w:val="21"/>
              </w:rPr>
            </w:pPr>
            <w:r>
              <w:rPr>
                <w:w w:val="99"/>
                <w:sz w:val="21"/>
              </w:rPr>
              <w:t>东</w:t>
            </w:r>
          </w:p>
        </w:tc>
        <w:tc>
          <w:tcPr>
            <w:tcW w:w="1014" w:type="dxa"/>
            <w:gridSpan w:val="2"/>
          </w:tcPr>
          <w:p>
            <w:pPr>
              <w:pStyle w:val="TableParagraph"/>
              <w:spacing w:before="20"/>
              <w:ind w:left="122" w:right="105"/>
              <w:rPr>
                <w:sz w:val="21"/>
              </w:rPr>
            </w:pPr>
            <w:r>
              <w:rPr>
                <w:sz w:val="21"/>
              </w:rPr>
              <w:t>320</w:t>
            </w:r>
          </w:p>
        </w:tc>
        <w:tc>
          <w:tcPr>
            <w:tcW w:w="1219" w:type="dxa"/>
            <w:vMerge/>
            <w:tcBorders>
              <w:top w:val="nil"/>
            </w:tcBorders>
          </w:tcPr>
          <w:p>
            <w:pPr>
              <w:rPr>
                <w:sz w:val="2"/>
                <w:szCs w:val="2"/>
              </w:rPr>
            </w:pPr>
          </w:p>
        </w:tc>
        <w:tc>
          <w:tcPr>
            <w:tcW w:w="1575" w:type="dxa"/>
            <w:tcBorders>
              <w:right w:val="nil"/>
            </w:tcBorders>
          </w:tcPr>
          <w:p>
            <w:pPr>
              <w:pStyle w:val="TableParagraph"/>
              <w:spacing w:before="20"/>
              <w:ind w:right="361"/>
              <w:jc w:val="right"/>
              <w:rPr>
                <w:sz w:val="21"/>
              </w:rPr>
            </w:pPr>
            <w:r>
              <w:rPr>
                <w:sz w:val="21"/>
              </w:rPr>
              <w:t>约 320 人</w:t>
            </w:r>
          </w:p>
        </w:tc>
      </w:tr>
      <w:tr>
        <w:tblPrEx>
          <w:tblW w:w="0" w:type="auto"/>
          <w:jc w:val="left"/>
          <w:tblInd w:w="119" w:type="dxa"/>
          <w:tblLayout w:type="fixed"/>
          <w:tblCellMar>
            <w:top w:w="0" w:type="dxa"/>
            <w:left w:w="0" w:type="dxa"/>
            <w:bottom w:w="0" w:type="dxa"/>
            <w:right w:w="0" w:type="dxa"/>
          </w:tblCellMar>
          <w:tblLook w:val="01E0"/>
        </w:tblPrEx>
        <w:trPr>
          <w:trHeight w:val="312"/>
          <w:jc w:val="left"/>
        </w:trPr>
        <w:tc>
          <w:tcPr>
            <w:tcW w:w="745" w:type="dxa"/>
            <w:vMerge/>
            <w:tcBorders>
              <w:top w:val="nil"/>
              <w:left w:val="nil"/>
            </w:tcBorders>
          </w:tcPr>
          <w:p>
            <w:pPr>
              <w:rPr>
                <w:sz w:val="2"/>
                <w:szCs w:val="2"/>
              </w:rPr>
            </w:pPr>
          </w:p>
        </w:tc>
        <w:tc>
          <w:tcPr>
            <w:tcW w:w="881" w:type="dxa"/>
          </w:tcPr>
          <w:p>
            <w:pPr>
              <w:pStyle w:val="TableParagraph"/>
              <w:spacing w:before="20"/>
              <w:ind w:left="212" w:right="195"/>
              <w:rPr>
                <w:sz w:val="21"/>
              </w:rPr>
            </w:pPr>
            <w:r>
              <w:rPr>
                <w:sz w:val="21"/>
              </w:rPr>
              <w:t>23</w:t>
            </w:r>
          </w:p>
        </w:tc>
        <w:tc>
          <w:tcPr>
            <w:tcW w:w="1983" w:type="dxa"/>
            <w:gridSpan w:val="3"/>
          </w:tcPr>
          <w:p>
            <w:pPr>
              <w:pStyle w:val="TableParagraph"/>
              <w:spacing w:before="20"/>
              <w:ind w:left="471"/>
              <w:jc w:val="left"/>
              <w:rPr>
                <w:sz w:val="21"/>
              </w:rPr>
            </w:pPr>
            <w:r>
              <w:rPr>
                <w:sz w:val="21"/>
              </w:rPr>
              <w:t>郭墅镇镇区</w:t>
            </w:r>
          </w:p>
        </w:tc>
        <w:tc>
          <w:tcPr>
            <w:tcW w:w="1428" w:type="dxa"/>
            <w:gridSpan w:val="2"/>
          </w:tcPr>
          <w:p>
            <w:pPr>
              <w:pStyle w:val="TableParagraph"/>
              <w:spacing w:before="20"/>
              <w:ind w:left="168" w:right="156"/>
              <w:rPr>
                <w:sz w:val="21"/>
              </w:rPr>
            </w:pPr>
            <w:r>
              <w:rPr>
                <w:sz w:val="21"/>
              </w:rPr>
              <w:t>东北</w:t>
            </w:r>
          </w:p>
        </w:tc>
        <w:tc>
          <w:tcPr>
            <w:tcW w:w="1014" w:type="dxa"/>
            <w:gridSpan w:val="2"/>
          </w:tcPr>
          <w:p>
            <w:pPr>
              <w:pStyle w:val="TableParagraph"/>
              <w:spacing w:before="20"/>
              <w:ind w:left="122" w:right="105"/>
              <w:rPr>
                <w:sz w:val="21"/>
              </w:rPr>
            </w:pPr>
            <w:r>
              <w:rPr>
                <w:sz w:val="21"/>
              </w:rPr>
              <w:t>700</w:t>
            </w:r>
          </w:p>
        </w:tc>
        <w:tc>
          <w:tcPr>
            <w:tcW w:w="1219" w:type="dxa"/>
            <w:vMerge/>
            <w:tcBorders>
              <w:top w:val="nil"/>
            </w:tcBorders>
          </w:tcPr>
          <w:p>
            <w:pPr>
              <w:rPr>
                <w:sz w:val="2"/>
                <w:szCs w:val="2"/>
              </w:rPr>
            </w:pPr>
          </w:p>
        </w:tc>
        <w:tc>
          <w:tcPr>
            <w:tcW w:w="1575" w:type="dxa"/>
            <w:tcBorders>
              <w:right w:val="nil"/>
            </w:tcBorders>
          </w:tcPr>
          <w:p>
            <w:pPr>
              <w:pStyle w:val="TableParagraph"/>
              <w:spacing w:before="20"/>
              <w:ind w:right="308"/>
              <w:jc w:val="right"/>
              <w:rPr>
                <w:sz w:val="21"/>
              </w:rPr>
            </w:pPr>
            <w:r>
              <w:rPr>
                <w:sz w:val="21"/>
              </w:rPr>
              <w:t>约 3000 人</w:t>
            </w:r>
          </w:p>
        </w:tc>
      </w:tr>
      <w:tr>
        <w:tblPrEx>
          <w:tblW w:w="0" w:type="auto"/>
          <w:jc w:val="left"/>
          <w:tblInd w:w="119" w:type="dxa"/>
          <w:tblLayout w:type="fixed"/>
          <w:tblCellMar>
            <w:top w:w="0" w:type="dxa"/>
            <w:left w:w="0" w:type="dxa"/>
            <w:bottom w:w="0" w:type="dxa"/>
            <w:right w:w="0" w:type="dxa"/>
          </w:tblCellMar>
          <w:tblLook w:val="01E0"/>
        </w:tblPrEx>
        <w:trPr>
          <w:trHeight w:val="311"/>
          <w:jc w:val="left"/>
        </w:trPr>
        <w:tc>
          <w:tcPr>
            <w:tcW w:w="745" w:type="dxa"/>
            <w:vMerge/>
            <w:tcBorders>
              <w:top w:val="nil"/>
              <w:left w:val="nil"/>
            </w:tcBorders>
          </w:tcPr>
          <w:p>
            <w:pPr>
              <w:rPr>
                <w:sz w:val="2"/>
                <w:szCs w:val="2"/>
              </w:rPr>
            </w:pPr>
          </w:p>
        </w:tc>
        <w:tc>
          <w:tcPr>
            <w:tcW w:w="881" w:type="dxa"/>
          </w:tcPr>
          <w:p>
            <w:pPr>
              <w:pStyle w:val="TableParagraph"/>
              <w:spacing w:before="20"/>
              <w:ind w:left="212" w:right="195"/>
              <w:rPr>
                <w:sz w:val="21"/>
              </w:rPr>
            </w:pPr>
            <w:r>
              <w:rPr>
                <w:sz w:val="21"/>
              </w:rPr>
              <w:t>24</w:t>
            </w:r>
          </w:p>
        </w:tc>
        <w:tc>
          <w:tcPr>
            <w:tcW w:w="1983" w:type="dxa"/>
            <w:gridSpan w:val="3"/>
          </w:tcPr>
          <w:p>
            <w:pPr>
              <w:pStyle w:val="TableParagraph"/>
              <w:spacing w:before="20"/>
              <w:ind w:left="239" w:right="224"/>
              <w:rPr>
                <w:sz w:val="21"/>
              </w:rPr>
            </w:pPr>
            <w:r>
              <w:rPr>
                <w:sz w:val="21"/>
              </w:rPr>
              <w:t>三家村</w:t>
            </w:r>
          </w:p>
        </w:tc>
        <w:tc>
          <w:tcPr>
            <w:tcW w:w="1428" w:type="dxa"/>
            <w:gridSpan w:val="2"/>
          </w:tcPr>
          <w:p>
            <w:pPr>
              <w:pStyle w:val="TableParagraph"/>
              <w:spacing w:before="20"/>
              <w:ind w:left="168" w:right="156"/>
              <w:rPr>
                <w:sz w:val="21"/>
              </w:rPr>
            </w:pPr>
            <w:r>
              <w:rPr>
                <w:sz w:val="21"/>
              </w:rPr>
              <w:t>西南</w:t>
            </w:r>
          </w:p>
        </w:tc>
        <w:tc>
          <w:tcPr>
            <w:tcW w:w="1014" w:type="dxa"/>
            <w:gridSpan w:val="2"/>
          </w:tcPr>
          <w:p>
            <w:pPr>
              <w:pStyle w:val="TableParagraph"/>
              <w:spacing w:before="20"/>
              <w:ind w:left="300"/>
              <w:jc w:val="left"/>
              <w:rPr>
                <w:sz w:val="21"/>
              </w:rPr>
            </w:pPr>
            <w:r>
              <w:rPr>
                <w:sz w:val="21"/>
              </w:rPr>
              <w:t>1400</w:t>
            </w:r>
          </w:p>
        </w:tc>
        <w:tc>
          <w:tcPr>
            <w:tcW w:w="1219" w:type="dxa"/>
            <w:vMerge/>
            <w:tcBorders>
              <w:top w:val="nil"/>
            </w:tcBorders>
          </w:tcPr>
          <w:p>
            <w:pPr>
              <w:rPr>
                <w:sz w:val="2"/>
                <w:szCs w:val="2"/>
              </w:rPr>
            </w:pPr>
          </w:p>
        </w:tc>
        <w:tc>
          <w:tcPr>
            <w:tcW w:w="1575" w:type="dxa"/>
            <w:tcBorders>
              <w:right w:val="nil"/>
            </w:tcBorders>
          </w:tcPr>
          <w:p>
            <w:pPr>
              <w:pStyle w:val="TableParagraph"/>
              <w:spacing w:before="20"/>
              <w:ind w:right="414"/>
              <w:jc w:val="right"/>
              <w:rPr>
                <w:sz w:val="21"/>
              </w:rPr>
            </w:pPr>
            <w:r>
              <w:rPr>
                <w:sz w:val="21"/>
              </w:rPr>
              <w:t>约 30 人</w:t>
            </w:r>
          </w:p>
        </w:tc>
      </w:tr>
      <w:tr>
        <w:tblPrEx>
          <w:tblW w:w="0" w:type="auto"/>
          <w:jc w:val="left"/>
          <w:tblInd w:w="119" w:type="dxa"/>
          <w:tblLayout w:type="fixed"/>
          <w:tblCellMar>
            <w:top w:w="0" w:type="dxa"/>
            <w:left w:w="0" w:type="dxa"/>
            <w:bottom w:w="0" w:type="dxa"/>
            <w:right w:w="0" w:type="dxa"/>
          </w:tblCellMar>
          <w:tblLook w:val="01E0"/>
        </w:tblPrEx>
        <w:trPr>
          <w:trHeight w:val="312"/>
          <w:jc w:val="left"/>
        </w:trPr>
        <w:tc>
          <w:tcPr>
            <w:tcW w:w="745" w:type="dxa"/>
            <w:vMerge/>
            <w:tcBorders>
              <w:top w:val="nil"/>
              <w:left w:val="nil"/>
            </w:tcBorders>
          </w:tcPr>
          <w:p>
            <w:pPr>
              <w:rPr>
                <w:sz w:val="2"/>
                <w:szCs w:val="2"/>
              </w:rPr>
            </w:pPr>
          </w:p>
        </w:tc>
        <w:tc>
          <w:tcPr>
            <w:tcW w:w="881" w:type="dxa"/>
          </w:tcPr>
          <w:p>
            <w:pPr>
              <w:pStyle w:val="TableParagraph"/>
              <w:spacing w:before="22"/>
              <w:ind w:left="212" w:right="195"/>
              <w:rPr>
                <w:sz w:val="21"/>
              </w:rPr>
            </w:pPr>
            <w:r>
              <w:rPr>
                <w:sz w:val="21"/>
              </w:rPr>
              <w:t>25</w:t>
            </w:r>
          </w:p>
        </w:tc>
        <w:tc>
          <w:tcPr>
            <w:tcW w:w="1983" w:type="dxa"/>
            <w:gridSpan w:val="3"/>
          </w:tcPr>
          <w:p>
            <w:pPr>
              <w:pStyle w:val="TableParagraph"/>
              <w:spacing w:before="22"/>
              <w:ind w:left="239" w:right="224"/>
              <w:rPr>
                <w:sz w:val="21"/>
              </w:rPr>
            </w:pPr>
            <w:r>
              <w:rPr>
                <w:sz w:val="21"/>
              </w:rPr>
              <w:t>蒋家舍</w:t>
            </w:r>
          </w:p>
        </w:tc>
        <w:tc>
          <w:tcPr>
            <w:tcW w:w="1428" w:type="dxa"/>
            <w:gridSpan w:val="2"/>
          </w:tcPr>
          <w:p>
            <w:pPr>
              <w:pStyle w:val="TableParagraph"/>
              <w:spacing w:before="22"/>
              <w:ind w:left="168" w:right="156"/>
              <w:rPr>
                <w:sz w:val="21"/>
              </w:rPr>
            </w:pPr>
            <w:r>
              <w:rPr>
                <w:sz w:val="21"/>
              </w:rPr>
              <w:t>西南</w:t>
            </w:r>
          </w:p>
        </w:tc>
        <w:tc>
          <w:tcPr>
            <w:tcW w:w="1014" w:type="dxa"/>
            <w:gridSpan w:val="2"/>
          </w:tcPr>
          <w:p>
            <w:pPr>
              <w:pStyle w:val="TableParagraph"/>
              <w:spacing w:before="22"/>
              <w:ind w:left="300"/>
              <w:jc w:val="left"/>
              <w:rPr>
                <w:sz w:val="21"/>
              </w:rPr>
            </w:pPr>
            <w:r>
              <w:rPr>
                <w:sz w:val="21"/>
              </w:rPr>
              <w:t>1950</w:t>
            </w:r>
          </w:p>
        </w:tc>
        <w:tc>
          <w:tcPr>
            <w:tcW w:w="1219" w:type="dxa"/>
            <w:vMerge/>
            <w:tcBorders>
              <w:top w:val="nil"/>
            </w:tcBorders>
          </w:tcPr>
          <w:p>
            <w:pPr>
              <w:rPr>
                <w:sz w:val="2"/>
                <w:szCs w:val="2"/>
              </w:rPr>
            </w:pPr>
          </w:p>
        </w:tc>
        <w:tc>
          <w:tcPr>
            <w:tcW w:w="1575" w:type="dxa"/>
            <w:tcBorders>
              <w:right w:val="nil"/>
            </w:tcBorders>
          </w:tcPr>
          <w:p>
            <w:pPr>
              <w:pStyle w:val="TableParagraph"/>
              <w:spacing w:before="22"/>
              <w:ind w:right="414"/>
              <w:jc w:val="right"/>
              <w:rPr>
                <w:sz w:val="21"/>
              </w:rPr>
            </w:pPr>
            <w:r>
              <w:rPr>
                <w:sz w:val="21"/>
              </w:rPr>
              <w:t>约 15 人</w:t>
            </w:r>
          </w:p>
        </w:tc>
      </w:tr>
      <w:tr>
        <w:tblPrEx>
          <w:tblW w:w="0" w:type="auto"/>
          <w:jc w:val="left"/>
          <w:tblInd w:w="119" w:type="dxa"/>
          <w:tblLayout w:type="fixed"/>
          <w:tblCellMar>
            <w:top w:w="0" w:type="dxa"/>
            <w:left w:w="0" w:type="dxa"/>
            <w:bottom w:w="0" w:type="dxa"/>
            <w:right w:w="0" w:type="dxa"/>
          </w:tblCellMar>
          <w:tblLook w:val="01E0"/>
        </w:tblPrEx>
        <w:trPr>
          <w:trHeight w:val="312"/>
          <w:jc w:val="left"/>
        </w:trPr>
        <w:tc>
          <w:tcPr>
            <w:tcW w:w="745" w:type="dxa"/>
            <w:vMerge/>
            <w:tcBorders>
              <w:top w:val="nil"/>
              <w:left w:val="nil"/>
            </w:tcBorders>
          </w:tcPr>
          <w:p>
            <w:pPr>
              <w:rPr>
                <w:sz w:val="2"/>
                <w:szCs w:val="2"/>
              </w:rPr>
            </w:pPr>
          </w:p>
        </w:tc>
        <w:tc>
          <w:tcPr>
            <w:tcW w:w="881" w:type="dxa"/>
          </w:tcPr>
          <w:p>
            <w:pPr>
              <w:pStyle w:val="TableParagraph"/>
              <w:spacing w:before="21"/>
              <w:ind w:left="212" w:right="195"/>
              <w:rPr>
                <w:sz w:val="21"/>
              </w:rPr>
            </w:pPr>
            <w:r>
              <w:rPr>
                <w:sz w:val="21"/>
              </w:rPr>
              <w:t>26</w:t>
            </w:r>
          </w:p>
        </w:tc>
        <w:tc>
          <w:tcPr>
            <w:tcW w:w="1983" w:type="dxa"/>
            <w:gridSpan w:val="3"/>
          </w:tcPr>
          <w:p>
            <w:pPr>
              <w:pStyle w:val="TableParagraph"/>
              <w:spacing w:before="21"/>
              <w:ind w:left="239" w:right="224"/>
              <w:rPr>
                <w:sz w:val="21"/>
              </w:rPr>
            </w:pPr>
            <w:r>
              <w:rPr>
                <w:sz w:val="21"/>
              </w:rPr>
              <w:t>邱庄</w:t>
            </w:r>
          </w:p>
        </w:tc>
        <w:tc>
          <w:tcPr>
            <w:tcW w:w="1428" w:type="dxa"/>
            <w:gridSpan w:val="2"/>
          </w:tcPr>
          <w:p>
            <w:pPr>
              <w:pStyle w:val="TableParagraph"/>
              <w:spacing w:before="21"/>
              <w:ind w:left="168" w:right="156"/>
              <w:rPr>
                <w:sz w:val="21"/>
              </w:rPr>
            </w:pPr>
            <w:r>
              <w:rPr>
                <w:sz w:val="21"/>
              </w:rPr>
              <w:t>西南</w:t>
            </w:r>
          </w:p>
        </w:tc>
        <w:tc>
          <w:tcPr>
            <w:tcW w:w="1014" w:type="dxa"/>
            <w:gridSpan w:val="2"/>
          </w:tcPr>
          <w:p>
            <w:pPr>
              <w:pStyle w:val="TableParagraph"/>
              <w:spacing w:before="21"/>
              <w:ind w:left="300"/>
              <w:jc w:val="left"/>
              <w:rPr>
                <w:sz w:val="21"/>
              </w:rPr>
            </w:pPr>
            <w:r>
              <w:rPr>
                <w:sz w:val="21"/>
              </w:rPr>
              <w:t>1950</w:t>
            </w:r>
          </w:p>
        </w:tc>
        <w:tc>
          <w:tcPr>
            <w:tcW w:w="1219" w:type="dxa"/>
            <w:vMerge/>
            <w:tcBorders>
              <w:top w:val="nil"/>
            </w:tcBorders>
          </w:tcPr>
          <w:p>
            <w:pPr>
              <w:rPr>
                <w:sz w:val="2"/>
                <w:szCs w:val="2"/>
              </w:rPr>
            </w:pPr>
          </w:p>
        </w:tc>
        <w:tc>
          <w:tcPr>
            <w:tcW w:w="1575" w:type="dxa"/>
            <w:tcBorders>
              <w:right w:val="nil"/>
            </w:tcBorders>
          </w:tcPr>
          <w:p>
            <w:pPr>
              <w:pStyle w:val="TableParagraph"/>
              <w:spacing w:before="21"/>
              <w:ind w:right="414"/>
              <w:jc w:val="right"/>
              <w:rPr>
                <w:sz w:val="21"/>
              </w:rPr>
            </w:pPr>
            <w:r>
              <w:rPr>
                <w:sz w:val="21"/>
              </w:rPr>
              <w:t>约 40 人</w:t>
            </w:r>
          </w:p>
        </w:tc>
      </w:tr>
      <w:tr>
        <w:tblPrEx>
          <w:tblW w:w="0" w:type="auto"/>
          <w:jc w:val="left"/>
          <w:tblInd w:w="119" w:type="dxa"/>
          <w:tblLayout w:type="fixed"/>
          <w:tblCellMar>
            <w:top w:w="0" w:type="dxa"/>
            <w:left w:w="0" w:type="dxa"/>
            <w:bottom w:w="0" w:type="dxa"/>
            <w:right w:w="0" w:type="dxa"/>
          </w:tblCellMar>
          <w:tblLook w:val="01E0"/>
        </w:tblPrEx>
        <w:trPr>
          <w:trHeight w:val="311"/>
          <w:jc w:val="left"/>
        </w:trPr>
        <w:tc>
          <w:tcPr>
            <w:tcW w:w="745" w:type="dxa"/>
            <w:vMerge/>
            <w:tcBorders>
              <w:top w:val="nil"/>
              <w:left w:val="nil"/>
            </w:tcBorders>
          </w:tcPr>
          <w:p>
            <w:pPr>
              <w:rPr>
                <w:sz w:val="2"/>
                <w:szCs w:val="2"/>
              </w:rPr>
            </w:pPr>
          </w:p>
        </w:tc>
        <w:tc>
          <w:tcPr>
            <w:tcW w:w="881" w:type="dxa"/>
          </w:tcPr>
          <w:p>
            <w:pPr>
              <w:pStyle w:val="TableParagraph"/>
              <w:spacing w:before="21"/>
              <w:ind w:left="212" w:right="195"/>
              <w:rPr>
                <w:sz w:val="21"/>
              </w:rPr>
            </w:pPr>
            <w:r>
              <w:rPr>
                <w:sz w:val="21"/>
              </w:rPr>
              <w:t>27</w:t>
            </w:r>
          </w:p>
        </w:tc>
        <w:tc>
          <w:tcPr>
            <w:tcW w:w="1983" w:type="dxa"/>
            <w:gridSpan w:val="3"/>
          </w:tcPr>
          <w:p>
            <w:pPr>
              <w:pStyle w:val="TableParagraph"/>
              <w:spacing w:before="21"/>
              <w:ind w:left="239" w:right="224"/>
              <w:rPr>
                <w:sz w:val="21"/>
              </w:rPr>
            </w:pPr>
            <w:r>
              <w:rPr>
                <w:sz w:val="21"/>
              </w:rPr>
              <w:t>西岗头</w:t>
            </w:r>
          </w:p>
        </w:tc>
        <w:tc>
          <w:tcPr>
            <w:tcW w:w="1428" w:type="dxa"/>
            <w:gridSpan w:val="2"/>
          </w:tcPr>
          <w:p>
            <w:pPr>
              <w:pStyle w:val="TableParagraph"/>
              <w:spacing w:before="21"/>
              <w:ind w:left="168" w:right="156"/>
              <w:rPr>
                <w:sz w:val="21"/>
              </w:rPr>
            </w:pPr>
            <w:r>
              <w:rPr>
                <w:sz w:val="21"/>
              </w:rPr>
              <w:t>西南</w:t>
            </w:r>
          </w:p>
        </w:tc>
        <w:tc>
          <w:tcPr>
            <w:tcW w:w="1014" w:type="dxa"/>
            <w:gridSpan w:val="2"/>
          </w:tcPr>
          <w:p>
            <w:pPr>
              <w:pStyle w:val="TableParagraph"/>
              <w:spacing w:before="21"/>
              <w:ind w:left="300"/>
              <w:jc w:val="left"/>
              <w:rPr>
                <w:sz w:val="21"/>
              </w:rPr>
            </w:pPr>
            <w:r>
              <w:rPr>
                <w:sz w:val="21"/>
              </w:rPr>
              <w:t>2140</w:t>
            </w:r>
          </w:p>
        </w:tc>
        <w:tc>
          <w:tcPr>
            <w:tcW w:w="1219" w:type="dxa"/>
            <w:vMerge/>
            <w:tcBorders>
              <w:top w:val="nil"/>
            </w:tcBorders>
          </w:tcPr>
          <w:p>
            <w:pPr>
              <w:rPr>
                <w:sz w:val="2"/>
                <w:szCs w:val="2"/>
              </w:rPr>
            </w:pPr>
          </w:p>
        </w:tc>
        <w:tc>
          <w:tcPr>
            <w:tcW w:w="1575" w:type="dxa"/>
            <w:tcBorders>
              <w:right w:val="nil"/>
            </w:tcBorders>
          </w:tcPr>
          <w:p>
            <w:pPr>
              <w:pStyle w:val="TableParagraph"/>
              <w:spacing w:before="21"/>
              <w:ind w:right="414"/>
              <w:jc w:val="right"/>
              <w:rPr>
                <w:sz w:val="21"/>
              </w:rPr>
            </w:pPr>
            <w:r>
              <w:rPr>
                <w:sz w:val="21"/>
              </w:rPr>
              <w:t>约 75 人</w:t>
            </w:r>
          </w:p>
        </w:tc>
      </w:tr>
      <w:tr>
        <w:tblPrEx>
          <w:tblW w:w="0" w:type="auto"/>
          <w:jc w:val="left"/>
          <w:tblInd w:w="119" w:type="dxa"/>
          <w:tblLayout w:type="fixed"/>
          <w:tblCellMar>
            <w:top w:w="0" w:type="dxa"/>
            <w:left w:w="0" w:type="dxa"/>
            <w:bottom w:w="0" w:type="dxa"/>
            <w:right w:w="0" w:type="dxa"/>
          </w:tblCellMar>
          <w:tblLook w:val="01E0"/>
        </w:tblPrEx>
        <w:trPr>
          <w:trHeight w:val="312"/>
          <w:jc w:val="left"/>
        </w:trPr>
        <w:tc>
          <w:tcPr>
            <w:tcW w:w="745" w:type="dxa"/>
            <w:vMerge/>
            <w:tcBorders>
              <w:top w:val="nil"/>
              <w:left w:val="nil"/>
            </w:tcBorders>
          </w:tcPr>
          <w:p>
            <w:pPr>
              <w:rPr>
                <w:sz w:val="2"/>
                <w:szCs w:val="2"/>
              </w:rPr>
            </w:pPr>
          </w:p>
        </w:tc>
        <w:tc>
          <w:tcPr>
            <w:tcW w:w="881" w:type="dxa"/>
          </w:tcPr>
          <w:p>
            <w:pPr>
              <w:pStyle w:val="TableParagraph"/>
              <w:spacing w:before="20"/>
              <w:ind w:left="212" w:right="195"/>
              <w:rPr>
                <w:sz w:val="21"/>
              </w:rPr>
            </w:pPr>
            <w:r>
              <w:rPr>
                <w:sz w:val="21"/>
              </w:rPr>
              <w:t>28</w:t>
            </w:r>
          </w:p>
        </w:tc>
        <w:tc>
          <w:tcPr>
            <w:tcW w:w="1983" w:type="dxa"/>
            <w:gridSpan w:val="3"/>
          </w:tcPr>
          <w:p>
            <w:pPr>
              <w:pStyle w:val="TableParagraph"/>
              <w:spacing w:before="20"/>
              <w:ind w:left="239" w:right="224"/>
              <w:rPr>
                <w:sz w:val="21"/>
              </w:rPr>
            </w:pPr>
            <w:r>
              <w:rPr>
                <w:sz w:val="21"/>
              </w:rPr>
              <w:t>南李舍</w:t>
            </w:r>
          </w:p>
        </w:tc>
        <w:tc>
          <w:tcPr>
            <w:tcW w:w="1428" w:type="dxa"/>
            <w:gridSpan w:val="2"/>
          </w:tcPr>
          <w:p>
            <w:pPr>
              <w:pStyle w:val="TableParagraph"/>
              <w:spacing w:before="20"/>
              <w:ind w:left="168" w:right="156"/>
              <w:rPr>
                <w:sz w:val="21"/>
              </w:rPr>
            </w:pPr>
            <w:r>
              <w:rPr>
                <w:sz w:val="21"/>
              </w:rPr>
              <w:t>西南</w:t>
            </w:r>
          </w:p>
        </w:tc>
        <w:tc>
          <w:tcPr>
            <w:tcW w:w="1014" w:type="dxa"/>
            <w:gridSpan w:val="2"/>
          </w:tcPr>
          <w:p>
            <w:pPr>
              <w:pStyle w:val="TableParagraph"/>
              <w:spacing w:before="20"/>
              <w:ind w:left="300"/>
              <w:jc w:val="left"/>
              <w:rPr>
                <w:sz w:val="21"/>
              </w:rPr>
            </w:pPr>
            <w:r>
              <w:rPr>
                <w:sz w:val="21"/>
              </w:rPr>
              <w:t>4910</w:t>
            </w:r>
          </w:p>
        </w:tc>
        <w:tc>
          <w:tcPr>
            <w:tcW w:w="1219" w:type="dxa"/>
            <w:vMerge/>
            <w:tcBorders>
              <w:top w:val="nil"/>
            </w:tcBorders>
          </w:tcPr>
          <w:p>
            <w:pPr>
              <w:rPr>
                <w:sz w:val="2"/>
                <w:szCs w:val="2"/>
              </w:rPr>
            </w:pPr>
          </w:p>
        </w:tc>
        <w:tc>
          <w:tcPr>
            <w:tcW w:w="1575" w:type="dxa"/>
            <w:tcBorders>
              <w:right w:val="nil"/>
            </w:tcBorders>
          </w:tcPr>
          <w:p>
            <w:pPr>
              <w:pStyle w:val="TableParagraph"/>
              <w:spacing w:before="20"/>
              <w:ind w:right="414"/>
              <w:jc w:val="right"/>
              <w:rPr>
                <w:sz w:val="21"/>
              </w:rPr>
            </w:pPr>
            <w:r>
              <w:rPr>
                <w:sz w:val="21"/>
              </w:rPr>
              <w:t>约 35 人</w:t>
            </w:r>
          </w:p>
        </w:tc>
      </w:tr>
      <w:tr>
        <w:tblPrEx>
          <w:tblW w:w="0" w:type="auto"/>
          <w:jc w:val="left"/>
          <w:tblInd w:w="119" w:type="dxa"/>
          <w:tblLayout w:type="fixed"/>
          <w:tblCellMar>
            <w:top w:w="0" w:type="dxa"/>
            <w:left w:w="0" w:type="dxa"/>
            <w:bottom w:w="0" w:type="dxa"/>
            <w:right w:w="0" w:type="dxa"/>
          </w:tblCellMar>
          <w:tblLook w:val="01E0"/>
        </w:tblPrEx>
        <w:trPr>
          <w:trHeight w:val="311"/>
          <w:jc w:val="left"/>
        </w:trPr>
        <w:tc>
          <w:tcPr>
            <w:tcW w:w="745" w:type="dxa"/>
            <w:vMerge/>
            <w:tcBorders>
              <w:top w:val="nil"/>
              <w:left w:val="nil"/>
            </w:tcBorders>
          </w:tcPr>
          <w:p>
            <w:pPr>
              <w:rPr>
                <w:sz w:val="2"/>
                <w:szCs w:val="2"/>
              </w:rPr>
            </w:pPr>
          </w:p>
        </w:tc>
        <w:tc>
          <w:tcPr>
            <w:tcW w:w="881" w:type="dxa"/>
          </w:tcPr>
          <w:p>
            <w:pPr>
              <w:pStyle w:val="TableParagraph"/>
              <w:spacing w:before="20"/>
              <w:ind w:left="212" w:right="195"/>
              <w:rPr>
                <w:sz w:val="21"/>
              </w:rPr>
            </w:pPr>
            <w:r>
              <w:rPr>
                <w:sz w:val="21"/>
              </w:rPr>
              <w:t>29</w:t>
            </w:r>
          </w:p>
        </w:tc>
        <w:tc>
          <w:tcPr>
            <w:tcW w:w="1983" w:type="dxa"/>
            <w:gridSpan w:val="3"/>
          </w:tcPr>
          <w:p>
            <w:pPr>
              <w:pStyle w:val="TableParagraph"/>
              <w:spacing w:before="20"/>
              <w:ind w:left="239" w:right="224"/>
              <w:rPr>
                <w:sz w:val="21"/>
              </w:rPr>
            </w:pPr>
            <w:r>
              <w:rPr>
                <w:sz w:val="21"/>
              </w:rPr>
              <w:t>西季村</w:t>
            </w:r>
          </w:p>
        </w:tc>
        <w:tc>
          <w:tcPr>
            <w:tcW w:w="1428" w:type="dxa"/>
            <w:gridSpan w:val="2"/>
          </w:tcPr>
          <w:p>
            <w:pPr>
              <w:pStyle w:val="TableParagraph"/>
              <w:spacing w:before="20"/>
              <w:ind w:left="168" w:right="156"/>
              <w:rPr>
                <w:sz w:val="21"/>
              </w:rPr>
            </w:pPr>
            <w:r>
              <w:rPr>
                <w:sz w:val="21"/>
              </w:rPr>
              <w:t>西南</w:t>
            </w:r>
          </w:p>
        </w:tc>
        <w:tc>
          <w:tcPr>
            <w:tcW w:w="1014" w:type="dxa"/>
            <w:gridSpan w:val="2"/>
          </w:tcPr>
          <w:p>
            <w:pPr>
              <w:pStyle w:val="TableParagraph"/>
              <w:spacing w:before="20"/>
              <w:ind w:left="300"/>
              <w:jc w:val="left"/>
              <w:rPr>
                <w:sz w:val="21"/>
              </w:rPr>
            </w:pPr>
            <w:r>
              <w:rPr>
                <w:sz w:val="21"/>
              </w:rPr>
              <w:t>4200</w:t>
            </w:r>
          </w:p>
        </w:tc>
        <w:tc>
          <w:tcPr>
            <w:tcW w:w="1219" w:type="dxa"/>
            <w:vMerge/>
            <w:tcBorders>
              <w:top w:val="nil"/>
            </w:tcBorders>
          </w:tcPr>
          <w:p>
            <w:pPr>
              <w:rPr>
                <w:sz w:val="2"/>
                <w:szCs w:val="2"/>
              </w:rPr>
            </w:pPr>
          </w:p>
        </w:tc>
        <w:tc>
          <w:tcPr>
            <w:tcW w:w="1575" w:type="dxa"/>
            <w:tcBorders>
              <w:right w:val="nil"/>
            </w:tcBorders>
          </w:tcPr>
          <w:p>
            <w:pPr>
              <w:pStyle w:val="TableParagraph"/>
              <w:spacing w:before="20"/>
              <w:ind w:right="361"/>
              <w:jc w:val="right"/>
              <w:rPr>
                <w:sz w:val="21"/>
              </w:rPr>
            </w:pPr>
            <w:r>
              <w:rPr>
                <w:sz w:val="21"/>
              </w:rPr>
              <w:t>约 120 人</w:t>
            </w:r>
          </w:p>
        </w:tc>
      </w:tr>
      <w:tr>
        <w:tblPrEx>
          <w:tblW w:w="0" w:type="auto"/>
          <w:jc w:val="left"/>
          <w:tblInd w:w="119" w:type="dxa"/>
          <w:tblLayout w:type="fixed"/>
          <w:tblCellMar>
            <w:top w:w="0" w:type="dxa"/>
            <w:left w:w="0" w:type="dxa"/>
            <w:bottom w:w="0" w:type="dxa"/>
            <w:right w:w="0" w:type="dxa"/>
          </w:tblCellMar>
          <w:tblLook w:val="01E0"/>
        </w:tblPrEx>
        <w:trPr>
          <w:trHeight w:val="312"/>
          <w:jc w:val="left"/>
        </w:trPr>
        <w:tc>
          <w:tcPr>
            <w:tcW w:w="745" w:type="dxa"/>
            <w:vMerge/>
            <w:tcBorders>
              <w:top w:val="nil"/>
              <w:left w:val="nil"/>
            </w:tcBorders>
          </w:tcPr>
          <w:p>
            <w:pPr>
              <w:rPr>
                <w:sz w:val="2"/>
                <w:szCs w:val="2"/>
              </w:rPr>
            </w:pPr>
          </w:p>
        </w:tc>
        <w:tc>
          <w:tcPr>
            <w:tcW w:w="881" w:type="dxa"/>
          </w:tcPr>
          <w:p>
            <w:pPr>
              <w:pStyle w:val="TableParagraph"/>
              <w:spacing w:before="20"/>
              <w:ind w:left="212" w:right="195"/>
              <w:rPr>
                <w:sz w:val="21"/>
              </w:rPr>
            </w:pPr>
            <w:r>
              <w:rPr>
                <w:sz w:val="21"/>
              </w:rPr>
              <w:t>30</w:t>
            </w:r>
          </w:p>
        </w:tc>
        <w:tc>
          <w:tcPr>
            <w:tcW w:w="1983" w:type="dxa"/>
            <w:gridSpan w:val="3"/>
          </w:tcPr>
          <w:p>
            <w:pPr>
              <w:pStyle w:val="TableParagraph"/>
              <w:spacing w:before="20"/>
              <w:ind w:left="239" w:right="224"/>
              <w:rPr>
                <w:sz w:val="21"/>
              </w:rPr>
            </w:pPr>
            <w:r>
              <w:rPr>
                <w:sz w:val="21"/>
              </w:rPr>
              <w:t>下吴庄</w:t>
            </w:r>
          </w:p>
        </w:tc>
        <w:tc>
          <w:tcPr>
            <w:tcW w:w="1428" w:type="dxa"/>
            <w:gridSpan w:val="2"/>
          </w:tcPr>
          <w:p>
            <w:pPr>
              <w:pStyle w:val="TableParagraph"/>
              <w:spacing w:before="20"/>
              <w:ind w:left="168" w:right="156"/>
              <w:rPr>
                <w:sz w:val="21"/>
              </w:rPr>
            </w:pPr>
            <w:r>
              <w:rPr>
                <w:sz w:val="21"/>
              </w:rPr>
              <w:t>西南</w:t>
            </w:r>
          </w:p>
        </w:tc>
        <w:tc>
          <w:tcPr>
            <w:tcW w:w="1014" w:type="dxa"/>
            <w:gridSpan w:val="2"/>
          </w:tcPr>
          <w:p>
            <w:pPr>
              <w:pStyle w:val="TableParagraph"/>
              <w:spacing w:before="20"/>
              <w:ind w:left="300"/>
              <w:jc w:val="left"/>
              <w:rPr>
                <w:sz w:val="21"/>
              </w:rPr>
            </w:pPr>
            <w:r>
              <w:rPr>
                <w:sz w:val="21"/>
              </w:rPr>
              <w:t>4500</w:t>
            </w:r>
          </w:p>
        </w:tc>
        <w:tc>
          <w:tcPr>
            <w:tcW w:w="1219" w:type="dxa"/>
            <w:vMerge/>
            <w:tcBorders>
              <w:top w:val="nil"/>
            </w:tcBorders>
          </w:tcPr>
          <w:p>
            <w:pPr>
              <w:rPr>
                <w:sz w:val="2"/>
                <w:szCs w:val="2"/>
              </w:rPr>
            </w:pPr>
          </w:p>
        </w:tc>
        <w:tc>
          <w:tcPr>
            <w:tcW w:w="1575" w:type="dxa"/>
            <w:tcBorders>
              <w:right w:val="nil"/>
            </w:tcBorders>
          </w:tcPr>
          <w:p>
            <w:pPr>
              <w:pStyle w:val="TableParagraph"/>
              <w:spacing w:before="20"/>
              <w:ind w:right="414"/>
              <w:jc w:val="right"/>
              <w:rPr>
                <w:sz w:val="21"/>
              </w:rPr>
            </w:pPr>
            <w:r>
              <w:rPr>
                <w:sz w:val="21"/>
              </w:rPr>
              <w:t>约 45 人</w:t>
            </w:r>
          </w:p>
        </w:tc>
      </w:tr>
      <w:tr>
        <w:tblPrEx>
          <w:tblW w:w="0" w:type="auto"/>
          <w:jc w:val="left"/>
          <w:tblInd w:w="119" w:type="dxa"/>
          <w:tblLayout w:type="fixed"/>
          <w:tblCellMar>
            <w:top w:w="0" w:type="dxa"/>
            <w:left w:w="0" w:type="dxa"/>
            <w:bottom w:w="0" w:type="dxa"/>
            <w:right w:w="0" w:type="dxa"/>
          </w:tblCellMar>
          <w:tblLook w:val="01E0"/>
        </w:tblPrEx>
        <w:trPr>
          <w:trHeight w:val="312"/>
          <w:jc w:val="left"/>
        </w:trPr>
        <w:tc>
          <w:tcPr>
            <w:tcW w:w="745" w:type="dxa"/>
            <w:vMerge/>
            <w:tcBorders>
              <w:top w:val="nil"/>
              <w:left w:val="nil"/>
            </w:tcBorders>
          </w:tcPr>
          <w:p>
            <w:pPr>
              <w:rPr>
                <w:sz w:val="2"/>
                <w:szCs w:val="2"/>
              </w:rPr>
            </w:pPr>
          </w:p>
        </w:tc>
        <w:tc>
          <w:tcPr>
            <w:tcW w:w="881" w:type="dxa"/>
          </w:tcPr>
          <w:p>
            <w:pPr>
              <w:pStyle w:val="TableParagraph"/>
              <w:spacing w:before="22"/>
              <w:ind w:left="212" w:right="195"/>
              <w:rPr>
                <w:sz w:val="21"/>
              </w:rPr>
            </w:pPr>
            <w:r>
              <w:rPr>
                <w:sz w:val="21"/>
              </w:rPr>
              <w:t>31</w:t>
            </w:r>
          </w:p>
        </w:tc>
        <w:tc>
          <w:tcPr>
            <w:tcW w:w="1983" w:type="dxa"/>
            <w:gridSpan w:val="3"/>
          </w:tcPr>
          <w:p>
            <w:pPr>
              <w:pStyle w:val="TableParagraph"/>
              <w:spacing w:before="22"/>
              <w:ind w:left="239" w:right="224"/>
              <w:rPr>
                <w:sz w:val="21"/>
              </w:rPr>
            </w:pPr>
            <w:r>
              <w:rPr>
                <w:sz w:val="21"/>
              </w:rPr>
              <w:t>东季村</w:t>
            </w:r>
          </w:p>
        </w:tc>
        <w:tc>
          <w:tcPr>
            <w:tcW w:w="1428" w:type="dxa"/>
            <w:gridSpan w:val="2"/>
          </w:tcPr>
          <w:p>
            <w:pPr>
              <w:pStyle w:val="TableParagraph"/>
              <w:spacing w:before="22"/>
              <w:ind w:left="168" w:right="156"/>
              <w:rPr>
                <w:sz w:val="21"/>
              </w:rPr>
            </w:pPr>
            <w:r>
              <w:rPr>
                <w:sz w:val="21"/>
              </w:rPr>
              <w:t>西南</w:t>
            </w:r>
          </w:p>
        </w:tc>
        <w:tc>
          <w:tcPr>
            <w:tcW w:w="1014" w:type="dxa"/>
            <w:gridSpan w:val="2"/>
          </w:tcPr>
          <w:p>
            <w:pPr>
              <w:pStyle w:val="TableParagraph"/>
              <w:spacing w:before="22"/>
              <w:ind w:left="300"/>
              <w:jc w:val="left"/>
              <w:rPr>
                <w:sz w:val="21"/>
              </w:rPr>
            </w:pPr>
            <w:r>
              <w:rPr>
                <w:sz w:val="21"/>
              </w:rPr>
              <w:t>3100</w:t>
            </w:r>
          </w:p>
        </w:tc>
        <w:tc>
          <w:tcPr>
            <w:tcW w:w="1219" w:type="dxa"/>
            <w:vMerge/>
            <w:tcBorders>
              <w:top w:val="nil"/>
            </w:tcBorders>
          </w:tcPr>
          <w:p>
            <w:pPr>
              <w:rPr>
                <w:sz w:val="2"/>
                <w:szCs w:val="2"/>
              </w:rPr>
            </w:pPr>
          </w:p>
        </w:tc>
        <w:tc>
          <w:tcPr>
            <w:tcW w:w="1575" w:type="dxa"/>
            <w:tcBorders>
              <w:right w:val="nil"/>
            </w:tcBorders>
          </w:tcPr>
          <w:p>
            <w:pPr>
              <w:pStyle w:val="TableParagraph"/>
              <w:spacing w:before="22"/>
              <w:ind w:right="414"/>
              <w:jc w:val="right"/>
              <w:rPr>
                <w:sz w:val="21"/>
              </w:rPr>
            </w:pPr>
            <w:r>
              <w:rPr>
                <w:sz w:val="21"/>
              </w:rPr>
              <w:t>约 25 人</w:t>
            </w:r>
          </w:p>
        </w:tc>
      </w:tr>
      <w:tr>
        <w:tblPrEx>
          <w:tblW w:w="0" w:type="auto"/>
          <w:jc w:val="left"/>
          <w:tblInd w:w="119" w:type="dxa"/>
          <w:tblLayout w:type="fixed"/>
          <w:tblCellMar>
            <w:top w:w="0" w:type="dxa"/>
            <w:left w:w="0" w:type="dxa"/>
            <w:bottom w:w="0" w:type="dxa"/>
            <w:right w:w="0" w:type="dxa"/>
          </w:tblCellMar>
          <w:tblLook w:val="01E0"/>
        </w:tblPrEx>
        <w:trPr>
          <w:trHeight w:val="311"/>
          <w:jc w:val="left"/>
        </w:trPr>
        <w:tc>
          <w:tcPr>
            <w:tcW w:w="745" w:type="dxa"/>
            <w:vMerge/>
            <w:tcBorders>
              <w:top w:val="nil"/>
              <w:left w:val="nil"/>
            </w:tcBorders>
          </w:tcPr>
          <w:p>
            <w:pPr>
              <w:rPr>
                <w:sz w:val="2"/>
                <w:szCs w:val="2"/>
              </w:rPr>
            </w:pPr>
          </w:p>
        </w:tc>
        <w:tc>
          <w:tcPr>
            <w:tcW w:w="881" w:type="dxa"/>
          </w:tcPr>
          <w:p>
            <w:pPr>
              <w:pStyle w:val="TableParagraph"/>
              <w:spacing w:before="21"/>
              <w:ind w:left="212" w:right="195"/>
              <w:rPr>
                <w:sz w:val="21"/>
              </w:rPr>
            </w:pPr>
            <w:r>
              <w:rPr>
                <w:sz w:val="21"/>
              </w:rPr>
              <w:t>32</w:t>
            </w:r>
          </w:p>
        </w:tc>
        <w:tc>
          <w:tcPr>
            <w:tcW w:w="1983" w:type="dxa"/>
            <w:gridSpan w:val="3"/>
          </w:tcPr>
          <w:p>
            <w:pPr>
              <w:pStyle w:val="TableParagraph"/>
              <w:spacing w:before="21"/>
              <w:ind w:left="239" w:right="224"/>
              <w:rPr>
                <w:sz w:val="21"/>
              </w:rPr>
            </w:pPr>
            <w:r>
              <w:rPr>
                <w:sz w:val="21"/>
              </w:rPr>
              <w:t>东营</w:t>
            </w:r>
          </w:p>
        </w:tc>
        <w:tc>
          <w:tcPr>
            <w:tcW w:w="1428" w:type="dxa"/>
            <w:gridSpan w:val="2"/>
          </w:tcPr>
          <w:p>
            <w:pPr>
              <w:pStyle w:val="TableParagraph"/>
              <w:spacing w:before="21"/>
              <w:ind w:left="168" w:right="156"/>
              <w:rPr>
                <w:sz w:val="21"/>
              </w:rPr>
            </w:pPr>
            <w:r>
              <w:rPr>
                <w:sz w:val="21"/>
              </w:rPr>
              <w:t>西南</w:t>
            </w:r>
          </w:p>
        </w:tc>
        <w:tc>
          <w:tcPr>
            <w:tcW w:w="1014" w:type="dxa"/>
            <w:gridSpan w:val="2"/>
          </w:tcPr>
          <w:p>
            <w:pPr>
              <w:pStyle w:val="TableParagraph"/>
              <w:spacing w:before="21"/>
              <w:ind w:left="300"/>
              <w:jc w:val="left"/>
              <w:rPr>
                <w:sz w:val="21"/>
              </w:rPr>
            </w:pPr>
            <w:r>
              <w:rPr>
                <w:sz w:val="21"/>
              </w:rPr>
              <w:t>4930</w:t>
            </w:r>
          </w:p>
        </w:tc>
        <w:tc>
          <w:tcPr>
            <w:tcW w:w="1219" w:type="dxa"/>
            <w:vMerge/>
            <w:tcBorders>
              <w:top w:val="nil"/>
            </w:tcBorders>
          </w:tcPr>
          <w:p>
            <w:pPr>
              <w:rPr>
                <w:sz w:val="2"/>
                <w:szCs w:val="2"/>
              </w:rPr>
            </w:pPr>
          </w:p>
        </w:tc>
        <w:tc>
          <w:tcPr>
            <w:tcW w:w="1575" w:type="dxa"/>
            <w:tcBorders>
              <w:right w:val="nil"/>
            </w:tcBorders>
          </w:tcPr>
          <w:p>
            <w:pPr>
              <w:pStyle w:val="TableParagraph"/>
              <w:spacing w:before="21"/>
              <w:ind w:right="414"/>
              <w:jc w:val="right"/>
              <w:rPr>
                <w:sz w:val="21"/>
              </w:rPr>
            </w:pPr>
            <w:r>
              <w:rPr>
                <w:sz w:val="21"/>
              </w:rPr>
              <w:t>约 30 人</w:t>
            </w:r>
          </w:p>
        </w:tc>
      </w:tr>
      <w:tr>
        <w:tblPrEx>
          <w:tblW w:w="0" w:type="auto"/>
          <w:jc w:val="left"/>
          <w:tblInd w:w="119" w:type="dxa"/>
          <w:tblLayout w:type="fixed"/>
          <w:tblCellMar>
            <w:top w:w="0" w:type="dxa"/>
            <w:left w:w="0" w:type="dxa"/>
            <w:bottom w:w="0" w:type="dxa"/>
            <w:right w:w="0" w:type="dxa"/>
          </w:tblCellMar>
          <w:tblLook w:val="01E0"/>
        </w:tblPrEx>
        <w:trPr>
          <w:trHeight w:val="312"/>
          <w:jc w:val="left"/>
        </w:trPr>
        <w:tc>
          <w:tcPr>
            <w:tcW w:w="745" w:type="dxa"/>
            <w:vMerge/>
            <w:tcBorders>
              <w:top w:val="nil"/>
              <w:left w:val="nil"/>
            </w:tcBorders>
          </w:tcPr>
          <w:p>
            <w:pPr>
              <w:rPr>
                <w:sz w:val="2"/>
                <w:szCs w:val="2"/>
              </w:rPr>
            </w:pPr>
          </w:p>
        </w:tc>
        <w:tc>
          <w:tcPr>
            <w:tcW w:w="881" w:type="dxa"/>
          </w:tcPr>
          <w:p>
            <w:pPr>
              <w:pStyle w:val="TableParagraph"/>
              <w:spacing w:before="21"/>
              <w:ind w:left="212" w:right="195"/>
              <w:rPr>
                <w:sz w:val="21"/>
              </w:rPr>
            </w:pPr>
            <w:r>
              <w:rPr>
                <w:sz w:val="21"/>
              </w:rPr>
              <w:t>33</w:t>
            </w:r>
          </w:p>
        </w:tc>
        <w:tc>
          <w:tcPr>
            <w:tcW w:w="1983" w:type="dxa"/>
            <w:gridSpan w:val="3"/>
          </w:tcPr>
          <w:p>
            <w:pPr>
              <w:pStyle w:val="TableParagraph"/>
              <w:spacing w:before="21"/>
              <w:ind w:left="239" w:right="224"/>
              <w:rPr>
                <w:sz w:val="21"/>
              </w:rPr>
            </w:pPr>
            <w:r>
              <w:rPr>
                <w:sz w:val="21"/>
              </w:rPr>
              <w:t>合力村</w:t>
            </w:r>
          </w:p>
        </w:tc>
        <w:tc>
          <w:tcPr>
            <w:tcW w:w="1428" w:type="dxa"/>
            <w:gridSpan w:val="2"/>
          </w:tcPr>
          <w:p>
            <w:pPr>
              <w:pStyle w:val="TableParagraph"/>
              <w:spacing w:before="21"/>
              <w:ind w:left="15"/>
              <w:rPr>
                <w:sz w:val="21"/>
              </w:rPr>
            </w:pPr>
            <w:r>
              <w:rPr>
                <w:w w:val="99"/>
                <w:sz w:val="21"/>
              </w:rPr>
              <w:t>南</w:t>
            </w:r>
          </w:p>
        </w:tc>
        <w:tc>
          <w:tcPr>
            <w:tcW w:w="1014" w:type="dxa"/>
            <w:gridSpan w:val="2"/>
          </w:tcPr>
          <w:p>
            <w:pPr>
              <w:pStyle w:val="TableParagraph"/>
              <w:spacing w:before="21"/>
              <w:ind w:left="300"/>
              <w:jc w:val="left"/>
              <w:rPr>
                <w:sz w:val="21"/>
              </w:rPr>
            </w:pPr>
            <w:r>
              <w:rPr>
                <w:sz w:val="21"/>
              </w:rPr>
              <w:t>4950</w:t>
            </w:r>
          </w:p>
        </w:tc>
        <w:tc>
          <w:tcPr>
            <w:tcW w:w="1219" w:type="dxa"/>
            <w:vMerge/>
            <w:tcBorders>
              <w:top w:val="nil"/>
            </w:tcBorders>
          </w:tcPr>
          <w:p>
            <w:pPr>
              <w:rPr>
                <w:sz w:val="2"/>
                <w:szCs w:val="2"/>
              </w:rPr>
            </w:pPr>
          </w:p>
        </w:tc>
        <w:tc>
          <w:tcPr>
            <w:tcW w:w="1575" w:type="dxa"/>
            <w:tcBorders>
              <w:right w:val="nil"/>
            </w:tcBorders>
          </w:tcPr>
          <w:p>
            <w:pPr>
              <w:pStyle w:val="TableParagraph"/>
              <w:spacing w:before="21"/>
              <w:ind w:right="414"/>
              <w:jc w:val="right"/>
              <w:rPr>
                <w:sz w:val="21"/>
              </w:rPr>
            </w:pPr>
            <w:r>
              <w:rPr>
                <w:sz w:val="21"/>
              </w:rPr>
              <w:t>约 40 人</w:t>
            </w:r>
          </w:p>
        </w:tc>
      </w:tr>
      <w:tr>
        <w:tblPrEx>
          <w:tblW w:w="0" w:type="auto"/>
          <w:jc w:val="left"/>
          <w:tblInd w:w="119" w:type="dxa"/>
          <w:tblLayout w:type="fixed"/>
          <w:tblCellMar>
            <w:top w:w="0" w:type="dxa"/>
            <w:left w:w="0" w:type="dxa"/>
            <w:bottom w:w="0" w:type="dxa"/>
            <w:right w:w="0" w:type="dxa"/>
          </w:tblCellMar>
          <w:tblLook w:val="01E0"/>
        </w:tblPrEx>
        <w:trPr>
          <w:trHeight w:val="311"/>
          <w:jc w:val="left"/>
        </w:trPr>
        <w:tc>
          <w:tcPr>
            <w:tcW w:w="745" w:type="dxa"/>
            <w:vMerge/>
            <w:tcBorders>
              <w:top w:val="nil"/>
              <w:left w:val="nil"/>
            </w:tcBorders>
          </w:tcPr>
          <w:p>
            <w:pPr>
              <w:rPr>
                <w:sz w:val="2"/>
                <w:szCs w:val="2"/>
              </w:rPr>
            </w:pPr>
          </w:p>
        </w:tc>
        <w:tc>
          <w:tcPr>
            <w:tcW w:w="881" w:type="dxa"/>
          </w:tcPr>
          <w:p>
            <w:pPr>
              <w:pStyle w:val="TableParagraph"/>
              <w:spacing w:before="20"/>
              <w:ind w:left="212" w:right="195"/>
              <w:rPr>
                <w:sz w:val="21"/>
              </w:rPr>
            </w:pPr>
            <w:r>
              <w:rPr>
                <w:sz w:val="21"/>
              </w:rPr>
              <w:t>34</w:t>
            </w:r>
          </w:p>
        </w:tc>
        <w:tc>
          <w:tcPr>
            <w:tcW w:w="1983" w:type="dxa"/>
            <w:gridSpan w:val="3"/>
          </w:tcPr>
          <w:p>
            <w:pPr>
              <w:pStyle w:val="TableParagraph"/>
              <w:spacing w:before="20"/>
              <w:ind w:left="576"/>
              <w:jc w:val="left"/>
              <w:rPr>
                <w:sz w:val="21"/>
              </w:rPr>
            </w:pPr>
            <w:r>
              <w:rPr>
                <w:sz w:val="21"/>
              </w:rPr>
              <w:t>西北社区</w:t>
            </w:r>
          </w:p>
        </w:tc>
        <w:tc>
          <w:tcPr>
            <w:tcW w:w="1428" w:type="dxa"/>
            <w:gridSpan w:val="2"/>
          </w:tcPr>
          <w:p>
            <w:pPr>
              <w:pStyle w:val="TableParagraph"/>
              <w:spacing w:before="20"/>
              <w:ind w:left="168" w:right="156"/>
              <w:rPr>
                <w:sz w:val="21"/>
              </w:rPr>
            </w:pPr>
            <w:r>
              <w:rPr>
                <w:sz w:val="21"/>
              </w:rPr>
              <w:t>西北</w:t>
            </w:r>
          </w:p>
        </w:tc>
        <w:tc>
          <w:tcPr>
            <w:tcW w:w="1014" w:type="dxa"/>
            <w:gridSpan w:val="2"/>
          </w:tcPr>
          <w:p>
            <w:pPr>
              <w:pStyle w:val="TableParagraph"/>
              <w:spacing w:before="20"/>
              <w:ind w:left="300"/>
              <w:jc w:val="left"/>
              <w:rPr>
                <w:sz w:val="21"/>
              </w:rPr>
            </w:pPr>
            <w:r>
              <w:rPr>
                <w:sz w:val="21"/>
              </w:rPr>
              <w:t>2700</w:t>
            </w:r>
          </w:p>
        </w:tc>
        <w:tc>
          <w:tcPr>
            <w:tcW w:w="1219" w:type="dxa"/>
            <w:vMerge/>
            <w:tcBorders>
              <w:top w:val="nil"/>
            </w:tcBorders>
          </w:tcPr>
          <w:p>
            <w:pPr>
              <w:rPr>
                <w:sz w:val="2"/>
                <w:szCs w:val="2"/>
              </w:rPr>
            </w:pPr>
          </w:p>
        </w:tc>
        <w:tc>
          <w:tcPr>
            <w:tcW w:w="1575" w:type="dxa"/>
            <w:tcBorders>
              <w:right w:val="nil"/>
            </w:tcBorders>
          </w:tcPr>
          <w:p>
            <w:pPr>
              <w:pStyle w:val="TableParagraph"/>
              <w:spacing w:before="20"/>
              <w:ind w:right="414"/>
              <w:jc w:val="right"/>
              <w:rPr>
                <w:sz w:val="21"/>
              </w:rPr>
            </w:pPr>
            <w:r>
              <w:rPr>
                <w:sz w:val="21"/>
              </w:rPr>
              <w:t>约 30 人</w:t>
            </w:r>
          </w:p>
        </w:tc>
      </w:tr>
      <w:tr>
        <w:tblPrEx>
          <w:tblW w:w="0" w:type="auto"/>
          <w:jc w:val="left"/>
          <w:tblInd w:w="119" w:type="dxa"/>
          <w:tblLayout w:type="fixed"/>
          <w:tblCellMar>
            <w:top w:w="0" w:type="dxa"/>
            <w:left w:w="0" w:type="dxa"/>
            <w:bottom w:w="0" w:type="dxa"/>
            <w:right w:w="0" w:type="dxa"/>
          </w:tblCellMar>
          <w:tblLook w:val="01E0"/>
        </w:tblPrEx>
        <w:trPr>
          <w:trHeight w:val="312"/>
          <w:jc w:val="left"/>
        </w:trPr>
        <w:tc>
          <w:tcPr>
            <w:tcW w:w="745" w:type="dxa"/>
            <w:vMerge/>
            <w:tcBorders>
              <w:top w:val="nil"/>
              <w:left w:val="nil"/>
            </w:tcBorders>
          </w:tcPr>
          <w:p>
            <w:pPr>
              <w:rPr>
                <w:sz w:val="2"/>
                <w:szCs w:val="2"/>
              </w:rPr>
            </w:pPr>
          </w:p>
        </w:tc>
        <w:tc>
          <w:tcPr>
            <w:tcW w:w="881" w:type="dxa"/>
          </w:tcPr>
          <w:p>
            <w:pPr>
              <w:pStyle w:val="TableParagraph"/>
              <w:spacing w:before="20"/>
              <w:ind w:left="212" w:right="195"/>
              <w:rPr>
                <w:sz w:val="21"/>
              </w:rPr>
            </w:pPr>
            <w:r>
              <w:rPr>
                <w:sz w:val="21"/>
              </w:rPr>
              <w:t>35</w:t>
            </w:r>
          </w:p>
        </w:tc>
        <w:tc>
          <w:tcPr>
            <w:tcW w:w="1983" w:type="dxa"/>
            <w:gridSpan w:val="3"/>
          </w:tcPr>
          <w:p>
            <w:pPr>
              <w:pStyle w:val="TableParagraph"/>
              <w:spacing w:before="20"/>
              <w:ind w:left="156"/>
              <w:jc w:val="left"/>
              <w:rPr>
                <w:sz w:val="21"/>
              </w:rPr>
            </w:pPr>
            <w:r>
              <w:rPr>
                <w:sz w:val="21"/>
              </w:rPr>
              <w:t>澳洋工业园内职工</w:t>
            </w:r>
          </w:p>
        </w:tc>
        <w:tc>
          <w:tcPr>
            <w:tcW w:w="1428" w:type="dxa"/>
            <w:gridSpan w:val="2"/>
          </w:tcPr>
          <w:p>
            <w:pPr>
              <w:pStyle w:val="TableParagraph"/>
              <w:spacing w:before="20"/>
              <w:ind w:left="168" w:right="156"/>
              <w:rPr>
                <w:sz w:val="21"/>
              </w:rPr>
            </w:pPr>
            <w:r>
              <w:rPr>
                <w:sz w:val="21"/>
              </w:rPr>
              <w:t>西北</w:t>
            </w:r>
          </w:p>
        </w:tc>
        <w:tc>
          <w:tcPr>
            <w:tcW w:w="1014" w:type="dxa"/>
            <w:gridSpan w:val="2"/>
          </w:tcPr>
          <w:p>
            <w:pPr>
              <w:pStyle w:val="TableParagraph"/>
              <w:spacing w:before="20"/>
              <w:ind w:left="17"/>
              <w:rPr>
                <w:sz w:val="21"/>
              </w:rPr>
            </w:pPr>
            <w:r>
              <w:rPr>
                <w:w w:val="99"/>
                <w:sz w:val="21"/>
              </w:rPr>
              <w:t>/</w:t>
            </w:r>
          </w:p>
        </w:tc>
        <w:tc>
          <w:tcPr>
            <w:tcW w:w="1219" w:type="dxa"/>
          </w:tcPr>
          <w:p>
            <w:pPr>
              <w:pStyle w:val="TableParagraph"/>
              <w:spacing w:before="20"/>
              <w:ind w:left="404"/>
              <w:jc w:val="left"/>
              <w:rPr>
                <w:sz w:val="21"/>
              </w:rPr>
            </w:pPr>
            <w:r>
              <w:rPr>
                <w:sz w:val="21"/>
              </w:rPr>
              <w:t>办公</w:t>
            </w:r>
          </w:p>
        </w:tc>
        <w:tc>
          <w:tcPr>
            <w:tcW w:w="1575" w:type="dxa"/>
            <w:tcBorders>
              <w:right w:val="nil"/>
            </w:tcBorders>
          </w:tcPr>
          <w:p>
            <w:pPr>
              <w:pStyle w:val="TableParagraph"/>
              <w:spacing w:before="20"/>
              <w:ind w:right="308"/>
              <w:jc w:val="right"/>
              <w:rPr>
                <w:sz w:val="21"/>
              </w:rPr>
            </w:pPr>
            <w:r>
              <w:rPr>
                <w:sz w:val="21"/>
              </w:rPr>
              <w:t>约 2500 人</w:t>
            </w:r>
          </w:p>
        </w:tc>
      </w:tr>
      <w:tr>
        <w:tblPrEx>
          <w:tblW w:w="0" w:type="auto"/>
          <w:jc w:val="left"/>
          <w:tblInd w:w="119" w:type="dxa"/>
          <w:tblLayout w:type="fixed"/>
          <w:tblCellMar>
            <w:top w:w="0" w:type="dxa"/>
            <w:left w:w="0" w:type="dxa"/>
            <w:bottom w:w="0" w:type="dxa"/>
            <w:right w:w="0" w:type="dxa"/>
          </w:tblCellMar>
          <w:tblLook w:val="01E0"/>
        </w:tblPrEx>
        <w:trPr>
          <w:trHeight w:val="311"/>
          <w:jc w:val="left"/>
        </w:trPr>
        <w:tc>
          <w:tcPr>
            <w:tcW w:w="745" w:type="dxa"/>
            <w:vMerge/>
            <w:tcBorders>
              <w:top w:val="nil"/>
              <w:left w:val="nil"/>
            </w:tcBorders>
          </w:tcPr>
          <w:p>
            <w:pPr>
              <w:rPr>
                <w:sz w:val="2"/>
                <w:szCs w:val="2"/>
              </w:rPr>
            </w:pPr>
          </w:p>
        </w:tc>
        <w:tc>
          <w:tcPr>
            <w:tcW w:w="6525" w:type="dxa"/>
            <w:gridSpan w:val="9"/>
          </w:tcPr>
          <w:p>
            <w:pPr>
              <w:pStyle w:val="TableParagraph"/>
              <w:spacing w:before="20"/>
              <w:ind w:left="1690"/>
              <w:jc w:val="left"/>
              <w:rPr>
                <w:sz w:val="21"/>
              </w:rPr>
            </w:pPr>
            <w:r>
              <w:rPr>
                <w:sz w:val="21"/>
              </w:rPr>
              <w:t>厂址周边 500 米范围内人口数小计</w:t>
            </w:r>
          </w:p>
        </w:tc>
        <w:tc>
          <w:tcPr>
            <w:tcW w:w="1575" w:type="dxa"/>
            <w:tcBorders>
              <w:right w:val="nil"/>
            </w:tcBorders>
          </w:tcPr>
          <w:p>
            <w:pPr>
              <w:pStyle w:val="TableParagraph"/>
              <w:spacing w:before="20"/>
              <w:ind w:right="306"/>
              <w:jc w:val="right"/>
              <w:rPr>
                <w:sz w:val="21"/>
              </w:rPr>
            </w:pPr>
            <w:r>
              <w:rPr>
                <w:sz w:val="21"/>
              </w:rPr>
              <w:t>约 1420 人</w:t>
            </w:r>
          </w:p>
        </w:tc>
      </w:tr>
      <w:tr>
        <w:tblPrEx>
          <w:tblW w:w="0" w:type="auto"/>
          <w:jc w:val="left"/>
          <w:tblInd w:w="119" w:type="dxa"/>
          <w:tblLayout w:type="fixed"/>
          <w:tblCellMar>
            <w:top w:w="0" w:type="dxa"/>
            <w:left w:w="0" w:type="dxa"/>
            <w:bottom w:w="0" w:type="dxa"/>
            <w:right w:w="0" w:type="dxa"/>
          </w:tblCellMar>
          <w:tblLook w:val="01E0"/>
        </w:tblPrEx>
        <w:trPr>
          <w:trHeight w:val="312"/>
          <w:jc w:val="left"/>
        </w:trPr>
        <w:tc>
          <w:tcPr>
            <w:tcW w:w="745" w:type="dxa"/>
            <w:vMerge/>
            <w:tcBorders>
              <w:top w:val="nil"/>
              <w:left w:val="nil"/>
            </w:tcBorders>
          </w:tcPr>
          <w:p>
            <w:pPr>
              <w:rPr>
                <w:sz w:val="2"/>
                <w:szCs w:val="2"/>
              </w:rPr>
            </w:pPr>
          </w:p>
        </w:tc>
        <w:tc>
          <w:tcPr>
            <w:tcW w:w="6525" w:type="dxa"/>
            <w:gridSpan w:val="9"/>
          </w:tcPr>
          <w:p>
            <w:pPr>
              <w:pStyle w:val="TableParagraph"/>
              <w:spacing w:before="22"/>
              <w:ind w:left="1690"/>
              <w:jc w:val="left"/>
              <w:rPr>
                <w:sz w:val="21"/>
              </w:rPr>
            </w:pPr>
            <w:r>
              <w:rPr>
                <w:sz w:val="21"/>
              </w:rPr>
              <w:t>厂址周边 5 千米范围内人口数小计</w:t>
            </w:r>
          </w:p>
        </w:tc>
        <w:tc>
          <w:tcPr>
            <w:tcW w:w="1575" w:type="dxa"/>
            <w:tcBorders>
              <w:right w:val="nil"/>
            </w:tcBorders>
          </w:tcPr>
          <w:p>
            <w:pPr>
              <w:pStyle w:val="TableParagraph"/>
              <w:spacing w:before="22"/>
              <w:ind w:right="306"/>
              <w:jc w:val="right"/>
              <w:rPr>
                <w:sz w:val="21"/>
              </w:rPr>
            </w:pPr>
            <w:r>
              <w:rPr>
                <w:sz w:val="21"/>
              </w:rPr>
              <w:t>约 8730 人</w:t>
            </w:r>
          </w:p>
        </w:tc>
      </w:tr>
      <w:tr>
        <w:tblPrEx>
          <w:tblW w:w="0" w:type="auto"/>
          <w:jc w:val="left"/>
          <w:tblInd w:w="119" w:type="dxa"/>
          <w:tblLayout w:type="fixed"/>
          <w:tblCellMar>
            <w:top w:w="0" w:type="dxa"/>
            <w:left w:w="0" w:type="dxa"/>
            <w:bottom w:w="0" w:type="dxa"/>
            <w:right w:w="0" w:type="dxa"/>
          </w:tblCellMar>
          <w:tblLook w:val="01E0"/>
        </w:tblPrEx>
        <w:trPr>
          <w:trHeight w:val="312"/>
          <w:jc w:val="left"/>
        </w:trPr>
        <w:tc>
          <w:tcPr>
            <w:tcW w:w="745" w:type="dxa"/>
            <w:vMerge/>
            <w:tcBorders>
              <w:top w:val="nil"/>
              <w:left w:val="nil"/>
            </w:tcBorders>
          </w:tcPr>
          <w:p>
            <w:pPr>
              <w:rPr>
                <w:sz w:val="2"/>
                <w:szCs w:val="2"/>
              </w:rPr>
            </w:pPr>
          </w:p>
        </w:tc>
        <w:tc>
          <w:tcPr>
            <w:tcW w:w="6525" w:type="dxa"/>
            <w:gridSpan w:val="9"/>
          </w:tcPr>
          <w:p>
            <w:pPr>
              <w:pStyle w:val="TableParagraph"/>
              <w:spacing w:before="21"/>
              <w:ind w:left="1986" w:right="1969"/>
              <w:rPr>
                <w:sz w:val="21"/>
              </w:rPr>
            </w:pPr>
            <w:r>
              <w:rPr>
                <w:sz w:val="21"/>
              </w:rPr>
              <w:t>大气环境敏感程度 E 值</w:t>
            </w:r>
          </w:p>
        </w:tc>
        <w:tc>
          <w:tcPr>
            <w:tcW w:w="1575" w:type="dxa"/>
            <w:tcBorders>
              <w:right w:val="nil"/>
            </w:tcBorders>
          </w:tcPr>
          <w:p>
            <w:pPr>
              <w:pStyle w:val="TableParagraph"/>
              <w:spacing w:before="21"/>
              <w:ind w:left="140" w:right="129"/>
              <w:rPr>
                <w:sz w:val="21"/>
              </w:rPr>
            </w:pPr>
            <w:r>
              <w:rPr>
                <w:sz w:val="21"/>
              </w:rPr>
              <w:t>E1</w:t>
            </w:r>
          </w:p>
        </w:tc>
      </w:tr>
      <w:tr>
        <w:tblPrEx>
          <w:tblW w:w="0" w:type="auto"/>
          <w:jc w:val="left"/>
          <w:tblInd w:w="119" w:type="dxa"/>
          <w:tblLayout w:type="fixed"/>
          <w:tblCellMar>
            <w:top w:w="0" w:type="dxa"/>
            <w:left w:w="0" w:type="dxa"/>
            <w:bottom w:w="0" w:type="dxa"/>
            <w:right w:w="0" w:type="dxa"/>
          </w:tblCellMar>
          <w:tblLook w:val="01E0"/>
        </w:tblPrEx>
        <w:trPr>
          <w:trHeight w:val="312"/>
          <w:jc w:val="left"/>
        </w:trPr>
        <w:tc>
          <w:tcPr>
            <w:tcW w:w="745" w:type="dxa"/>
            <w:vMerge/>
            <w:tcBorders>
              <w:top w:val="nil"/>
              <w:left w:val="nil"/>
            </w:tcBorders>
          </w:tcPr>
          <w:p>
            <w:pPr>
              <w:rPr>
                <w:sz w:val="2"/>
                <w:szCs w:val="2"/>
              </w:rPr>
            </w:pPr>
          </w:p>
        </w:tc>
        <w:tc>
          <w:tcPr>
            <w:tcW w:w="8100" w:type="dxa"/>
            <w:gridSpan w:val="10"/>
            <w:tcBorders>
              <w:right w:val="nil"/>
            </w:tcBorders>
          </w:tcPr>
          <w:p>
            <w:pPr>
              <w:pStyle w:val="TableParagraph"/>
              <w:spacing w:before="21"/>
              <w:ind w:left="2929" w:right="2920"/>
              <w:rPr>
                <w:sz w:val="21"/>
              </w:rPr>
            </w:pPr>
            <w:r>
              <w:rPr>
                <w:sz w:val="21"/>
              </w:rPr>
              <w:t>管段周边 200 米范围内</w:t>
            </w:r>
          </w:p>
        </w:tc>
      </w:tr>
      <w:tr>
        <w:tblPrEx>
          <w:tblW w:w="0" w:type="auto"/>
          <w:jc w:val="left"/>
          <w:tblInd w:w="119" w:type="dxa"/>
          <w:tblLayout w:type="fixed"/>
          <w:tblCellMar>
            <w:top w:w="0" w:type="dxa"/>
            <w:left w:w="0" w:type="dxa"/>
            <w:bottom w:w="0" w:type="dxa"/>
            <w:right w:w="0" w:type="dxa"/>
          </w:tblCellMar>
          <w:tblLook w:val="01E0"/>
        </w:tblPrEx>
        <w:trPr>
          <w:trHeight w:val="623"/>
          <w:jc w:val="left"/>
        </w:trPr>
        <w:tc>
          <w:tcPr>
            <w:tcW w:w="745" w:type="dxa"/>
            <w:vMerge/>
            <w:tcBorders>
              <w:top w:val="nil"/>
              <w:left w:val="nil"/>
            </w:tcBorders>
          </w:tcPr>
          <w:p>
            <w:pPr>
              <w:rPr>
                <w:sz w:val="2"/>
                <w:szCs w:val="2"/>
              </w:rPr>
            </w:pPr>
          </w:p>
        </w:tc>
        <w:tc>
          <w:tcPr>
            <w:tcW w:w="1300" w:type="dxa"/>
            <w:gridSpan w:val="2"/>
          </w:tcPr>
          <w:p>
            <w:pPr>
              <w:pStyle w:val="TableParagraph"/>
              <w:spacing w:before="176"/>
              <w:ind w:left="442"/>
              <w:jc w:val="left"/>
              <w:rPr>
                <w:sz w:val="21"/>
              </w:rPr>
            </w:pPr>
            <w:r>
              <w:rPr>
                <w:sz w:val="21"/>
              </w:rPr>
              <w:t>序号</w:t>
            </w:r>
          </w:p>
        </w:tc>
        <w:tc>
          <w:tcPr>
            <w:tcW w:w="1293" w:type="dxa"/>
          </w:tcPr>
          <w:p>
            <w:pPr>
              <w:pStyle w:val="TableParagraph"/>
              <w:spacing w:before="21"/>
              <w:ind w:left="106" w:right="87"/>
              <w:rPr>
                <w:sz w:val="21"/>
              </w:rPr>
            </w:pPr>
            <w:r>
              <w:rPr>
                <w:sz w:val="21"/>
              </w:rPr>
              <w:t>敏感目标名</w:t>
            </w:r>
          </w:p>
          <w:p>
            <w:pPr>
              <w:pStyle w:val="TableParagraph"/>
              <w:spacing w:before="42"/>
              <w:ind w:left="9"/>
              <w:rPr>
                <w:sz w:val="21"/>
              </w:rPr>
            </w:pPr>
            <w:r>
              <w:rPr>
                <w:w w:val="99"/>
                <w:sz w:val="21"/>
              </w:rPr>
              <w:t>称</w:t>
            </w:r>
          </w:p>
        </w:tc>
        <w:tc>
          <w:tcPr>
            <w:tcW w:w="1294" w:type="dxa"/>
            <w:gridSpan w:val="2"/>
          </w:tcPr>
          <w:p>
            <w:pPr>
              <w:pStyle w:val="TableParagraph"/>
              <w:spacing w:before="176"/>
              <w:ind w:left="230"/>
              <w:jc w:val="left"/>
              <w:rPr>
                <w:sz w:val="21"/>
              </w:rPr>
            </w:pPr>
            <w:r>
              <w:rPr>
                <w:sz w:val="21"/>
              </w:rPr>
              <w:t>相对方位</w:t>
            </w:r>
          </w:p>
        </w:tc>
        <w:tc>
          <w:tcPr>
            <w:tcW w:w="1302" w:type="dxa"/>
            <w:gridSpan w:val="2"/>
          </w:tcPr>
          <w:p>
            <w:pPr>
              <w:pStyle w:val="TableParagraph"/>
              <w:spacing w:before="176"/>
              <w:ind w:left="287"/>
              <w:jc w:val="left"/>
              <w:rPr>
                <w:sz w:val="21"/>
              </w:rPr>
            </w:pPr>
            <w:r>
              <w:rPr>
                <w:sz w:val="21"/>
              </w:rPr>
              <w:t>距离/米</w:t>
            </w:r>
          </w:p>
        </w:tc>
        <w:tc>
          <w:tcPr>
            <w:tcW w:w="1336" w:type="dxa"/>
            <w:gridSpan w:val="2"/>
          </w:tcPr>
          <w:p>
            <w:pPr>
              <w:pStyle w:val="TableParagraph"/>
              <w:spacing w:before="176"/>
              <w:ind w:left="440" w:right="426"/>
              <w:rPr>
                <w:sz w:val="21"/>
              </w:rPr>
            </w:pPr>
            <w:r>
              <w:rPr>
                <w:sz w:val="21"/>
              </w:rPr>
              <w:t>属性</w:t>
            </w:r>
          </w:p>
        </w:tc>
        <w:tc>
          <w:tcPr>
            <w:tcW w:w="1575" w:type="dxa"/>
            <w:tcBorders>
              <w:right w:val="nil"/>
            </w:tcBorders>
          </w:tcPr>
          <w:p>
            <w:pPr>
              <w:pStyle w:val="TableParagraph"/>
              <w:spacing w:before="176"/>
              <w:ind w:left="476"/>
              <w:jc w:val="left"/>
              <w:rPr>
                <w:sz w:val="21"/>
              </w:rPr>
            </w:pPr>
            <w:r>
              <w:rPr>
                <w:sz w:val="21"/>
              </w:rPr>
              <w:t>人口数</w:t>
            </w:r>
          </w:p>
        </w:tc>
      </w:tr>
      <w:tr>
        <w:tblPrEx>
          <w:tblW w:w="0" w:type="auto"/>
          <w:jc w:val="left"/>
          <w:tblInd w:w="119" w:type="dxa"/>
          <w:tblLayout w:type="fixed"/>
          <w:tblCellMar>
            <w:top w:w="0" w:type="dxa"/>
            <w:left w:w="0" w:type="dxa"/>
            <w:bottom w:w="0" w:type="dxa"/>
            <w:right w:w="0" w:type="dxa"/>
          </w:tblCellMar>
          <w:tblLook w:val="01E0"/>
        </w:tblPrEx>
        <w:trPr>
          <w:trHeight w:val="312"/>
          <w:jc w:val="left"/>
        </w:trPr>
        <w:tc>
          <w:tcPr>
            <w:tcW w:w="745" w:type="dxa"/>
            <w:vMerge/>
            <w:tcBorders>
              <w:top w:val="nil"/>
              <w:left w:val="nil"/>
            </w:tcBorders>
          </w:tcPr>
          <w:p>
            <w:pPr>
              <w:rPr>
                <w:sz w:val="2"/>
                <w:szCs w:val="2"/>
              </w:rPr>
            </w:pPr>
          </w:p>
        </w:tc>
        <w:tc>
          <w:tcPr>
            <w:tcW w:w="1300" w:type="dxa"/>
            <w:gridSpan w:val="2"/>
          </w:tcPr>
          <w:p>
            <w:pPr>
              <w:pStyle w:val="TableParagraph"/>
              <w:spacing w:before="20"/>
              <w:ind w:left="16"/>
              <w:rPr>
                <w:sz w:val="21"/>
              </w:rPr>
            </w:pPr>
            <w:r>
              <w:rPr>
                <w:w w:val="99"/>
                <w:sz w:val="21"/>
              </w:rPr>
              <w:t>/</w:t>
            </w:r>
          </w:p>
        </w:tc>
        <w:tc>
          <w:tcPr>
            <w:tcW w:w="1293" w:type="dxa"/>
          </w:tcPr>
          <w:p>
            <w:pPr>
              <w:pStyle w:val="TableParagraph"/>
              <w:spacing w:before="20"/>
              <w:ind w:left="15"/>
              <w:rPr>
                <w:sz w:val="21"/>
              </w:rPr>
            </w:pPr>
            <w:r>
              <w:rPr>
                <w:w w:val="99"/>
                <w:sz w:val="21"/>
              </w:rPr>
              <w:t>/</w:t>
            </w:r>
          </w:p>
        </w:tc>
        <w:tc>
          <w:tcPr>
            <w:tcW w:w="1294" w:type="dxa"/>
            <w:gridSpan w:val="2"/>
          </w:tcPr>
          <w:p>
            <w:pPr>
              <w:pStyle w:val="TableParagraph"/>
              <w:spacing w:before="20"/>
              <w:ind w:left="15"/>
              <w:rPr>
                <w:sz w:val="21"/>
              </w:rPr>
            </w:pPr>
            <w:r>
              <w:rPr>
                <w:w w:val="99"/>
                <w:sz w:val="21"/>
              </w:rPr>
              <w:t>/</w:t>
            </w:r>
          </w:p>
        </w:tc>
        <w:tc>
          <w:tcPr>
            <w:tcW w:w="1302" w:type="dxa"/>
            <w:gridSpan w:val="2"/>
          </w:tcPr>
          <w:p>
            <w:pPr>
              <w:pStyle w:val="TableParagraph"/>
              <w:spacing w:before="20"/>
              <w:ind w:left="16"/>
              <w:rPr>
                <w:sz w:val="21"/>
              </w:rPr>
            </w:pPr>
            <w:r>
              <w:rPr>
                <w:w w:val="99"/>
                <w:sz w:val="21"/>
              </w:rPr>
              <w:t>/</w:t>
            </w:r>
          </w:p>
        </w:tc>
        <w:tc>
          <w:tcPr>
            <w:tcW w:w="1336" w:type="dxa"/>
            <w:gridSpan w:val="2"/>
          </w:tcPr>
          <w:p>
            <w:pPr>
              <w:pStyle w:val="TableParagraph"/>
              <w:spacing w:before="20"/>
              <w:ind w:left="18"/>
              <w:rPr>
                <w:sz w:val="21"/>
              </w:rPr>
            </w:pPr>
            <w:r>
              <w:rPr>
                <w:w w:val="99"/>
                <w:sz w:val="21"/>
              </w:rPr>
              <w:t>/</w:t>
            </w:r>
          </w:p>
        </w:tc>
        <w:tc>
          <w:tcPr>
            <w:tcW w:w="1575" w:type="dxa"/>
            <w:tcBorders>
              <w:right w:val="nil"/>
            </w:tcBorders>
          </w:tcPr>
          <w:p>
            <w:pPr>
              <w:pStyle w:val="TableParagraph"/>
              <w:spacing w:before="20"/>
              <w:ind w:left="11"/>
              <w:rPr>
                <w:sz w:val="21"/>
              </w:rPr>
            </w:pPr>
            <w:r>
              <w:rPr>
                <w:w w:val="99"/>
                <w:sz w:val="21"/>
              </w:rPr>
              <w:t>/</w:t>
            </w:r>
          </w:p>
        </w:tc>
      </w:tr>
      <w:tr>
        <w:tblPrEx>
          <w:tblW w:w="0" w:type="auto"/>
          <w:jc w:val="left"/>
          <w:tblInd w:w="119" w:type="dxa"/>
          <w:tblLayout w:type="fixed"/>
          <w:tblCellMar>
            <w:top w:w="0" w:type="dxa"/>
            <w:left w:w="0" w:type="dxa"/>
            <w:bottom w:w="0" w:type="dxa"/>
            <w:right w:w="0" w:type="dxa"/>
          </w:tblCellMar>
          <w:tblLook w:val="01E0"/>
        </w:tblPrEx>
        <w:trPr>
          <w:trHeight w:val="312"/>
          <w:jc w:val="left"/>
        </w:trPr>
        <w:tc>
          <w:tcPr>
            <w:tcW w:w="745" w:type="dxa"/>
            <w:vMerge/>
            <w:tcBorders>
              <w:top w:val="nil"/>
              <w:left w:val="nil"/>
            </w:tcBorders>
          </w:tcPr>
          <w:p>
            <w:pPr>
              <w:rPr>
                <w:sz w:val="2"/>
                <w:szCs w:val="2"/>
              </w:rPr>
            </w:pPr>
          </w:p>
        </w:tc>
        <w:tc>
          <w:tcPr>
            <w:tcW w:w="6525" w:type="dxa"/>
            <w:gridSpan w:val="9"/>
          </w:tcPr>
          <w:p>
            <w:pPr>
              <w:pStyle w:val="TableParagraph"/>
              <w:spacing w:before="20"/>
              <w:ind w:left="1986" w:right="1969"/>
              <w:rPr>
                <w:sz w:val="21"/>
              </w:rPr>
            </w:pPr>
            <w:r>
              <w:rPr>
                <w:sz w:val="21"/>
              </w:rPr>
              <w:t>每公里管段人口数（最大）</w:t>
            </w:r>
          </w:p>
        </w:tc>
        <w:tc>
          <w:tcPr>
            <w:tcW w:w="1575" w:type="dxa"/>
            <w:tcBorders>
              <w:right w:val="nil"/>
            </w:tcBorders>
          </w:tcPr>
          <w:p>
            <w:pPr>
              <w:pStyle w:val="TableParagraph"/>
              <w:spacing w:before="20"/>
              <w:ind w:left="11"/>
              <w:rPr>
                <w:sz w:val="21"/>
              </w:rPr>
            </w:pPr>
            <w:r>
              <w:rPr>
                <w:w w:val="99"/>
                <w:sz w:val="21"/>
              </w:rPr>
              <w:t>/</w:t>
            </w:r>
          </w:p>
        </w:tc>
      </w:tr>
      <w:tr>
        <w:tblPrEx>
          <w:tblW w:w="0" w:type="auto"/>
          <w:jc w:val="left"/>
          <w:tblInd w:w="119" w:type="dxa"/>
          <w:tblLayout w:type="fixed"/>
          <w:tblCellMar>
            <w:top w:w="0" w:type="dxa"/>
            <w:left w:w="0" w:type="dxa"/>
            <w:bottom w:w="0" w:type="dxa"/>
            <w:right w:w="0" w:type="dxa"/>
          </w:tblCellMar>
          <w:tblLook w:val="01E0"/>
        </w:tblPrEx>
        <w:trPr>
          <w:trHeight w:val="312"/>
          <w:jc w:val="left"/>
        </w:trPr>
        <w:tc>
          <w:tcPr>
            <w:tcW w:w="745" w:type="dxa"/>
            <w:vMerge/>
            <w:tcBorders>
              <w:top w:val="nil"/>
              <w:left w:val="nil"/>
            </w:tcBorders>
          </w:tcPr>
          <w:p>
            <w:pPr>
              <w:rPr>
                <w:sz w:val="2"/>
                <w:szCs w:val="2"/>
              </w:rPr>
            </w:pPr>
          </w:p>
        </w:tc>
        <w:tc>
          <w:tcPr>
            <w:tcW w:w="6525" w:type="dxa"/>
            <w:gridSpan w:val="9"/>
          </w:tcPr>
          <w:p>
            <w:pPr>
              <w:pStyle w:val="TableParagraph"/>
              <w:spacing w:before="22"/>
              <w:ind w:left="1986" w:right="1969"/>
              <w:rPr>
                <w:sz w:val="21"/>
              </w:rPr>
            </w:pPr>
            <w:r>
              <w:rPr>
                <w:sz w:val="21"/>
              </w:rPr>
              <w:t>大气环境敏感程度 E 值</w:t>
            </w:r>
          </w:p>
        </w:tc>
        <w:tc>
          <w:tcPr>
            <w:tcW w:w="1575" w:type="dxa"/>
            <w:tcBorders>
              <w:right w:val="nil"/>
            </w:tcBorders>
          </w:tcPr>
          <w:p>
            <w:pPr>
              <w:pStyle w:val="TableParagraph"/>
              <w:spacing w:before="22"/>
              <w:ind w:left="140" w:right="129"/>
              <w:rPr>
                <w:sz w:val="21"/>
              </w:rPr>
            </w:pPr>
            <w:r>
              <w:rPr>
                <w:sz w:val="21"/>
              </w:rPr>
              <w:t>E1</w:t>
            </w:r>
          </w:p>
        </w:tc>
      </w:tr>
      <w:tr>
        <w:tblPrEx>
          <w:tblW w:w="0" w:type="auto"/>
          <w:jc w:val="left"/>
          <w:tblInd w:w="119" w:type="dxa"/>
          <w:tblLayout w:type="fixed"/>
          <w:tblCellMar>
            <w:top w:w="0" w:type="dxa"/>
            <w:left w:w="0" w:type="dxa"/>
            <w:bottom w:w="0" w:type="dxa"/>
            <w:right w:w="0" w:type="dxa"/>
          </w:tblCellMar>
          <w:tblLook w:val="01E0"/>
        </w:tblPrEx>
        <w:trPr>
          <w:trHeight w:val="312"/>
          <w:jc w:val="left"/>
        </w:trPr>
        <w:tc>
          <w:tcPr>
            <w:tcW w:w="745" w:type="dxa"/>
            <w:vMerge w:val="restart"/>
            <w:tcBorders>
              <w:left w:val="nil"/>
            </w:tcBorders>
          </w:tcPr>
          <w:p>
            <w:pPr>
              <w:pStyle w:val="TableParagraph"/>
              <w:spacing w:before="2"/>
              <w:jc w:val="left"/>
              <w:rPr>
                <w:b/>
                <w:sz w:val="27"/>
              </w:rPr>
            </w:pPr>
          </w:p>
          <w:p>
            <w:pPr>
              <w:pStyle w:val="TableParagraph"/>
              <w:spacing w:line="278" w:lineRule="auto"/>
              <w:ind w:left="270" w:right="147" w:hanging="99"/>
              <w:jc w:val="left"/>
              <w:rPr>
                <w:sz w:val="21"/>
              </w:rPr>
            </w:pPr>
            <w:r>
              <w:rPr>
                <w:sz w:val="21"/>
              </w:rPr>
              <w:t>地表水</w:t>
            </w:r>
          </w:p>
        </w:tc>
        <w:tc>
          <w:tcPr>
            <w:tcW w:w="8100" w:type="dxa"/>
            <w:gridSpan w:val="10"/>
            <w:tcBorders>
              <w:right w:val="nil"/>
            </w:tcBorders>
          </w:tcPr>
          <w:p>
            <w:pPr>
              <w:pStyle w:val="TableParagraph"/>
              <w:spacing w:before="21"/>
              <w:ind w:left="2929" w:right="2918"/>
              <w:rPr>
                <w:sz w:val="21"/>
              </w:rPr>
            </w:pPr>
            <w:r>
              <w:rPr>
                <w:sz w:val="21"/>
              </w:rPr>
              <w:t>受纳水体</w:t>
            </w:r>
          </w:p>
        </w:tc>
      </w:tr>
      <w:tr>
        <w:tblPrEx>
          <w:tblW w:w="0" w:type="auto"/>
          <w:jc w:val="left"/>
          <w:tblInd w:w="119" w:type="dxa"/>
          <w:tblLayout w:type="fixed"/>
          <w:tblCellMar>
            <w:top w:w="0" w:type="dxa"/>
            <w:left w:w="0" w:type="dxa"/>
            <w:bottom w:w="0" w:type="dxa"/>
            <w:right w:w="0" w:type="dxa"/>
          </w:tblCellMar>
          <w:tblLook w:val="01E0"/>
        </w:tblPrEx>
        <w:trPr>
          <w:trHeight w:val="311"/>
          <w:jc w:val="left"/>
        </w:trPr>
        <w:tc>
          <w:tcPr>
            <w:tcW w:w="745" w:type="dxa"/>
            <w:vMerge/>
            <w:tcBorders>
              <w:top w:val="nil"/>
              <w:left w:val="nil"/>
            </w:tcBorders>
          </w:tcPr>
          <w:p>
            <w:pPr>
              <w:rPr>
                <w:sz w:val="2"/>
                <w:szCs w:val="2"/>
              </w:rPr>
            </w:pPr>
          </w:p>
        </w:tc>
        <w:tc>
          <w:tcPr>
            <w:tcW w:w="881" w:type="dxa"/>
          </w:tcPr>
          <w:p>
            <w:pPr>
              <w:pStyle w:val="TableParagraph"/>
              <w:spacing w:before="21"/>
              <w:ind w:left="212" w:right="198"/>
              <w:rPr>
                <w:sz w:val="21"/>
              </w:rPr>
            </w:pPr>
            <w:r>
              <w:rPr>
                <w:sz w:val="21"/>
              </w:rPr>
              <w:t>序号</w:t>
            </w:r>
          </w:p>
        </w:tc>
        <w:tc>
          <w:tcPr>
            <w:tcW w:w="1983" w:type="dxa"/>
            <w:gridSpan w:val="3"/>
          </w:tcPr>
          <w:p>
            <w:pPr>
              <w:pStyle w:val="TableParagraph"/>
              <w:spacing w:before="21"/>
              <w:ind w:left="365"/>
              <w:jc w:val="left"/>
              <w:rPr>
                <w:sz w:val="21"/>
              </w:rPr>
            </w:pPr>
            <w:r>
              <w:rPr>
                <w:sz w:val="21"/>
              </w:rPr>
              <w:t>受纳水体名称</w:t>
            </w:r>
          </w:p>
        </w:tc>
        <w:tc>
          <w:tcPr>
            <w:tcW w:w="2442" w:type="dxa"/>
            <w:gridSpan w:val="4"/>
          </w:tcPr>
          <w:p>
            <w:pPr>
              <w:pStyle w:val="TableParagraph"/>
              <w:spacing w:before="21"/>
              <w:ind w:left="278"/>
              <w:jc w:val="left"/>
              <w:rPr>
                <w:sz w:val="21"/>
              </w:rPr>
            </w:pPr>
            <w:r>
              <w:rPr>
                <w:sz w:val="21"/>
              </w:rPr>
              <w:t>排放点水域环境功能</w:t>
            </w:r>
          </w:p>
        </w:tc>
        <w:tc>
          <w:tcPr>
            <w:tcW w:w="2794" w:type="dxa"/>
            <w:gridSpan w:val="2"/>
            <w:tcBorders>
              <w:right w:val="nil"/>
            </w:tcBorders>
          </w:tcPr>
          <w:p>
            <w:pPr>
              <w:pStyle w:val="TableParagraph"/>
              <w:spacing w:before="21"/>
              <w:ind w:left="272"/>
              <w:jc w:val="left"/>
              <w:rPr>
                <w:sz w:val="21"/>
              </w:rPr>
            </w:pPr>
            <w:r>
              <w:rPr>
                <w:sz w:val="21"/>
              </w:rPr>
              <w:t>24 小时内流经范围/千米</w:t>
            </w:r>
          </w:p>
        </w:tc>
      </w:tr>
      <w:tr>
        <w:tblPrEx>
          <w:tblW w:w="0" w:type="auto"/>
          <w:jc w:val="left"/>
          <w:tblInd w:w="119" w:type="dxa"/>
          <w:tblLayout w:type="fixed"/>
          <w:tblCellMar>
            <w:top w:w="0" w:type="dxa"/>
            <w:left w:w="0" w:type="dxa"/>
            <w:bottom w:w="0" w:type="dxa"/>
            <w:right w:w="0" w:type="dxa"/>
          </w:tblCellMar>
          <w:tblLook w:val="01E0"/>
        </w:tblPrEx>
        <w:trPr>
          <w:trHeight w:val="312"/>
          <w:jc w:val="left"/>
        </w:trPr>
        <w:tc>
          <w:tcPr>
            <w:tcW w:w="745" w:type="dxa"/>
            <w:vMerge/>
            <w:tcBorders>
              <w:top w:val="nil"/>
              <w:left w:val="nil"/>
            </w:tcBorders>
          </w:tcPr>
          <w:p>
            <w:pPr>
              <w:rPr>
                <w:sz w:val="2"/>
                <w:szCs w:val="2"/>
              </w:rPr>
            </w:pPr>
          </w:p>
        </w:tc>
        <w:tc>
          <w:tcPr>
            <w:tcW w:w="881" w:type="dxa"/>
          </w:tcPr>
          <w:p>
            <w:pPr>
              <w:pStyle w:val="TableParagraph"/>
              <w:spacing w:before="21"/>
              <w:ind w:left="17"/>
              <w:rPr>
                <w:sz w:val="21"/>
              </w:rPr>
            </w:pPr>
            <w:r>
              <w:rPr>
                <w:w w:val="99"/>
                <w:sz w:val="21"/>
              </w:rPr>
              <w:t>1</w:t>
            </w:r>
          </w:p>
        </w:tc>
        <w:tc>
          <w:tcPr>
            <w:tcW w:w="1983" w:type="dxa"/>
            <w:gridSpan w:val="3"/>
          </w:tcPr>
          <w:p>
            <w:pPr>
              <w:pStyle w:val="TableParagraph"/>
              <w:spacing w:before="21"/>
              <w:ind w:left="239" w:right="224"/>
              <w:rPr>
                <w:sz w:val="21"/>
              </w:rPr>
            </w:pPr>
            <w:r>
              <w:rPr>
                <w:sz w:val="21"/>
              </w:rPr>
              <w:t>大沙河</w:t>
            </w:r>
          </w:p>
        </w:tc>
        <w:tc>
          <w:tcPr>
            <w:tcW w:w="2442" w:type="dxa"/>
            <w:gridSpan w:val="4"/>
          </w:tcPr>
          <w:p>
            <w:pPr>
              <w:pStyle w:val="TableParagraph"/>
              <w:spacing w:before="21"/>
              <w:ind w:left="994" w:right="978"/>
              <w:rPr>
                <w:sz w:val="21"/>
              </w:rPr>
            </w:pPr>
            <w:r>
              <w:rPr>
                <w:sz w:val="21"/>
              </w:rPr>
              <w:t>Ⅲ类</w:t>
            </w:r>
          </w:p>
        </w:tc>
        <w:tc>
          <w:tcPr>
            <w:tcW w:w="2794" w:type="dxa"/>
            <w:gridSpan w:val="2"/>
            <w:tcBorders>
              <w:right w:val="nil"/>
            </w:tcBorders>
          </w:tcPr>
          <w:p>
            <w:pPr>
              <w:pStyle w:val="TableParagraph"/>
              <w:spacing w:before="21"/>
              <w:ind w:left="11"/>
              <w:rPr>
                <w:sz w:val="21"/>
              </w:rPr>
            </w:pPr>
            <w:r>
              <w:rPr>
                <w:w w:val="99"/>
                <w:sz w:val="21"/>
              </w:rPr>
              <w:t>/</w:t>
            </w:r>
          </w:p>
        </w:tc>
      </w:tr>
      <w:tr>
        <w:tblPrEx>
          <w:tblW w:w="0" w:type="auto"/>
          <w:jc w:val="left"/>
          <w:tblInd w:w="119" w:type="dxa"/>
          <w:tblLayout w:type="fixed"/>
          <w:tblCellMar>
            <w:top w:w="0" w:type="dxa"/>
            <w:left w:w="0" w:type="dxa"/>
            <w:bottom w:w="0" w:type="dxa"/>
            <w:right w:w="0" w:type="dxa"/>
          </w:tblCellMar>
          <w:tblLook w:val="01E0"/>
        </w:tblPrEx>
        <w:trPr>
          <w:trHeight w:val="310"/>
          <w:jc w:val="left"/>
        </w:trPr>
        <w:tc>
          <w:tcPr>
            <w:tcW w:w="745" w:type="dxa"/>
            <w:vMerge/>
            <w:tcBorders>
              <w:top w:val="nil"/>
              <w:left w:val="nil"/>
            </w:tcBorders>
          </w:tcPr>
          <w:p>
            <w:pPr>
              <w:rPr>
                <w:sz w:val="2"/>
                <w:szCs w:val="2"/>
              </w:rPr>
            </w:pPr>
          </w:p>
        </w:tc>
        <w:tc>
          <w:tcPr>
            <w:tcW w:w="8100" w:type="dxa"/>
            <w:gridSpan w:val="10"/>
            <w:tcBorders>
              <w:right w:val="nil"/>
            </w:tcBorders>
          </w:tcPr>
          <w:p>
            <w:pPr>
              <w:pStyle w:val="TableParagraph"/>
              <w:spacing w:before="20"/>
              <w:ind w:left="116"/>
              <w:jc w:val="left"/>
              <w:rPr>
                <w:sz w:val="21"/>
              </w:rPr>
            </w:pPr>
            <w:r>
              <w:rPr>
                <w:spacing w:val="-6"/>
                <w:sz w:val="21"/>
              </w:rPr>
              <w:t xml:space="preserve">内陆水体排放点下游 </w:t>
            </w:r>
            <w:r>
              <w:rPr>
                <w:sz w:val="21"/>
              </w:rPr>
              <w:t>10</w:t>
            </w:r>
            <w:r>
              <w:rPr>
                <w:spacing w:val="-20"/>
                <w:sz w:val="21"/>
              </w:rPr>
              <w:t xml:space="preserve"> 千米</w:t>
            </w:r>
            <w:r>
              <w:rPr>
                <w:sz w:val="21"/>
              </w:rPr>
              <w:t>（近岸海域一个潮周期最大水平距离两倍）范围内敏感目</w:t>
            </w:r>
          </w:p>
        </w:tc>
      </w:tr>
    </w:tbl>
    <w:p>
      <w:pPr>
        <w:spacing w:after="0"/>
        <w:jc w:val="left"/>
        <w:rPr>
          <w:sz w:val="21"/>
        </w:rPr>
        <w:sectPr>
          <w:footerReference w:type="default" r:id="rId8"/>
          <w:pgSz w:w="12240" w:h="15840"/>
          <w:pgMar w:top="1440" w:right="1560" w:bottom="800" w:left="1580" w:header="0" w:footer="620"/>
          <w:pgNumType w:start="5"/>
          <w:cols w:space="708"/>
        </w:sectPr>
      </w:pPr>
    </w:p>
    <w:tbl>
      <w:tblPr>
        <w:tblStyle w:val="TableNormal5"/>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5"/>
        <w:gridCol w:w="881"/>
        <w:gridCol w:w="1983"/>
        <w:gridCol w:w="1428"/>
        <w:gridCol w:w="1014"/>
        <w:gridCol w:w="1219"/>
        <w:gridCol w:w="1575"/>
      </w:tblGrid>
      <w:tr>
        <w:tblPrEx>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2"/>
          <w:jc w:val="left"/>
        </w:trPr>
        <w:tc>
          <w:tcPr>
            <w:tcW w:w="745" w:type="dxa"/>
            <w:vMerge w:val="restart"/>
            <w:tcBorders>
              <w:left w:val="nil"/>
            </w:tcBorders>
          </w:tcPr>
          <w:p>
            <w:pPr>
              <w:pStyle w:val="TableParagraph"/>
              <w:jc w:val="left"/>
              <w:rPr>
                <w:rFonts w:ascii="Times New Roman"/>
                <w:sz w:val="22"/>
              </w:rPr>
            </w:pPr>
          </w:p>
        </w:tc>
        <w:tc>
          <w:tcPr>
            <w:tcW w:w="8100" w:type="dxa"/>
            <w:gridSpan w:val="6"/>
            <w:tcBorders>
              <w:right w:val="nil"/>
            </w:tcBorders>
          </w:tcPr>
          <w:p>
            <w:pPr>
              <w:pStyle w:val="TableParagraph"/>
              <w:spacing w:before="21"/>
              <w:ind w:left="2"/>
              <w:rPr>
                <w:sz w:val="21"/>
              </w:rPr>
            </w:pPr>
            <w:r>
              <w:rPr>
                <w:w w:val="99"/>
                <w:sz w:val="21"/>
              </w:rPr>
              <w:t>标</w:t>
            </w:r>
          </w:p>
        </w:tc>
      </w:tr>
      <w:tr>
        <w:tblPrEx>
          <w:tblW w:w="0" w:type="auto"/>
          <w:jc w:val="left"/>
          <w:tblInd w:w="119" w:type="dxa"/>
          <w:tblLayout w:type="fixed"/>
          <w:tblCellMar>
            <w:top w:w="0" w:type="dxa"/>
            <w:left w:w="0" w:type="dxa"/>
            <w:bottom w:w="0" w:type="dxa"/>
            <w:right w:w="0" w:type="dxa"/>
          </w:tblCellMar>
          <w:tblLook w:val="01E0"/>
        </w:tblPrEx>
        <w:trPr>
          <w:trHeight w:val="623"/>
          <w:jc w:val="left"/>
        </w:trPr>
        <w:tc>
          <w:tcPr>
            <w:tcW w:w="745" w:type="dxa"/>
            <w:vMerge/>
            <w:tcBorders>
              <w:top w:val="nil"/>
              <w:left w:val="nil"/>
            </w:tcBorders>
          </w:tcPr>
          <w:p>
            <w:pPr>
              <w:rPr>
                <w:sz w:val="2"/>
                <w:szCs w:val="2"/>
              </w:rPr>
            </w:pPr>
          </w:p>
        </w:tc>
        <w:tc>
          <w:tcPr>
            <w:tcW w:w="881" w:type="dxa"/>
          </w:tcPr>
          <w:p>
            <w:pPr>
              <w:pStyle w:val="TableParagraph"/>
              <w:spacing w:before="176"/>
              <w:ind w:left="212" w:right="198"/>
              <w:rPr>
                <w:sz w:val="21"/>
              </w:rPr>
            </w:pPr>
            <w:r>
              <w:rPr>
                <w:sz w:val="21"/>
              </w:rPr>
              <w:t>序号</w:t>
            </w:r>
          </w:p>
        </w:tc>
        <w:tc>
          <w:tcPr>
            <w:tcW w:w="1983" w:type="dxa"/>
          </w:tcPr>
          <w:p>
            <w:pPr>
              <w:pStyle w:val="TableParagraph"/>
              <w:spacing w:before="176"/>
              <w:ind w:left="239" w:right="224"/>
              <w:rPr>
                <w:sz w:val="21"/>
              </w:rPr>
            </w:pPr>
            <w:r>
              <w:rPr>
                <w:sz w:val="21"/>
              </w:rPr>
              <w:t>敏感目标名称</w:t>
            </w:r>
          </w:p>
        </w:tc>
        <w:tc>
          <w:tcPr>
            <w:tcW w:w="1428" w:type="dxa"/>
          </w:tcPr>
          <w:p>
            <w:pPr>
              <w:pStyle w:val="TableParagraph"/>
              <w:spacing w:before="21"/>
              <w:ind w:left="171" w:right="156"/>
              <w:rPr>
                <w:sz w:val="21"/>
              </w:rPr>
            </w:pPr>
            <w:r>
              <w:rPr>
                <w:sz w:val="21"/>
              </w:rPr>
              <w:t>环境敏感特</w:t>
            </w:r>
          </w:p>
          <w:p>
            <w:pPr>
              <w:pStyle w:val="TableParagraph"/>
              <w:spacing w:before="42"/>
              <w:ind w:left="10"/>
              <w:rPr>
                <w:sz w:val="21"/>
              </w:rPr>
            </w:pPr>
            <w:r>
              <w:rPr>
                <w:w w:val="99"/>
                <w:sz w:val="21"/>
              </w:rPr>
              <w:t>征</w:t>
            </w:r>
          </w:p>
        </w:tc>
        <w:tc>
          <w:tcPr>
            <w:tcW w:w="1014" w:type="dxa"/>
          </w:tcPr>
          <w:p>
            <w:pPr>
              <w:pStyle w:val="TableParagraph"/>
              <w:spacing w:before="21"/>
              <w:ind w:left="119" w:right="105"/>
              <w:rPr>
                <w:sz w:val="21"/>
              </w:rPr>
            </w:pPr>
            <w:r>
              <w:rPr>
                <w:sz w:val="21"/>
              </w:rPr>
              <w:t>水质目</w:t>
            </w:r>
          </w:p>
          <w:p>
            <w:pPr>
              <w:pStyle w:val="TableParagraph"/>
              <w:spacing w:before="42"/>
              <w:ind w:left="6"/>
              <w:rPr>
                <w:sz w:val="21"/>
              </w:rPr>
            </w:pPr>
            <w:r>
              <w:rPr>
                <w:w w:val="99"/>
                <w:sz w:val="21"/>
              </w:rPr>
              <w:t>标</w:t>
            </w:r>
          </w:p>
        </w:tc>
        <w:tc>
          <w:tcPr>
            <w:tcW w:w="2794" w:type="dxa"/>
            <w:gridSpan w:val="2"/>
            <w:tcBorders>
              <w:right w:val="nil"/>
            </w:tcBorders>
          </w:tcPr>
          <w:p>
            <w:pPr>
              <w:pStyle w:val="TableParagraph"/>
              <w:spacing w:before="176"/>
              <w:ind w:left="613"/>
              <w:jc w:val="left"/>
              <w:rPr>
                <w:sz w:val="21"/>
              </w:rPr>
            </w:pPr>
            <w:r>
              <w:rPr>
                <w:sz w:val="21"/>
              </w:rPr>
              <w:t>与排放点距离/米</w:t>
            </w:r>
          </w:p>
        </w:tc>
      </w:tr>
      <w:tr>
        <w:tblPrEx>
          <w:tblW w:w="0" w:type="auto"/>
          <w:jc w:val="left"/>
          <w:tblInd w:w="119" w:type="dxa"/>
          <w:tblLayout w:type="fixed"/>
          <w:tblCellMar>
            <w:top w:w="0" w:type="dxa"/>
            <w:left w:w="0" w:type="dxa"/>
            <w:bottom w:w="0" w:type="dxa"/>
            <w:right w:w="0" w:type="dxa"/>
          </w:tblCellMar>
          <w:tblLook w:val="01E0"/>
        </w:tblPrEx>
        <w:trPr>
          <w:trHeight w:val="312"/>
          <w:jc w:val="left"/>
        </w:trPr>
        <w:tc>
          <w:tcPr>
            <w:tcW w:w="745" w:type="dxa"/>
            <w:vMerge/>
            <w:tcBorders>
              <w:top w:val="nil"/>
              <w:left w:val="nil"/>
            </w:tcBorders>
          </w:tcPr>
          <w:p>
            <w:pPr>
              <w:rPr>
                <w:sz w:val="2"/>
                <w:szCs w:val="2"/>
              </w:rPr>
            </w:pPr>
          </w:p>
        </w:tc>
        <w:tc>
          <w:tcPr>
            <w:tcW w:w="881" w:type="dxa"/>
          </w:tcPr>
          <w:p>
            <w:pPr>
              <w:pStyle w:val="TableParagraph"/>
              <w:spacing w:before="20"/>
              <w:ind w:left="17"/>
              <w:rPr>
                <w:sz w:val="21"/>
              </w:rPr>
            </w:pPr>
            <w:r>
              <w:rPr>
                <w:w w:val="99"/>
                <w:sz w:val="21"/>
              </w:rPr>
              <w:t>1</w:t>
            </w:r>
          </w:p>
        </w:tc>
        <w:tc>
          <w:tcPr>
            <w:tcW w:w="1983" w:type="dxa"/>
          </w:tcPr>
          <w:p>
            <w:pPr>
              <w:pStyle w:val="TableParagraph"/>
              <w:spacing w:before="20"/>
              <w:ind w:left="14"/>
              <w:rPr>
                <w:sz w:val="21"/>
              </w:rPr>
            </w:pPr>
            <w:r>
              <w:rPr>
                <w:w w:val="99"/>
                <w:sz w:val="21"/>
              </w:rPr>
              <w:t>/</w:t>
            </w:r>
          </w:p>
        </w:tc>
        <w:tc>
          <w:tcPr>
            <w:tcW w:w="1428" w:type="dxa"/>
          </w:tcPr>
          <w:p>
            <w:pPr>
              <w:pStyle w:val="TableParagraph"/>
              <w:spacing w:before="20"/>
              <w:ind w:right="593"/>
              <w:jc w:val="right"/>
              <w:rPr>
                <w:sz w:val="21"/>
              </w:rPr>
            </w:pPr>
            <w:r>
              <w:rPr>
                <w:sz w:val="21"/>
              </w:rPr>
              <w:t>S3</w:t>
            </w:r>
          </w:p>
        </w:tc>
        <w:tc>
          <w:tcPr>
            <w:tcW w:w="1014" w:type="dxa"/>
          </w:tcPr>
          <w:p>
            <w:pPr>
              <w:pStyle w:val="TableParagraph"/>
              <w:spacing w:before="20"/>
              <w:ind w:left="17"/>
              <w:rPr>
                <w:sz w:val="21"/>
              </w:rPr>
            </w:pPr>
            <w:r>
              <w:rPr>
                <w:w w:val="99"/>
                <w:sz w:val="21"/>
              </w:rPr>
              <w:t>/</w:t>
            </w:r>
          </w:p>
        </w:tc>
        <w:tc>
          <w:tcPr>
            <w:tcW w:w="2794" w:type="dxa"/>
            <w:gridSpan w:val="2"/>
            <w:tcBorders>
              <w:right w:val="nil"/>
            </w:tcBorders>
          </w:tcPr>
          <w:p>
            <w:pPr>
              <w:pStyle w:val="TableParagraph"/>
              <w:spacing w:before="20"/>
              <w:ind w:left="11"/>
              <w:rPr>
                <w:sz w:val="21"/>
              </w:rPr>
            </w:pPr>
            <w:r>
              <w:rPr>
                <w:w w:val="99"/>
                <w:sz w:val="21"/>
              </w:rPr>
              <w:t>/</w:t>
            </w:r>
          </w:p>
        </w:tc>
      </w:tr>
      <w:tr>
        <w:tblPrEx>
          <w:tblW w:w="0" w:type="auto"/>
          <w:jc w:val="left"/>
          <w:tblInd w:w="119" w:type="dxa"/>
          <w:tblLayout w:type="fixed"/>
          <w:tblCellMar>
            <w:top w:w="0" w:type="dxa"/>
            <w:left w:w="0" w:type="dxa"/>
            <w:bottom w:w="0" w:type="dxa"/>
            <w:right w:w="0" w:type="dxa"/>
          </w:tblCellMar>
          <w:tblLook w:val="01E0"/>
        </w:tblPrEx>
        <w:trPr>
          <w:trHeight w:val="312"/>
          <w:jc w:val="left"/>
        </w:trPr>
        <w:tc>
          <w:tcPr>
            <w:tcW w:w="745" w:type="dxa"/>
            <w:vMerge/>
            <w:tcBorders>
              <w:top w:val="nil"/>
              <w:left w:val="nil"/>
            </w:tcBorders>
          </w:tcPr>
          <w:p>
            <w:pPr>
              <w:rPr>
                <w:sz w:val="2"/>
                <w:szCs w:val="2"/>
              </w:rPr>
            </w:pPr>
          </w:p>
        </w:tc>
        <w:tc>
          <w:tcPr>
            <w:tcW w:w="5306" w:type="dxa"/>
            <w:gridSpan w:val="4"/>
          </w:tcPr>
          <w:p>
            <w:pPr>
              <w:pStyle w:val="TableParagraph"/>
              <w:spacing w:before="20"/>
              <w:ind w:left="1500"/>
              <w:jc w:val="left"/>
              <w:rPr>
                <w:sz w:val="21"/>
              </w:rPr>
            </w:pPr>
            <w:r>
              <w:rPr>
                <w:sz w:val="21"/>
              </w:rPr>
              <w:t>地表水环境敏感程度 E 值</w:t>
            </w:r>
          </w:p>
        </w:tc>
        <w:tc>
          <w:tcPr>
            <w:tcW w:w="2794" w:type="dxa"/>
            <w:gridSpan w:val="2"/>
            <w:tcBorders>
              <w:right w:val="nil"/>
            </w:tcBorders>
          </w:tcPr>
          <w:p>
            <w:pPr>
              <w:pStyle w:val="TableParagraph"/>
              <w:spacing w:before="20"/>
              <w:ind w:left="1275" w:right="1264"/>
              <w:rPr>
                <w:sz w:val="21"/>
              </w:rPr>
            </w:pPr>
            <w:r>
              <w:rPr>
                <w:sz w:val="21"/>
              </w:rPr>
              <w:t>E2</w:t>
            </w:r>
          </w:p>
        </w:tc>
      </w:tr>
      <w:tr>
        <w:tblPrEx>
          <w:tblW w:w="0" w:type="auto"/>
          <w:jc w:val="left"/>
          <w:tblInd w:w="119" w:type="dxa"/>
          <w:tblLayout w:type="fixed"/>
          <w:tblCellMar>
            <w:top w:w="0" w:type="dxa"/>
            <w:left w:w="0" w:type="dxa"/>
            <w:bottom w:w="0" w:type="dxa"/>
            <w:right w:w="0" w:type="dxa"/>
          </w:tblCellMar>
          <w:tblLook w:val="01E0"/>
        </w:tblPrEx>
        <w:trPr>
          <w:trHeight w:val="624"/>
          <w:jc w:val="left"/>
        </w:trPr>
        <w:tc>
          <w:tcPr>
            <w:tcW w:w="745" w:type="dxa"/>
            <w:vMerge w:val="restart"/>
            <w:tcBorders>
              <w:left w:val="nil"/>
            </w:tcBorders>
          </w:tcPr>
          <w:p>
            <w:pPr>
              <w:pStyle w:val="TableParagraph"/>
              <w:spacing w:before="10"/>
              <w:jc w:val="left"/>
              <w:rPr>
                <w:b/>
                <w:sz w:val="26"/>
              </w:rPr>
            </w:pPr>
          </w:p>
          <w:p>
            <w:pPr>
              <w:pStyle w:val="TableParagraph"/>
              <w:spacing w:line="278" w:lineRule="auto"/>
              <w:ind w:left="270" w:right="147" w:hanging="99"/>
              <w:jc w:val="left"/>
              <w:rPr>
                <w:sz w:val="21"/>
              </w:rPr>
            </w:pPr>
            <w:r>
              <w:rPr>
                <w:sz w:val="21"/>
              </w:rPr>
              <w:t>地下水</w:t>
            </w:r>
          </w:p>
        </w:tc>
        <w:tc>
          <w:tcPr>
            <w:tcW w:w="881" w:type="dxa"/>
          </w:tcPr>
          <w:p>
            <w:pPr>
              <w:pStyle w:val="TableParagraph"/>
              <w:spacing w:before="178"/>
              <w:ind w:left="212" w:right="198"/>
              <w:rPr>
                <w:sz w:val="21"/>
              </w:rPr>
            </w:pPr>
            <w:r>
              <w:rPr>
                <w:sz w:val="21"/>
              </w:rPr>
              <w:t>序号</w:t>
            </w:r>
          </w:p>
        </w:tc>
        <w:tc>
          <w:tcPr>
            <w:tcW w:w="1983" w:type="dxa"/>
          </w:tcPr>
          <w:p>
            <w:pPr>
              <w:pStyle w:val="TableParagraph"/>
              <w:spacing w:before="178"/>
              <w:ind w:left="239" w:right="224"/>
              <w:rPr>
                <w:sz w:val="21"/>
              </w:rPr>
            </w:pPr>
            <w:r>
              <w:rPr>
                <w:sz w:val="21"/>
              </w:rPr>
              <w:t>环境敏感区名称</w:t>
            </w:r>
          </w:p>
        </w:tc>
        <w:tc>
          <w:tcPr>
            <w:tcW w:w="1428" w:type="dxa"/>
          </w:tcPr>
          <w:p>
            <w:pPr>
              <w:pStyle w:val="TableParagraph"/>
              <w:spacing w:before="22"/>
              <w:ind w:left="171" w:right="156"/>
              <w:rPr>
                <w:sz w:val="21"/>
              </w:rPr>
            </w:pPr>
            <w:r>
              <w:rPr>
                <w:sz w:val="21"/>
              </w:rPr>
              <w:t>环境敏感特</w:t>
            </w:r>
          </w:p>
          <w:p>
            <w:pPr>
              <w:pStyle w:val="TableParagraph"/>
              <w:spacing w:before="43"/>
              <w:ind w:left="10"/>
              <w:rPr>
                <w:sz w:val="21"/>
              </w:rPr>
            </w:pPr>
            <w:r>
              <w:rPr>
                <w:w w:val="99"/>
                <w:sz w:val="21"/>
              </w:rPr>
              <w:t>征</w:t>
            </w:r>
          </w:p>
        </w:tc>
        <w:tc>
          <w:tcPr>
            <w:tcW w:w="1014" w:type="dxa"/>
          </w:tcPr>
          <w:p>
            <w:pPr>
              <w:pStyle w:val="TableParagraph"/>
              <w:spacing w:before="22"/>
              <w:ind w:left="119" w:right="105"/>
              <w:rPr>
                <w:sz w:val="21"/>
              </w:rPr>
            </w:pPr>
            <w:r>
              <w:rPr>
                <w:sz w:val="21"/>
              </w:rPr>
              <w:t>水质目</w:t>
            </w:r>
          </w:p>
          <w:p>
            <w:pPr>
              <w:pStyle w:val="TableParagraph"/>
              <w:spacing w:before="43"/>
              <w:ind w:left="6"/>
              <w:rPr>
                <w:sz w:val="21"/>
              </w:rPr>
            </w:pPr>
            <w:r>
              <w:rPr>
                <w:w w:val="99"/>
                <w:sz w:val="21"/>
              </w:rPr>
              <w:t>标</w:t>
            </w:r>
          </w:p>
        </w:tc>
        <w:tc>
          <w:tcPr>
            <w:tcW w:w="1219" w:type="dxa"/>
          </w:tcPr>
          <w:p>
            <w:pPr>
              <w:pStyle w:val="TableParagraph"/>
              <w:spacing w:before="22"/>
              <w:ind w:left="193"/>
              <w:jc w:val="left"/>
              <w:rPr>
                <w:sz w:val="21"/>
              </w:rPr>
            </w:pPr>
            <w:r>
              <w:rPr>
                <w:sz w:val="21"/>
              </w:rPr>
              <w:t>包气带防</w:t>
            </w:r>
          </w:p>
          <w:p>
            <w:pPr>
              <w:pStyle w:val="TableParagraph"/>
              <w:spacing w:before="43"/>
              <w:ind w:left="294"/>
              <w:jc w:val="left"/>
              <w:rPr>
                <w:sz w:val="21"/>
              </w:rPr>
            </w:pPr>
            <w:r>
              <w:rPr>
                <w:sz w:val="21"/>
              </w:rPr>
              <w:t>污性能</w:t>
            </w:r>
          </w:p>
        </w:tc>
        <w:tc>
          <w:tcPr>
            <w:tcW w:w="1575" w:type="dxa"/>
            <w:tcBorders>
              <w:right w:val="nil"/>
            </w:tcBorders>
          </w:tcPr>
          <w:p>
            <w:pPr>
              <w:pStyle w:val="TableParagraph"/>
              <w:spacing w:before="22"/>
              <w:ind w:left="141" w:right="129"/>
              <w:rPr>
                <w:sz w:val="21"/>
              </w:rPr>
            </w:pPr>
            <w:r>
              <w:rPr>
                <w:sz w:val="21"/>
              </w:rPr>
              <w:t>与下游厂界距</w:t>
            </w:r>
          </w:p>
          <w:p>
            <w:pPr>
              <w:pStyle w:val="TableParagraph"/>
              <w:spacing w:before="43"/>
              <w:ind w:left="131" w:right="129"/>
              <w:rPr>
                <w:sz w:val="21"/>
              </w:rPr>
            </w:pPr>
            <w:r>
              <w:rPr>
                <w:sz w:val="21"/>
              </w:rPr>
              <w:t>离/米</w:t>
            </w:r>
          </w:p>
        </w:tc>
      </w:tr>
      <w:tr>
        <w:tblPrEx>
          <w:tblW w:w="0" w:type="auto"/>
          <w:jc w:val="left"/>
          <w:tblInd w:w="119" w:type="dxa"/>
          <w:tblLayout w:type="fixed"/>
          <w:tblCellMar>
            <w:top w:w="0" w:type="dxa"/>
            <w:left w:w="0" w:type="dxa"/>
            <w:bottom w:w="0" w:type="dxa"/>
            <w:right w:w="0" w:type="dxa"/>
          </w:tblCellMar>
          <w:tblLook w:val="01E0"/>
        </w:tblPrEx>
        <w:trPr>
          <w:trHeight w:val="311"/>
          <w:jc w:val="left"/>
        </w:trPr>
        <w:tc>
          <w:tcPr>
            <w:tcW w:w="745" w:type="dxa"/>
            <w:vMerge/>
            <w:tcBorders>
              <w:top w:val="nil"/>
              <w:left w:val="nil"/>
            </w:tcBorders>
          </w:tcPr>
          <w:p>
            <w:pPr>
              <w:rPr>
                <w:sz w:val="2"/>
                <w:szCs w:val="2"/>
              </w:rPr>
            </w:pPr>
          </w:p>
        </w:tc>
        <w:tc>
          <w:tcPr>
            <w:tcW w:w="881" w:type="dxa"/>
          </w:tcPr>
          <w:p>
            <w:pPr>
              <w:pStyle w:val="TableParagraph"/>
              <w:spacing w:before="21"/>
              <w:ind w:left="17"/>
              <w:rPr>
                <w:sz w:val="21"/>
              </w:rPr>
            </w:pPr>
            <w:r>
              <w:rPr>
                <w:w w:val="99"/>
                <w:sz w:val="21"/>
              </w:rPr>
              <w:t>-</w:t>
            </w:r>
          </w:p>
        </w:tc>
        <w:tc>
          <w:tcPr>
            <w:tcW w:w="1983" w:type="dxa"/>
          </w:tcPr>
          <w:p>
            <w:pPr>
              <w:pStyle w:val="TableParagraph"/>
              <w:spacing w:before="21"/>
              <w:ind w:left="14"/>
              <w:rPr>
                <w:sz w:val="21"/>
              </w:rPr>
            </w:pPr>
            <w:r>
              <w:rPr>
                <w:w w:val="99"/>
                <w:sz w:val="21"/>
              </w:rPr>
              <w:t>-</w:t>
            </w:r>
          </w:p>
        </w:tc>
        <w:tc>
          <w:tcPr>
            <w:tcW w:w="1428" w:type="dxa"/>
          </w:tcPr>
          <w:p>
            <w:pPr>
              <w:pStyle w:val="TableParagraph"/>
              <w:spacing w:before="21"/>
              <w:ind w:right="593"/>
              <w:jc w:val="right"/>
              <w:rPr>
                <w:sz w:val="21"/>
              </w:rPr>
            </w:pPr>
            <w:r>
              <w:rPr>
                <w:sz w:val="21"/>
              </w:rPr>
              <w:t>G3</w:t>
            </w:r>
          </w:p>
        </w:tc>
        <w:tc>
          <w:tcPr>
            <w:tcW w:w="1014" w:type="dxa"/>
          </w:tcPr>
          <w:p>
            <w:pPr>
              <w:pStyle w:val="TableParagraph"/>
              <w:spacing w:before="21"/>
              <w:ind w:left="17"/>
              <w:rPr>
                <w:sz w:val="21"/>
              </w:rPr>
            </w:pPr>
            <w:r>
              <w:rPr>
                <w:w w:val="99"/>
                <w:sz w:val="21"/>
              </w:rPr>
              <w:t>-</w:t>
            </w:r>
          </w:p>
        </w:tc>
        <w:tc>
          <w:tcPr>
            <w:tcW w:w="1219" w:type="dxa"/>
          </w:tcPr>
          <w:p>
            <w:pPr>
              <w:pStyle w:val="TableParagraph"/>
              <w:spacing w:before="21"/>
              <w:ind w:left="487" w:right="471"/>
              <w:rPr>
                <w:sz w:val="21"/>
              </w:rPr>
            </w:pPr>
            <w:r>
              <w:rPr>
                <w:sz w:val="21"/>
              </w:rPr>
              <w:t>D3</w:t>
            </w:r>
          </w:p>
        </w:tc>
        <w:tc>
          <w:tcPr>
            <w:tcW w:w="1575" w:type="dxa"/>
            <w:tcBorders>
              <w:right w:val="nil"/>
            </w:tcBorders>
          </w:tcPr>
          <w:p>
            <w:pPr>
              <w:pStyle w:val="TableParagraph"/>
              <w:spacing w:before="21"/>
              <w:ind w:left="11"/>
              <w:rPr>
                <w:sz w:val="21"/>
              </w:rPr>
            </w:pPr>
            <w:r>
              <w:rPr>
                <w:w w:val="99"/>
                <w:sz w:val="21"/>
              </w:rPr>
              <w:t>-</w:t>
            </w:r>
          </w:p>
        </w:tc>
      </w:tr>
      <w:tr>
        <w:tblPrEx>
          <w:tblW w:w="0" w:type="auto"/>
          <w:jc w:val="left"/>
          <w:tblInd w:w="119" w:type="dxa"/>
          <w:tblLayout w:type="fixed"/>
          <w:tblCellMar>
            <w:top w:w="0" w:type="dxa"/>
            <w:left w:w="0" w:type="dxa"/>
            <w:bottom w:w="0" w:type="dxa"/>
            <w:right w:w="0" w:type="dxa"/>
          </w:tblCellMar>
          <w:tblLook w:val="01E0"/>
        </w:tblPrEx>
        <w:trPr>
          <w:trHeight w:val="312"/>
          <w:jc w:val="left"/>
        </w:trPr>
        <w:tc>
          <w:tcPr>
            <w:tcW w:w="745" w:type="dxa"/>
            <w:vMerge/>
            <w:tcBorders>
              <w:top w:val="nil"/>
              <w:left w:val="nil"/>
            </w:tcBorders>
          </w:tcPr>
          <w:p>
            <w:pPr>
              <w:rPr>
                <w:sz w:val="2"/>
                <w:szCs w:val="2"/>
              </w:rPr>
            </w:pPr>
          </w:p>
        </w:tc>
        <w:tc>
          <w:tcPr>
            <w:tcW w:w="6525" w:type="dxa"/>
            <w:gridSpan w:val="5"/>
          </w:tcPr>
          <w:p>
            <w:pPr>
              <w:pStyle w:val="TableParagraph"/>
              <w:spacing w:before="21"/>
              <w:ind w:left="1984" w:right="1969"/>
              <w:rPr>
                <w:sz w:val="21"/>
              </w:rPr>
            </w:pPr>
            <w:r>
              <w:rPr>
                <w:sz w:val="21"/>
              </w:rPr>
              <w:t>地下水环境敏感程度 E 值</w:t>
            </w:r>
          </w:p>
        </w:tc>
        <w:tc>
          <w:tcPr>
            <w:tcW w:w="1575" w:type="dxa"/>
            <w:tcBorders>
              <w:right w:val="nil"/>
            </w:tcBorders>
          </w:tcPr>
          <w:p>
            <w:pPr>
              <w:pStyle w:val="TableParagraph"/>
              <w:spacing w:before="21"/>
              <w:ind w:left="140" w:right="129"/>
              <w:rPr>
                <w:sz w:val="21"/>
              </w:rPr>
            </w:pPr>
            <w:r>
              <w:rPr>
                <w:sz w:val="21"/>
              </w:rPr>
              <w:t>E2</w:t>
            </w:r>
          </w:p>
        </w:tc>
      </w:tr>
    </w:tbl>
    <w:p>
      <w:pPr>
        <w:pStyle w:val="Heading1"/>
        <w:numPr>
          <w:ilvl w:val="1"/>
          <w:numId w:val="25"/>
        </w:numPr>
        <w:tabs>
          <w:tab w:val="left" w:pos="1123"/>
        </w:tabs>
        <w:spacing w:before="3" w:after="0" w:line="240" w:lineRule="auto"/>
        <w:ind w:left="1122" w:right="0" w:hanging="423"/>
        <w:jc w:val="left"/>
      </w:pPr>
      <w:bookmarkStart w:id="2" w:name="1.2环境风险潜势初判"/>
      <w:bookmarkEnd w:id="2"/>
      <w:bookmarkStart w:id="3" w:name="_bookmark1"/>
      <w:bookmarkEnd w:id="3"/>
      <w:r>
        <w:t>环境风险潜势初判</w:t>
      </w:r>
    </w:p>
    <w:p>
      <w:pPr>
        <w:pStyle w:val="BodyText"/>
        <w:spacing w:before="158" w:line="362" w:lineRule="auto"/>
        <w:ind w:right="239" w:firstLine="480"/>
      </w:pPr>
      <w:r>
        <w:t>风险识别内容包括物质危险性识别、生产系统危险性识别、危险物质向环境转移的途径识别。</w:t>
      </w:r>
    </w:p>
    <w:p>
      <w:pPr>
        <w:pStyle w:val="BodyText"/>
        <w:spacing w:before="5" w:line="364" w:lineRule="auto"/>
        <w:ind w:right="119" w:firstLine="480"/>
      </w:pPr>
      <w:r>
        <w:rPr>
          <w:spacing w:val="-8"/>
        </w:rPr>
        <w:t>其中物质危险性识别包括主要原辅材料、燃料、中间产品、副产品、最终产品、</w:t>
      </w:r>
      <w:r>
        <w:rPr>
          <w:spacing w:val="-6"/>
        </w:rPr>
        <w:t>污染物、火灾和爆炸伴生</w:t>
      </w:r>
      <w:r>
        <w:t>/</w:t>
      </w:r>
      <w:r>
        <w:rPr>
          <w:spacing w:val="-8"/>
        </w:rPr>
        <w:t>次生物等；生产系统危险性识别，包括主要生产装置、储运设施、公用工程和辅助生产设施，以及环境保护设施等；危险物质向环境转移的途径识别，包括分析危险物质特性及可能的环境风险类型，识别危险物质影响环境的途径，分析可能影响的环境敏感目标。</w:t>
      </w:r>
    </w:p>
    <w:p>
      <w:pPr>
        <w:pStyle w:val="BodyText"/>
        <w:spacing w:line="306" w:lineRule="exact"/>
        <w:ind w:left="659"/>
      </w:pPr>
      <w:bookmarkStart w:id="4" w:name="（1）环境风险潜势初判"/>
      <w:bookmarkEnd w:id="4"/>
      <w:r>
        <w:t>（1）环境风险潜势初判</w:t>
      </w:r>
    </w:p>
    <w:p>
      <w:pPr>
        <w:spacing w:before="158" w:line="364" w:lineRule="auto"/>
        <w:ind w:left="659" w:right="4199" w:firstLine="40"/>
        <w:jc w:val="left"/>
        <w:rPr>
          <w:b/>
          <w:sz w:val="24"/>
        </w:rPr>
      </w:pPr>
      <w:r>
        <w:rPr>
          <w:sz w:val="24"/>
        </w:rPr>
        <w:t>①危险物质及工艺系统危险性（P）分级</w:t>
      </w:r>
      <w:bookmarkStart w:id="5" w:name="a.物质危险性识别"/>
      <w:bookmarkEnd w:id="5"/>
      <w:r>
        <w:rPr>
          <w:b/>
          <w:sz w:val="24"/>
        </w:rPr>
        <w:t>a.物质危险性识别</w:t>
      </w:r>
    </w:p>
    <w:p>
      <w:pPr>
        <w:pStyle w:val="BodyText"/>
        <w:spacing w:line="364" w:lineRule="auto"/>
        <w:ind w:right="239" w:firstLine="480"/>
      </w:pPr>
      <w:r>
        <w:t>根据《建设项目环境风险评价技术导则》（HJ169-2018）</w:t>
      </w:r>
      <w:r>
        <w:rPr>
          <w:spacing w:val="-15"/>
        </w:rPr>
        <w:t xml:space="preserve">中附录 </w:t>
      </w:r>
      <w:r>
        <w:t>B</w:t>
      </w:r>
      <w:r>
        <w:rPr>
          <w:spacing w:val="-14"/>
        </w:rPr>
        <w:t xml:space="preserve"> 识别出危险</w:t>
      </w:r>
      <w:r>
        <w:t>物质，计算危险物质总量与其临界量比值（Q）。</w:t>
      </w:r>
    </w:p>
    <w:p>
      <w:pPr>
        <w:spacing w:before="3" w:line="349" w:lineRule="exact"/>
        <w:ind w:left="0" w:right="102" w:firstLine="0"/>
        <w:jc w:val="center"/>
        <w:rPr>
          <w:rFonts w:ascii="Times New Roman" w:hAnsi="Times New Roman"/>
          <w:i/>
          <w:sz w:val="14"/>
        </w:rPr>
      </w:pPr>
      <w:r>
        <w:pict>
          <v:line id="_x0000_s1026" style="mso-position-horizontal-relative:page;position:absolute;z-index:251659264" from="278.1pt,15.85pt" to="290.95pt,15.85pt" stroked="t" strokecolor="black" strokeweight="0.5pt">
            <v:stroke dashstyle="solid"/>
          </v:line>
        </w:pict>
      </w:r>
      <w:r>
        <w:pict>
          <v:line id="_x0000_s1027" style="mso-position-horizontal-relative:page;position:absolute;z-index:251660288" from="302.4pt,15.85pt" to="316.55pt,15.85pt" stroked="t" strokecolor="black" strokeweight="0.5pt">
            <v:stroke dashstyle="solid"/>
          </v:line>
        </w:pict>
      </w:r>
      <w:r>
        <w:pict>
          <v:line id="_x0000_s1028" style="mso-position-horizontal-relative:page;position:absolute;z-index:251661312" from="339.45pt,15.85pt" to="353.7pt,15.85pt" stroked="t" strokecolor="black" strokeweight="0.5pt">
            <v:stroke dashstyle="solid"/>
          </v:line>
        </w:pict>
      </w:r>
      <w:r>
        <w:rPr>
          <w:rFonts w:ascii="Times New Roman" w:hAnsi="Times New Roman"/>
          <w:i/>
          <w:sz w:val="24"/>
        </w:rPr>
        <w:t xml:space="preserve">Q </w:t>
      </w:r>
      <w:r>
        <w:rPr>
          <w:rFonts w:ascii="Symbol" w:hAnsi="Symbol"/>
          <w:sz w:val="24"/>
        </w:rPr>
        <w:sym w:font="Symbol" w:char="F03D"/>
      </w:r>
      <w:r>
        <w:rPr>
          <w:rFonts w:ascii="Times New Roman" w:hAnsi="Times New Roman"/>
          <w:sz w:val="24"/>
        </w:rPr>
        <w:t xml:space="preserve">  </w:t>
      </w:r>
      <w:r>
        <w:rPr>
          <w:rFonts w:ascii="Times New Roman" w:hAnsi="Times New Roman"/>
          <w:i/>
          <w:spacing w:val="-6"/>
          <w:position w:val="15"/>
          <w:sz w:val="24"/>
        </w:rPr>
        <w:t>q</w:t>
      </w:r>
      <w:r>
        <w:rPr>
          <w:rFonts w:ascii="Times New Roman" w:hAnsi="Times New Roman"/>
          <w:spacing w:val="-6"/>
          <w:position w:val="9"/>
          <w:sz w:val="14"/>
        </w:rPr>
        <w:t xml:space="preserve">1   </w:t>
      </w:r>
      <w:r>
        <w:rPr>
          <w:rFonts w:ascii="Symbol" w:hAnsi="Symbol"/>
          <w:sz w:val="24"/>
        </w:rPr>
        <w:sym w:font="Symbol" w:char="F02B"/>
      </w:r>
      <w:r>
        <w:rPr>
          <w:rFonts w:ascii="Times New Roman" w:hAnsi="Times New Roman"/>
          <w:sz w:val="24"/>
        </w:rPr>
        <w:t xml:space="preserve"> </w:t>
      </w:r>
      <w:r>
        <w:rPr>
          <w:rFonts w:ascii="Times New Roman" w:hAnsi="Times New Roman"/>
          <w:i/>
          <w:position w:val="15"/>
          <w:sz w:val="24"/>
        </w:rPr>
        <w:t>q</w:t>
      </w:r>
      <w:r>
        <w:rPr>
          <w:rFonts w:ascii="Times New Roman" w:hAnsi="Times New Roman"/>
          <w:position w:val="9"/>
          <w:sz w:val="14"/>
        </w:rPr>
        <w:t xml:space="preserve">2   </w:t>
      </w:r>
      <w:r>
        <w:rPr>
          <w:rFonts w:ascii="Symbol" w:hAnsi="Symbol"/>
          <w:sz w:val="24"/>
        </w:rPr>
        <w:sym w:font="Symbol" w:char="F02B"/>
      </w:r>
      <w:r>
        <w:rPr>
          <w:rFonts w:ascii="Times New Roman" w:hAnsi="Times New Roman"/>
          <w:sz w:val="24"/>
        </w:rPr>
        <w:t xml:space="preserve"> </w:t>
      </w:r>
      <w:r>
        <w:rPr>
          <w:rFonts w:ascii="Symbol" w:hAnsi="Symbol"/>
          <w:spacing w:val="12"/>
          <w:sz w:val="24"/>
        </w:rPr>
        <w:sym w:font="Symbol" w:char="F0D7"/>
      </w:r>
      <w:r>
        <w:rPr>
          <w:rFonts w:ascii="Symbol" w:hAnsi="Symbol"/>
          <w:spacing w:val="12"/>
          <w:sz w:val="24"/>
        </w:rPr>
        <w:sym w:font="Symbol" w:char="F0D7"/>
      </w:r>
      <w:r>
        <w:rPr>
          <w:rFonts w:ascii="Symbol" w:hAnsi="Symbol"/>
          <w:spacing w:val="12"/>
          <w:sz w:val="24"/>
        </w:rPr>
        <w:sym w:font="Symbol" w:char="F0D7"/>
      </w:r>
      <w:r>
        <w:rPr>
          <w:rFonts w:ascii="Times New Roman" w:hAnsi="Times New Roman"/>
          <w:spacing w:val="-22"/>
          <w:sz w:val="24"/>
        </w:rPr>
        <w:t xml:space="preserve"> </w:t>
      </w:r>
      <w:r>
        <w:rPr>
          <w:rFonts w:ascii="Times New Roman" w:hAnsi="Times New Roman"/>
          <w:i/>
          <w:position w:val="15"/>
          <w:sz w:val="24"/>
        </w:rPr>
        <w:t>q</w:t>
      </w:r>
      <w:r>
        <w:rPr>
          <w:rFonts w:ascii="Times New Roman" w:hAnsi="Times New Roman"/>
          <w:i/>
          <w:position w:val="9"/>
          <w:sz w:val="14"/>
        </w:rPr>
        <w:t>n</w:t>
      </w:r>
    </w:p>
    <w:p>
      <w:pPr>
        <w:tabs>
          <w:tab w:val="left" w:pos="832"/>
          <w:tab w:val="left" w:pos="1573"/>
        </w:tabs>
        <w:spacing w:before="0" w:line="302" w:lineRule="exact"/>
        <w:ind w:left="346" w:right="0" w:firstLine="0"/>
        <w:jc w:val="center"/>
        <w:rPr>
          <w:rFonts w:ascii="Times New Roman"/>
          <w:i/>
          <w:sz w:val="14"/>
        </w:rPr>
      </w:pPr>
      <w:r>
        <w:rPr>
          <w:rFonts w:ascii="Times New Roman"/>
          <w:i/>
          <w:spacing w:val="-10"/>
          <w:sz w:val="24"/>
        </w:rPr>
        <w:t>Q</w:t>
      </w:r>
      <w:r>
        <w:rPr>
          <w:rFonts w:ascii="Times New Roman"/>
          <w:spacing w:val="-10"/>
          <w:position w:val="-5"/>
          <w:sz w:val="14"/>
        </w:rPr>
        <w:t>1</w:t>
        <w:tab/>
      </w:r>
      <w:r>
        <w:rPr>
          <w:rFonts w:ascii="Times New Roman"/>
          <w:i/>
          <w:sz w:val="24"/>
        </w:rPr>
        <w:t>Q</w:t>
      </w:r>
      <w:r>
        <w:rPr>
          <w:rFonts w:ascii="Times New Roman"/>
          <w:position w:val="-5"/>
          <w:sz w:val="14"/>
        </w:rPr>
        <w:t>2</w:t>
        <w:tab/>
      </w:r>
      <w:r>
        <w:rPr>
          <w:rFonts w:ascii="Times New Roman"/>
          <w:i/>
          <w:sz w:val="24"/>
        </w:rPr>
        <w:t>Q</w:t>
      </w:r>
      <w:r>
        <w:rPr>
          <w:rFonts w:ascii="Times New Roman"/>
          <w:i/>
          <w:position w:val="-5"/>
          <w:sz w:val="14"/>
        </w:rPr>
        <w:t>n</w:t>
      </w:r>
    </w:p>
    <w:p>
      <w:pPr>
        <w:pStyle w:val="BodyText"/>
        <w:spacing w:before="11"/>
        <w:ind w:left="0"/>
        <w:rPr>
          <w:rFonts w:ascii="Times New Roman"/>
          <w:i/>
          <w:sz w:val="9"/>
        </w:rPr>
      </w:pPr>
    </w:p>
    <w:p>
      <w:pPr>
        <w:pStyle w:val="BodyText"/>
        <w:spacing w:before="66" w:line="362" w:lineRule="auto"/>
        <w:ind w:left="1420" w:right="2099" w:hanging="720"/>
      </w:pPr>
      <w:r>
        <w:t>式中：q</w:t>
      </w:r>
      <w:r>
        <w:rPr>
          <w:position w:val="-2"/>
          <w:sz w:val="12"/>
        </w:rPr>
        <w:t>1</w:t>
      </w:r>
      <w:r>
        <w:t>，q</w:t>
      </w:r>
      <w:r>
        <w:rPr>
          <w:position w:val="-2"/>
          <w:sz w:val="12"/>
        </w:rPr>
        <w:t>2</w:t>
      </w:r>
      <w:r>
        <w:t>，…，q</w:t>
      </w:r>
      <w:r>
        <w:rPr>
          <w:position w:val="-2"/>
          <w:sz w:val="12"/>
        </w:rPr>
        <w:t>n</w:t>
      </w:r>
      <w:r>
        <w:t>—每种危险物质的最大存在总量，吨； Q</w:t>
      </w:r>
      <w:r>
        <w:rPr>
          <w:position w:val="-2"/>
          <w:sz w:val="12"/>
        </w:rPr>
        <w:t>1</w:t>
      </w:r>
      <w:r>
        <w:t>，Q</w:t>
      </w:r>
      <w:r>
        <w:rPr>
          <w:position w:val="-2"/>
          <w:sz w:val="12"/>
        </w:rPr>
        <w:t>2</w:t>
      </w:r>
      <w:r>
        <w:t>，…，Q</w:t>
      </w:r>
      <w:r>
        <w:rPr>
          <w:position w:val="-2"/>
          <w:sz w:val="12"/>
        </w:rPr>
        <w:t>n</w:t>
      </w:r>
      <w:r>
        <w:t>—每种危险物质的临界量，吨。</w:t>
      </w:r>
    </w:p>
    <w:p>
      <w:pPr>
        <w:pStyle w:val="BodyText"/>
        <w:spacing w:before="5"/>
        <w:ind w:left="700"/>
      </w:pPr>
      <w:r>
        <w:t>当 Q＜1 时，该项目环境风险潜势为Ⅰ。</w:t>
      </w:r>
    </w:p>
    <w:p>
      <w:pPr>
        <w:pStyle w:val="BodyText"/>
        <w:spacing w:before="158" w:line="364" w:lineRule="auto"/>
        <w:ind w:left="700" w:right="119"/>
      </w:pPr>
      <w:r>
        <w:rPr>
          <w:spacing w:val="-29"/>
        </w:rPr>
        <w:t xml:space="preserve">当 </w:t>
      </w:r>
      <w:r>
        <w:t>Q≥1</w:t>
      </w:r>
      <w:r>
        <w:rPr>
          <w:spacing w:val="-26"/>
        </w:rPr>
        <w:t xml:space="preserve"> 时，将 </w:t>
      </w:r>
      <w:r>
        <w:t>Q</w:t>
      </w:r>
      <w:r>
        <w:rPr>
          <w:spacing w:val="-11"/>
        </w:rPr>
        <w:t xml:space="preserve"> 值划分为：</w:t>
      </w:r>
      <w:r>
        <w:rPr>
          <w:spacing w:val="-4"/>
        </w:rPr>
        <w:t>（1）1≤Q＜10；（2）10≤Q＜100；（3）Q≥100</w:t>
      </w:r>
      <w:r>
        <w:rPr>
          <w:spacing w:val="-19"/>
        </w:rPr>
        <w:t>。</w:t>
      </w:r>
      <w:r>
        <w:rPr>
          <w:spacing w:val="-4"/>
        </w:rPr>
        <w:t xml:space="preserve">项目识别为突发环境事件风险物质见表 </w:t>
      </w:r>
      <w:r>
        <w:t>1.2-1。</w:t>
      </w:r>
    </w:p>
    <w:p>
      <w:pPr>
        <w:spacing w:after="0" w:line="364" w:lineRule="auto"/>
        <w:sectPr>
          <w:footerReference w:type="default" r:id="rId9"/>
          <w:pgSz w:w="12240" w:h="15840"/>
          <w:pgMar w:top="1440" w:right="1560" w:bottom="800" w:left="1580" w:header="0" w:footer="620"/>
          <w:pgNumType w:start="6"/>
          <w:cols w:space="708"/>
        </w:sectPr>
      </w:pPr>
    </w:p>
    <w:p>
      <w:pPr>
        <w:tabs>
          <w:tab w:val="left" w:pos="1147"/>
        </w:tabs>
        <w:spacing w:before="41" w:after="3"/>
        <w:ind w:left="0" w:right="18" w:firstLine="0"/>
        <w:jc w:val="center"/>
        <w:rPr>
          <w:b/>
          <w:sz w:val="24"/>
        </w:rPr>
      </w:pPr>
      <w:r>
        <w:rPr>
          <w:b/>
          <w:sz w:val="24"/>
        </w:rPr>
        <w:t>表</w:t>
      </w:r>
      <w:r>
        <w:rPr>
          <w:b/>
          <w:spacing w:val="-62"/>
          <w:sz w:val="24"/>
        </w:rPr>
        <w:t xml:space="preserve"> </w:t>
      </w:r>
      <w:r>
        <w:rPr>
          <w:b/>
          <w:sz w:val="24"/>
        </w:rPr>
        <w:t>1.2-1</w:t>
        <w:tab/>
        <w:t>项目风险物质及临界量</w:t>
      </w:r>
    </w:p>
    <w:tbl>
      <w:tblPr>
        <w:tblStyle w:val="TableNormal6"/>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3"/>
        <w:gridCol w:w="705"/>
        <w:gridCol w:w="1971"/>
        <w:gridCol w:w="1871"/>
        <w:gridCol w:w="1474"/>
        <w:gridCol w:w="1208"/>
        <w:gridCol w:w="1194"/>
      </w:tblGrid>
      <w:tr>
        <w:tblPrEx>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45"/>
          <w:jc w:val="left"/>
        </w:trPr>
        <w:tc>
          <w:tcPr>
            <w:tcW w:w="433" w:type="dxa"/>
            <w:tcBorders>
              <w:left w:val="nil"/>
            </w:tcBorders>
          </w:tcPr>
          <w:p>
            <w:pPr>
              <w:pStyle w:val="TableParagraph"/>
              <w:ind w:left="117"/>
              <w:jc w:val="left"/>
              <w:rPr>
                <w:sz w:val="21"/>
              </w:rPr>
            </w:pPr>
            <w:r>
              <w:rPr>
                <w:w w:val="99"/>
                <w:sz w:val="21"/>
              </w:rPr>
              <w:t>序</w:t>
            </w:r>
          </w:p>
          <w:p>
            <w:pPr>
              <w:pStyle w:val="TableParagraph"/>
              <w:spacing w:before="5" w:line="251" w:lineRule="exact"/>
              <w:ind w:left="117"/>
              <w:jc w:val="left"/>
              <w:rPr>
                <w:sz w:val="21"/>
              </w:rPr>
            </w:pPr>
            <w:r>
              <w:rPr>
                <w:w w:val="99"/>
                <w:sz w:val="21"/>
              </w:rPr>
              <w:t>号</w:t>
            </w:r>
          </w:p>
        </w:tc>
        <w:tc>
          <w:tcPr>
            <w:tcW w:w="2676" w:type="dxa"/>
            <w:gridSpan w:val="2"/>
          </w:tcPr>
          <w:p>
            <w:pPr>
              <w:pStyle w:val="TableParagraph"/>
              <w:spacing w:before="135"/>
              <w:ind w:left="1105" w:right="1100"/>
              <w:rPr>
                <w:sz w:val="21"/>
              </w:rPr>
            </w:pPr>
            <w:r>
              <w:rPr>
                <w:sz w:val="21"/>
              </w:rPr>
              <w:t>名称</w:t>
            </w:r>
          </w:p>
        </w:tc>
        <w:tc>
          <w:tcPr>
            <w:tcW w:w="1871" w:type="dxa"/>
          </w:tcPr>
          <w:p>
            <w:pPr>
              <w:pStyle w:val="TableParagraph"/>
              <w:spacing w:before="135"/>
              <w:ind w:left="282" w:right="279"/>
              <w:rPr>
                <w:sz w:val="21"/>
              </w:rPr>
            </w:pPr>
            <w:r>
              <w:rPr>
                <w:sz w:val="21"/>
              </w:rPr>
              <w:t>成分</w:t>
            </w:r>
          </w:p>
        </w:tc>
        <w:tc>
          <w:tcPr>
            <w:tcW w:w="1474" w:type="dxa"/>
          </w:tcPr>
          <w:p>
            <w:pPr>
              <w:pStyle w:val="TableParagraph"/>
              <w:ind w:left="210"/>
              <w:jc w:val="left"/>
              <w:rPr>
                <w:sz w:val="21"/>
              </w:rPr>
            </w:pPr>
            <w:r>
              <w:rPr>
                <w:sz w:val="21"/>
              </w:rPr>
              <w:t>厂界内最大</w:t>
            </w:r>
          </w:p>
          <w:p>
            <w:pPr>
              <w:pStyle w:val="TableParagraph"/>
              <w:spacing w:before="5" w:line="251" w:lineRule="exact"/>
              <w:ind w:left="107"/>
              <w:jc w:val="left"/>
              <w:rPr>
                <w:sz w:val="21"/>
              </w:rPr>
            </w:pPr>
            <w:r>
              <w:rPr>
                <w:sz w:val="21"/>
              </w:rPr>
              <w:t>在线量（吨）</w:t>
            </w:r>
          </w:p>
        </w:tc>
        <w:tc>
          <w:tcPr>
            <w:tcW w:w="1208" w:type="dxa"/>
          </w:tcPr>
          <w:p>
            <w:pPr>
              <w:pStyle w:val="TableParagraph"/>
              <w:ind w:left="289"/>
              <w:jc w:val="left"/>
              <w:rPr>
                <w:sz w:val="21"/>
              </w:rPr>
            </w:pPr>
            <w:r>
              <w:rPr>
                <w:w w:val="95"/>
                <w:sz w:val="21"/>
              </w:rPr>
              <w:t>临界量</w:t>
            </w:r>
          </w:p>
          <w:p>
            <w:pPr>
              <w:pStyle w:val="TableParagraph"/>
              <w:spacing w:before="5" w:line="251" w:lineRule="exact"/>
              <w:ind w:left="289"/>
              <w:jc w:val="left"/>
              <w:rPr>
                <w:sz w:val="21"/>
              </w:rPr>
            </w:pPr>
            <w:r>
              <w:rPr>
                <w:w w:val="95"/>
                <w:sz w:val="21"/>
              </w:rPr>
              <w:t>（吨）</w:t>
            </w:r>
          </w:p>
        </w:tc>
        <w:tc>
          <w:tcPr>
            <w:tcW w:w="1194" w:type="dxa"/>
            <w:tcBorders>
              <w:right w:val="nil"/>
            </w:tcBorders>
          </w:tcPr>
          <w:p>
            <w:pPr>
              <w:pStyle w:val="TableParagraph"/>
              <w:spacing w:before="135"/>
              <w:ind w:left="384"/>
              <w:jc w:val="left"/>
              <w:rPr>
                <w:sz w:val="10"/>
              </w:rPr>
            </w:pPr>
            <w:r>
              <w:rPr>
                <w:spacing w:val="1"/>
                <w:w w:val="99"/>
                <w:sz w:val="21"/>
              </w:rPr>
              <w:t>q</w:t>
            </w:r>
            <w:r>
              <w:rPr>
                <w:spacing w:val="-3"/>
                <w:w w:val="106"/>
                <w:position w:val="-2"/>
                <w:sz w:val="10"/>
              </w:rPr>
              <w:t>n</w:t>
            </w:r>
            <w:r>
              <w:rPr>
                <w:spacing w:val="1"/>
                <w:w w:val="99"/>
                <w:sz w:val="21"/>
              </w:rPr>
              <w:t>/Q</w:t>
            </w:r>
            <w:r>
              <w:rPr>
                <w:w w:val="106"/>
                <w:position w:val="-2"/>
                <w:sz w:val="10"/>
              </w:rPr>
              <w:t>n</w:t>
            </w: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433" w:type="dxa"/>
            <w:tcBorders>
              <w:left w:val="nil"/>
            </w:tcBorders>
          </w:tcPr>
          <w:p>
            <w:pPr>
              <w:pStyle w:val="TableParagraph"/>
              <w:spacing w:line="252" w:lineRule="exact"/>
              <w:ind w:left="17"/>
              <w:rPr>
                <w:sz w:val="21"/>
              </w:rPr>
            </w:pPr>
            <w:r>
              <w:rPr>
                <w:w w:val="99"/>
                <w:sz w:val="21"/>
              </w:rPr>
              <w:t>1</w:t>
            </w:r>
          </w:p>
        </w:tc>
        <w:tc>
          <w:tcPr>
            <w:tcW w:w="705" w:type="dxa"/>
            <w:vMerge w:val="restart"/>
          </w:tcPr>
          <w:p>
            <w:pPr>
              <w:pStyle w:val="TableParagraph"/>
              <w:jc w:val="left"/>
              <w:rPr>
                <w:b/>
                <w:sz w:val="20"/>
              </w:rPr>
            </w:pPr>
          </w:p>
          <w:p>
            <w:pPr>
              <w:pStyle w:val="TableParagraph"/>
              <w:jc w:val="left"/>
              <w:rPr>
                <w:b/>
                <w:sz w:val="20"/>
              </w:rPr>
            </w:pPr>
          </w:p>
          <w:p>
            <w:pPr>
              <w:pStyle w:val="TableParagraph"/>
              <w:jc w:val="left"/>
              <w:rPr>
                <w:b/>
                <w:sz w:val="20"/>
              </w:rPr>
            </w:pPr>
          </w:p>
          <w:p>
            <w:pPr>
              <w:pStyle w:val="TableParagraph"/>
              <w:jc w:val="left"/>
              <w:rPr>
                <w:b/>
                <w:sz w:val="28"/>
              </w:rPr>
            </w:pPr>
          </w:p>
          <w:p>
            <w:pPr>
              <w:pStyle w:val="TableParagraph"/>
              <w:spacing w:line="244" w:lineRule="auto"/>
              <w:ind w:left="245" w:right="132" w:hanging="104"/>
              <w:jc w:val="left"/>
              <w:rPr>
                <w:sz w:val="21"/>
              </w:rPr>
            </w:pPr>
            <w:r>
              <w:rPr>
                <w:sz w:val="21"/>
              </w:rPr>
              <w:t>原辅料</w:t>
            </w:r>
          </w:p>
        </w:tc>
        <w:tc>
          <w:tcPr>
            <w:tcW w:w="1971" w:type="dxa"/>
          </w:tcPr>
          <w:p>
            <w:pPr>
              <w:pStyle w:val="TableParagraph"/>
              <w:spacing w:line="252" w:lineRule="exact"/>
              <w:ind w:left="107" w:right="99"/>
              <w:rPr>
                <w:sz w:val="21"/>
              </w:rPr>
            </w:pPr>
            <w:r>
              <w:rPr>
                <w:sz w:val="21"/>
              </w:rPr>
              <w:t>聚乙烯醇</w:t>
            </w:r>
          </w:p>
        </w:tc>
        <w:tc>
          <w:tcPr>
            <w:tcW w:w="1871" w:type="dxa"/>
          </w:tcPr>
          <w:p>
            <w:pPr>
              <w:pStyle w:val="TableParagraph"/>
              <w:spacing w:line="252" w:lineRule="exact"/>
              <w:ind w:left="282" w:right="276"/>
              <w:rPr>
                <w:sz w:val="21"/>
              </w:rPr>
            </w:pPr>
            <w:r>
              <w:rPr>
                <w:sz w:val="21"/>
              </w:rPr>
              <w:t>聚乙烯醇</w:t>
            </w:r>
          </w:p>
        </w:tc>
        <w:tc>
          <w:tcPr>
            <w:tcW w:w="1474" w:type="dxa"/>
          </w:tcPr>
          <w:p>
            <w:pPr>
              <w:pStyle w:val="TableParagraph"/>
              <w:spacing w:line="252" w:lineRule="exact"/>
              <w:ind w:left="349" w:right="339"/>
              <w:rPr>
                <w:sz w:val="21"/>
              </w:rPr>
            </w:pPr>
            <w:r>
              <w:rPr>
                <w:sz w:val="21"/>
              </w:rPr>
              <w:t>5.68</w:t>
            </w:r>
          </w:p>
        </w:tc>
        <w:tc>
          <w:tcPr>
            <w:tcW w:w="1208" w:type="dxa"/>
          </w:tcPr>
          <w:p>
            <w:pPr>
              <w:pStyle w:val="TableParagraph"/>
              <w:spacing w:line="252" w:lineRule="exact"/>
              <w:ind w:left="370" w:right="364"/>
              <w:rPr>
                <w:sz w:val="21"/>
              </w:rPr>
            </w:pPr>
            <w:r>
              <w:rPr>
                <w:sz w:val="21"/>
              </w:rPr>
              <w:t>50*</w:t>
            </w:r>
          </w:p>
        </w:tc>
        <w:tc>
          <w:tcPr>
            <w:tcW w:w="1194" w:type="dxa"/>
            <w:tcBorders>
              <w:right w:val="nil"/>
            </w:tcBorders>
          </w:tcPr>
          <w:p>
            <w:pPr>
              <w:pStyle w:val="TableParagraph"/>
              <w:spacing w:line="252" w:lineRule="exact"/>
              <w:ind w:left="332"/>
              <w:jc w:val="left"/>
              <w:rPr>
                <w:sz w:val="21"/>
              </w:rPr>
            </w:pPr>
            <w:r>
              <w:rPr>
                <w:sz w:val="21"/>
              </w:rPr>
              <w:t>0.114</w:t>
            </w: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433" w:type="dxa"/>
            <w:tcBorders>
              <w:left w:val="nil"/>
            </w:tcBorders>
          </w:tcPr>
          <w:p>
            <w:pPr>
              <w:pStyle w:val="TableParagraph"/>
              <w:spacing w:before="1" w:line="252" w:lineRule="exact"/>
              <w:ind w:left="17"/>
              <w:rPr>
                <w:sz w:val="21"/>
              </w:rPr>
            </w:pPr>
            <w:r>
              <w:rPr>
                <w:w w:val="99"/>
                <w:sz w:val="21"/>
              </w:rPr>
              <w:t>2</w:t>
            </w:r>
          </w:p>
        </w:tc>
        <w:tc>
          <w:tcPr>
            <w:tcW w:w="705" w:type="dxa"/>
            <w:vMerge/>
            <w:tcBorders>
              <w:top w:val="nil"/>
            </w:tcBorders>
          </w:tcPr>
          <w:p>
            <w:pPr>
              <w:rPr>
                <w:sz w:val="2"/>
                <w:szCs w:val="2"/>
              </w:rPr>
            </w:pPr>
          </w:p>
        </w:tc>
        <w:tc>
          <w:tcPr>
            <w:tcW w:w="1971" w:type="dxa"/>
          </w:tcPr>
          <w:p>
            <w:pPr>
              <w:pStyle w:val="TableParagraph"/>
              <w:spacing w:before="1" w:line="252" w:lineRule="exact"/>
              <w:ind w:left="107" w:right="99"/>
              <w:rPr>
                <w:sz w:val="21"/>
              </w:rPr>
            </w:pPr>
            <w:r>
              <w:rPr>
                <w:sz w:val="21"/>
              </w:rPr>
              <w:t>硬脂酸锌</w:t>
            </w:r>
          </w:p>
        </w:tc>
        <w:tc>
          <w:tcPr>
            <w:tcW w:w="1871" w:type="dxa"/>
          </w:tcPr>
          <w:p>
            <w:pPr>
              <w:pStyle w:val="TableParagraph"/>
              <w:spacing w:before="1" w:line="252" w:lineRule="exact"/>
              <w:ind w:left="282" w:right="276"/>
              <w:rPr>
                <w:sz w:val="21"/>
              </w:rPr>
            </w:pPr>
            <w:r>
              <w:rPr>
                <w:sz w:val="21"/>
              </w:rPr>
              <w:t>硬脂酸锌</w:t>
            </w:r>
          </w:p>
        </w:tc>
        <w:tc>
          <w:tcPr>
            <w:tcW w:w="1474" w:type="dxa"/>
          </w:tcPr>
          <w:p>
            <w:pPr>
              <w:pStyle w:val="TableParagraph"/>
              <w:spacing w:before="1" w:line="252" w:lineRule="exact"/>
              <w:ind w:left="349" w:right="339"/>
              <w:rPr>
                <w:sz w:val="21"/>
              </w:rPr>
            </w:pPr>
            <w:r>
              <w:rPr>
                <w:sz w:val="21"/>
              </w:rPr>
              <w:t>1.08</w:t>
            </w:r>
          </w:p>
        </w:tc>
        <w:tc>
          <w:tcPr>
            <w:tcW w:w="1208" w:type="dxa"/>
          </w:tcPr>
          <w:p>
            <w:pPr>
              <w:pStyle w:val="TableParagraph"/>
              <w:spacing w:before="1" w:line="252" w:lineRule="exact"/>
              <w:ind w:left="370" w:right="364"/>
              <w:rPr>
                <w:sz w:val="21"/>
              </w:rPr>
            </w:pPr>
            <w:r>
              <w:rPr>
                <w:sz w:val="21"/>
              </w:rPr>
              <w:t>50*</w:t>
            </w:r>
          </w:p>
        </w:tc>
        <w:tc>
          <w:tcPr>
            <w:tcW w:w="1194" w:type="dxa"/>
            <w:tcBorders>
              <w:right w:val="nil"/>
            </w:tcBorders>
          </w:tcPr>
          <w:p>
            <w:pPr>
              <w:pStyle w:val="TableParagraph"/>
              <w:spacing w:before="1" w:line="252" w:lineRule="exact"/>
              <w:ind w:left="332"/>
              <w:jc w:val="left"/>
              <w:rPr>
                <w:sz w:val="21"/>
              </w:rPr>
            </w:pPr>
            <w:r>
              <w:rPr>
                <w:sz w:val="21"/>
              </w:rPr>
              <w:t>0.022</w:t>
            </w:r>
          </w:p>
        </w:tc>
      </w:tr>
      <w:tr>
        <w:tblPrEx>
          <w:tblW w:w="0" w:type="auto"/>
          <w:jc w:val="left"/>
          <w:tblInd w:w="114" w:type="dxa"/>
          <w:tblLayout w:type="fixed"/>
          <w:tblCellMar>
            <w:top w:w="0" w:type="dxa"/>
            <w:left w:w="0" w:type="dxa"/>
            <w:bottom w:w="0" w:type="dxa"/>
            <w:right w:w="0" w:type="dxa"/>
          </w:tblCellMar>
          <w:tblLook w:val="01E0"/>
        </w:tblPrEx>
        <w:trPr>
          <w:trHeight w:val="544"/>
          <w:jc w:val="left"/>
        </w:trPr>
        <w:tc>
          <w:tcPr>
            <w:tcW w:w="433" w:type="dxa"/>
            <w:tcBorders>
              <w:left w:val="nil"/>
            </w:tcBorders>
          </w:tcPr>
          <w:p>
            <w:pPr>
              <w:pStyle w:val="TableParagraph"/>
              <w:spacing w:before="136"/>
              <w:ind w:left="17"/>
              <w:rPr>
                <w:sz w:val="21"/>
              </w:rPr>
            </w:pPr>
            <w:r>
              <w:rPr>
                <w:w w:val="99"/>
                <w:sz w:val="21"/>
              </w:rPr>
              <w:t>3</w:t>
            </w:r>
          </w:p>
        </w:tc>
        <w:tc>
          <w:tcPr>
            <w:tcW w:w="705" w:type="dxa"/>
            <w:vMerge/>
            <w:tcBorders>
              <w:top w:val="nil"/>
            </w:tcBorders>
          </w:tcPr>
          <w:p>
            <w:pPr>
              <w:rPr>
                <w:sz w:val="2"/>
                <w:szCs w:val="2"/>
              </w:rPr>
            </w:pPr>
          </w:p>
        </w:tc>
        <w:tc>
          <w:tcPr>
            <w:tcW w:w="1971" w:type="dxa"/>
          </w:tcPr>
          <w:p>
            <w:pPr>
              <w:pStyle w:val="TableParagraph"/>
              <w:spacing w:before="136"/>
              <w:ind w:left="107" w:right="102"/>
              <w:rPr>
                <w:sz w:val="21"/>
              </w:rPr>
            </w:pPr>
            <w:r>
              <w:rPr>
                <w:sz w:val="21"/>
              </w:rPr>
              <w:t>消泡剂</w:t>
            </w:r>
          </w:p>
        </w:tc>
        <w:tc>
          <w:tcPr>
            <w:tcW w:w="1871" w:type="dxa"/>
          </w:tcPr>
          <w:p>
            <w:pPr>
              <w:pStyle w:val="TableParagraph"/>
              <w:spacing w:line="268" w:lineRule="exact"/>
              <w:ind w:left="200"/>
              <w:jc w:val="left"/>
              <w:rPr>
                <w:sz w:val="21"/>
              </w:rPr>
            </w:pPr>
            <w:r>
              <w:rPr>
                <w:sz w:val="21"/>
              </w:rPr>
              <w:t>环氧丙烷与环氧</w:t>
            </w:r>
          </w:p>
          <w:p>
            <w:pPr>
              <w:pStyle w:val="TableParagraph"/>
              <w:spacing w:before="4" w:line="251" w:lineRule="exact"/>
              <w:ind w:left="303"/>
              <w:jc w:val="left"/>
              <w:rPr>
                <w:sz w:val="21"/>
              </w:rPr>
            </w:pPr>
            <w:r>
              <w:rPr>
                <w:sz w:val="21"/>
              </w:rPr>
              <w:t>乙烷的共聚物</w:t>
            </w:r>
          </w:p>
        </w:tc>
        <w:tc>
          <w:tcPr>
            <w:tcW w:w="1474" w:type="dxa"/>
          </w:tcPr>
          <w:p>
            <w:pPr>
              <w:pStyle w:val="TableParagraph"/>
              <w:spacing w:before="136"/>
              <w:ind w:left="349" w:right="339"/>
              <w:rPr>
                <w:sz w:val="21"/>
              </w:rPr>
            </w:pPr>
            <w:r>
              <w:rPr>
                <w:sz w:val="21"/>
              </w:rPr>
              <w:t>0.53</w:t>
            </w:r>
          </w:p>
        </w:tc>
        <w:tc>
          <w:tcPr>
            <w:tcW w:w="1208" w:type="dxa"/>
          </w:tcPr>
          <w:p>
            <w:pPr>
              <w:pStyle w:val="TableParagraph"/>
              <w:spacing w:before="136"/>
              <w:ind w:left="370" w:right="364"/>
              <w:rPr>
                <w:sz w:val="21"/>
              </w:rPr>
            </w:pPr>
            <w:r>
              <w:rPr>
                <w:sz w:val="21"/>
              </w:rPr>
              <w:t>50*</w:t>
            </w:r>
          </w:p>
        </w:tc>
        <w:tc>
          <w:tcPr>
            <w:tcW w:w="1194" w:type="dxa"/>
            <w:tcBorders>
              <w:right w:val="nil"/>
            </w:tcBorders>
          </w:tcPr>
          <w:p>
            <w:pPr>
              <w:pStyle w:val="TableParagraph"/>
              <w:spacing w:before="136"/>
              <w:ind w:left="332"/>
              <w:jc w:val="left"/>
              <w:rPr>
                <w:sz w:val="21"/>
              </w:rPr>
            </w:pPr>
            <w:r>
              <w:rPr>
                <w:sz w:val="21"/>
              </w:rPr>
              <w:t>0.011</w:t>
            </w: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433" w:type="dxa"/>
            <w:tcBorders>
              <w:left w:val="nil"/>
            </w:tcBorders>
          </w:tcPr>
          <w:p>
            <w:pPr>
              <w:pStyle w:val="TableParagraph"/>
              <w:spacing w:before="2" w:line="251" w:lineRule="exact"/>
              <w:ind w:left="17"/>
              <w:rPr>
                <w:sz w:val="21"/>
              </w:rPr>
            </w:pPr>
            <w:r>
              <w:rPr>
                <w:w w:val="99"/>
                <w:sz w:val="21"/>
              </w:rPr>
              <w:t>4</w:t>
            </w:r>
          </w:p>
        </w:tc>
        <w:tc>
          <w:tcPr>
            <w:tcW w:w="705" w:type="dxa"/>
            <w:vMerge/>
            <w:tcBorders>
              <w:top w:val="nil"/>
            </w:tcBorders>
          </w:tcPr>
          <w:p>
            <w:pPr>
              <w:rPr>
                <w:sz w:val="2"/>
                <w:szCs w:val="2"/>
              </w:rPr>
            </w:pPr>
          </w:p>
        </w:tc>
        <w:tc>
          <w:tcPr>
            <w:tcW w:w="1971" w:type="dxa"/>
          </w:tcPr>
          <w:p>
            <w:pPr>
              <w:pStyle w:val="TableParagraph"/>
              <w:spacing w:before="2" w:line="251" w:lineRule="exact"/>
              <w:ind w:left="107" w:right="-15"/>
              <w:rPr>
                <w:sz w:val="21"/>
              </w:rPr>
            </w:pPr>
            <w:r>
              <w:rPr>
                <w:spacing w:val="-10"/>
                <w:sz w:val="21"/>
              </w:rPr>
              <w:t>天然气</w:t>
            </w:r>
            <w:r>
              <w:rPr>
                <w:sz w:val="21"/>
              </w:rPr>
              <w:t>（以甲烷计）</w:t>
            </w:r>
          </w:p>
        </w:tc>
        <w:tc>
          <w:tcPr>
            <w:tcW w:w="1871" w:type="dxa"/>
          </w:tcPr>
          <w:p>
            <w:pPr>
              <w:pStyle w:val="TableParagraph"/>
              <w:spacing w:before="2" w:line="251" w:lineRule="exact"/>
              <w:ind w:left="282" w:right="279"/>
              <w:rPr>
                <w:sz w:val="21"/>
              </w:rPr>
            </w:pPr>
            <w:r>
              <w:rPr>
                <w:sz w:val="21"/>
              </w:rPr>
              <w:t>甲烷</w:t>
            </w:r>
          </w:p>
        </w:tc>
        <w:tc>
          <w:tcPr>
            <w:tcW w:w="1474" w:type="dxa"/>
          </w:tcPr>
          <w:p>
            <w:pPr>
              <w:pStyle w:val="TableParagraph"/>
              <w:spacing w:before="2" w:line="251" w:lineRule="exact"/>
              <w:ind w:left="344" w:right="339"/>
              <w:rPr>
                <w:sz w:val="21"/>
              </w:rPr>
            </w:pPr>
            <w:r>
              <w:rPr>
                <w:sz w:val="21"/>
              </w:rPr>
              <w:t>0.003</w:t>
            </w:r>
          </w:p>
        </w:tc>
        <w:tc>
          <w:tcPr>
            <w:tcW w:w="1208" w:type="dxa"/>
          </w:tcPr>
          <w:p>
            <w:pPr>
              <w:pStyle w:val="TableParagraph"/>
              <w:spacing w:before="2" w:line="251" w:lineRule="exact"/>
              <w:ind w:left="373" w:right="364"/>
              <w:rPr>
                <w:sz w:val="21"/>
              </w:rPr>
            </w:pPr>
            <w:r>
              <w:rPr>
                <w:sz w:val="21"/>
              </w:rPr>
              <w:t>10</w:t>
            </w:r>
          </w:p>
        </w:tc>
        <w:tc>
          <w:tcPr>
            <w:tcW w:w="1194" w:type="dxa"/>
            <w:tcBorders>
              <w:right w:val="nil"/>
            </w:tcBorders>
          </w:tcPr>
          <w:p>
            <w:pPr>
              <w:pStyle w:val="TableParagraph"/>
              <w:spacing w:before="2" w:line="251" w:lineRule="exact"/>
              <w:ind w:left="279"/>
              <w:jc w:val="left"/>
              <w:rPr>
                <w:sz w:val="21"/>
              </w:rPr>
            </w:pPr>
            <w:r>
              <w:rPr>
                <w:sz w:val="21"/>
              </w:rPr>
              <w:t>0.0003</w:t>
            </w: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433" w:type="dxa"/>
            <w:tcBorders>
              <w:left w:val="nil"/>
            </w:tcBorders>
          </w:tcPr>
          <w:p>
            <w:pPr>
              <w:pStyle w:val="TableParagraph"/>
              <w:spacing w:line="252" w:lineRule="exact"/>
              <w:ind w:left="17"/>
              <w:rPr>
                <w:sz w:val="21"/>
              </w:rPr>
            </w:pPr>
            <w:r>
              <w:rPr>
                <w:w w:val="99"/>
                <w:sz w:val="21"/>
              </w:rPr>
              <w:t>5</w:t>
            </w:r>
          </w:p>
        </w:tc>
        <w:tc>
          <w:tcPr>
            <w:tcW w:w="705" w:type="dxa"/>
            <w:vMerge/>
            <w:tcBorders>
              <w:top w:val="nil"/>
            </w:tcBorders>
          </w:tcPr>
          <w:p>
            <w:pPr>
              <w:rPr>
                <w:sz w:val="2"/>
                <w:szCs w:val="2"/>
              </w:rPr>
            </w:pPr>
          </w:p>
        </w:tc>
        <w:tc>
          <w:tcPr>
            <w:tcW w:w="1971" w:type="dxa"/>
          </w:tcPr>
          <w:p>
            <w:pPr>
              <w:pStyle w:val="TableParagraph"/>
              <w:spacing w:line="252" w:lineRule="exact"/>
              <w:ind w:left="107" w:right="99"/>
              <w:rPr>
                <w:sz w:val="21"/>
              </w:rPr>
            </w:pPr>
            <w:r>
              <w:rPr>
                <w:sz w:val="21"/>
              </w:rPr>
              <w:t>工业甘油</w:t>
            </w:r>
          </w:p>
        </w:tc>
        <w:tc>
          <w:tcPr>
            <w:tcW w:w="1871" w:type="dxa"/>
          </w:tcPr>
          <w:p>
            <w:pPr>
              <w:pStyle w:val="TableParagraph"/>
              <w:spacing w:line="252" w:lineRule="exact"/>
              <w:ind w:left="282" w:right="274"/>
              <w:rPr>
                <w:sz w:val="21"/>
              </w:rPr>
            </w:pPr>
            <w:r>
              <w:rPr>
                <w:sz w:val="21"/>
              </w:rPr>
              <w:t>丙三醇</w:t>
            </w:r>
          </w:p>
        </w:tc>
        <w:tc>
          <w:tcPr>
            <w:tcW w:w="1474" w:type="dxa"/>
          </w:tcPr>
          <w:p>
            <w:pPr>
              <w:pStyle w:val="TableParagraph"/>
              <w:spacing w:line="252" w:lineRule="exact"/>
              <w:ind w:left="349" w:right="339"/>
              <w:rPr>
                <w:sz w:val="21"/>
              </w:rPr>
            </w:pPr>
            <w:r>
              <w:rPr>
                <w:sz w:val="21"/>
              </w:rPr>
              <w:t>0.51</w:t>
            </w:r>
          </w:p>
        </w:tc>
        <w:tc>
          <w:tcPr>
            <w:tcW w:w="1208" w:type="dxa"/>
          </w:tcPr>
          <w:p>
            <w:pPr>
              <w:pStyle w:val="TableParagraph"/>
              <w:spacing w:line="252" w:lineRule="exact"/>
              <w:ind w:left="370" w:right="364"/>
              <w:rPr>
                <w:sz w:val="21"/>
              </w:rPr>
            </w:pPr>
            <w:r>
              <w:rPr>
                <w:sz w:val="21"/>
              </w:rPr>
              <w:t>50*</w:t>
            </w:r>
          </w:p>
        </w:tc>
        <w:tc>
          <w:tcPr>
            <w:tcW w:w="1194" w:type="dxa"/>
            <w:tcBorders>
              <w:right w:val="nil"/>
            </w:tcBorders>
          </w:tcPr>
          <w:p>
            <w:pPr>
              <w:pStyle w:val="TableParagraph"/>
              <w:spacing w:line="252" w:lineRule="exact"/>
              <w:ind w:left="384"/>
              <w:jc w:val="left"/>
              <w:rPr>
                <w:sz w:val="21"/>
              </w:rPr>
            </w:pPr>
            <w:r>
              <w:rPr>
                <w:sz w:val="21"/>
              </w:rPr>
              <w:t>0.01</w:t>
            </w: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433" w:type="dxa"/>
            <w:tcBorders>
              <w:left w:val="nil"/>
            </w:tcBorders>
          </w:tcPr>
          <w:p>
            <w:pPr>
              <w:pStyle w:val="TableParagraph"/>
              <w:spacing w:before="1" w:line="251" w:lineRule="exact"/>
              <w:ind w:left="17"/>
              <w:rPr>
                <w:sz w:val="21"/>
              </w:rPr>
            </w:pPr>
            <w:r>
              <w:rPr>
                <w:w w:val="99"/>
                <w:sz w:val="21"/>
              </w:rPr>
              <w:t>6</w:t>
            </w:r>
          </w:p>
        </w:tc>
        <w:tc>
          <w:tcPr>
            <w:tcW w:w="705" w:type="dxa"/>
            <w:vMerge/>
            <w:tcBorders>
              <w:top w:val="nil"/>
            </w:tcBorders>
          </w:tcPr>
          <w:p>
            <w:pPr>
              <w:rPr>
                <w:sz w:val="2"/>
                <w:szCs w:val="2"/>
              </w:rPr>
            </w:pPr>
          </w:p>
        </w:tc>
        <w:tc>
          <w:tcPr>
            <w:tcW w:w="1971" w:type="dxa"/>
          </w:tcPr>
          <w:p>
            <w:pPr>
              <w:pStyle w:val="TableParagraph"/>
              <w:spacing w:before="1" w:line="251" w:lineRule="exact"/>
              <w:ind w:left="107" w:right="99"/>
              <w:rPr>
                <w:sz w:val="21"/>
              </w:rPr>
            </w:pPr>
            <w:r>
              <w:rPr>
                <w:sz w:val="21"/>
              </w:rPr>
              <w:t>四氧化三锰</w:t>
            </w:r>
          </w:p>
        </w:tc>
        <w:tc>
          <w:tcPr>
            <w:tcW w:w="1871" w:type="dxa"/>
          </w:tcPr>
          <w:p>
            <w:pPr>
              <w:pStyle w:val="TableParagraph"/>
              <w:spacing w:before="1" w:line="251" w:lineRule="exact"/>
              <w:ind w:left="282" w:right="276"/>
              <w:rPr>
                <w:sz w:val="21"/>
              </w:rPr>
            </w:pPr>
            <w:r>
              <w:rPr>
                <w:sz w:val="21"/>
              </w:rPr>
              <w:t>四氧化三锰</w:t>
            </w:r>
          </w:p>
        </w:tc>
        <w:tc>
          <w:tcPr>
            <w:tcW w:w="1474" w:type="dxa"/>
          </w:tcPr>
          <w:p>
            <w:pPr>
              <w:pStyle w:val="TableParagraph"/>
              <w:spacing w:before="1" w:line="251" w:lineRule="exact"/>
              <w:ind w:left="349" w:right="339"/>
              <w:rPr>
                <w:sz w:val="21"/>
              </w:rPr>
            </w:pPr>
            <w:r>
              <w:rPr>
                <w:sz w:val="21"/>
              </w:rPr>
              <w:t>511.632</w:t>
            </w:r>
          </w:p>
        </w:tc>
        <w:tc>
          <w:tcPr>
            <w:tcW w:w="1208" w:type="dxa"/>
          </w:tcPr>
          <w:p>
            <w:pPr>
              <w:pStyle w:val="TableParagraph"/>
              <w:spacing w:before="1" w:line="251" w:lineRule="exact"/>
              <w:ind w:left="373" w:right="364"/>
              <w:rPr>
                <w:sz w:val="21"/>
              </w:rPr>
            </w:pPr>
            <w:r>
              <w:rPr>
                <w:sz w:val="21"/>
              </w:rPr>
              <w:t>0.25</w:t>
            </w:r>
          </w:p>
        </w:tc>
        <w:tc>
          <w:tcPr>
            <w:tcW w:w="1194" w:type="dxa"/>
            <w:tcBorders>
              <w:right w:val="nil"/>
            </w:tcBorders>
          </w:tcPr>
          <w:p>
            <w:pPr>
              <w:pStyle w:val="TableParagraph"/>
              <w:spacing w:before="1" w:line="251" w:lineRule="exact"/>
              <w:ind w:right="171"/>
              <w:jc w:val="right"/>
              <w:rPr>
                <w:sz w:val="21"/>
              </w:rPr>
            </w:pPr>
            <w:r>
              <w:rPr>
                <w:sz w:val="21"/>
              </w:rPr>
              <w:t>2046.528</w:t>
            </w: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433" w:type="dxa"/>
            <w:tcBorders>
              <w:left w:val="nil"/>
            </w:tcBorders>
          </w:tcPr>
          <w:p>
            <w:pPr>
              <w:pStyle w:val="TableParagraph"/>
              <w:spacing w:before="2" w:line="251" w:lineRule="exact"/>
              <w:ind w:left="17"/>
              <w:rPr>
                <w:sz w:val="21"/>
              </w:rPr>
            </w:pPr>
            <w:r>
              <w:rPr>
                <w:w w:val="99"/>
                <w:sz w:val="21"/>
              </w:rPr>
              <w:t>7</w:t>
            </w:r>
          </w:p>
        </w:tc>
        <w:tc>
          <w:tcPr>
            <w:tcW w:w="705" w:type="dxa"/>
            <w:vMerge/>
            <w:tcBorders>
              <w:top w:val="nil"/>
            </w:tcBorders>
          </w:tcPr>
          <w:p>
            <w:pPr>
              <w:rPr>
                <w:sz w:val="2"/>
                <w:szCs w:val="2"/>
              </w:rPr>
            </w:pPr>
          </w:p>
        </w:tc>
        <w:tc>
          <w:tcPr>
            <w:tcW w:w="1971" w:type="dxa"/>
          </w:tcPr>
          <w:p>
            <w:pPr>
              <w:pStyle w:val="TableParagraph"/>
              <w:spacing w:before="2" w:line="251" w:lineRule="exact"/>
              <w:ind w:left="107" w:right="99"/>
              <w:rPr>
                <w:sz w:val="21"/>
              </w:rPr>
            </w:pPr>
            <w:r>
              <w:rPr>
                <w:sz w:val="21"/>
              </w:rPr>
              <w:t>四氧化三钴</w:t>
            </w:r>
          </w:p>
        </w:tc>
        <w:tc>
          <w:tcPr>
            <w:tcW w:w="1871" w:type="dxa"/>
          </w:tcPr>
          <w:p>
            <w:pPr>
              <w:pStyle w:val="TableParagraph"/>
              <w:spacing w:before="2" w:line="251" w:lineRule="exact"/>
              <w:ind w:left="282" w:right="276"/>
              <w:rPr>
                <w:sz w:val="21"/>
              </w:rPr>
            </w:pPr>
            <w:r>
              <w:rPr>
                <w:sz w:val="21"/>
              </w:rPr>
              <w:t>四氧化三钴</w:t>
            </w:r>
          </w:p>
        </w:tc>
        <w:tc>
          <w:tcPr>
            <w:tcW w:w="1474" w:type="dxa"/>
          </w:tcPr>
          <w:p>
            <w:pPr>
              <w:pStyle w:val="TableParagraph"/>
              <w:spacing w:before="2" w:line="251" w:lineRule="exact"/>
              <w:ind w:left="344" w:right="339"/>
              <w:rPr>
                <w:sz w:val="21"/>
              </w:rPr>
            </w:pPr>
            <w:r>
              <w:rPr>
                <w:sz w:val="21"/>
              </w:rPr>
              <w:t>2.584</w:t>
            </w:r>
          </w:p>
        </w:tc>
        <w:tc>
          <w:tcPr>
            <w:tcW w:w="1208" w:type="dxa"/>
          </w:tcPr>
          <w:p>
            <w:pPr>
              <w:pStyle w:val="TableParagraph"/>
              <w:spacing w:before="2" w:line="251" w:lineRule="exact"/>
              <w:ind w:left="373" w:right="364"/>
              <w:rPr>
                <w:sz w:val="21"/>
              </w:rPr>
            </w:pPr>
            <w:r>
              <w:rPr>
                <w:sz w:val="21"/>
              </w:rPr>
              <w:t>0.25</w:t>
            </w:r>
          </w:p>
        </w:tc>
        <w:tc>
          <w:tcPr>
            <w:tcW w:w="1194" w:type="dxa"/>
            <w:tcBorders>
              <w:right w:val="nil"/>
            </w:tcBorders>
          </w:tcPr>
          <w:p>
            <w:pPr>
              <w:pStyle w:val="TableParagraph"/>
              <w:spacing w:before="2" w:line="251" w:lineRule="exact"/>
              <w:ind w:left="279"/>
              <w:jc w:val="left"/>
              <w:rPr>
                <w:sz w:val="21"/>
              </w:rPr>
            </w:pPr>
            <w:r>
              <w:rPr>
                <w:sz w:val="21"/>
              </w:rPr>
              <w:t>10.336</w:t>
            </w: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433" w:type="dxa"/>
            <w:tcBorders>
              <w:left w:val="nil"/>
            </w:tcBorders>
          </w:tcPr>
          <w:p>
            <w:pPr>
              <w:pStyle w:val="TableParagraph"/>
              <w:spacing w:line="252" w:lineRule="exact"/>
              <w:ind w:left="17"/>
              <w:rPr>
                <w:sz w:val="21"/>
              </w:rPr>
            </w:pPr>
            <w:r>
              <w:rPr>
                <w:w w:val="99"/>
                <w:sz w:val="21"/>
              </w:rPr>
              <w:t>8</w:t>
            </w:r>
          </w:p>
        </w:tc>
        <w:tc>
          <w:tcPr>
            <w:tcW w:w="705" w:type="dxa"/>
            <w:vMerge/>
            <w:tcBorders>
              <w:top w:val="nil"/>
            </w:tcBorders>
          </w:tcPr>
          <w:p>
            <w:pPr>
              <w:rPr>
                <w:sz w:val="2"/>
                <w:szCs w:val="2"/>
              </w:rPr>
            </w:pPr>
          </w:p>
        </w:tc>
        <w:tc>
          <w:tcPr>
            <w:tcW w:w="1971" w:type="dxa"/>
          </w:tcPr>
          <w:p>
            <w:pPr>
              <w:pStyle w:val="TableParagraph"/>
              <w:spacing w:line="252" w:lineRule="exact"/>
              <w:ind w:left="107" w:right="99"/>
              <w:rPr>
                <w:sz w:val="21"/>
              </w:rPr>
            </w:pPr>
            <w:r>
              <w:rPr>
                <w:sz w:val="21"/>
              </w:rPr>
              <w:t>三氧化钼</w:t>
            </w:r>
          </w:p>
        </w:tc>
        <w:tc>
          <w:tcPr>
            <w:tcW w:w="1871" w:type="dxa"/>
          </w:tcPr>
          <w:p>
            <w:pPr>
              <w:pStyle w:val="TableParagraph"/>
              <w:spacing w:line="252" w:lineRule="exact"/>
              <w:ind w:left="282" w:right="276"/>
              <w:rPr>
                <w:sz w:val="21"/>
              </w:rPr>
            </w:pPr>
            <w:r>
              <w:rPr>
                <w:sz w:val="21"/>
              </w:rPr>
              <w:t>三氧化钼</w:t>
            </w:r>
          </w:p>
        </w:tc>
        <w:tc>
          <w:tcPr>
            <w:tcW w:w="1474" w:type="dxa"/>
          </w:tcPr>
          <w:p>
            <w:pPr>
              <w:pStyle w:val="TableParagraph"/>
              <w:spacing w:line="252" w:lineRule="exact"/>
              <w:ind w:left="344" w:right="339"/>
              <w:rPr>
                <w:sz w:val="21"/>
              </w:rPr>
            </w:pPr>
            <w:r>
              <w:rPr>
                <w:sz w:val="21"/>
              </w:rPr>
              <w:t>0.502</w:t>
            </w:r>
          </w:p>
        </w:tc>
        <w:tc>
          <w:tcPr>
            <w:tcW w:w="1208" w:type="dxa"/>
          </w:tcPr>
          <w:p>
            <w:pPr>
              <w:pStyle w:val="TableParagraph"/>
              <w:spacing w:line="252" w:lineRule="exact"/>
              <w:ind w:left="373" w:right="364"/>
              <w:rPr>
                <w:sz w:val="21"/>
              </w:rPr>
            </w:pPr>
            <w:r>
              <w:rPr>
                <w:sz w:val="21"/>
              </w:rPr>
              <w:t>0.25</w:t>
            </w:r>
          </w:p>
        </w:tc>
        <w:tc>
          <w:tcPr>
            <w:tcW w:w="1194" w:type="dxa"/>
            <w:tcBorders>
              <w:right w:val="nil"/>
            </w:tcBorders>
          </w:tcPr>
          <w:p>
            <w:pPr>
              <w:pStyle w:val="TableParagraph"/>
              <w:spacing w:line="252" w:lineRule="exact"/>
              <w:ind w:left="332"/>
              <w:jc w:val="left"/>
              <w:rPr>
                <w:sz w:val="21"/>
              </w:rPr>
            </w:pPr>
            <w:r>
              <w:rPr>
                <w:sz w:val="21"/>
              </w:rPr>
              <w:t>2.008</w:t>
            </w: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433" w:type="dxa"/>
            <w:tcBorders>
              <w:left w:val="nil"/>
            </w:tcBorders>
          </w:tcPr>
          <w:p>
            <w:pPr>
              <w:pStyle w:val="TableParagraph"/>
              <w:spacing w:before="1" w:line="251" w:lineRule="exact"/>
              <w:ind w:left="17"/>
              <w:rPr>
                <w:sz w:val="21"/>
              </w:rPr>
            </w:pPr>
            <w:r>
              <w:rPr>
                <w:w w:val="99"/>
                <w:sz w:val="21"/>
              </w:rPr>
              <w:t>9</w:t>
            </w:r>
          </w:p>
        </w:tc>
        <w:tc>
          <w:tcPr>
            <w:tcW w:w="705" w:type="dxa"/>
            <w:vMerge/>
            <w:tcBorders>
              <w:top w:val="nil"/>
            </w:tcBorders>
          </w:tcPr>
          <w:p>
            <w:pPr>
              <w:rPr>
                <w:sz w:val="2"/>
                <w:szCs w:val="2"/>
              </w:rPr>
            </w:pPr>
          </w:p>
        </w:tc>
        <w:tc>
          <w:tcPr>
            <w:tcW w:w="1971" w:type="dxa"/>
          </w:tcPr>
          <w:p>
            <w:pPr>
              <w:pStyle w:val="TableParagraph"/>
              <w:spacing w:before="1" w:line="251" w:lineRule="exact"/>
              <w:ind w:left="107" w:right="102"/>
              <w:rPr>
                <w:sz w:val="21"/>
              </w:rPr>
            </w:pPr>
            <w:r>
              <w:rPr>
                <w:sz w:val="21"/>
              </w:rPr>
              <w:t>片碱</w:t>
            </w:r>
          </w:p>
        </w:tc>
        <w:tc>
          <w:tcPr>
            <w:tcW w:w="1871" w:type="dxa"/>
          </w:tcPr>
          <w:p>
            <w:pPr>
              <w:pStyle w:val="TableParagraph"/>
              <w:spacing w:before="1" w:line="251" w:lineRule="exact"/>
              <w:ind w:left="282" w:right="276"/>
              <w:rPr>
                <w:sz w:val="21"/>
              </w:rPr>
            </w:pPr>
            <w:r>
              <w:rPr>
                <w:sz w:val="21"/>
              </w:rPr>
              <w:t>氢氧化钠</w:t>
            </w:r>
          </w:p>
        </w:tc>
        <w:tc>
          <w:tcPr>
            <w:tcW w:w="1474" w:type="dxa"/>
          </w:tcPr>
          <w:p>
            <w:pPr>
              <w:pStyle w:val="TableParagraph"/>
              <w:spacing w:before="1" w:line="251" w:lineRule="exact"/>
              <w:ind w:left="344" w:right="339"/>
              <w:rPr>
                <w:sz w:val="21"/>
              </w:rPr>
            </w:pPr>
            <w:r>
              <w:rPr>
                <w:sz w:val="21"/>
              </w:rPr>
              <w:t>1.023</w:t>
            </w:r>
          </w:p>
        </w:tc>
        <w:tc>
          <w:tcPr>
            <w:tcW w:w="1208" w:type="dxa"/>
          </w:tcPr>
          <w:p>
            <w:pPr>
              <w:pStyle w:val="TableParagraph"/>
              <w:spacing w:before="1" w:line="251" w:lineRule="exact"/>
              <w:ind w:left="370" w:right="364"/>
              <w:rPr>
                <w:sz w:val="21"/>
              </w:rPr>
            </w:pPr>
            <w:r>
              <w:rPr>
                <w:sz w:val="21"/>
              </w:rPr>
              <w:t>50*</w:t>
            </w:r>
          </w:p>
        </w:tc>
        <w:tc>
          <w:tcPr>
            <w:tcW w:w="1194" w:type="dxa"/>
            <w:tcBorders>
              <w:right w:val="nil"/>
            </w:tcBorders>
          </w:tcPr>
          <w:p>
            <w:pPr>
              <w:pStyle w:val="TableParagraph"/>
              <w:spacing w:before="1" w:line="251" w:lineRule="exact"/>
              <w:ind w:left="384"/>
              <w:jc w:val="left"/>
              <w:rPr>
                <w:sz w:val="21"/>
              </w:rPr>
            </w:pPr>
            <w:r>
              <w:rPr>
                <w:sz w:val="21"/>
              </w:rPr>
              <w:t>0.02</w:t>
            </w: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433" w:type="dxa"/>
            <w:tcBorders>
              <w:left w:val="nil"/>
            </w:tcBorders>
          </w:tcPr>
          <w:p>
            <w:pPr>
              <w:pStyle w:val="TableParagraph"/>
              <w:spacing w:before="2" w:line="251" w:lineRule="exact"/>
              <w:ind w:left="97" w:right="80"/>
              <w:rPr>
                <w:sz w:val="21"/>
              </w:rPr>
            </w:pPr>
            <w:r>
              <w:rPr>
                <w:sz w:val="21"/>
              </w:rPr>
              <w:t>10</w:t>
            </w:r>
          </w:p>
        </w:tc>
        <w:tc>
          <w:tcPr>
            <w:tcW w:w="705" w:type="dxa"/>
            <w:vMerge w:val="restart"/>
          </w:tcPr>
          <w:p>
            <w:pPr>
              <w:pStyle w:val="TableParagraph"/>
              <w:spacing w:before="141"/>
              <w:ind w:left="142"/>
              <w:jc w:val="left"/>
              <w:rPr>
                <w:sz w:val="21"/>
              </w:rPr>
            </w:pPr>
            <w:r>
              <w:rPr>
                <w:sz w:val="21"/>
              </w:rPr>
              <w:t>废气</w:t>
            </w:r>
          </w:p>
        </w:tc>
        <w:tc>
          <w:tcPr>
            <w:tcW w:w="1971" w:type="dxa"/>
          </w:tcPr>
          <w:p>
            <w:pPr>
              <w:pStyle w:val="TableParagraph"/>
              <w:spacing w:before="2" w:line="251" w:lineRule="exact"/>
              <w:ind w:left="107" w:right="102"/>
              <w:rPr>
                <w:sz w:val="21"/>
              </w:rPr>
            </w:pPr>
            <w:r>
              <w:rPr>
                <w:sz w:val="21"/>
              </w:rPr>
              <w:t>锰及其化合物</w:t>
            </w:r>
          </w:p>
        </w:tc>
        <w:tc>
          <w:tcPr>
            <w:tcW w:w="1871" w:type="dxa"/>
          </w:tcPr>
          <w:p>
            <w:pPr>
              <w:pStyle w:val="TableParagraph"/>
              <w:spacing w:before="2" w:line="251" w:lineRule="exact"/>
              <w:ind w:left="282" w:right="279"/>
              <w:rPr>
                <w:sz w:val="21"/>
              </w:rPr>
            </w:pPr>
            <w:r>
              <w:rPr>
                <w:sz w:val="21"/>
              </w:rPr>
              <w:t>锰及其化合物</w:t>
            </w:r>
          </w:p>
        </w:tc>
        <w:tc>
          <w:tcPr>
            <w:tcW w:w="1474" w:type="dxa"/>
          </w:tcPr>
          <w:p>
            <w:pPr>
              <w:pStyle w:val="TableParagraph"/>
              <w:spacing w:before="2" w:line="251" w:lineRule="exact"/>
              <w:ind w:left="349" w:right="339"/>
              <w:rPr>
                <w:sz w:val="21"/>
              </w:rPr>
            </w:pPr>
            <w:r>
              <w:rPr>
                <w:sz w:val="21"/>
              </w:rPr>
              <w:t>0.0003</w:t>
            </w:r>
          </w:p>
        </w:tc>
        <w:tc>
          <w:tcPr>
            <w:tcW w:w="1208" w:type="dxa"/>
          </w:tcPr>
          <w:p>
            <w:pPr>
              <w:pStyle w:val="TableParagraph"/>
              <w:spacing w:before="2" w:line="251" w:lineRule="exact"/>
              <w:ind w:left="373" w:right="364"/>
              <w:rPr>
                <w:sz w:val="21"/>
              </w:rPr>
            </w:pPr>
            <w:r>
              <w:rPr>
                <w:sz w:val="21"/>
              </w:rPr>
              <w:t>0.5</w:t>
            </w:r>
          </w:p>
        </w:tc>
        <w:tc>
          <w:tcPr>
            <w:tcW w:w="1194" w:type="dxa"/>
            <w:tcBorders>
              <w:right w:val="nil"/>
            </w:tcBorders>
          </w:tcPr>
          <w:p>
            <w:pPr>
              <w:pStyle w:val="TableParagraph"/>
              <w:spacing w:before="2" w:line="251" w:lineRule="exact"/>
              <w:ind w:left="279"/>
              <w:jc w:val="left"/>
              <w:rPr>
                <w:sz w:val="21"/>
              </w:rPr>
            </w:pPr>
            <w:r>
              <w:rPr>
                <w:sz w:val="21"/>
              </w:rPr>
              <w:t>0.0006</w:t>
            </w: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433" w:type="dxa"/>
            <w:tcBorders>
              <w:left w:val="nil"/>
            </w:tcBorders>
          </w:tcPr>
          <w:p>
            <w:pPr>
              <w:pStyle w:val="TableParagraph"/>
              <w:spacing w:line="252" w:lineRule="exact"/>
              <w:ind w:left="97" w:right="80"/>
              <w:rPr>
                <w:sz w:val="21"/>
              </w:rPr>
            </w:pPr>
            <w:r>
              <w:rPr>
                <w:sz w:val="21"/>
              </w:rPr>
              <w:t>11</w:t>
            </w:r>
          </w:p>
        </w:tc>
        <w:tc>
          <w:tcPr>
            <w:tcW w:w="705" w:type="dxa"/>
            <w:vMerge/>
            <w:tcBorders>
              <w:top w:val="nil"/>
            </w:tcBorders>
          </w:tcPr>
          <w:p>
            <w:pPr>
              <w:rPr>
                <w:sz w:val="2"/>
                <w:szCs w:val="2"/>
              </w:rPr>
            </w:pPr>
          </w:p>
        </w:tc>
        <w:tc>
          <w:tcPr>
            <w:tcW w:w="1971" w:type="dxa"/>
          </w:tcPr>
          <w:p>
            <w:pPr>
              <w:pStyle w:val="TableParagraph"/>
              <w:spacing w:line="252" w:lineRule="exact"/>
              <w:ind w:left="107" w:right="98"/>
              <w:rPr>
                <w:sz w:val="21"/>
              </w:rPr>
            </w:pPr>
            <w:r>
              <w:rPr>
                <w:sz w:val="21"/>
              </w:rPr>
              <w:t>HCl</w:t>
            </w:r>
          </w:p>
        </w:tc>
        <w:tc>
          <w:tcPr>
            <w:tcW w:w="1871" w:type="dxa"/>
          </w:tcPr>
          <w:p>
            <w:pPr>
              <w:pStyle w:val="TableParagraph"/>
              <w:spacing w:line="252" w:lineRule="exact"/>
              <w:ind w:left="282" w:right="270"/>
              <w:rPr>
                <w:sz w:val="21"/>
              </w:rPr>
            </w:pPr>
            <w:r>
              <w:rPr>
                <w:sz w:val="21"/>
              </w:rPr>
              <w:t>HCl</w:t>
            </w:r>
          </w:p>
        </w:tc>
        <w:tc>
          <w:tcPr>
            <w:tcW w:w="1474" w:type="dxa"/>
          </w:tcPr>
          <w:p>
            <w:pPr>
              <w:pStyle w:val="TableParagraph"/>
              <w:spacing w:line="252" w:lineRule="exact"/>
              <w:ind w:left="349" w:right="339"/>
              <w:rPr>
                <w:sz w:val="21"/>
              </w:rPr>
            </w:pPr>
            <w:r>
              <w:rPr>
                <w:sz w:val="21"/>
              </w:rPr>
              <w:t>0.01</w:t>
            </w:r>
          </w:p>
        </w:tc>
        <w:tc>
          <w:tcPr>
            <w:tcW w:w="1208" w:type="dxa"/>
          </w:tcPr>
          <w:p>
            <w:pPr>
              <w:pStyle w:val="TableParagraph"/>
              <w:spacing w:line="252" w:lineRule="exact"/>
              <w:ind w:left="373" w:right="364"/>
              <w:rPr>
                <w:sz w:val="21"/>
              </w:rPr>
            </w:pPr>
            <w:r>
              <w:rPr>
                <w:sz w:val="21"/>
              </w:rPr>
              <w:t>2.5</w:t>
            </w:r>
          </w:p>
        </w:tc>
        <w:tc>
          <w:tcPr>
            <w:tcW w:w="1194" w:type="dxa"/>
            <w:tcBorders>
              <w:right w:val="nil"/>
            </w:tcBorders>
          </w:tcPr>
          <w:p>
            <w:pPr>
              <w:pStyle w:val="TableParagraph"/>
              <w:spacing w:line="252" w:lineRule="exact"/>
              <w:ind w:left="332"/>
              <w:jc w:val="left"/>
              <w:rPr>
                <w:sz w:val="21"/>
              </w:rPr>
            </w:pPr>
            <w:r>
              <w:rPr>
                <w:sz w:val="21"/>
              </w:rPr>
              <w:t>0.004</w:t>
            </w: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433" w:type="dxa"/>
            <w:tcBorders>
              <w:left w:val="nil"/>
            </w:tcBorders>
          </w:tcPr>
          <w:p>
            <w:pPr>
              <w:pStyle w:val="TableParagraph"/>
              <w:spacing w:before="1" w:line="251" w:lineRule="exact"/>
              <w:ind w:left="97" w:right="80"/>
              <w:rPr>
                <w:sz w:val="21"/>
              </w:rPr>
            </w:pPr>
            <w:r>
              <w:rPr>
                <w:sz w:val="21"/>
              </w:rPr>
              <w:t>12</w:t>
            </w:r>
          </w:p>
        </w:tc>
        <w:tc>
          <w:tcPr>
            <w:tcW w:w="705" w:type="dxa"/>
            <w:vMerge w:val="restart"/>
          </w:tcPr>
          <w:p>
            <w:pPr>
              <w:pStyle w:val="TableParagraph"/>
              <w:spacing w:before="5" w:line="270" w:lineRule="atLeast"/>
              <w:ind w:left="142" w:right="132"/>
              <w:jc w:val="left"/>
              <w:rPr>
                <w:sz w:val="21"/>
              </w:rPr>
            </w:pPr>
            <w:r>
              <w:rPr>
                <w:sz w:val="21"/>
              </w:rPr>
              <w:t>危险固废</w:t>
            </w:r>
          </w:p>
        </w:tc>
        <w:tc>
          <w:tcPr>
            <w:tcW w:w="1971" w:type="dxa"/>
          </w:tcPr>
          <w:p>
            <w:pPr>
              <w:pStyle w:val="TableParagraph"/>
              <w:spacing w:before="1" w:line="251" w:lineRule="exact"/>
              <w:ind w:left="107" w:right="102"/>
              <w:rPr>
                <w:sz w:val="21"/>
              </w:rPr>
            </w:pPr>
            <w:r>
              <w:rPr>
                <w:sz w:val="21"/>
              </w:rPr>
              <w:t>废油</w:t>
            </w:r>
          </w:p>
        </w:tc>
        <w:tc>
          <w:tcPr>
            <w:tcW w:w="1871" w:type="dxa"/>
          </w:tcPr>
          <w:p>
            <w:pPr>
              <w:pStyle w:val="TableParagraph"/>
              <w:spacing w:before="1" w:line="251" w:lineRule="exact"/>
              <w:ind w:left="282" w:right="274"/>
              <w:rPr>
                <w:sz w:val="21"/>
              </w:rPr>
            </w:pPr>
            <w:r>
              <w:rPr>
                <w:sz w:val="21"/>
              </w:rPr>
              <w:t>润滑油</w:t>
            </w:r>
          </w:p>
        </w:tc>
        <w:tc>
          <w:tcPr>
            <w:tcW w:w="1474" w:type="dxa"/>
          </w:tcPr>
          <w:p>
            <w:pPr>
              <w:pStyle w:val="TableParagraph"/>
              <w:spacing w:before="1" w:line="251" w:lineRule="exact"/>
              <w:ind w:left="349" w:right="339"/>
              <w:rPr>
                <w:sz w:val="21"/>
              </w:rPr>
            </w:pPr>
            <w:r>
              <w:rPr>
                <w:sz w:val="21"/>
              </w:rPr>
              <w:t>0.45</w:t>
            </w:r>
          </w:p>
        </w:tc>
        <w:tc>
          <w:tcPr>
            <w:tcW w:w="1208" w:type="dxa"/>
          </w:tcPr>
          <w:p>
            <w:pPr>
              <w:pStyle w:val="TableParagraph"/>
              <w:spacing w:before="1" w:line="251" w:lineRule="exact"/>
              <w:ind w:left="373" w:right="364"/>
              <w:rPr>
                <w:sz w:val="21"/>
              </w:rPr>
            </w:pPr>
            <w:r>
              <w:rPr>
                <w:sz w:val="21"/>
              </w:rPr>
              <w:t>2500</w:t>
            </w:r>
          </w:p>
        </w:tc>
        <w:tc>
          <w:tcPr>
            <w:tcW w:w="1194" w:type="dxa"/>
            <w:tcBorders>
              <w:right w:val="nil"/>
            </w:tcBorders>
          </w:tcPr>
          <w:p>
            <w:pPr>
              <w:pStyle w:val="TableParagraph"/>
              <w:spacing w:before="1" w:line="251" w:lineRule="exact"/>
              <w:ind w:left="279"/>
              <w:jc w:val="left"/>
              <w:rPr>
                <w:sz w:val="21"/>
              </w:rPr>
            </w:pPr>
            <w:r>
              <w:rPr>
                <w:sz w:val="21"/>
              </w:rPr>
              <w:t>0.0002</w:t>
            </w: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433" w:type="dxa"/>
            <w:tcBorders>
              <w:left w:val="nil"/>
            </w:tcBorders>
          </w:tcPr>
          <w:p>
            <w:pPr>
              <w:pStyle w:val="TableParagraph"/>
              <w:spacing w:line="253" w:lineRule="exact"/>
              <w:ind w:left="97" w:right="80"/>
              <w:rPr>
                <w:sz w:val="21"/>
              </w:rPr>
            </w:pPr>
            <w:r>
              <w:rPr>
                <w:sz w:val="21"/>
              </w:rPr>
              <w:t>13</w:t>
            </w:r>
          </w:p>
        </w:tc>
        <w:tc>
          <w:tcPr>
            <w:tcW w:w="705" w:type="dxa"/>
            <w:vMerge/>
            <w:tcBorders>
              <w:top w:val="nil"/>
            </w:tcBorders>
          </w:tcPr>
          <w:p>
            <w:pPr>
              <w:rPr>
                <w:sz w:val="2"/>
                <w:szCs w:val="2"/>
              </w:rPr>
            </w:pPr>
          </w:p>
        </w:tc>
        <w:tc>
          <w:tcPr>
            <w:tcW w:w="1971" w:type="dxa"/>
          </w:tcPr>
          <w:p>
            <w:pPr>
              <w:pStyle w:val="TableParagraph"/>
              <w:spacing w:line="253" w:lineRule="exact"/>
              <w:ind w:left="107" w:right="99"/>
              <w:rPr>
                <w:sz w:val="21"/>
              </w:rPr>
            </w:pPr>
            <w:r>
              <w:rPr>
                <w:sz w:val="21"/>
              </w:rPr>
              <w:t>其他危废</w:t>
            </w:r>
          </w:p>
        </w:tc>
        <w:tc>
          <w:tcPr>
            <w:tcW w:w="1871" w:type="dxa"/>
          </w:tcPr>
          <w:p>
            <w:pPr>
              <w:pStyle w:val="TableParagraph"/>
              <w:spacing w:line="253" w:lineRule="exact"/>
              <w:ind w:left="282" w:right="279"/>
              <w:rPr>
                <w:sz w:val="21"/>
              </w:rPr>
            </w:pPr>
            <w:r>
              <w:rPr>
                <w:sz w:val="21"/>
              </w:rPr>
              <w:t>危废</w:t>
            </w:r>
          </w:p>
        </w:tc>
        <w:tc>
          <w:tcPr>
            <w:tcW w:w="1474" w:type="dxa"/>
          </w:tcPr>
          <w:p>
            <w:pPr>
              <w:pStyle w:val="TableParagraph"/>
              <w:spacing w:line="253" w:lineRule="exact"/>
              <w:ind w:left="344" w:right="339"/>
              <w:rPr>
                <w:sz w:val="21"/>
              </w:rPr>
            </w:pPr>
            <w:r>
              <w:rPr>
                <w:sz w:val="21"/>
              </w:rPr>
              <w:t>1.639</w:t>
            </w:r>
          </w:p>
        </w:tc>
        <w:tc>
          <w:tcPr>
            <w:tcW w:w="1208" w:type="dxa"/>
          </w:tcPr>
          <w:p>
            <w:pPr>
              <w:pStyle w:val="TableParagraph"/>
              <w:spacing w:line="253" w:lineRule="exact"/>
              <w:ind w:left="373" w:right="364"/>
              <w:rPr>
                <w:sz w:val="21"/>
              </w:rPr>
            </w:pPr>
            <w:r>
              <w:rPr>
                <w:sz w:val="21"/>
              </w:rPr>
              <w:t>50*</w:t>
            </w:r>
          </w:p>
        </w:tc>
        <w:tc>
          <w:tcPr>
            <w:tcW w:w="1194" w:type="dxa"/>
            <w:tcBorders>
              <w:right w:val="nil"/>
            </w:tcBorders>
          </w:tcPr>
          <w:p>
            <w:pPr>
              <w:pStyle w:val="TableParagraph"/>
              <w:spacing w:line="253" w:lineRule="exact"/>
              <w:ind w:left="332"/>
              <w:jc w:val="left"/>
              <w:rPr>
                <w:sz w:val="21"/>
              </w:rPr>
            </w:pPr>
            <w:r>
              <w:rPr>
                <w:sz w:val="21"/>
              </w:rPr>
              <w:t>0.033</w:t>
            </w: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662" w:type="dxa"/>
            <w:gridSpan w:val="6"/>
            <w:tcBorders>
              <w:left w:val="nil"/>
            </w:tcBorders>
          </w:tcPr>
          <w:p>
            <w:pPr>
              <w:pStyle w:val="TableParagraph"/>
              <w:spacing w:line="252" w:lineRule="exact"/>
              <w:ind w:left="3605" w:right="3592"/>
              <w:rPr>
                <w:sz w:val="21"/>
              </w:rPr>
            </w:pPr>
            <w:r>
              <w:rPr>
                <w:sz w:val="21"/>
              </w:rPr>
              <w:t>合计</w:t>
            </w:r>
          </w:p>
        </w:tc>
        <w:tc>
          <w:tcPr>
            <w:tcW w:w="1194" w:type="dxa"/>
            <w:tcBorders>
              <w:right w:val="nil"/>
            </w:tcBorders>
          </w:tcPr>
          <w:p>
            <w:pPr>
              <w:pStyle w:val="TableParagraph"/>
              <w:spacing w:line="252" w:lineRule="exact"/>
              <w:ind w:right="119"/>
              <w:jc w:val="right"/>
              <w:rPr>
                <w:sz w:val="21"/>
              </w:rPr>
            </w:pPr>
            <w:r>
              <w:rPr>
                <w:w w:val="95"/>
                <w:sz w:val="21"/>
              </w:rPr>
              <w:t>2059.0871</w:t>
            </w:r>
          </w:p>
        </w:tc>
      </w:tr>
    </w:tbl>
    <w:p>
      <w:pPr>
        <w:spacing w:before="1"/>
        <w:ind w:left="220" w:right="0" w:firstLine="0"/>
        <w:jc w:val="both"/>
        <w:rPr>
          <w:b/>
          <w:sz w:val="21"/>
        </w:rPr>
      </w:pPr>
      <w:r>
        <w:rPr>
          <w:b/>
          <w:spacing w:val="-11"/>
          <w:sz w:val="21"/>
        </w:rPr>
        <w:t xml:space="preserve">注：①表中最大在线量为折纯后的量，为仓库和生产区的存在总量，生产区按 </w:t>
      </w:r>
      <w:r>
        <w:rPr>
          <w:b/>
          <w:sz w:val="21"/>
        </w:rPr>
        <w:t>1</w:t>
      </w:r>
      <w:r>
        <w:rPr>
          <w:b/>
          <w:spacing w:val="-8"/>
          <w:sz w:val="21"/>
        </w:rPr>
        <w:t xml:space="preserve"> 天的原料用量；</w:t>
      </w:r>
    </w:p>
    <w:p>
      <w:pPr>
        <w:spacing w:before="2" w:line="242" w:lineRule="auto"/>
        <w:ind w:left="220" w:right="239" w:firstLine="420"/>
        <w:jc w:val="both"/>
        <w:rPr>
          <w:b/>
          <w:sz w:val="21"/>
        </w:rPr>
      </w:pPr>
      <w:r>
        <w:rPr>
          <w:b/>
          <w:w w:val="95"/>
          <w:sz w:val="21"/>
        </w:rPr>
        <w:t xml:space="preserve">②天然气为管道运输，厂内不设置暂存设施，管道内存在少量的天然气。厂区内天然气管   </w:t>
      </w:r>
      <w:r>
        <w:rPr>
          <w:b/>
          <w:spacing w:val="-8"/>
          <w:sz w:val="21"/>
        </w:rPr>
        <w:t xml:space="preserve">道直径设计为 </w:t>
      </w:r>
      <w:r>
        <w:rPr>
          <w:b/>
          <w:spacing w:val="-6"/>
          <w:sz w:val="21"/>
        </w:rPr>
        <w:t>DN200</w:t>
      </w:r>
      <w:r>
        <w:rPr>
          <w:b/>
          <w:spacing w:val="-14"/>
          <w:sz w:val="21"/>
        </w:rPr>
        <w:t xml:space="preserve">，长度约 </w:t>
      </w:r>
      <w:r>
        <w:rPr>
          <w:b/>
          <w:sz w:val="21"/>
        </w:rPr>
        <w:t>150</w:t>
      </w:r>
      <w:r>
        <w:rPr>
          <w:b/>
          <w:spacing w:val="-15"/>
          <w:sz w:val="21"/>
        </w:rPr>
        <w:t xml:space="preserve"> 米，则管道内的天然气为 </w:t>
      </w:r>
      <w:r>
        <w:rPr>
          <w:b/>
          <w:sz w:val="21"/>
        </w:rPr>
        <w:t>4.71</w:t>
      </w:r>
      <w:r>
        <w:rPr>
          <w:b/>
          <w:spacing w:val="-15"/>
          <w:sz w:val="21"/>
        </w:rPr>
        <w:t xml:space="preserve"> 立方米，天然气密度为 </w:t>
      </w:r>
      <w:r>
        <w:rPr>
          <w:b/>
          <w:sz w:val="21"/>
        </w:rPr>
        <w:t>0.7174 千克</w:t>
      </w:r>
      <w:r>
        <w:rPr>
          <w:b/>
          <w:spacing w:val="3"/>
          <w:sz w:val="21"/>
        </w:rPr>
        <w:t>/</w:t>
      </w:r>
      <w:r>
        <w:rPr>
          <w:b/>
          <w:spacing w:val="-4"/>
          <w:sz w:val="21"/>
        </w:rPr>
        <w:t xml:space="preserve">立方米，天然气中甲烷含量约 </w:t>
      </w:r>
      <w:r>
        <w:rPr>
          <w:b/>
          <w:sz w:val="21"/>
        </w:rPr>
        <w:t>90%</w:t>
      </w:r>
      <w:r>
        <w:rPr>
          <w:b/>
          <w:spacing w:val="-6"/>
          <w:sz w:val="21"/>
        </w:rPr>
        <w:t xml:space="preserve">，则管道内甲烷为 </w:t>
      </w:r>
      <w:r>
        <w:rPr>
          <w:b/>
          <w:sz w:val="21"/>
        </w:rPr>
        <w:t>0.003</w:t>
      </w:r>
      <w:r>
        <w:rPr>
          <w:b/>
          <w:spacing w:val="-19"/>
          <w:sz w:val="21"/>
        </w:rPr>
        <w:t xml:space="preserve"> 吨；</w:t>
      </w:r>
    </w:p>
    <w:p>
      <w:pPr>
        <w:spacing w:before="4"/>
        <w:ind w:left="640" w:right="0" w:firstLine="0"/>
        <w:jc w:val="left"/>
        <w:rPr>
          <w:b/>
          <w:sz w:val="21"/>
        </w:rPr>
      </w:pPr>
      <w:r>
        <w:rPr>
          <w:b/>
          <w:sz w:val="21"/>
        </w:rPr>
        <w:t>③废气最大存在量按每天的产生量计；</w:t>
      </w:r>
    </w:p>
    <w:p>
      <w:pPr>
        <w:spacing w:before="2"/>
        <w:ind w:left="640" w:right="0" w:firstLine="0"/>
        <w:jc w:val="left"/>
        <w:rPr>
          <w:b/>
          <w:sz w:val="21"/>
        </w:rPr>
      </w:pPr>
      <w:r>
        <w:rPr>
          <w:b/>
          <w:sz w:val="21"/>
        </w:rPr>
        <w:t>④项目危废固物约 3 个月处置一次，危险固废最大存在量按 3 个月贮存量计。</w:t>
      </w:r>
    </w:p>
    <w:p>
      <w:pPr>
        <w:spacing w:before="4"/>
        <w:ind w:left="640" w:right="0" w:firstLine="0"/>
        <w:jc w:val="left"/>
        <w:rPr>
          <w:b/>
          <w:sz w:val="21"/>
        </w:rPr>
      </w:pPr>
      <w:r>
        <w:rPr>
          <w:b/>
          <w:sz w:val="21"/>
        </w:rPr>
        <w:t>⑤*临界量按照健康危险特性毒性物质（类别 2、类别 3）的临界量计。</w:t>
      </w:r>
    </w:p>
    <w:p>
      <w:pPr>
        <w:spacing w:before="4" w:line="364" w:lineRule="auto"/>
        <w:ind w:left="659" w:right="2399" w:firstLine="40"/>
        <w:jc w:val="left"/>
        <w:rPr>
          <w:b/>
          <w:sz w:val="24"/>
        </w:rPr>
      </w:pPr>
      <w:r>
        <w:rPr>
          <w:spacing w:val="-5"/>
          <w:sz w:val="24"/>
        </w:rPr>
        <w:t xml:space="preserve">由以上计算结果可知，项目 </w:t>
      </w:r>
      <w:r>
        <w:rPr>
          <w:sz w:val="24"/>
        </w:rPr>
        <w:t>Q=2059.0871，</w:t>
      </w:r>
      <w:r>
        <w:rPr>
          <w:spacing w:val="-20"/>
          <w:sz w:val="24"/>
        </w:rPr>
        <w:t xml:space="preserve">属于 </w:t>
      </w:r>
      <w:r>
        <w:rPr>
          <w:sz w:val="24"/>
        </w:rPr>
        <w:t>Q＞100</w:t>
      </w:r>
      <w:r>
        <w:rPr>
          <w:spacing w:val="-18"/>
          <w:sz w:val="24"/>
        </w:rPr>
        <w:t>。</w:t>
      </w:r>
      <w:bookmarkStart w:id="6" w:name="b.生产系统危险性识别"/>
      <w:bookmarkEnd w:id="6"/>
      <w:r>
        <w:rPr>
          <w:b/>
          <w:spacing w:val="-10"/>
          <w:sz w:val="24"/>
        </w:rPr>
        <w:t>b</w:t>
      </w:r>
      <w:r>
        <w:rPr>
          <w:b/>
          <w:spacing w:val="-18"/>
          <w:sz w:val="24"/>
        </w:rPr>
        <w:t>.生产系统危险性识别</w:t>
      </w:r>
    </w:p>
    <w:p>
      <w:pPr>
        <w:pStyle w:val="BodyText"/>
        <w:spacing w:line="306" w:lineRule="exact"/>
        <w:ind w:left="700"/>
      </w:pPr>
      <w:r>
        <w:t>分析项目所属行业及生产工艺特点，按照《建设项目环境风险评价技术导则》</w:t>
      </w:r>
    </w:p>
    <w:p>
      <w:pPr>
        <w:pStyle w:val="BodyText"/>
        <w:spacing w:before="160" w:line="362" w:lineRule="auto"/>
        <w:ind w:right="119"/>
      </w:pPr>
      <w:r>
        <w:t>（HJ169-2018）</w:t>
      </w:r>
      <w:r>
        <w:rPr>
          <w:spacing w:val="-20"/>
        </w:rPr>
        <w:t xml:space="preserve">中表 </w:t>
      </w:r>
      <w:r>
        <w:t>C.1</w:t>
      </w:r>
      <w:r>
        <w:rPr>
          <w:spacing w:val="-8"/>
        </w:rPr>
        <w:t xml:space="preserve"> 评估生产工艺情况。具有多套工艺单元的项目，对每套生</w:t>
      </w:r>
      <w:r>
        <w:rPr>
          <w:spacing w:val="-13"/>
        </w:rPr>
        <w:t xml:space="preserve">产工艺分别评分并求和。将 </w:t>
      </w:r>
      <w:r>
        <w:t>M</w:t>
      </w:r>
      <w:r>
        <w:rPr>
          <w:spacing w:val="-19"/>
        </w:rPr>
        <w:t xml:space="preserve"> 划分为</w:t>
      </w:r>
      <w:r>
        <w:rPr>
          <w:spacing w:val="-8"/>
        </w:rPr>
        <w:t>（1）M＞20；（2）10＜M≤20；（3）5＜M≤10；</w:t>
      </w:r>
    </w:p>
    <w:p>
      <w:pPr>
        <w:pStyle w:val="BodyText"/>
        <w:spacing w:before="3"/>
      </w:pPr>
      <w:r>
        <w:t>（4）M=5，分别以 M1、M2、M3 和 M4 表示。</w:t>
      </w:r>
    </w:p>
    <w:p>
      <w:pPr>
        <w:tabs>
          <w:tab w:val="left" w:pos="1604"/>
        </w:tabs>
        <w:spacing w:before="160" w:after="3"/>
        <w:ind w:left="457" w:right="0" w:firstLine="0"/>
        <w:jc w:val="center"/>
        <w:rPr>
          <w:b/>
          <w:sz w:val="24"/>
        </w:rPr>
      </w:pPr>
      <w:r>
        <w:rPr>
          <w:b/>
          <w:sz w:val="24"/>
        </w:rPr>
        <w:t>表</w:t>
      </w:r>
      <w:r>
        <w:rPr>
          <w:b/>
          <w:spacing w:val="-62"/>
          <w:sz w:val="24"/>
        </w:rPr>
        <w:t xml:space="preserve"> </w:t>
      </w:r>
      <w:r>
        <w:rPr>
          <w:b/>
          <w:sz w:val="24"/>
        </w:rPr>
        <w:t>1.2-2</w:t>
        <w:tab/>
        <w:t>行业及生产工艺（M）</w:t>
      </w:r>
    </w:p>
    <w:tbl>
      <w:tblPr>
        <w:tblStyle w:val="TableNormal6"/>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6"/>
        <w:gridCol w:w="3712"/>
        <w:gridCol w:w="1236"/>
        <w:gridCol w:w="2141"/>
        <w:gridCol w:w="511"/>
      </w:tblGrid>
      <w:tr>
        <w:tblPrEx>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90"/>
          <w:jc w:val="left"/>
        </w:trPr>
        <w:tc>
          <w:tcPr>
            <w:tcW w:w="1256" w:type="dxa"/>
            <w:tcBorders>
              <w:left w:val="nil"/>
            </w:tcBorders>
          </w:tcPr>
          <w:p>
            <w:pPr>
              <w:pStyle w:val="TableParagraph"/>
              <w:spacing w:before="106"/>
              <w:ind w:left="422"/>
              <w:jc w:val="left"/>
              <w:rPr>
                <w:sz w:val="21"/>
              </w:rPr>
            </w:pPr>
            <w:r>
              <w:rPr>
                <w:sz w:val="21"/>
              </w:rPr>
              <w:t>行业</w:t>
            </w:r>
          </w:p>
        </w:tc>
        <w:tc>
          <w:tcPr>
            <w:tcW w:w="3712" w:type="dxa"/>
          </w:tcPr>
          <w:p>
            <w:pPr>
              <w:pStyle w:val="TableParagraph"/>
              <w:spacing w:before="106"/>
              <w:ind w:left="36" w:right="28"/>
              <w:rPr>
                <w:sz w:val="21"/>
              </w:rPr>
            </w:pPr>
            <w:r>
              <w:rPr>
                <w:sz w:val="21"/>
              </w:rPr>
              <w:t>评估依据</w:t>
            </w:r>
          </w:p>
        </w:tc>
        <w:tc>
          <w:tcPr>
            <w:tcW w:w="1236" w:type="dxa"/>
          </w:tcPr>
          <w:p>
            <w:pPr>
              <w:pStyle w:val="TableParagraph"/>
              <w:spacing w:before="106"/>
              <w:ind w:left="334" w:right="327"/>
              <w:rPr>
                <w:sz w:val="21"/>
              </w:rPr>
            </w:pPr>
            <w:r>
              <w:rPr>
                <w:sz w:val="21"/>
              </w:rPr>
              <w:t>分值</w:t>
            </w:r>
          </w:p>
        </w:tc>
        <w:tc>
          <w:tcPr>
            <w:tcW w:w="2141" w:type="dxa"/>
          </w:tcPr>
          <w:p>
            <w:pPr>
              <w:pStyle w:val="TableParagraph"/>
              <w:spacing w:before="106"/>
              <w:ind w:left="123" w:right="116"/>
              <w:rPr>
                <w:sz w:val="21"/>
              </w:rPr>
            </w:pPr>
            <w:r>
              <w:rPr>
                <w:sz w:val="21"/>
              </w:rPr>
              <w:t>项目情况</w:t>
            </w:r>
          </w:p>
        </w:tc>
        <w:tc>
          <w:tcPr>
            <w:tcW w:w="511" w:type="dxa"/>
            <w:tcBorders>
              <w:right w:val="nil"/>
            </w:tcBorders>
          </w:tcPr>
          <w:p>
            <w:pPr>
              <w:pStyle w:val="TableParagraph"/>
              <w:spacing w:before="4" w:line="240" w:lineRule="exact"/>
              <w:ind w:left="150" w:right="144"/>
              <w:jc w:val="left"/>
              <w:rPr>
                <w:sz w:val="21"/>
              </w:rPr>
            </w:pPr>
            <w:r>
              <w:rPr>
                <w:sz w:val="21"/>
              </w:rPr>
              <w:t>得分</w:t>
            </w:r>
          </w:p>
        </w:tc>
      </w:tr>
      <w:tr>
        <w:tblPrEx>
          <w:tblW w:w="0" w:type="auto"/>
          <w:jc w:val="left"/>
          <w:tblInd w:w="114" w:type="dxa"/>
          <w:tblLayout w:type="fixed"/>
          <w:tblCellMar>
            <w:top w:w="0" w:type="dxa"/>
            <w:left w:w="0" w:type="dxa"/>
            <w:bottom w:w="0" w:type="dxa"/>
            <w:right w:w="0" w:type="dxa"/>
          </w:tblCellMar>
          <w:tblLook w:val="01E0"/>
        </w:tblPrEx>
        <w:trPr>
          <w:trHeight w:val="1680"/>
          <w:jc w:val="left"/>
        </w:trPr>
        <w:tc>
          <w:tcPr>
            <w:tcW w:w="1256" w:type="dxa"/>
            <w:vMerge w:val="restart"/>
            <w:tcBorders>
              <w:left w:val="nil"/>
            </w:tcBorders>
          </w:tcPr>
          <w:p>
            <w:pPr>
              <w:pStyle w:val="TableParagraph"/>
              <w:jc w:val="left"/>
              <w:rPr>
                <w:b/>
                <w:sz w:val="20"/>
              </w:rPr>
            </w:pPr>
          </w:p>
          <w:p>
            <w:pPr>
              <w:pStyle w:val="TableParagraph"/>
              <w:spacing w:before="8"/>
              <w:jc w:val="left"/>
              <w:rPr>
                <w:b/>
                <w:sz w:val="18"/>
              </w:rPr>
            </w:pPr>
          </w:p>
          <w:p>
            <w:pPr>
              <w:pStyle w:val="TableParagraph"/>
              <w:spacing w:line="213" w:lineRule="auto"/>
              <w:ind w:left="112" w:right="87" w:hanging="10"/>
              <w:rPr>
                <w:sz w:val="21"/>
              </w:rPr>
            </w:pPr>
            <w:r>
              <w:rPr>
                <w:sz w:val="21"/>
              </w:rPr>
              <w:t xml:space="preserve">石化、化 </w:t>
            </w:r>
            <w:r>
              <w:rPr>
                <w:spacing w:val="-3"/>
                <w:sz w:val="21"/>
              </w:rPr>
              <w:t>工、医药、</w:t>
            </w:r>
            <w:r>
              <w:rPr>
                <w:sz w:val="21"/>
              </w:rPr>
              <w:t xml:space="preserve">轻工、化 </w:t>
            </w:r>
            <w:r>
              <w:rPr>
                <w:spacing w:val="-3"/>
                <w:sz w:val="21"/>
              </w:rPr>
              <w:t>纤、有色冶炼等</w:t>
            </w:r>
          </w:p>
        </w:tc>
        <w:tc>
          <w:tcPr>
            <w:tcW w:w="3712" w:type="dxa"/>
          </w:tcPr>
          <w:p>
            <w:pPr>
              <w:pStyle w:val="TableParagraph"/>
              <w:spacing w:before="1" w:line="240" w:lineRule="exact"/>
              <w:ind w:left="106" w:right="24" w:hanging="75"/>
              <w:rPr>
                <w:sz w:val="21"/>
              </w:rPr>
            </w:pPr>
            <w:r>
              <w:rPr>
                <w:spacing w:val="-6"/>
                <w:sz w:val="21"/>
              </w:rPr>
              <w:t>涉及光气及光气化工艺、电解工艺</w:t>
            </w:r>
            <w:r>
              <w:rPr>
                <w:sz w:val="21"/>
              </w:rPr>
              <w:t>（氯碱</w:t>
            </w:r>
            <w:r>
              <w:rPr>
                <w:spacing w:val="-20"/>
                <w:sz w:val="21"/>
              </w:rPr>
              <w:t>）</w:t>
            </w:r>
            <w:r>
              <w:rPr>
                <w:spacing w:val="-7"/>
                <w:sz w:val="21"/>
              </w:rPr>
              <w:t>、氯化工艺、硝化工艺、合成氨工</w:t>
            </w:r>
            <w:r>
              <w:rPr>
                <w:spacing w:val="-10"/>
                <w:sz w:val="21"/>
              </w:rPr>
              <w:t>艺、裂解</w:t>
            </w:r>
            <w:r>
              <w:rPr>
                <w:sz w:val="21"/>
              </w:rPr>
              <w:t>（裂化</w:t>
            </w:r>
            <w:r>
              <w:rPr>
                <w:spacing w:val="-13"/>
                <w:sz w:val="21"/>
              </w:rPr>
              <w:t>）</w:t>
            </w:r>
            <w:r>
              <w:rPr>
                <w:spacing w:val="-6"/>
                <w:sz w:val="21"/>
              </w:rPr>
              <w:t>工艺、氟化工艺、加</w:t>
            </w:r>
            <w:r>
              <w:rPr>
                <w:spacing w:val="-10"/>
                <w:sz w:val="21"/>
              </w:rPr>
              <w:t>氢工艺、重氮化工艺、氧化工艺、过氧</w:t>
            </w:r>
            <w:r>
              <w:rPr>
                <w:spacing w:val="-11"/>
                <w:sz w:val="21"/>
              </w:rPr>
              <w:t>化工艺、胺基化工艺、磺化工艺、聚合</w:t>
            </w:r>
            <w:r>
              <w:rPr>
                <w:spacing w:val="-11"/>
                <w:w w:val="95"/>
                <w:sz w:val="21"/>
              </w:rPr>
              <w:t xml:space="preserve">工艺、烷基化工艺、新型煤化工工艺、 </w:t>
            </w:r>
            <w:r>
              <w:rPr>
                <w:spacing w:val="-11"/>
                <w:sz w:val="21"/>
              </w:rPr>
              <w:t>电石生产工艺、偶氮化工艺</w:t>
            </w:r>
          </w:p>
        </w:tc>
        <w:tc>
          <w:tcPr>
            <w:tcW w:w="1236" w:type="dxa"/>
          </w:tcPr>
          <w:p>
            <w:pPr>
              <w:pStyle w:val="TableParagraph"/>
              <w:jc w:val="left"/>
              <w:rPr>
                <w:b/>
                <w:sz w:val="20"/>
              </w:rPr>
            </w:pPr>
          </w:p>
          <w:p>
            <w:pPr>
              <w:pStyle w:val="TableParagraph"/>
              <w:jc w:val="left"/>
              <w:rPr>
                <w:b/>
                <w:sz w:val="20"/>
              </w:rPr>
            </w:pPr>
          </w:p>
          <w:p>
            <w:pPr>
              <w:pStyle w:val="TableParagraph"/>
              <w:spacing w:before="10"/>
              <w:jc w:val="left"/>
              <w:rPr>
                <w:b/>
                <w:sz w:val="14"/>
              </w:rPr>
            </w:pPr>
          </w:p>
          <w:p>
            <w:pPr>
              <w:pStyle w:val="TableParagraph"/>
              <w:spacing w:before="1"/>
              <w:ind w:left="334" w:right="327"/>
              <w:rPr>
                <w:sz w:val="21"/>
              </w:rPr>
            </w:pPr>
            <w:r>
              <w:rPr>
                <w:sz w:val="21"/>
              </w:rPr>
              <w:t>10/套</w:t>
            </w:r>
          </w:p>
        </w:tc>
        <w:tc>
          <w:tcPr>
            <w:tcW w:w="2141" w:type="dxa"/>
          </w:tcPr>
          <w:p>
            <w:pPr>
              <w:pStyle w:val="TableParagraph"/>
              <w:jc w:val="left"/>
              <w:rPr>
                <w:b/>
                <w:sz w:val="20"/>
              </w:rPr>
            </w:pPr>
          </w:p>
          <w:p>
            <w:pPr>
              <w:pStyle w:val="TableParagraph"/>
              <w:jc w:val="left"/>
              <w:rPr>
                <w:b/>
                <w:sz w:val="20"/>
              </w:rPr>
            </w:pPr>
          </w:p>
          <w:p>
            <w:pPr>
              <w:pStyle w:val="TableParagraph"/>
              <w:spacing w:before="10"/>
              <w:jc w:val="left"/>
              <w:rPr>
                <w:b/>
                <w:sz w:val="14"/>
              </w:rPr>
            </w:pPr>
          </w:p>
          <w:p>
            <w:pPr>
              <w:pStyle w:val="TableParagraph"/>
              <w:spacing w:before="1"/>
              <w:ind w:left="123" w:right="114"/>
              <w:rPr>
                <w:sz w:val="21"/>
              </w:rPr>
            </w:pPr>
            <w:r>
              <w:rPr>
                <w:sz w:val="21"/>
              </w:rPr>
              <w:t>不涉及</w:t>
            </w:r>
          </w:p>
        </w:tc>
        <w:tc>
          <w:tcPr>
            <w:tcW w:w="511" w:type="dxa"/>
            <w:tcBorders>
              <w:right w:val="nil"/>
            </w:tcBorders>
          </w:tcPr>
          <w:p>
            <w:pPr>
              <w:pStyle w:val="TableParagraph"/>
              <w:jc w:val="left"/>
              <w:rPr>
                <w:b/>
                <w:sz w:val="20"/>
              </w:rPr>
            </w:pPr>
          </w:p>
          <w:p>
            <w:pPr>
              <w:pStyle w:val="TableParagraph"/>
              <w:jc w:val="left"/>
              <w:rPr>
                <w:b/>
                <w:sz w:val="20"/>
              </w:rPr>
            </w:pPr>
          </w:p>
          <w:p>
            <w:pPr>
              <w:pStyle w:val="TableParagraph"/>
              <w:spacing w:before="10"/>
              <w:jc w:val="left"/>
              <w:rPr>
                <w:b/>
                <w:sz w:val="14"/>
              </w:rPr>
            </w:pPr>
          </w:p>
          <w:p>
            <w:pPr>
              <w:pStyle w:val="TableParagraph"/>
              <w:spacing w:before="1"/>
              <w:ind w:left="5"/>
              <w:rPr>
                <w:sz w:val="21"/>
              </w:rPr>
            </w:pPr>
            <w:r>
              <w:rPr>
                <w:w w:val="99"/>
                <w:sz w:val="21"/>
              </w:rPr>
              <w:t>0</w:t>
            </w:r>
          </w:p>
        </w:tc>
      </w:tr>
      <w:tr>
        <w:tblPrEx>
          <w:tblW w:w="0" w:type="auto"/>
          <w:jc w:val="left"/>
          <w:tblInd w:w="114" w:type="dxa"/>
          <w:tblLayout w:type="fixed"/>
          <w:tblCellMar>
            <w:top w:w="0" w:type="dxa"/>
            <w:left w:w="0" w:type="dxa"/>
            <w:bottom w:w="0" w:type="dxa"/>
            <w:right w:w="0" w:type="dxa"/>
          </w:tblCellMar>
          <w:tblLook w:val="01E0"/>
        </w:tblPrEx>
        <w:trPr>
          <w:trHeight w:val="486"/>
          <w:jc w:val="left"/>
        </w:trPr>
        <w:tc>
          <w:tcPr>
            <w:tcW w:w="1256" w:type="dxa"/>
            <w:vMerge/>
            <w:tcBorders>
              <w:top w:val="nil"/>
              <w:left w:val="nil"/>
            </w:tcBorders>
          </w:tcPr>
          <w:p>
            <w:pPr>
              <w:rPr>
                <w:sz w:val="2"/>
                <w:szCs w:val="2"/>
              </w:rPr>
            </w:pPr>
          </w:p>
        </w:tc>
        <w:tc>
          <w:tcPr>
            <w:tcW w:w="3712" w:type="dxa"/>
          </w:tcPr>
          <w:p>
            <w:pPr>
              <w:pStyle w:val="TableParagraph"/>
              <w:spacing w:before="106"/>
              <w:ind w:left="36" w:right="28"/>
              <w:rPr>
                <w:sz w:val="21"/>
              </w:rPr>
            </w:pPr>
            <w:r>
              <w:rPr>
                <w:sz w:val="21"/>
              </w:rPr>
              <w:t>无机酸制酸工艺、焦化工艺</w:t>
            </w:r>
          </w:p>
        </w:tc>
        <w:tc>
          <w:tcPr>
            <w:tcW w:w="1236" w:type="dxa"/>
          </w:tcPr>
          <w:p>
            <w:pPr>
              <w:pStyle w:val="TableParagraph"/>
              <w:spacing w:before="106"/>
              <w:ind w:left="334" w:right="327"/>
              <w:rPr>
                <w:sz w:val="21"/>
              </w:rPr>
            </w:pPr>
            <w:r>
              <w:rPr>
                <w:sz w:val="21"/>
              </w:rPr>
              <w:t>5/套</w:t>
            </w:r>
          </w:p>
        </w:tc>
        <w:tc>
          <w:tcPr>
            <w:tcW w:w="2141" w:type="dxa"/>
          </w:tcPr>
          <w:p>
            <w:pPr>
              <w:pStyle w:val="TableParagraph"/>
              <w:spacing w:before="106"/>
              <w:ind w:left="123" w:right="114"/>
              <w:rPr>
                <w:sz w:val="21"/>
              </w:rPr>
            </w:pPr>
            <w:r>
              <w:rPr>
                <w:sz w:val="21"/>
              </w:rPr>
              <w:t>不涉及</w:t>
            </w:r>
          </w:p>
        </w:tc>
        <w:tc>
          <w:tcPr>
            <w:tcW w:w="511" w:type="dxa"/>
            <w:tcBorders>
              <w:right w:val="nil"/>
            </w:tcBorders>
          </w:tcPr>
          <w:p>
            <w:pPr>
              <w:pStyle w:val="TableParagraph"/>
              <w:spacing w:before="106"/>
              <w:ind w:left="5"/>
              <w:rPr>
                <w:sz w:val="21"/>
              </w:rPr>
            </w:pPr>
            <w:r>
              <w:rPr>
                <w:w w:val="99"/>
                <w:sz w:val="21"/>
              </w:rPr>
              <w:t>0</w:t>
            </w:r>
          </w:p>
        </w:tc>
      </w:tr>
    </w:tbl>
    <w:p>
      <w:pPr>
        <w:spacing w:after="0"/>
        <w:rPr>
          <w:sz w:val="21"/>
        </w:rPr>
        <w:sectPr>
          <w:footerReference w:type="default" r:id="rId10"/>
          <w:pgSz w:w="12240" w:h="15840"/>
          <w:pgMar w:top="1400" w:right="1560" w:bottom="880" w:left="1580" w:header="0" w:footer="620"/>
          <w:pgNumType w:start="7"/>
          <w:cols w:space="708"/>
        </w:sectPr>
      </w:pPr>
    </w:p>
    <w:tbl>
      <w:tblPr>
        <w:tblStyle w:val="TableNormal7"/>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6"/>
        <w:gridCol w:w="3712"/>
        <w:gridCol w:w="292"/>
        <w:gridCol w:w="945"/>
        <w:gridCol w:w="2142"/>
        <w:gridCol w:w="512"/>
      </w:tblGrid>
      <w:tr>
        <w:tblPrEx>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60"/>
          <w:jc w:val="left"/>
        </w:trPr>
        <w:tc>
          <w:tcPr>
            <w:tcW w:w="1256" w:type="dxa"/>
            <w:tcBorders>
              <w:left w:val="nil"/>
            </w:tcBorders>
          </w:tcPr>
          <w:p>
            <w:pPr>
              <w:pStyle w:val="TableParagraph"/>
              <w:jc w:val="left"/>
              <w:rPr>
                <w:rFonts w:ascii="Times New Roman"/>
                <w:sz w:val="20"/>
              </w:rPr>
            </w:pPr>
          </w:p>
        </w:tc>
        <w:tc>
          <w:tcPr>
            <w:tcW w:w="3712" w:type="dxa"/>
          </w:tcPr>
          <w:p>
            <w:pPr>
              <w:pStyle w:val="TableParagraph"/>
              <w:spacing w:before="5"/>
              <w:jc w:val="left"/>
              <w:rPr>
                <w:b/>
                <w:sz w:val="19"/>
              </w:rPr>
            </w:pPr>
          </w:p>
          <w:p>
            <w:pPr>
              <w:pStyle w:val="TableParagraph"/>
              <w:spacing w:line="213" w:lineRule="auto"/>
              <w:ind w:left="543" w:right="165" w:hanging="368"/>
              <w:jc w:val="left"/>
              <w:rPr>
                <w:sz w:val="21"/>
              </w:rPr>
            </w:pPr>
            <w:r>
              <w:rPr>
                <w:w w:val="95"/>
                <w:sz w:val="21"/>
              </w:rPr>
              <w:t>其他高温或高压且涉及危险物质的工</w:t>
            </w:r>
            <w:r>
              <w:rPr>
                <w:sz w:val="21"/>
              </w:rPr>
              <w:t xml:space="preserve">艺过程 </w:t>
            </w:r>
            <w:r>
              <w:rPr>
                <w:position w:val="11"/>
                <w:sz w:val="10"/>
              </w:rPr>
              <w:t>a</w:t>
            </w:r>
            <w:r>
              <w:rPr>
                <w:sz w:val="21"/>
              </w:rPr>
              <w:t>、危险物质贮存罐区</w:t>
            </w:r>
          </w:p>
        </w:tc>
        <w:tc>
          <w:tcPr>
            <w:tcW w:w="1237" w:type="dxa"/>
            <w:gridSpan w:val="2"/>
          </w:tcPr>
          <w:p>
            <w:pPr>
              <w:pStyle w:val="TableParagraph"/>
              <w:spacing w:before="5"/>
              <w:jc w:val="left"/>
              <w:rPr>
                <w:b/>
                <w:sz w:val="19"/>
              </w:rPr>
            </w:pPr>
          </w:p>
          <w:p>
            <w:pPr>
              <w:pStyle w:val="TableParagraph"/>
              <w:spacing w:line="213" w:lineRule="auto"/>
              <w:ind w:left="407" w:right="188" w:hanging="212"/>
              <w:jc w:val="left"/>
              <w:rPr>
                <w:sz w:val="21"/>
              </w:rPr>
            </w:pPr>
            <w:r>
              <w:rPr>
                <w:sz w:val="21"/>
              </w:rPr>
              <w:t>5/套（罐区）</w:t>
            </w:r>
          </w:p>
        </w:tc>
        <w:tc>
          <w:tcPr>
            <w:tcW w:w="2142" w:type="dxa"/>
          </w:tcPr>
          <w:p>
            <w:pPr>
              <w:pStyle w:val="TableParagraph"/>
              <w:spacing w:before="3" w:line="240" w:lineRule="exact"/>
              <w:ind w:left="123" w:right="117" w:hanging="1"/>
              <w:rPr>
                <w:sz w:val="21"/>
              </w:rPr>
            </w:pPr>
            <w:r>
              <w:rPr>
                <w:spacing w:val="-2"/>
                <w:sz w:val="21"/>
              </w:rPr>
              <w:t>项目预烧工序最高温</w:t>
            </w:r>
            <w:r>
              <w:rPr>
                <w:spacing w:val="-18"/>
                <w:sz w:val="21"/>
              </w:rPr>
              <w:t xml:space="preserve">度为 </w:t>
            </w:r>
            <w:r>
              <w:rPr>
                <w:sz w:val="21"/>
              </w:rPr>
              <w:t>950</w:t>
            </w:r>
            <w:r>
              <w:rPr>
                <w:spacing w:val="-13"/>
                <w:sz w:val="21"/>
              </w:rPr>
              <w:t xml:space="preserve"> 摄氏度且涉</w:t>
            </w:r>
            <w:r>
              <w:rPr>
                <w:spacing w:val="-2"/>
                <w:sz w:val="21"/>
              </w:rPr>
              <w:t>及天然气，预烧工序</w:t>
            </w:r>
            <w:r>
              <w:rPr>
                <w:spacing w:val="-9"/>
                <w:sz w:val="21"/>
              </w:rPr>
              <w:t xml:space="preserve">设备回转窑 </w:t>
            </w:r>
            <w:r>
              <w:rPr>
                <w:sz w:val="21"/>
              </w:rPr>
              <w:t>4</w:t>
            </w:r>
            <w:r>
              <w:rPr>
                <w:spacing w:val="-27"/>
                <w:sz w:val="21"/>
              </w:rPr>
              <w:t xml:space="preserve"> 台</w:t>
            </w:r>
          </w:p>
        </w:tc>
        <w:tc>
          <w:tcPr>
            <w:tcW w:w="512" w:type="dxa"/>
            <w:tcBorders>
              <w:right w:val="nil"/>
            </w:tcBorders>
          </w:tcPr>
          <w:p>
            <w:pPr>
              <w:pStyle w:val="TableParagraph"/>
              <w:spacing w:before="12"/>
              <w:jc w:val="left"/>
              <w:rPr>
                <w:b/>
                <w:sz w:val="26"/>
              </w:rPr>
            </w:pPr>
          </w:p>
          <w:p>
            <w:pPr>
              <w:pStyle w:val="TableParagraph"/>
              <w:ind w:right="146"/>
              <w:jc w:val="right"/>
              <w:rPr>
                <w:sz w:val="21"/>
              </w:rPr>
            </w:pPr>
            <w:r>
              <w:rPr>
                <w:sz w:val="21"/>
              </w:rPr>
              <w:t>20</w:t>
            </w:r>
          </w:p>
        </w:tc>
      </w:tr>
      <w:tr>
        <w:tblPrEx>
          <w:tblW w:w="0" w:type="auto"/>
          <w:jc w:val="left"/>
          <w:tblInd w:w="114" w:type="dxa"/>
          <w:tblLayout w:type="fixed"/>
          <w:tblCellMar>
            <w:top w:w="0" w:type="dxa"/>
            <w:left w:w="0" w:type="dxa"/>
            <w:bottom w:w="0" w:type="dxa"/>
            <w:right w:w="0" w:type="dxa"/>
          </w:tblCellMar>
          <w:tblLook w:val="01E0"/>
        </w:tblPrEx>
        <w:trPr>
          <w:trHeight w:val="487"/>
          <w:jc w:val="left"/>
        </w:trPr>
        <w:tc>
          <w:tcPr>
            <w:tcW w:w="1256" w:type="dxa"/>
            <w:tcBorders>
              <w:left w:val="nil"/>
            </w:tcBorders>
          </w:tcPr>
          <w:p>
            <w:pPr>
              <w:pStyle w:val="TableParagraph"/>
              <w:spacing w:line="241" w:lineRule="exact"/>
              <w:ind w:left="86" w:right="75"/>
              <w:rPr>
                <w:sz w:val="21"/>
              </w:rPr>
            </w:pPr>
            <w:r>
              <w:rPr>
                <w:sz w:val="21"/>
              </w:rPr>
              <w:t>管道、港口</w:t>
            </w:r>
          </w:p>
          <w:p>
            <w:pPr>
              <w:pStyle w:val="TableParagraph"/>
              <w:spacing w:line="226" w:lineRule="exact"/>
              <w:ind w:left="86" w:right="75"/>
              <w:rPr>
                <w:sz w:val="21"/>
              </w:rPr>
            </w:pPr>
            <w:r>
              <w:rPr>
                <w:sz w:val="21"/>
              </w:rPr>
              <w:t>/码头等</w:t>
            </w:r>
          </w:p>
        </w:tc>
        <w:tc>
          <w:tcPr>
            <w:tcW w:w="3712" w:type="dxa"/>
          </w:tcPr>
          <w:p>
            <w:pPr>
              <w:pStyle w:val="TableParagraph"/>
              <w:spacing w:before="5" w:line="240" w:lineRule="exact"/>
              <w:ind w:left="1645" w:right="112" w:hanging="1522"/>
              <w:jc w:val="left"/>
              <w:rPr>
                <w:sz w:val="21"/>
              </w:rPr>
            </w:pPr>
            <w:r>
              <w:rPr>
                <w:w w:val="95"/>
                <w:sz w:val="21"/>
              </w:rPr>
              <w:t>涉及危险物质管道运输项目、港口/码</w:t>
            </w:r>
            <w:r>
              <w:rPr>
                <w:sz w:val="21"/>
              </w:rPr>
              <w:t>头等</w:t>
            </w:r>
          </w:p>
        </w:tc>
        <w:tc>
          <w:tcPr>
            <w:tcW w:w="1237" w:type="dxa"/>
            <w:gridSpan w:val="2"/>
          </w:tcPr>
          <w:p>
            <w:pPr>
              <w:pStyle w:val="TableParagraph"/>
              <w:spacing w:before="107"/>
              <w:ind w:left="493" w:right="484"/>
              <w:rPr>
                <w:sz w:val="21"/>
              </w:rPr>
            </w:pPr>
            <w:r>
              <w:rPr>
                <w:sz w:val="21"/>
              </w:rPr>
              <w:t>10</w:t>
            </w:r>
          </w:p>
        </w:tc>
        <w:tc>
          <w:tcPr>
            <w:tcW w:w="2142" w:type="dxa"/>
          </w:tcPr>
          <w:p>
            <w:pPr>
              <w:pStyle w:val="TableParagraph"/>
              <w:spacing w:before="107"/>
              <w:ind w:left="734" w:right="728"/>
              <w:rPr>
                <w:sz w:val="21"/>
              </w:rPr>
            </w:pPr>
            <w:r>
              <w:rPr>
                <w:sz w:val="21"/>
              </w:rPr>
              <w:t>不涉及</w:t>
            </w:r>
          </w:p>
        </w:tc>
        <w:tc>
          <w:tcPr>
            <w:tcW w:w="512" w:type="dxa"/>
            <w:tcBorders>
              <w:right w:val="nil"/>
            </w:tcBorders>
          </w:tcPr>
          <w:p>
            <w:pPr>
              <w:pStyle w:val="TableParagraph"/>
              <w:spacing w:before="107"/>
              <w:ind w:right="198"/>
              <w:jc w:val="right"/>
              <w:rPr>
                <w:sz w:val="21"/>
              </w:rPr>
            </w:pPr>
            <w:r>
              <w:rPr>
                <w:w w:val="99"/>
                <w:sz w:val="21"/>
              </w:rPr>
              <w:t>0</w:t>
            </w:r>
          </w:p>
        </w:tc>
      </w:tr>
      <w:tr>
        <w:tblPrEx>
          <w:tblW w:w="0" w:type="auto"/>
          <w:jc w:val="left"/>
          <w:tblInd w:w="114" w:type="dxa"/>
          <w:tblLayout w:type="fixed"/>
          <w:tblCellMar>
            <w:top w:w="0" w:type="dxa"/>
            <w:left w:w="0" w:type="dxa"/>
            <w:bottom w:w="0" w:type="dxa"/>
            <w:right w:w="0" w:type="dxa"/>
          </w:tblCellMar>
          <w:tblLook w:val="01E0"/>
        </w:tblPrEx>
        <w:trPr>
          <w:trHeight w:val="236"/>
          <w:jc w:val="left"/>
        </w:trPr>
        <w:tc>
          <w:tcPr>
            <w:tcW w:w="1256" w:type="dxa"/>
            <w:tcBorders>
              <w:left w:val="nil"/>
              <w:bottom w:val="nil"/>
            </w:tcBorders>
          </w:tcPr>
          <w:p>
            <w:pPr>
              <w:pStyle w:val="TableParagraph"/>
              <w:jc w:val="left"/>
              <w:rPr>
                <w:rFonts w:ascii="Times New Roman"/>
                <w:sz w:val="16"/>
              </w:rPr>
            </w:pPr>
          </w:p>
        </w:tc>
        <w:tc>
          <w:tcPr>
            <w:tcW w:w="3712" w:type="dxa"/>
            <w:tcBorders>
              <w:bottom w:val="nil"/>
            </w:tcBorders>
          </w:tcPr>
          <w:p>
            <w:pPr>
              <w:pStyle w:val="TableParagraph"/>
              <w:spacing w:line="216" w:lineRule="exact"/>
              <w:ind w:left="36" w:right="56"/>
              <w:rPr>
                <w:sz w:val="21"/>
              </w:rPr>
            </w:pPr>
            <w:r>
              <w:rPr>
                <w:sz w:val="21"/>
              </w:rPr>
              <w:t>石油、天然气、页岩气开采（含净化）</w:t>
            </w:r>
          </w:p>
        </w:tc>
        <w:tc>
          <w:tcPr>
            <w:tcW w:w="292" w:type="dxa"/>
            <w:tcBorders>
              <w:bottom w:val="nil"/>
              <w:right w:val="nil"/>
            </w:tcBorders>
          </w:tcPr>
          <w:p>
            <w:pPr>
              <w:pStyle w:val="TableParagraph"/>
              <w:spacing w:line="216" w:lineRule="exact"/>
              <w:ind w:left="-140"/>
              <w:jc w:val="left"/>
              <w:rPr>
                <w:sz w:val="21"/>
              </w:rPr>
            </w:pPr>
            <w:r>
              <w:rPr>
                <w:w w:val="99"/>
                <w:sz w:val="21"/>
              </w:rPr>
              <w:t>，</w:t>
            </w:r>
          </w:p>
        </w:tc>
        <w:tc>
          <w:tcPr>
            <w:tcW w:w="945" w:type="dxa"/>
            <w:tcBorders>
              <w:left w:val="nil"/>
              <w:bottom w:val="nil"/>
            </w:tcBorders>
          </w:tcPr>
          <w:p>
            <w:pPr>
              <w:pStyle w:val="TableParagraph"/>
              <w:jc w:val="left"/>
              <w:rPr>
                <w:rFonts w:ascii="Times New Roman"/>
                <w:sz w:val="16"/>
              </w:rPr>
            </w:pPr>
          </w:p>
        </w:tc>
        <w:tc>
          <w:tcPr>
            <w:tcW w:w="2142" w:type="dxa"/>
            <w:tcBorders>
              <w:bottom w:val="nil"/>
            </w:tcBorders>
          </w:tcPr>
          <w:p>
            <w:pPr>
              <w:pStyle w:val="TableParagraph"/>
              <w:jc w:val="left"/>
              <w:rPr>
                <w:rFonts w:ascii="Times New Roman"/>
                <w:sz w:val="16"/>
              </w:rPr>
            </w:pPr>
          </w:p>
        </w:tc>
        <w:tc>
          <w:tcPr>
            <w:tcW w:w="512" w:type="dxa"/>
            <w:tcBorders>
              <w:bottom w:val="nil"/>
              <w:right w:val="nil"/>
            </w:tcBorders>
          </w:tcPr>
          <w:p>
            <w:pPr>
              <w:pStyle w:val="TableParagraph"/>
              <w:jc w:val="left"/>
              <w:rPr>
                <w:rFonts w:ascii="Times New Roman"/>
                <w:sz w:val="16"/>
              </w:rPr>
            </w:pPr>
          </w:p>
        </w:tc>
      </w:tr>
      <w:tr>
        <w:tblPrEx>
          <w:tblW w:w="0" w:type="auto"/>
          <w:jc w:val="left"/>
          <w:tblInd w:w="114" w:type="dxa"/>
          <w:tblLayout w:type="fixed"/>
          <w:tblCellMar>
            <w:top w:w="0" w:type="dxa"/>
            <w:left w:w="0" w:type="dxa"/>
            <w:bottom w:w="0" w:type="dxa"/>
            <w:right w:w="0" w:type="dxa"/>
          </w:tblCellMar>
          <w:tblLook w:val="01E0"/>
        </w:tblPrEx>
        <w:trPr>
          <w:trHeight w:val="480"/>
          <w:jc w:val="left"/>
        </w:trPr>
        <w:tc>
          <w:tcPr>
            <w:tcW w:w="1256" w:type="dxa"/>
            <w:tcBorders>
              <w:top w:val="nil"/>
              <w:left w:val="nil"/>
              <w:bottom w:val="nil"/>
            </w:tcBorders>
          </w:tcPr>
          <w:p>
            <w:pPr>
              <w:pStyle w:val="TableParagraph"/>
              <w:spacing w:before="6" w:line="240" w:lineRule="exact"/>
              <w:ind w:left="527" w:right="197" w:hanging="315"/>
              <w:jc w:val="left"/>
              <w:rPr>
                <w:sz w:val="21"/>
              </w:rPr>
            </w:pPr>
            <w:r>
              <w:rPr>
                <w:sz w:val="21"/>
              </w:rPr>
              <w:t>石油天然气</w:t>
            </w:r>
          </w:p>
        </w:tc>
        <w:tc>
          <w:tcPr>
            <w:tcW w:w="3712" w:type="dxa"/>
            <w:tcBorders>
              <w:top w:val="nil"/>
              <w:bottom w:val="nil"/>
            </w:tcBorders>
          </w:tcPr>
          <w:p>
            <w:pPr>
              <w:pStyle w:val="TableParagraph"/>
              <w:spacing w:before="6" w:line="240" w:lineRule="exact"/>
              <w:ind w:left="123" w:right="98" w:hanging="17"/>
              <w:jc w:val="left"/>
              <w:rPr>
                <w:sz w:val="21"/>
              </w:rPr>
            </w:pPr>
            <w:r>
              <w:rPr>
                <w:spacing w:val="-8"/>
                <w:w w:val="95"/>
                <w:sz w:val="21"/>
              </w:rPr>
              <w:t>气库</w:t>
            </w:r>
            <w:r>
              <w:rPr>
                <w:w w:val="95"/>
                <w:sz w:val="21"/>
              </w:rPr>
              <w:t>（不含加气站的气库</w:t>
            </w:r>
            <w:r>
              <w:rPr>
                <w:spacing w:val="-19"/>
                <w:w w:val="95"/>
                <w:sz w:val="21"/>
              </w:rPr>
              <w:t>）</w:t>
            </w:r>
            <w:r>
              <w:rPr>
                <w:spacing w:val="-12"/>
                <w:w w:val="95"/>
                <w:sz w:val="21"/>
              </w:rPr>
              <w:t>，油库</w:t>
            </w:r>
            <w:r>
              <w:rPr>
                <w:w w:val="95"/>
                <w:sz w:val="21"/>
              </w:rPr>
              <w:t>（不</w:t>
            </w:r>
            <w:r>
              <w:rPr>
                <w:spacing w:val="-1"/>
                <w:w w:val="99"/>
                <w:sz w:val="21"/>
              </w:rPr>
              <w:t>含加气站的油库</w:t>
            </w:r>
            <w:r>
              <w:rPr>
                <w:spacing w:val="2"/>
                <w:w w:val="99"/>
                <w:sz w:val="21"/>
              </w:rPr>
              <w:t>）</w:t>
            </w:r>
            <w:r>
              <w:rPr>
                <w:spacing w:val="-1"/>
                <w:w w:val="99"/>
                <w:sz w:val="21"/>
              </w:rPr>
              <w:t>，油气管线</w:t>
            </w:r>
            <w:r>
              <w:rPr>
                <w:spacing w:val="-53"/>
                <w:sz w:val="21"/>
              </w:rPr>
              <w:t xml:space="preserve"> </w:t>
            </w:r>
            <w:r>
              <w:rPr>
                <w:spacing w:val="-1"/>
                <w:w w:val="106"/>
                <w:position w:val="11"/>
                <w:sz w:val="10"/>
              </w:rPr>
              <w:t>b</w:t>
            </w:r>
            <w:r>
              <w:rPr>
                <w:spacing w:val="-1"/>
                <w:w w:val="99"/>
                <w:sz w:val="21"/>
              </w:rPr>
              <w:t>（</w:t>
            </w:r>
            <w:r>
              <w:rPr>
                <w:spacing w:val="1"/>
                <w:w w:val="99"/>
                <w:sz w:val="21"/>
              </w:rPr>
              <w:t>不含</w:t>
            </w:r>
          </w:p>
        </w:tc>
        <w:tc>
          <w:tcPr>
            <w:tcW w:w="292" w:type="dxa"/>
            <w:tcBorders>
              <w:top w:val="nil"/>
              <w:bottom w:val="nil"/>
              <w:right w:val="nil"/>
            </w:tcBorders>
          </w:tcPr>
          <w:p>
            <w:pPr>
              <w:pStyle w:val="TableParagraph"/>
              <w:jc w:val="left"/>
              <w:rPr>
                <w:rFonts w:ascii="Times New Roman"/>
                <w:sz w:val="20"/>
              </w:rPr>
            </w:pPr>
          </w:p>
        </w:tc>
        <w:tc>
          <w:tcPr>
            <w:tcW w:w="945" w:type="dxa"/>
            <w:tcBorders>
              <w:top w:val="nil"/>
              <w:left w:val="nil"/>
              <w:bottom w:val="nil"/>
            </w:tcBorders>
          </w:tcPr>
          <w:p>
            <w:pPr>
              <w:pStyle w:val="TableParagraph"/>
              <w:spacing w:before="108"/>
              <w:ind w:left="226"/>
              <w:jc w:val="left"/>
              <w:rPr>
                <w:sz w:val="21"/>
              </w:rPr>
            </w:pPr>
            <w:r>
              <w:rPr>
                <w:sz w:val="21"/>
              </w:rPr>
              <w:t>10</w:t>
            </w:r>
          </w:p>
        </w:tc>
        <w:tc>
          <w:tcPr>
            <w:tcW w:w="2142" w:type="dxa"/>
            <w:tcBorders>
              <w:top w:val="nil"/>
              <w:bottom w:val="nil"/>
            </w:tcBorders>
          </w:tcPr>
          <w:p>
            <w:pPr>
              <w:pStyle w:val="TableParagraph"/>
              <w:spacing w:before="108"/>
              <w:ind w:left="734" w:right="728"/>
              <w:rPr>
                <w:sz w:val="21"/>
              </w:rPr>
            </w:pPr>
            <w:r>
              <w:rPr>
                <w:sz w:val="21"/>
              </w:rPr>
              <w:t>不涉及</w:t>
            </w:r>
          </w:p>
        </w:tc>
        <w:tc>
          <w:tcPr>
            <w:tcW w:w="512" w:type="dxa"/>
            <w:tcBorders>
              <w:top w:val="nil"/>
              <w:bottom w:val="nil"/>
              <w:right w:val="nil"/>
            </w:tcBorders>
          </w:tcPr>
          <w:p>
            <w:pPr>
              <w:pStyle w:val="TableParagraph"/>
              <w:spacing w:before="108"/>
              <w:ind w:right="198"/>
              <w:jc w:val="right"/>
              <w:rPr>
                <w:sz w:val="21"/>
              </w:rPr>
            </w:pPr>
            <w:r>
              <w:rPr>
                <w:w w:val="99"/>
                <w:sz w:val="21"/>
              </w:rPr>
              <w:t>0</w:t>
            </w:r>
          </w:p>
        </w:tc>
      </w:tr>
      <w:tr>
        <w:tblPrEx>
          <w:tblW w:w="0" w:type="auto"/>
          <w:jc w:val="left"/>
          <w:tblInd w:w="114" w:type="dxa"/>
          <w:tblLayout w:type="fixed"/>
          <w:tblCellMar>
            <w:top w:w="0" w:type="dxa"/>
            <w:left w:w="0" w:type="dxa"/>
            <w:bottom w:w="0" w:type="dxa"/>
            <w:right w:w="0" w:type="dxa"/>
          </w:tblCellMar>
          <w:tblLook w:val="01E0"/>
        </w:tblPrEx>
        <w:trPr>
          <w:trHeight w:val="237"/>
          <w:jc w:val="left"/>
        </w:trPr>
        <w:tc>
          <w:tcPr>
            <w:tcW w:w="1256" w:type="dxa"/>
            <w:tcBorders>
              <w:top w:val="nil"/>
              <w:left w:val="nil"/>
            </w:tcBorders>
          </w:tcPr>
          <w:p>
            <w:pPr>
              <w:pStyle w:val="TableParagraph"/>
              <w:jc w:val="left"/>
              <w:rPr>
                <w:rFonts w:ascii="Times New Roman"/>
                <w:sz w:val="16"/>
              </w:rPr>
            </w:pPr>
          </w:p>
        </w:tc>
        <w:tc>
          <w:tcPr>
            <w:tcW w:w="3712" w:type="dxa"/>
            <w:tcBorders>
              <w:top w:val="nil"/>
            </w:tcBorders>
          </w:tcPr>
          <w:p>
            <w:pPr>
              <w:pStyle w:val="TableParagraph"/>
              <w:spacing w:line="218" w:lineRule="exact"/>
              <w:ind w:left="36" w:right="30"/>
              <w:rPr>
                <w:sz w:val="21"/>
              </w:rPr>
            </w:pPr>
            <w:r>
              <w:rPr>
                <w:sz w:val="21"/>
              </w:rPr>
              <w:t>城镇燃气管线）</w:t>
            </w:r>
          </w:p>
        </w:tc>
        <w:tc>
          <w:tcPr>
            <w:tcW w:w="292" w:type="dxa"/>
            <w:tcBorders>
              <w:top w:val="nil"/>
              <w:right w:val="nil"/>
            </w:tcBorders>
          </w:tcPr>
          <w:p>
            <w:pPr>
              <w:pStyle w:val="TableParagraph"/>
              <w:jc w:val="left"/>
              <w:rPr>
                <w:rFonts w:ascii="Times New Roman"/>
                <w:sz w:val="16"/>
              </w:rPr>
            </w:pPr>
          </w:p>
        </w:tc>
        <w:tc>
          <w:tcPr>
            <w:tcW w:w="945" w:type="dxa"/>
            <w:tcBorders>
              <w:top w:val="nil"/>
              <w:left w:val="nil"/>
            </w:tcBorders>
          </w:tcPr>
          <w:p>
            <w:pPr>
              <w:pStyle w:val="TableParagraph"/>
              <w:jc w:val="left"/>
              <w:rPr>
                <w:rFonts w:ascii="Times New Roman"/>
                <w:sz w:val="16"/>
              </w:rPr>
            </w:pPr>
          </w:p>
        </w:tc>
        <w:tc>
          <w:tcPr>
            <w:tcW w:w="2142" w:type="dxa"/>
            <w:tcBorders>
              <w:top w:val="nil"/>
            </w:tcBorders>
          </w:tcPr>
          <w:p>
            <w:pPr>
              <w:pStyle w:val="TableParagraph"/>
              <w:jc w:val="left"/>
              <w:rPr>
                <w:rFonts w:ascii="Times New Roman"/>
                <w:sz w:val="16"/>
              </w:rPr>
            </w:pPr>
          </w:p>
        </w:tc>
        <w:tc>
          <w:tcPr>
            <w:tcW w:w="512" w:type="dxa"/>
            <w:tcBorders>
              <w:top w:val="nil"/>
              <w:right w:val="nil"/>
            </w:tcBorders>
          </w:tcPr>
          <w:p>
            <w:pPr>
              <w:pStyle w:val="TableParagraph"/>
              <w:jc w:val="left"/>
              <w:rPr>
                <w:rFonts w:ascii="Times New Roman"/>
                <w:sz w:val="16"/>
              </w:rPr>
            </w:pPr>
          </w:p>
        </w:tc>
      </w:tr>
      <w:tr>
        <w:tblPrEx>
          <w:tblW w:w="0" w:type="auto"/>
          <w:jc w:val="left"/>
          <w:tblInd w:w="114" w:type="dxa"/>
          <w:tblLayout w:type="fixed"/>
          <w:tblCellMar>
            <w:top w:w="0" w:type="dxa"/>
            <w:left w:w="0" w:type="dxa"/>
            <w:bottom w:w="0" w:type="dxa"/>
            <w:right w:w="0" w:type="dxa"/>
          </w:tblCellMar>
          <w:tblLook w:val="01E0"/>
        </w:tblPrEx>
        <w:trPr>
          <w:trHeight w:val="490"/>
          <w:jc w:val="left"/>
        </w:trPr>
        <w:tc>
          <w:tcPr>
            <w:tcW w:w="1256" w:type="dxa"/>
            <w:tcBorders>
              <w:left w:val="nil"/>
            </w:tcBorders>
          </w:tcPr>
          <w:p>
            <w:pPr>
              <w:pStyle w:val="TableParagraph"/>
              <w:spacing w:before="108"/>
              <w:ind w:left="422"/>
              <w:jc w:val="left"/>
              <w:rPr>
                <w:sz w:val="21"/>
              </w:rPr>
            </w:pPr>
            <w:r>
              <w:rPr>
                <w:sz w:val="21"/>
              </w:rPr>
              <w:t>其他</w:t>
            </w:r>
          </w:p>
        </w:tc>
        <w:tc>
          <w:tcPr>
            <w:tcW w:w="3712" w:type="dxa"/>
          </w:tcPr>
          <w:p>
            <w:pPr>
              <w:pStyle w:val="TableParagraph"/>
              <w:spacing w:before="108"/>
              <w:ind w:left="36" w:right="30"/>
              <w:rPr>
                <w:sz w:val="21"/>
              </w:rPr>
            </w:pPr>
            <w:r>
              <w:rPr>
                <w:sz w:val="21"/>
              </w:rPr>
              <w:t>涉及危险物质使用、贮存的项目</w:t>
            </w:r>
          </w:p>
        </w:tc>
        <w:tc>
          <w:tcPr>
            <w:tcW w:w="1237" w:type="dxa"/>
            <w:gridSpan w:val="2"/>
          </w:tcPr>
          <w:p>
            <w:pPr>
              <w:pStyle w:val="TableParagraph"/>
              <w:spacing w:before="108"/>
              <w:ind w:left="5"/>
              <w:rPr>
                <w:sz w:val="21"/>
              </w:rPr>
            </w:pPr>
            <w:r>
              <w:rPr>
                <w:w w:val="99"/>
                <w:sz w:val="21"/>
              </w:rPr>
              <w:t>5</w:t>
            </w:r>
          </w:p>
        </w:tc>
        <w:tc>
          <w:tcPr>
            <w:tcW w:w="2142" w:type="dxa"/>
          </w:tcPr>
          <w:p>
            <w:pPr>
              <w:pStyle w:val="TableParagraph"/>
              <w:spacing w:before="108"/>
              <w:ind w:left="5"/>
              <w:rPr>
                <w:sz w:val="21"/>
              </w:rPr>
            </w:pPr>
            <w:r>
              <w:rPr>
                <w:w w:val="99"/>
                <w:sz w:val="21"/>
              </w:rPr>
              <w:t>/</w:t>
            </w:r>
          </w:p>
        </w:tc>
        <w:tc>
          <w:tcPr>
            <w:tcW w:w="512" w:type="dxa"/>
            <w:tcBorders>
              <w:right w:val="nil"/>
            </w:tcBorders>
          </w:tcPr>
          <w:p>
            <w:pPr>
              <w:pStyle w:val="TableParagraph"/>
              <w:spacing w:before="108"/>
              <w:ind w:right="198"/>
              <w:jc w:val="right"/>
              <w:rPr>
                <w:sz w:val="21"/>
              </w:rPr>
            </w:pPr>
            <w:r>
              <w:rPr>
                <w:w w:val="99"/>
                <w:sz w:val="21"/>
              </w:rPr>
              <w:t>0</w:t>
            </w:r>
          </w:p>
        </w:tc>
      </w:tr>
      <w:tr>
        <w:tblPrEx>
          <w:tblW w:w="0" w:type="auto"/>
          <w:jc w:val="left"/>
          <w:tblInd w:w="114" w:type="dxa"/>
          <w:tblLayout w:type="fixed"/>
          <w:tblCellMar>
            <w:top w:w="0" w:type="dxa"/>
            <w:left w:w="0" w:type="dxa"/>
            <w:bottom w:w="0" w:type="dxa"/>
            <w:right w:w="0" w:type="dxa"/>
          </w:tblCellMar>
          <w:tblLook w:val="01E0"/>
        </w:tblPrEx>
        <w:trPr>
          <w:trHeight w:val="300"/>
          <w:jc w:val="left"/>
        </w:trPr>
        <w:tc>
          <w:tcPr>
            <w:tcW w:w="8347" w:type="dxa"/>
            <w:gridSpan w:val="5"/>
            <w:tcBorders>
              <w:left w:val="nil"/>
            </w:tcBorders>
          </w:tcPr>
          <w:p>
            <w:pPr>
              <w:pStyle w:val="TableParagraph"/>
              <w:spacing w:before="14" w:line="267" w:lineRule="exact"/>
              <w:ind w:left="3946" w:right="3936"/>
              <w:rPr>
                <w:sz w:val="21"/>
              </w:rPr>
            </w:pPr>
            <w:r>
              <w:rPr>
                <w:sz w:val="21"/>
              </w:rPr>
              <w:t>合计</w:t>
            </w:r>
          </w:p>
        </w:tc>
        <w:tc>
          <w:tcPr>
            <w:tcW w:w="512" w:type="dxa"/>
            <w:tcBorders>
              <w:right w:val="nil"/>
            </w:tcBorders>
          </w:tcPr>
          <w:p>
            <w:pPr>
              <w:pStyle w:val="TableParagraph"/>
              <w:spacing w:before="14" w:line="267" w:lineRule="exact"/>
              <w:ind w:right="146"/>
              <w:jc w:val="right"/>
              <w:rPr>
                <w:sz w:val="21"/>
              </w:rPr>
            </w:pPr>
            <w:r>
              <w:rPr>
                <w:sz w:val="21"/>
              </w:rPr>
              <w:t>20</w:t>
            </w:r>
          </w:p>
        </w:tc>
      </w:tr>
    </w:tbl>
    <w:p>
      <w:pPr>
        <w:spacing w:before="0" w:line="236" w:lineRule="exact"/>
        <w:ind w:left="220" w:right="0" w:firstLine="0"/>
        <w:jc w:val="left"/>
        <w:rPr>
          <w:sz w:val="21"/>
        </w:rPr>
      </w:pPr>
      <w:r>
        <w:rPr>
          <w:position w:val="10"/>
          <w:sz w:val="10"/>
        </w:rPr>
        <w:t xml:space="preserve">a </w:t>
      </w:r>
      <w:r>
        <w:rPr>
          <w:sz w:val="21"/>
        </w:rPr>
        <w:t>高温指工艺温度≥300 度，高压指压力容器的设计压力（P）≥10.0 兆帕；</w:t>
      </w:r>
    </w:p>
    <w:p>
      <w:pPr>
        <w:spacing w:before="0" w:line="255" w:lineRule="exact"/>
        <w:ind w:left="220" w:right="0" w:firstLine="0"/>
        <w:jc w:val="left"/>
        <w:rPr>
          <w:sz w:val="21"/>
        </w:rPr>
      </w:pPr>
      <w:r>
        <w:rPr>
          <w:position w:val="10"/>
          <w:sz w:val="10"/>
        </w:rPr>
        <w:t xml:space="preserve">b </w:t>
      </w:r>
      <w:r>
        <w:rPr>
          <w:sz w:val="21"/>
        </w:rPr>
        <w:t>长输管道运输项目应按站场、管线分段进行评价。</w:t>
      </w:r>
    </w:p>
    <w:p>
      <w:pPr>
        <w:pStyle w:val="BodyText"/>
        <w:spacing w:line="20" w:lineRule="exact"/>
        <w:ind w:left="107"/>
        <w:rPr>
          <w:sz w:val="2"/>
        </w:rPr>
      </w:pPr>
      <w:r>
        <w:rPr>
          <w:sz w:val="2"/>
        </w:rPr>
        <w:pict>
          <v:group id="_x0000_i1029" style="width:442.8pt;height:0.5pt;mso-position-horizontal-relative:char;mso-position-vertical-relative:line" coordorigin="0,0" coordsize="8856,10">
            <v:line id="_x0000_s1030" style="position:absolute" from="0,5" to="8856,5" stroked="t" strokecolor="black" strokeweight="0.48pt">
              <v:stroke dashstyle="solid"/>
            </v:line>
            <w10:wrap type="none"/>
          </v:group>
        </w:pict>
      </w:r>
    </w:p>
    <w:p>
      <w:pPr>
        <w:pStyle w:val="BodyText"/>
        <w:ind w:left="700"/>
      </w:pPr>
      <w:r>
        <w:t>由以上计算结果可知：项目生产工艺为 M 值为 20，即为 M2。</w:t>
      </w:r>
    </w:p>
    <w:p>
      <w:pPr>
        <w:pStyle w:val="BodyText"/>
        <w:spacing w:before="158" w:line="364" w:lineRule="auto"/>
        <w:ind w:right="239" w:firstLine="480"/>
      </w:pPr>
      <w:r>
        <w:t>根据危险物质数量与临界量比值（Q）和行业及生产工艺（M），按照表 1.2-3 确定危险物质及工艺系统危险性等级（P），分别以 P1、P2、P3、P4 表示。</w:t>
      </w:r>
    </w:p>
    <w:p>
      <w:pPr>
        <w:tabs>
          <w:tab w:val="left" w:pos="3123"/>
        </w:tabs>
        <w:spacing w:before="1" w:after="2"/>
        <w:ind w:left="1976" w:right="0" w:firstLine="0"/>
        <w:jc w:val="left"/>
        <w:rPr>
          <w:b/>
          <w:sz w:val="24"/>
        </w:rPr>
      </w:pPr>
      <w:r>
        <w:rPr>
          <w:b/>
          <w:sz w:val="24"/>
        </w:rPr>
        <w:t>表</w:t>
      </w:r>
      <w:r>
        <w:rPr>
          <w:b/>
          <w:spacing w:val="-61"/>
          <w:sz w:val="24"/>
        </w:rPr>
        <w:t xml:space="preserve"> </w:t>
      </w:r>
      <w:r>
        <w:rPr>
          <w:b/>
          <w:sz w:val="24"/>
        </w:rPr>
        <w:t>1.2-3</w:t>
        <w:tab/>
        <w:t>危险物质及工艺系统危险性等级判断（P）</w:t>
      </w:r>
    </w:p>
    <w:tbl>
      <w:tblPr>
        <w:tblStyle w:val="TableNormal7"/>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9"/>
        <w:gridCol w:w="1771"/>
        <w:gridCol w:w="1771"/>
        <w:gridCol w:w="1771"/>
        <w:gridCol w:w="1774"/>
      </w:tblGrid>
      <w:tr>
        <w:tblPrEx>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2"/>
          <w:jc w:val="left"/>
        </w:trPr>
        <w:tc>
          <w:tcPr>
            <w:tcW w:w="1769" w:type="dxa"/>
            <w:vMerge w:val="restart"/>
            <w:tcBorders>
              <w:left w:val="nil"/>
            </w:tcBorders>
          </w:tcPr>
          <w:p>
            <w:pPr>
              <w:pStyle w:val="TableParagraph"/>
              <w:spacing w:before="25"/>
              <w:ind w:left="153"/>
              <w:jc w:val="left"/>
              <w:rPr>
                <w:sz w:val="21"/>
              </w:rPr>
            </w:pPr>
            <w:r>
              <w:rPr>
                <w:sz w:val="21"/>
              </w:rPr>
              <w:t>危险物质数量与</w:t>
            </w:r>
          </w:p>
          <w:p>
            <w:pPr>
              <w:pStyle w:val="TableParagraph"/>
              <w:spacing w:before="43"/>
              <w:ind w:left="112"/>
              <w:jc w:val="left"/>
              <w:rPr>
                <w:sz w:val="21"/>
              </w:rPr>
            </w:pPr>
            <w:r>
              <w:rPr>
                <w:sz w:val="21"/>
              </w:rPr>
              <w:t>临界量比值（Q）</w:t>
            </w:r>
          </w:p>
        </w:tc>
        <w:tc>
          <w:tcPr>
            <w:tcW w:w="7087" w:type="dxa"/>
            <w:gridSpan w:val="4"/>
            <w:tcBorders>
              <w:right w:val="nil"/>
            </w:tcBorders>
          </w:tcPr>
          <w:p>
            <w:pPr>
              <w:pStyle w:val="TableParagraph"/>
              <w:spacing w:before="20"/>
              <w:ind w:left="2523" w:right="2523"/>
              <w:rPr>
                <w:sz w:val="21"/>
              </w:rPr>
            </w:pPr>
            <w:r>
              <w:rPr>
                <w:sz w:val="21"/>
              </w:rPr>
              <w:t>行业及生产工艺（M）</w:t>
            </w:r>
          </w:p>
        </w:tc>
      </w:tr>
      <w:tr>
        <w:tblPrEx>
          <w:tblW w:w="0" w:type="auto"/>
          <w:jc w:val="left"/>
          <w:tblInd w:w="114" w:type="dxa"/>
          <w:tblLayout w:type="fixed"/>
          <w:tblCellMar>
            <w:top w:w="0" w:type="dxa"/>
            <w:left w:w="0" w:type="dxa"/>
            <w:bottom w:w="0" w:type="dxa"/>
            <w:right w:w="0" w:type="dxa"/>
          </w:tblCellMar>
          <w:tblLook w:val="01E0"/>
        </w:tblPrEx>
        <w:trPr>
          <w:trHeight w:val="311"/>
          <w:jc w:val="left"/>
        </w:trPr>
        <w:tc>
          <w:tcPr>
            <w:tcW w:w="1769" w:type="dxa"/>
            <w:vMerge/>
            <w:tcBorders>
              <w:top w:val="nil"/>
              <w:left w:val="nil"/>
            </w:tcBorders>
          </w:tcPr>
          <w:p>
            <w:pPr>
              <w:rPr>
                <w:sz w:val="2"/>
                <w:szCs w:val="2"/>
              </w:rPr>
            </w:pPr>
          </w:p>
        </w:tc>
        <w:tc>
          <w:tcPr>
            <w:tcW w:w="1771" w:type="dxa"/>
          </w:tcPr>
          <w:p>
            <w:pPr>
              <w:pStyle w:val="TableParagraph"/>
              <w:spacing w:before="20"/>
              <w:ind w:right="769"/>
              <w:jc w:val="right"/>
              <w:rPr>
                <w:sz w:val="21"/>
              </w:rPr>
            </w:pPr>
            <w:r>
              <w:rPr>
                <w:sz w:val="21"/>
              </w:rPr>
              <w:t>M1</w:t>
            </w:r>
          </w:p>
        </w:tc>
        <w:tc>
          <w:tcPr>
            <w:tcW w:w="1771" w:type="dxa"/>
          </w:tcPr>
          <w:p>
            <w:pPr>
              <w:pStyle w:val="TableParagraph"/>
              <w:spacing w:before="20"/>
              <w:ind w:left="758" w:right="750"/>
              <w:rPr>
                <w:sz w:val="21"/>
              </w:rPr>
            </w:pPr>
            <w:r>
              <w:rPr>
                <w:sz w:val="21"/>
              </w:rPr>
              <w:t>M2</w:t>
            </w:r>
          </w:p>
        </w:tc>
        <w:tc>
          <w:tcPr>
            <w:tcW w:w="1771" w:type="dxa"/>
          </w:tcPr>
          <w:p>
            <w:pPr>
              <w:pStyle w:val="TableParagraph"/>
              <w:spacing w:before="20"/>
              <w:ind w:left="779"/>
              <w:jc w:val="left"/>
              <w:rPr>
                <w:sz w:val="21"/>
              </w:rPr>
            </w:pPr>
            <w:r>
              <w:rPr>
                <w:sz w:val="21"/>
              </w:rPr>
              <w:t>M3</w:t>
            </w:r>
          </w:p>
        </w:tc>
        <w:tc>
          <w:tcPr>
            <w:tcW w:w="1774" w:type="dxa"/>
            <w:tcBorders>
              <w:right w:val="nil"/>
            </w:tcBorders>
          </w:tcPr>
          <w:p>
            <w:pPr>
              <w:pStyle w:val="TableParagraph"/>
              <w:spacing w:before="20"/>
              <w:ind w:left="780"/>
              <w:jc w:val="left"/>
              <w:rPr>
                <w:sz w:val="21"/>
              </w:rPr>
            </w:pPr>
            <w:r>
              <w:rPr>
                <w:sz w:val="21"/>
              </w:rPr>
              <w:t>M4</w:t>
            </w:r>
          </w:p>
        </w:tc>
      </w:tr>
      <w:tr>
        <w:tblPrEx>
          <w:tblW w:w="0" w:type="auto"/>
          <w:jc w:val="left"/>
          <w:tblInd w:w="114" w:type="dxa"/>
          <w:tblLayout w:type="fixed"/>
          <w:tblCellMar>
            <w:top w:w="0" w:type="dxa"/>
            <w:left w:w="0" w:type="dxa"/>
            <w:bottom w:w="0" w:type="dxa"/>
            <w:right w:w="0" w:type="dxa"/>
          </w:tblCellMar>
          <w:tblLook w:val="01E0"/>
        </w:tblPrEx>
        <w:trPr>
          <w:trHeight w:val="312"/>
          <w:jc w:val="left"/>
        </w:trPr>
        <w:tc>
          <w:tcPr>
            <w:tcW w:w="1769" w:type="dxa"/>
            <w:tcBorders>
              <w:left w:val="nil"/>
            </w:tcBorders>
          </w:tcPr>
          <w:p>
            <w:pPr>
              <w:pStyle w:val="TableParagraph"/>
              <w:spacing w:before="19"/>
              <w:ind w:left="342" w:right="329"/>
              <w:rPr>
                <w:sz w:val="21"/>
              </w:rPr>
            </w:pPr>
            <w:r>
              <w:rPr>
                <w:sz w:val="21"/>
              </w:rPr>
              <w:t>Q≥100</w:t>
            </w:r>
          </w:p>
        </w:tc>
        <w:tc>
          <w:tcPr>
            <w:tcW w:w="1771" w:type="dxa"/>
          </w:tcPr>
          <w:p>
            <w:pPr>
              <w:pStyle w:val="TableParagraph"/>
              <w:spacing w:before="19"/>
              <w:ind w:right="769"/>
              <w:jc w:val="right"/>
              <w:rPr>
                <w:sz w:val="21"/>
              </w:rPr>
            </w:pPr>
            <w:r>
              <w:rPr>
                <w:sz w:val="21"/>
              </w:rPr>
              <w:t>P1</w:t>
            </w:r>
          </w:p>
        </w:tc>
        <w:tc>
          <w:tcPr>
            <w:tcW w:w="1771" w:type="dxa"/>
          </w:tcPr>
          <w:p>
            <w:pPr>
              <w:pStyle w:val="TableParagraph"/>
              <w:spacing w:before="19"/>
              <w:ind w:left="758" w:right="750"/>
              <w:rPr>
                <w:b/>
                <w:sz w:val="21"/>
              </w:rPr>
            </w:pPr>
            <w:r>
              <w:rPr>
                <w:b/>
                <w:sz w:val="21"/>
              </w:rPr>
              <w:t>P1</w:t>
            </w:r>
          </w:p>
        </w:tc>
        <w:tc>
          <w:tcPr>
            <w:tcW w:w="1771" w:type="dxa"/>
          </w:tcPr>
          <w:p>
            <w:pPr>
              <w:pStyle w:val="TableParagraph"/>
              <w:spacing w:before="19"/>
              <w:ind w:left="779"/>
              <w:jc w:val="left"/>
              <w:rPr>
                <w:sz w:val="21"/>
              </w:rPr>
            </w:pPr>
            <w:r>
              <w:rPr>
                <w:sz w:val="21"/>
              </w:rPr>
              <w:t>P2</w:t>
            </w:r>
          </w:p>
        </w:tc>
        <w:tc>
          <w:tcPr>
            <w:tcW w:w="1774" w:type="dxa"/>
            <w:tcBorders>
              <w:right w:val="nil"/>
            </w:tcBorders>
          </w:tcPr>
          <w:p>
            <w:pPr>
              <w:pStyle w:val="TableParagraph"/>
              <w:spacing w:before="19"/>
              <w:ind w:left="780"/>
              <w:jc w:val="left"/>
              <w:rPr>
                <w:sz w:val="21"/>
              </w:rPr>
            </w:pPr>
            <w:r>
              <w:rPr>
                <w:sz w:val="21"/>
              </w:rPr>
              <w:t>P3</w:t>
            </w:r>
          </w:p>
        </w:tc>
      </w:tr>
      <w:tr>
        <w:tblPrEx>
          <w:tblW w:w="0" w:type="auto"/>
          <w:jc w:val="left"/>
          <w:tblInd w:w="114" w:type="dxa"/>
          <w:tblLayout w:type="fixed"/>
          <w:tblCellMar>
            <w:top w:w="0" w:type="dxa"/>
            <w:left w:w="0" w:type="dxa"/>
            <w:bottom w:w="0" w:type="dxa"/>
            <w:right w:w="0" w:type="dxa"/>
          </w:tblCellMar>
          <w:tblLook w:val="01E0"/>
        </w:tblPrEx>
        <w:trPr>
          <w:trHeight w:val="312"/>
          <w:jc w:val="left"/>
        </w:trPr>
        <w:tc>
          <w:tcPr>
            <w:tcW w:w="1769" w:type="dxa"/>
            <w:tcBorders>
              <w:left w:val="nil"/>
            </w:tcBorders>
          </w:tcPr>
          <w:p>
            <w:pPr>
              <w:pStyle w:val="TableParagraph"/>
              <w:spacing w:before="19"/>
              <w:ind w:left="344" w:right="329"/>
              <w:rPr>
                <w:sz w:val="21"/>
              </w:rPr>
            </w:pPr>
            <w:r>
              <w:rPr>
                <w:sz w:val="21"/>
              </w:rPr>
              <w:t>10≤Q＜100</w:t>
            </w:r>
          </w:p>
        </w:tc>
        <w:tc>
          <w:tcPr>
            <w:tcW w:w="1771" w:type="dxa"/>
          </w:tcPr>
          <w:p>
            <w:pPr>
              <w:pStyle w:val="TableParagraph"/>
              <w:spacing w:before="19"/>
              <w:ind w:right="769"/>
              <w:jc w:val="right"/>
              <w:rPr>
                <w:sz w:val="21"/>
              </w:rPr>
            </w:pPr>
            <w:r>
              <w:rPr>
                <w:sz w:val="21"/>
              </w:rPr>
              <w:t>P1</w:t>
            </w:r>
          </w:p>
        </w:tc>
        <w:tc>
          <w:tcPr>
            <w:tcW w:w="1771" w:type="dxa"/>
          </w:tcPr>
          <w:p>
            <w:pPr>
              <w:pStyle w:val="TableParagraph"/>
              <w:spacing w:before="19"/>
              <w:ind w:left="758" w:right="750"/>
              <w:rPr>
                <w:sz w:val="21"/>
              </w:rPr>
            </w:pPr>
            <w:r>
              <w:rPr>
                <w:sz w:val="21"/>
              </w:rPr>
              <w:t>P2</w:t>
            </w:r>
          </w:p>
        </w:tc>
        <w:tc>
          <w:tcPr>
            <w:tcW w:w="1771" w:type="dxa"/>
          </w:tcPr>
          <w:p>
            <w:pPr>
              <w:pStyle w:val="TableParagraph"/>
              <w:spacing w:before="19"/>
              <w:ind w:left="779"/>
              <w:jc w:val="left"/>
              <w:rPr>
                <w:sz w:val="21"/>
              </w:rPr>
            </w:pPr>
            <w:r>
              <w:rPr>
                <w:sz w:val="21"/>
              </w:rPr>
              <w:t>P3</w:t>
            </w:r>
          </w:p>
        </w:tc>
        <w:tc>
          <w:tcPr>
            <w:tcW w:w="1774" w:type="dxa"/>
            <w:tcBorders>
              <w:right w:val="nil"/>
            </w:tcBorders>
          </w:tcPr>
          <w:p>
            <w:pPr>
              <w:pStyle w:val="TableParagraph"/>
              <w:spacing w:before="19"/>
              <w:ind w:left="780"/>
              <w:jc w:val="left"/>
              <w:rPr>
                <w:sz w:val="21"/>
              </w:rPr>
            </w:pPr>
            <w:r>
              <w:rPr>
                <w:sz w:val="21"/>
              </w:rPr>
              <w:t>P4</w:t>
            </w:r>
          </w:p>
        </w:tc>
      </w:tr>
      <w:tr>
        <w:tblPrEx>
          <w:tblW w:w="0" w:type="auto"/>
          <w:jc w:val="left"/>
          <w:tblInd w:w="114" w:type="dxa"/>
          <w:tblLayout w:type="fixed"/>
          <w:tblCellMar>
            <w:top w:w="0" w:type="dxa"/>
            <w:left w:w="0" w:type="dxa"/>
            <w:bottom w:w="0" w:type="dxa"/>
            <w:right w:w="0" w:type="dxa"/>
          </w:tblCellMar>
          <w:tblLook w:val="01E0"/>
        </w:tblPrEx>
        <w:trPr>
          <w:trHeight w:val="311"/>
          <w:jc w:val="left"/>
        </w:trPr>
        <w:tc>
          <w:tcPr>
            <w:tcW w:w="1769" w:type="dxa"/>
            <w:tcBorders>
              <w:left w:val="nil"/>
            </w:tcBorders>
          </w:tcPr>
          <w:p>
            <w:pPr>
              <w:pStyle w:val="TableParagraph"/>
              <w:spacing w:before="19"/>
              <w:ind w:left="342" w:right="329"/>
              <w:rPr>
                <w:sz w:val="21"/>
              </w:rPr>
            </w:pPr>
            <w:r>
              <w:rPr>
                <w:sz w:val="21"/>
              </w:rPr>
              <w:t>1≤Q＜10</w:t>
            </w:r>
          </w:p>
        </w:tc>
        <w:tc>
          <w:tcPr>
            <w:tcW w:w="1771" w:type="dxa"/>
          </w:tcPr>
          <w:p>
            <w:pPr>
              <w:pStyle w:val="TableParagraph"/>
              <w:spacing w:before="19"/>
              <w:ind w:right="769"/>
              <w:jc w:val="right"/>
              <w:rPr>
                <w:sz w:val="21"/>
              </w:rPr>
            </w:pPr>
            <w:r>
              <w:rPr>
                <w:sz w:val="21"/>
              </w:rPr>
              <w:t>P2</w:t>
            </w:r>
          </w:p>
        </w:tc>
        <w:tc>
          <w:tcPr>
            <w:tcW w:w="1771" w:type="dxa"/>
          </w:tcPr>
          <w:p>
            <w:pPr>
              <w:pStyle w:val="TableParagraph"/>
              <w:spacing w:before="19"/>
              <w:ind w:left="758" w:right="750"/>
              <w:rPr>
                <w:sz w:val="21"/>
              </w:rPr>
            </w:pPr>
            <w:r>
              <w:rPr>
                <w:sz w:val="21"/>
              </w:rPr>
              <w:t>P3</w:t>
            </w:r>
          </w:p>
        </w:tc>
        <w:tc>
          <w:tcPr>
            <w:tcW w:w="1771" w:type="dxa"/>
          </w:tcPr>
          <w:p>
            <w:pPr>
              <w:pStyle w:val="TableParagraph"/>
              <w:spacing w:before="19"/>
              <w:ind w:left="779"/>
              <w:jc w:val="left"/>
              <w:rPr>
                <w:sz w:val="21"/>
              </w:rPr>
            </w:pPr>
            <w:r>
              <w:rPr>
                <w:sz w:val="21"/>
              </w:rPr>
              <w:t>P4</w:t>
            </w:r>
          </w:p>
        </w:tc>
        <w:tc>
          <w:tcPr>
            <w:tcW w:w="1774" w:type="dxa"/>
            <w:tcBorders>
              <w:right w:val="nil"/>
            </w:tcBorders>
          </w:tcPr>
          <w:p>
            <w:pPr>
              <w:pStyle w:val="TableParagraph"/>
              <w:spacing w:before="19"/>
              <w:ind w:left="780"/>
              <w:jc w:val="left"/>
              <w:rPr>
                <w:sz w:val="21"/>
              </w:rPr>
            </w:pPr>
            <w:r>
              <w:rPr>
                <w:sz w:val="21"/>
              </w:rPr>
              <w:t>P4</w:t>
            </w:r>
          </w:p>
        </w:tc>
      </w:tr>
    </w:tbl>
    <w:p>
      <w:pPr>
        <w:pStyle w:val="BodyText"/>
        <w:ind w:left="700"/>
      </w:pPr>
      <w:r>
        <w:t>对照上表，项目危险性等级判断为 P1。</w:t>
      </w:r>
    </w:p>
    <w:p>
      <w:pPr>
        <w:pStyle w:val="BodyText"/>
        <w:spacing w:before="161" w:line="362" w:lineRule="auto"/>
        <w:ind w:left="700" w:right="5399"/>
      </w:pPr>
      <w:r>
        <w:t>②环境敏感程度（E）的分级a.大气环境</w:t>
      </w:r>
    </w:p>
    <w:p>
      <w:pPr>
        <w:pStyle w:val="BodyText"/>
        <w:spacing w:before="5" w:line="364" w:lineRule="auto"/>
        <w:ind w:right="239" w:firstLine="480"/>
        <w:jc w:val="both"/>
      </w:pPr>
      <w:r>
        <w:rPr>
          <w:spacing w:val="-1"/>
        </w:rPr>
        <w:t>依据环境敏感目标环境敏感性及人口密度划分环境风险受体的敏感性，共分为</w:t>
      </w:r>
      <w:r>
        <w:t>三种类型，E1</w:t>
      </w:r>
      <w:r>
        <w:rPr>
          <w:spacing w:val="-7"/>
        </w:rPr>
        <w:t xml:space="preserve"> 为环境高度敏感区，</w:t>
      </w:r>
      <w:r>
        <w:t>E2</w:t>
      </w:r>
      <w:r>
        <w:rPr>
          <w:spacing w:val="-7"/>
        </w:rPr>
        <w:t xml:space="preserve"> 为环境中度敏感区</w:t>
      </w:r>
      <w:r>
        <w:t>，E3</w:t>
      </w:r>
      <w:r>
        <w:rPr>
          <w:spacing w:val="-7"/>
        </w:rPr>
        <w:t xml:space="preserve"> 为环境低度敏感区， </w:t>
      </w:r>
      <w:r>
        <w:rPr>
          <w:spacing w:val="-15"/>
        </w:rPr>
        <w:t xml:space="preserve">分级原则见表 </w:t>
      </w:r>
      <w:r>
        <w:t>1.2-4。</w:t>
      </w:r>
    </w:p>
    <w:p>
      <w:pPr>
        <w:tabs>
          <w:tab w:val="left" w:pos="1607"/>
        </w:tabs>
        <w:spacing w:before="0" w:line="307" w:lineRule="exact"/>
        <w:ind w:left="459" w:right="0" w:firstLine="0"/>
        <w:jc w:val="center"/>
        <w:rPr>
          <w:b/>
          <w:sz w:val="24"/>
        </w:rPr>
      </w:pPr>
      <w:r>
        <w:rPr>
          <w:b/>
          <w:sz w:val="24"/>
        </w:rPr>
        <w:t>表</w:t>
      </w:r>
      <w:r>
        <w:rPr>
          <w:b/>
          <w:spacing w:val="-62"/>
          <w:sz w:val="24"/>
        </w:rPr>
        <w:t xml:space="preserve"> </w:t>
      </w:r>
      <w:r>
        <w:rPr>
          <w:b/>
          <w:sz w:val="24"/>
        </w:rPr>
        <w:t>1.2-4</w:t>
        <w:tab/>
        <w:t>大气环境敏感程度分级</w:t>
      </w:r>
    </w:p>
    <w:tbl>
      <w:tblPr>
        <w:tblStyle w:val="TableNormal7"/>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9"/>
        <w:gridCol w:w="8017"/>
      </w:tblGrid>
      <w:tr>
        <w:tblPrEx>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2"/>
          <w:jc w:val="left"/>
        </w:trPr>
        <w:tc>
          <w:tcPr>
            <w:tcW w:w="839" w:type="dxa"/>
            <w:tcBorders>
              <w:left w:val="nil"/>
            </w:tcBorders>
          </w:tcPr>
          <w:p>
            <w:pPr>
              <w:pStyle w:val="TableParagraph"/>
              <w:spacing w:before="21"/>
              <w:ind w:left="192" w:right="182"/>
              <w:rPr>
                <w:sz w:val="21"/>
              </w:rPr>
            </w:pPr>
            <w:r>
              <w:rPr>
                <w:sz w:val="21"/>
              </w:rPr>
              <w:t>分级</w:t>
            </w:r>
          </w:p>
        </w:tc>
        <w:tc>
          <w:tcPr>
            <w:tcW w:w="8017" w:type="dxa"/>
            <w:tcBorders>
              <w:right w:val="nil"/>
            </w:tcBorders>
          </w:tcPr>
          <w:p>
            <w:pPr>
              <w:pStyle w:val="TableParagraph"/>
              <w:spacing w:before="21"/>
              <w:ind w:left="3250" w:right="3251"/>
              <w:rPr>
                <w:sz w:val="21"/>
              </w:rPr>
            </w:pPr>
            <w:r>
              <w:rPr>
                <w:sz w:val="21"/>
              </w:rPr>
              <w:t>大气环境敏感性</w:t>
            </w:r>
          </w:p>
        </w:tc>
      </w:tr>
      <w:tr>
        <w:tblPrEx>
          <w:tblW w:w="0" w:type="auto"/>
          <w:jc w:val="left"/>
          <w:tblInd w:w="114" w:type="dxa"/>
          <w:tblLayout w:type="fixed"/>
          <w:tblCellMar>
            <w:top w:w="0" w:type="dxa"/>
            <w:left w:w="0" w:type="dxa"/>
            <w:bottom w:w="0" w:type="dxa"/>
            <w:right w:w="0" w:type="dxa"/>
          </w:tblCellMar>
          <w:tblLook w:val="01E0"/>
        </w:tblPrEx>
        <w:trPr>
          <w:trHeight w:val="935"/>
          <w:jc w:val="left"/>
        </w:trPr>
        <w:tc>
          <w:tcPr>
            <w:tcW w:w="839" w:type="dxa"/>
            <w:tcBorders>
              <w:left w:val="nil"/>
            </w:tcBorders>
          </w:tcPr>
          <w:p>
            <w:pPr>
              <w:pStyle w:val="TableParagraph"/>
              <w:spacing w:before="12"/>
              <w:jc w:val="left"/>
              <w:rPr>
                <w:b/>
                <w:sz w:val="25"/>
              </w:rPr>
            </w:pPr>
          </w:p>
          <w:p>
            <w:pPr>
              <w:pStyle w:val="TableParagraph"/>
              <w:ind w:left="192" w:right="178"/>
              <w:rPr>
                <w:sz w:val="21"/>
              </w:rPr>
            </w:pPr>
            <w:r>
              <w:rPr>
                <w:sz w:val="21"/>
              </w:rPr>
              <w:t>E1</w:t>
            </w:r>
          </w:p>
        </w:tc>
        <w:tc>
          <w:tcPr>
            <w:tcW w:w="8017" w:type="dxa"/>
            <w:tcBorders>
              <w:right w:val="nil"/>
            </w:tcBorders>
          </w:tcPr>
          <w:p>
            <w:pPr>
              <w:pStyle w:val="TableParagraph"/>
              <w:spacing w:before="21"/>
              <w:ind w:left="108"/>
              <w:jc w:val="left"/>
              <w:rPr>
                <w:sz w:val="21"/>
              </w:rPr>
            </w:pPr>
            <w:r>
              <w:rPr>
                <w:spacing w:val="-16"/>
                <w:sz w:val="21"/>
              </w:rPr>
              <w:t xml:space="preserve">周边 </w:t>
            </w:r>
            <w:r>
              <w:rPr>
                <w:sz w:val="21"/>
              </w:rPr>
              <w:t>5</w:t>
            </w:r>
            <w:r>
              <w:rPr>
                <w:spacing w:val="-7"/>
                <w:sz w:val="21"/>
              </w:rPr>
              <w:t xml:space="preserve"> 千米范围内居住区、医疗卫生、文化教育、科研、行政办公等机构人口总数大</w:t>
            </w:r>
          </w:p>
          <w:p>
            <w:pPr>
              <w:pStyle w:val="TableParagraph"/>
              <w:spacing w:before="43"/>
              <w:ind w:left="108"/>
              <w:jc w:val="left"/>
              <w:rPr>
                <w:sz w:val="21"/>
              </w:rPr>
            </w:pPr>
            <w:r>
              <w:rPr>
                <w:spacing w:val="-29"/>
                <w:sz w:val="21"/>
              </w:rPr>
              <w:t xml:space="preserve">于 </w:t>
            </w:r>
            <w:r>
              <w:rPr>
                <w:sz w:val="21"/>
              </w:rPr>
              <w:t>5</w:t>
            </w:r>
            <w:r>
              <w:rPr>
                <w:spacing w:val="-15"/>
                <w:sz w:val="21"/>
              </w:rPr>
              <w:t xml:space="preserve"> 万人，或其他需要特殊保护区域；或周边 </w:t>
            </w:r>
            <w:r>
              <w:rPr>
                <w:sz w:val="21"/>
              </w:rPr>
              <w:t>500</w:t>
            </w:r>
            <w:r>
              <w:rPr>
                <w:spacing w:val="-12"/>
                <w:sz w:val="21"/>
              </w:rPr>
              <w:t xml:space="preserve"> 米范围内人口总数大于 </w:t>
            </w:r>
            <w:r>
              <w:rPr>
                <w:sz w:val="21"/>
              </w:rPr>
              <w:t>1000</w:t>
            </w:r>
            <w:r>
              <w:rPr>
                <w:spacing w:val="-21"/>
                <w:sz w:val="21"/>
              </w:rPr>
              <w:t xml:space="preserve"> 人；油</w:t>
            </w:r>
          </w:p>
          <w:p>
            <w:pPr>
              <w:pStyle w:val="TableParagraph"/>
              <w:spacing w:before="43"/>
              <w:ind w:left="108"/>
              <w:jc w:val="left"/>
              <w:rPr>
                <w:sz w:val="21"/>
              </w:rPr>
            </w:pPr>
            <w:r>
              <w:rPr>
                <w:sz w:val="21"/>
              </w:rPr>
              <w:t>气、化学品输送管线管段周边 200 米范围内，每千米管段人口数大于 200 人</w:t>
            </w:r>
          </w:p>
        </w:tc>
      </w:tr>
      <w:tr>
        <w:tblPrEx>
          <w:tblW w:w="0" w:type="auto"/>
          <w:jc w:val="left"/>
          <w:tblInd w:w="114" w:type="dxa"/>
          <w:tblLayout w:type="fixed"/>
          <w:tblCellMar>
            <w:top w:w="0" w:type="dxa"/>
            <w:left w:w="0" w:type="dxa"/>
            <w:bottom w:w="0" w:type="dxa"/>
            <w:right w:w="0" w:type="dxa"/>
          </w:tblCellMar>
          <w:tblLook w:val="01E0"/>
        </w:tblPrEx>
        <w:trPr>
          <w:trHeight w:val="1246"/>
          <w:jc w:val="left"/>
        </w:trPr>
        <w:tc>
          <w:tcPr>
            <w:tcW w:w="839" w:type="dxa"/>
            <w:tcBorders>
              <w:left w:val="nil"/>
            </w:tcBorders>
          </w:tcPr>
          <w:p>
            <w:pPr>
              <w:pStyle w:val="TableParagraph"/>
              <w:jc w:val="left"/>
              <w:rPr>
                <w:b/>
                <w:sz w:val="20"/>
              </w:rPr>
            </w:pPr>
          </w:p>
          <w:p>
            <w:pPr>
              <w:pStyle w:val="TableParagraph"/>
              <w:spacing w:before="1"/>
              <w:jc w:val="left"/>
              <w:rPr>
                <w:b/>
                <w:sz w:val="18"/>
              </w:rPr>
            </w:pPr>
          </w:p>
          <w:p>
            <w:pPr>
              <w:pStyle w:val="TableParagraph"/>
              <w:ind w:left="192" w:right="178"/>
              <w:rPr>
                <w:sz w:val="21"/>
              </w:rPr>
            </w:pPr>
            <w:r>
              <w:rPr>
                <w:sz w:val="21"/>
              </w:rPr>
              <w:t>E2</w:t>
            </w:r>
          </w:p>
        </w:tc>
        <w:tc>
          <w:tcPr>
            <w:tcW w:w="8017" w:type="dxa"/>
            <w:tcBorders>
              <w:right w:val="nil"/>
            </w:tcBorders>
          </w:tcPr>
          <w:p>
            <w:pPr>
              <w:pStyle w:val="TableParagraph"/>
              <w:spacing w:before="20"/>
              <w:ind w:left="108"/>
              <w:jc w:val="left"/>
              <w:rPr>
                <w:sz w:val="21"/>
              </w:rPr>
            </w:pPr>
            <w:r>
              <w:rPr>
                <w:spacing w:val="-16"/>
                <w:sz w:val="21"/>
              </w:rPr>
              <w:t xml:space="preserve">周边 </w:t>
            </w:r>
            <w:r>
              <w:rPr>
                <w:sz w:val="21"/>
              </w:rPr>
              <w:t>5</w:t>
            </w:r>
            <w:r>
              <w:rPr>
                <w:spacing w:val="-7"/>
                <w:sz w:val="21"/>
              </w:rPr>
              <w:t xml:space="preserve"> 千米范围内居住区、医疗卫生、文化教育、科研、行政办公等机构人口总数大</w:t>
            </w:r>
          </w:p>
          <w:p>
            <w:pPr>
              <w:pStyle w:val="TableParagraph"/>
              <w:spacing w:before="43"/>
              <w:ind w:left="108"/>
              <w:jc w:val="left"/>
              <w:rPr>
                <w:sz w:val="21"/>
              </w:rPr>
            </w:pPr>
            <w:r>
              <w:rPr>
                <w:spacing w:val="-28"/>
                <w:sz w:val="21"/>
              </w:rPr>
              <w:t xml:space="preserve">于 </w:t>
            </w:r>
            <w:r>
              <w:rPr>
                <w:sz w:val="21"/>
              </w:rPr>
              <w:t>1</w:t>
            </w:r>
            <w:r>
              <w:rPr>
                <w:spacing w:val="-20"/>
                <w:sz w:val="21"/>
              </w:rPr>
              <w:t xml:space="preserve"> 万人，小于 </w:t>
            </w:r>
            <w:r>
              <w:rPr>
                <w:sz w:val="21"/>
              </w:rPr>
              <w:t>5</w:t>
            </w:r>
            <w:r>
              <w:rPr>
                <w:spacing w:val="-18"/>
                <w:sz w:val="21"/>
              </w:rPr>
              <w:t xml:space="preserve"> 万人；或周边 </w:t>
            </w:r>
            <w:r>
              <w:rPr>
                <w:sz w:val="21"/>
              </w:rPr>
              <w:t>500</w:t>
            </w:r>
            <w:r>
              <w:rPr>
                <w:spacing w:val="-12"/>
                <w:sz w:val="21"/>
              </w:rPr>
              <w:t xml:space="preserve"> 米范围内人口总数大于 </w:t>
            </w:r>
            <w:r>
              <w:rPr>
                <w:sz w:val="21"/>
              </w:rPr>
              <w:t>500</w:t>
            </w:r>
            <w:r>
              <w:rPr>
                <w:spacing w:val="-22"/>
                <w:sz w:val="21"/>
              </w:rPr>
              <w:t xml:space="preserve"> 人，小于 </w:t>
            </w:r>
            <w:r>
              <w:rPr>
                <w:sz w:val="21"/>
              </w:rPr>
              <w:t>1000</w:t>
            </w:r>
            <w:r>
              <w:rPr>
                <w:spacing w:val="-19"/>
                <w:sz w:val="21"/>
              </w:rPr>
              <w:t xml:space="preserve"> 人；油</w:t>
            </w:r>
          </w:p>
          <w:p>
            <w:pPr>
              <w:pStyle w:val="TableParagraph"/>
              <w:spacing w:before="2" w:line="310" w:lineRule="atLeast"/>
              <w:ind w:left="108" w:right="104"/>
              <w:jc w:val="left"/>
              <w:rPr>
                <w:sz w:val="21"/>
              </w:rPr>
            </w:pPr>
            <w:r>
              <w:rPr>
                <w:spacing w:val="-11"/>
                <w:sz w:val="21"/>
              </w:rPr>
              <w:t xml:space="preserve">气、化学品输送管线管段周边 </w:t>
            </w:r>
            <w:r>
              <w:rPr>
                <w:sz w:val="21"/>
              </w:rPr>
              <w:t>200</w:t>
            </w:r>
            <w:r>
              <w:rPr>
                <w:spacing w:val="-14"/>
                <w:sz w:val="21"/>
              </w:rPr>
              <w:t xml:space="preserve"> 米范围内，每千米管段人口数大于 </w:t>
            </w:r>
            <w:r>
              <w:rPr>
                <w:sz w:val="21"/>
              </w:rPr>
              <w:t>100</w:t>
            </w:r>
            <w:r>
              <w:rPr>
                <w:spacing w:val="-27"/>
                <w:sz w:val="21"/>
              </w:rPr>
              <w:t xml:space="preserve"> 人，小于 </w:t>
            </w:r>
            <w:r>
              <w:rPr>
                <w:sz w:val="21"/>
              </w:rPr>
              <w:t>200 人</w:t>
            </w:r>
          </w:p>
        </w:tc>
      </w:tr>
    </w:tbl>
    <w:p>
      <w:pPr>
        <w:spacing w:after="0" w:line="310" w:lineRule="atLeast"/>
        <w:jc w:val="left"/>
        <w:rPr>
          <w:sz w:val="21"/>
        </w:rPr>
        <w:sectPr>
          <w:footerReference w:type="default" r:id="rId11"/>
          <w:pgSz w:w="12240" w:h="15840"/>
          <w:pgMar w:top="1440" w:right="1560" w:bottom="880" w:left="1580" w:header="0" w:footer="620"/>
          <w:pgNumType w:start="8"/>
          <w:cols w:space="708"/>
        </w:sectPr>
      </w:pPr>
    </w:p>
    <w:p>
      <w:pPr>
        <w:pStyle w:val="BodyText"/>
        <w:ind w:left="107"/>
        <w:rPr>
          <w:sz w:val="20"/>
        </w:rPr>
      </w:pPr>
      <w:r>
        <w:rPr>
          <w:sz w:val="20"/>
        </w:rPr>
        <w:pict>
          <v:group id="_x0000_i1031" style="width:442.6pt;height:47.8pt;mso-position-horizontal-relative:char;mso-position-vertical-relative:line" coordorigin="0,0" coordsize="8852,956">
            <v:line id="_x0000_s1032" style="position:absolute" from="0,5" to="8852,5" stroked="t" strokecolor="black" strokeweight="0.48pt">
              <v:stroke dashstyle="solid"/>
            </v:line>
            <v:line id="_x0000_s1033" style="position:absolute" from="0,951" to="8852,951" stroked="t" strokecolor="black" strokeweight="0.48pt">
              <v:stroke dashstyle="solid"/>
            </v:line>
            <v:line id="_x0000_s1034" style="position:absolute" from="839,0" to="839,946" stroked="t" strokecolor="black" strokeweight="0.48pt">
              <v:stroke dashstyle="solid"/>
            </v:line>
            <v:shape id="_x0000_s1035" type="#_x0000_t202" style="width:231;height:209;left:314;position:absolute;top:373" filled="f" stroked="f">
              <v:textbox inset="0,0,0,0">
                <w:txbxContent>
                  <w:p>
                    <w:pPr>
                      <w:spacing w:before="0" w:line="209" w:lineRule="exact"/>
                      <w:ind w:left="0" w:right="0" w:firstLine="0"/>
                      <w:jc w:val="left"/>
                      <w:rPr>
                        <w:sz w:val="21"/>
                      </w:rPr>
                    </w:pPr>
                    <w:r>
                      <w:rPr>
                        <w:sz w:val="21"/>
                      </w:rPr>
                      <w:t>E3</w:t>
                    </w:r>
                  </w:p>
                </w:txbxContent>
              </v:textbox>
            </v:shape>
            <v:shape id="_x0000_s1036" type="#_x0000_t202" style="width:7816;height:833;left:948;position:absolute;top:61" filled="f" stroked="f">
              <v:textbox inset="0,0,0,0">
                <w:txbxContent>
                  <w:p>
                    <w:pPr>
                      <w:spacing w:before="0" w:line="239" w:lineRule="exact"/>
                      <w:ind w:left="0" w:right="0" w:firstLine="0"/>
                      <w:jc w:val="left"/>
                      <w:rPr>
                        <w:sz w:val="21"/>
                      </w:rPr>
                    </w:pPr>
                    <w:r>
                      <w:rPr>
                        <w:spacing w:val="-16"/>
                        <w:sz w:val="21"/>
                      </w:rPr>
                      <w:t xml:space="preserve">周边 </w:t>
                    </w:r>
                    <w:r>
                      <w:rPr>
                        <w:sz w:val="21"/>
                      </w:rPr>
                      <w:t>5</w:t>
                    </w:r>
                    <w:r>
                      <w:rPr>
                        <w:spacing w:val="-7"/>
                        <w:sz w:val="21"/>
                      </w:rPr>
                      <w:t xml:space="preserve"> 千米范围内居住区、医疗卫生、文化教育、科研、行政办公等机构人口总数小</w:t>
                    </w:r>
                  </w:p>
                  <w:p>
                    <w:pPr>
                      <w:spacing w:before="43"/>
                      <w:ind w:left="0" w:right="0" w:firstLine="0"/>
                      <w:jc w:val="left"/>
                      <w:rPr>
                        <w:sz w:val="21"/>
                      </w:rPr>
                    </w:pPr>
                    <w:r>
                      <w:rPr>
                        <w:spacing w:val="-26"/>
                        <w:sz w:val="21"/>
                      </w:rPr>
                      <w:t xml:space="preserve">于 </w:t>
                    </w:r>
                    <w:r>
                      <w:rPr>
                        <w:sz w:val="21"/>
                      </w:rPr>
                      <w:t>1</w:t>
                    </w:r>
                    <w:r>
                      <w:rPr>
                        <w:spacing w:val="-14"/>
                        <w:sz w:val="21"/>
                      </w:rPr>
                      <w:t xml:space="preserve"> 万人；或周边 </w:t>
                    </w:r>
                    <w:r>
                      <w:rPr>
                        <w:sz w:val="21"/>
                      </w:rPr>
                      <w:t>500</w:t>
                    </w:r>
                    <w:r>
                      <w:rPr>
                        <w:spacing w:val="-12"/>
                        <w:sz w:val="21"/>
                      </w:rPr>
                      <w:t xml:space="preserve"> 米范围内人口总数小于 </w:t>
                    </w:r>
                    <w:r>
                      <w:rPr>
                        <w:sz w:val="21"/>
                      </w:rPr>
                      <w:t>500</w:t>
                    </w:r>
                    <w:r>
                      <w:rPr>
                        <w:spacing w:val="-8"/>
                        <w:sz w:val="21"/>
                      </w:rPr>
                      <w:t xml:space="preserve"> 人；油气、化学品输送管线管段周</w:t>
                    </w:r>
                  </w:p>
                  <w:p>
                    <w:pPr>
                      <w:spacing w:before="43" w:line="239" w:lineRule="exact"/>
                      <w:ind w:left="0" w:right="0" w:firstLine="0"/>
                      <w:jc w:val="left"/>
                      <w:rPr>
                        <w:sz w:val="21"/>
                      </w:rPr>
                    </w:pPr>
                    <w:r>
                      <w:rPr>
                        <w:sz w:val="21"/>
                      </w:rPr>
                      <w:t>边 200 米范围内，每千米管段人口数小于 100 人</w:t>
                    </w:r>
                  </w:p>
                </w:txbxContent>
              </v:textbox>
            </v:shape>
            <w10:wrap type="none"/>
          </v:group>
        </w:pict>
      </w:r>
    </w:p>
    <w:p>
      <w:pPr>
        <w:pStyle w:val="BodyText"/>
        <w:spacing w:line="266" w:lineRule="exact"/>
        <w:ind w:left="700"/>
        <w:jc w:val="both"/>
      </w:pPr>
      <w:r>
        <w:rPr>
          <w:spacing w:val="-12"/>
        </w:rPr>
        <w:t xml:space="preserve">根据调查，佰邦公司周边 </w:t>
      </w:r>
      <w:r>
        <w:t>500</w:t>
      </w:r>
      <w:r>
        <w:rPr>
          <w:spacing w:val="-13"/>
        </w:rPr>
        <w:t xml:space="preserve"> 米范围内人口总数大于 </w:t>
      </w:r>
      <w:r>
        <w:t>1000</w:t>
      </w:r>
      <w:r>
        <w:rPr>
          <w:spacing w:val="-16"/>
        </w:rPr>
        <w:t xml:space="preserve"> 米，因此，企业周边</w:t>
      </w:r>
    </w:p>
    <w:p>
      <w:pPr>
        <w:pStyle w:val="BodyText"/>
        <w:spacing w:before="158" w:line="362" w:lineRule="auto"/>
        <w:ind w:left="700" w:right="5699" w:hanging="480"/>
        <w:jc w:val="both"/>
      </w:pPr>
      <w:r>
        <w:rPr>
          <w:spacing w:val="-5"/>
        </w:rPr>
        <w:t xml:space="preserve">大气环境敏感性属于类型 </w:t>
      </w:r>
      <w:r>
        <w:t>E1</w:t>
      </w:r>
      <w:r>
        <w:rPr>
          <w:spacing w:val="-19"/>
        </w:rPr>
        <w:t>。</w:t>
      </w:r>
      <w:r>
        <w:t>b.地表水环境</w:t>
      </w:r>
    </w:p>
    <w:p>
      <w:pPr>
        <w:pStyle w:val="BodyText"/>
        <w:spacing w:before="5" w:line="364" w:lineRule="auto"/>
        <w:ind w:right="239" w:firstLine="480"/>
        <w:jc w:val="both"/>
      </w:pPr>
      <w:r>
        <w:rPr>
          <w:spacing w:val="-1"/>
        </w:rPr>
        <w:t>依据事故情况下危险物质泄漏到水体的排放点受纳地表水体功能敏感性，与下</w:t>
      </w:r>
      <w:r>
        <w:rPr>
          <w:spacing w:val="-6"/>
        </w:rPr>
        <w:t>游环境敏感目标情况，共分为三种类型，</w:t>
      </w:r>
      <w:r>
        <w:rPr>
          <w:spacing w:val="-13"/>
        </w:rPr>
        <w:t>E1</w:t>
      </w:r>
      <w:r>
        <w:rPr>
          <w:spacing w:val="-9"/>
        </w:rPr>
        <w:t xml:space="preserve"> 为环境高度敏感区，</w:t>
      </w:r>
      <w:r>
        <w:rPr>
          <w:spacing w:val="-14"/>
        </w:rPr>
        <w:t>E2</w:t>
      </w:r>
      <w:r>
        <w:rPr>
          <w:spacing w:val="-11"/>
        </w:rPr>
        <w:t xml:space="preserve"> 为环境中度敏感</w:t>
      </w:r>
      <w:r>
        <w:t>区，E3</w:t>
      </w:r>
      <w:r>
        <w:rPr>
          <w:spacing w:val="-12"/>
        </w:rPr>
        <w:t xml:space="preserve"> 为环境低度敏感区，分级原则见表 </w:t>
      </w:r>
      <w:r>
        <w:t>1.2-5</w:t>
      </w:r>
      <w:r>
        <w:rPr>
          <w:spacing w:val="-2"/>
        </w:rPr>
        <w:t>。其中地表水功能敏感性分区和环</w:t>
      </w:r>
      <w:r>
        <w:rPr>
          <w:spacing w:val="-5"/>
        </w:rPr>
        <w:t xml:space="preserve">境敏感目标分级分别见表 </w:t>
      </w:r>
      <w:r>
        <w:t>1.2-6</w:t>
      </w:r>
      <w:r>
        <w:rPr>
          <w:spacing w:val="-30"/>
        </w:rPr>
        <w:t xml:space="preserve"> 和表 </w:t>
      </w:r>
      <w:r>
        <w:t>1.2-7。</w:t>
      </w:r>
    </w:p>
    <w:p>
      <w:pPr>
        <w:spacing w:before="0" w:after="3" w:line="305" w:lineRule="exact"/>
        <w:ind w:left="2881" w:right="0" w:firstLine="0"/>
        <w:jc w:val="both"/>
        <w:rPr>
          <w:b/>
          <w:sz w:val="24"/>
        </w:rPr>
      </w:pPr>
      <w:r>
        <w:rPr>
          <w:b/>
          <w:sz w:val="24"/>
        </w:rPr>
        <w:t>表 1.2-5  地表水环境敏感程度分级</w:t>
      </w:r>
    </w:p>
    <w:tbl>
      <w:tblPr>
        <w:tblStyle w:val="TableNormal8"/>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12"/>
        <w:gridCol w:w="2214"/>
        <w:gridCol w:w="2214"/>
        <w:gridCol w:w="2214"/>
      </w:tblGrid>
      <w:tr>
        <w:tblPrEx>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40"/>
          <w:jc w:val="left"/>
        </w:trPr>
        <w:tc>
          <w:tcPr>
            <w:tcW w:w="2212" w:type="dxa"/>
            <w:vMerge w:val="restart"/>
            <w:tcBorders>
              <w:left w:val="nil"/>
            </w:tcBorders>
          </w:tcPr>
          <w:p>
            <w:pPr>
              <w:pStyle w:val="TableParagraph"/>
              <w:spacing w:before="106"/>
              <w:ind w:left="479"/>
              <w:jc w:val="left"/>
              <w:rPr>
                <w:sz w:val="21"/>
              </w:rPr>
            </w:pPr>
            <w:r>
              <w:rPr>
                <w:sz w:val="21"/>
              </w:rPr>
              <w:t>环境敏感目标</w:t>
            </w:r>
          </w:p>
        </w:tc>
        <w:tc>
          <w:tcPr>
            <w:tcW w:w="6642" w:type="dxa"/>
            <w:gridSpan w:val="3"/>
            <w:tcBorders>
              <w:right w:val="nil"/>
            </w:tcBorders>
          </w:tcPr>
          <w:p>
            <w:pPr>
              <w:pStyle w:val="TableParagraph"/>
              <w:spacing w:line="220" w:lineRule="exact"/>
              <w:ind w:left="2458" w:right="2458"/>
              <w:rPr>
                <w:sz w:val="21"/>
              </w:rPr>
            </w:pPr>
            <w:r>
              <w:rPr>
                <w:sz w:val="21"/>
              </w:rPr>
              <w:t>地表水功能敏感性</w:t>
            </w:r>
          </w:p>
        </w:tc>
      </w:tr>
      <w:tr>
        <w:tblPrEx>
          <w:tblW w:w="0" w:type="auto"/>
          <w:jc w:val="left"/>
          <w:tblInd w:w="114" w:type="dxa"/>
          <w:tblLayout w:type="fixed"/>
          <w:tblCellMar>
            <w:top w:w="0" w:type="dxa"/>
            <w:left w:w="0" w:type="dxa"/>
            <w:bottom w:w="0" w:type="dxa"/>
            <w:right w:w="0" w:type="dxa"/>
          </w:tblCellMar>
          <w:tblLook w:val="01E0"/>
        </w:tblPrEx>
        <w:trPr>
          <w:trHeight w:val="240"/>
          <w:jc w:val="left"/>
        </w:trPr>
        <w:tc>
          <w:tcPr>
            <w:tcW w:w="2212" w:type="dxa"/>
            <w:vMerge/>
            <w:tcBorders>
              <w:top w:val="nil"/>
              <w:left w:val="nil"/>
            </w:tcBorders>
          </w:tcPr>
          <w:p>
            <w:pPr>
              <w:rPr>
                <w:sz w:val="2"/>
                <w:szCs w:val="2"/>
              </w:rPr>
            </w:pPr>
          </w:p>
        </w:tc>
        <w:tc>
          <w:tcPr>
            <w:tcW w:w="2214" w:type="dxa"/>
          </w:tcPr>
          <w:p>
            <w:pPr>
              <w:pStyle w:val="TableParagraph"/>
              <w:spacing w:line="220" w:lineRule="exact"/>
              <w:ind w:left="981" w:right="973"/>
              <w:rPr>
                <w:sz w:val="21"/>
              </w:rPr>
            </w:pPr>
            <w:r>
              <w:rPr>
                <w:sz w:val="21"/>
              </w:rPr>
              <w:t>F1</w:t>
            </w:r>
          </w:p>
        </w:tc>
        <w:tc>
          <w:tcPr>
            <w:tcW w:w="2214" w:type="dxa"/>
          </w:tcPr>
          <w:p>
            <w:pPr>
              <w:pStyle w:val="TableParagraph"/>
              <w:spacing w:line="220" w:lineRule="exact"/>
              <w:ind w:right="989"/>
              <w:jc w:val="right"/>
              <w:rPr>
                <w:sz w:val="21"/>
              </w:rPr>
            </w:pPr>
            <w:r>
              <w:rPr>
                <w:sz w:val="21"/>
              </w:rPr>
              <w:t>F2</w:t>
            </w:r>
          </w:p>
        </w:tc>
        <w:tc>
          <w:tcPr>
            <w:tcW w:w="2214" w:type="dxa"/>
            <w:tcBorders>
              <w:right w:val="nil"/>
            </w:tcBorders>
          </w:tcPr>
          <w:p>
            <w:pPr>
              <w:pStyle w:val="TableParagraph"/>
              <w:spacing w:line="220" w:lineRule="exact"/>
              <w:ind w:left="980" w:right="977"/>
              <w:rPr>
                <w:sz w:val="21"/>
              </w:rPr>
            </w:pPr>
            <w:r>
              <w:rPr>
                <w:sz w:val="21"/>
              </w:rPr>
              <w:t>F3</w:t>
            </w:r>
          </w:p>
        </w:tc>
      </w:tr>
      <w:tr>
        <w:tblPrEx>
          <w:tblW w:w="0" w:type="auto"/>
          <w:jc w:val="left"/>
          <w:tblInd w:w="114" w:type="dxa"/>
          <w:tblLayout w:type="fixed"/>
          <w:tblCellMar>
            <w:top w:w="0" w:type="dxa"/>
            <w:left w:w="0" w:type="dxa"/>
            <w:bottom w:w="0" w:type="dxa"/>
            <w:right w:w="0" w:type="dxa"/>
          </w:tblCellMar>
          <w:tblLook w:val="01E0"/>
        </w:tblPrEx>
        <w:trPr>
          <w:trHeight w:val="240"/>
          <w:jc w:val="left"/>
        </w:trPr>
        <w:tc>
          <w:tcPr>
            <w:tcW w:w="2212" w:type="dxa"/>
            <w:tcBorders>
              <w:left w:val="nil"/>
            </w:tcBorders>
          </w:tcPr>
          <w:p>
            <w:pPr>
              <w:pStyle w:val="TableParagraph"/>
              <w:spacing w:line="220" w:lineRule="exact"/>
              <w:ind w:left="985" w:right="971"/>
              <w:rPr>
                <w:sz w:val="21"/>
              </w:rPr>
            </w:pPr>
            <w:r>
              <w:rPr>
                <w:sz w:val="21"/>
              </w:rPr>
              <w:t>S1</w:t>
            </w:r>
          </w:p>
        </w:tc>
        <w:tc>
          <w:tcPr>
            <w:tcW w:w="2214" w:type="dxa"/>
          </w:tcPr>
          <w:p>
            <w:pPr>
              <w:pStyle w:val="TableParagraph"/>
              <w:spacing w:line="220" w:lineRule="exact"/>
              <w:ind w:left="981" w:right="973"/>
              <w:rPr>
                <w:sz w:val="21"/>
              </w:rPr>
            </w:pPr>
            <w:r>
              <w:rPr>
                <w:sz w:val="21"/>
              </w:rPr>
              <w:t>E1</w:t>
            </w:r>
          </w:p>
        </w:tc>
        <w:tc>
          <w:tcPr>
            <w:tcW w:w="2214" w:type="dxa"/>
          </w:tcPr>
          <w:p>
            <w:pPr>
              <w:pStyle w:val="TableParagraph"/>
              <w:spacing w:line="220" w:lineRule="exact"/>
              <w:ind w:right="989"/>
              <w:jc w:val="right"/>
              <w:rPr>
                <w:sz w:val="21"/>
              </w:rPr>
            </w:pPr>
            <w:r>
              <w:rPr>
                <w:sz w:val="21"/>
              </w:rPr>
              <w:t>E1</w:t>
            </w:r>
          </w:p>
        </w:tc>
        <w:tc>
          <w:tcPr>
            <w:tcW w:w="2214" w:type="dxa"/>
            <w:tcBorders>
              <w:right w:val="nil"/>
            </w:tcBorders>
          </w:tcPr>
          <w:p>
            <w:pPr>
              <w:pStyle w:val="TableParagraph"/>
              <w:spacing w:line="220" w:lineRule="exact"/>
              <w:ind w:left="980" w:right="977"/>
              <w:rPr>
                <w:sz w:val="21"/>
              </w:rPr>
            </w:pPr>
            <w:r>
              <w:rPr>
                <w:sz w:val="21"/>
              </w:rPr>
              <w:t>E2</w:t>
            </w:r>
          </w:p>
        </w:tc>
      </w:tr>
      <w:tr>
        <w:tblPrEx>
          <w:tblW w:w="0" w:type="auto"/>
          <w:jc w:val="left"/>
          <w:tblInd w:w="114" w:type="dxa"/>
          <w:tblLayout w:type="fixed"/>
          <w:tblCellMar>
            <w:top w:w="0" w:type="dxa"/>
            <w:left w:w="0" w:type="dxa"/>
            <w:bottom w:w="0" w:type="dxa"/>
            <w:right w:w="0" w:type="dxa"/>
          </w:tblCellMar>
          <w:tblLook w:val="01E0"/>
        </w:tblPrEx>
        <w:trPr>
          <w:trHeight w:val="240"/>
          <w:jc w:val="left"/>
        </w:trPr>
        <w:tc>
          <w:tcPr>
            <w:tcW w:w="2212" w:type="dxa"/>
            <w:tcBorders>
              <w:left w:val="nil"/>
            </w:tcBorders>
          </w:tcPr>
          <w:p>
            <w:pPr>
              <w:pStyle w:val="TableParagraph"/>
              <w:spacing w:line="220" w:lineRule="exact"/>
              <w:ind w:left="985" w:right="971"/>
              <w:rPr>
                <w:sz w:val="21"/>
              </w:rPr>
            </w:pPr>
            <w:r>
              <w:rPr>
                <w:sz w:val="21"/>
              </w:rPr>
              <w:t>S2</w:t>
            </w:r>
          </w:p>
        </w:tc>
        <w:tc>
          <w:tcPr>
            <w:tcW w:w="2214" w:type="dxa"/>
          </w:tcPr>
          <w:p>
            <w:pPr>
              <w:pStyle w:val="TableParagraph"/>
              <w:spacing w:line="220" w:lineRule="exact"/>
              <w:ind w:left="981" w:right="973"/>
              <w:rPr>
                <w:sz w:val="21"/>
              </w:rPr>
            </w:pPr>
            <w:r>
              <w:rPr>
                <w:sz w:val="21"/>
              </w:rPr>
              <w:t>E1</w:t>
            </w:r>
          </w:p>
        </w:tc>
        <w:tc>
          <w:tcPr>
            <w:tcW w:w="2214" w:type="dxa"/>
          </w:tcPr>
          <w:p>
            <w:pPr>
              <w:pStyle w:val="TableParagraph"/>
              <w:spacing w:line="220" w:lineRule="exact"/>
              <w:ind w:right="989"/>
              <w:jc w:val="right"/>
              <w:rPr>
                <w:sz w:val="21"/>
              </w:rPr>
            </w:pPr>
            <w:r>
              <w:rPr>
                <w:sz w:val="21"/>
              </w:rPr>
              <w:t>E2</w:t>
            </w:r>
          </w:p>
        </w:tc>
        <w:tc>
          <w:tcPr>
            <w:tcW w:w="2214" w:type="dxa"/>
            <w:tcBorders>
              <w:right w:val="nil"/>
            </w:tcBorders>
          </w:tcPr>
          <w:p>
            <w:pPr>
              <w:pStyle w:val="TableParagraph"/>
              <w:spacing w:line="220" w:lineRule="exact"/>
              <w:ind w:left="980" w:right="977"/>
              <w:rPr>
                <w:sz w:val="21"/>
              </w:rPr>
            </w:pPr>
            <w:r>
              <w:rPr>
                <w:sz w:val="21"/>
              </w:rPr>
              <w:t>E3</w:t>
            </w:r>
          </w:p>
        </w:tc>
      </w:tr>
      <w:tr>
        <w:tblPrEx>
          <w:tblW w:w="0" w:type="auto"/>
          <w:jc w:val="left"/>
          <w:tblInd w:w="114" w:type="dxa"/>
          <w:tblLayout w:type="fixed"/>
          <w:tblCellMar>
            <w:top w:w="0" w:type="dxa"/>
            <w:left w:w="0" w:type="dxa"/>
            <w:bottom w:w="0" w:type="dxa"/>
            <w:right w:w="0" w:type="dxa"/>
          </w:tblCellMar>
          <w:tblLook w:val="01E0"/>
        </w:tblPrEx>
        <w:trPr>
          <w:trHeight w:val="240"/>
          <w:jc w:val="left"/>
        </w:trPr>
        <w:tc>
          <w:tcPr>
            <w:tcW w:w="2212" w:type="dxa"/>
            <w:tcBorders>
              <w:left w:val="nil"/>
            </w:tcBorders>
          </w:tcPr>
          <w:p>
            <w:pPr>
              <w:pStyle w:val="TableParagraph"/>
              <w:spacing w:line="220" w:lineRule="exact"/>
              <w:ind w:left="985" w:right="971"/>
              <w:rPr>
                <w:sz w:val="21"/>
              </w:rPr>
            </w:pPr>
            <w:r>
              <w:rPr>
                <w:sz w:val="21"/>
              </w:rPr>
              <w:t>S3</w:t>
            </w:r>
          </w:p>
        </w:tc>
        <w:tc>
          <w:tcPr>
            <w:tcW w:w="2214" w:type="dxa"/>
          </w:tcPr>
          <w:p>
            <w:pPr>
              <w:pStyle w:val="TableParagraph"/>
              <w:spacing w:line="220" w:lineRule="exact"/>
              <w:ind w:left="981" w:right="973"/>
              <w:rPr>
                <w:sz w:val="21"/>
              </w:rPr>
            </w:pPr>
            <w:r>
              <w:rPr>
                <w:sz w:val="21"/>
              </w:rPr>
              <w:t>E1</w:t>
            </w:r>
          </w:p>
        </w:tc>
        <w:tc>
          <w:tcPr>
            <w:tcW w:w="2214" w:type="dxa"/>
          </w:tcPr>
          <w:p>
            <w:pPr>
              <w:pStyle w:val="TableParagraph"/>
              <w:spacing w:line="220" w:lineRule="exact"/>
              <w:ind w:right="989"/>
              <w:jc w:val="right"/>
              <w:rPr>
                <w:b/>
                <w:sz w:val="21"/>
              </w:rPr>
            </w:pPr>
            <w:r>
              <w:rPr>
                <w:b/>
                <w:sz w:val="21"/>
              </w:rPr>
              <w:t>E2</w:t>
            </w:r>
          </w:p>
        </w:tc>
        <w:tc>
          <w:tcPr>
            <w:tcW w:w="2214" w:type="dxa"/>
            <w:tcBorders>
              <w:right w:val="nil"/>
            </w:tcBorders>
          </w:tcPr>
          <w:p>
            <w:pPr>
              <w:pStyle w:val="TableParagraph"/>
              <w:spacing w:line="220" w:lineRule="exact"/>
              <w:ind w:left="980" w:right="977"/>
              <w:rPr>
                <w:sz w:val="21"/>
              </w:rPr>
            </w:pPr>
            <w:r>
              <w:rPr>
                <w:sz w:val="21"/>
              </w:rPr>
              <w:t>E3</w:t>
            </w:r>
          </w:p>
        </w:tc>
      </w:tr>
    </w:tbl>
    <w:p>
      <w:pPr>
        <w:tabs>
          <w:tab w:val="left" w:pos="1147"/>
        </w:tabs>
        <w:spacing w:before="160" w:after="33"/>
        <w:ind w:left="0" w:right="18" w:firstLine="0"/>
        <w:jc w:val="center"/>
        <w:rPr>
          <w:b/>
          <w:sz w:val="24"/>
        </w:rPr>
      </w:pPr>
      <w:r>
        <w:rPr>
          <w:b/>
          <w:sz w:val="24"/>
        </w:rPr>
        <w:t>表</w:t>
      </w:r>
      <w:r>
        <w:rPr>
          <w:b/>
          <w:spacing w:val="-62"/>
          <w:sz w:val="24"/>
        </w:rPr>
        <w:t xml:space="preserve"> </w:t>
      </w:r>
      <w:r>
        <w:rPr>
          <w:b/>
          <w:sz w:val="24"/>
        </w:rPr>
        <w:t>1.2-6</w:t>
        <w:tab/>
        <w:t>地表水功能敏感性分区</w:t>
      </w:r>
    </w:p>
    <w:tbl>
      <w:tblPr>
        <w:tblStyle w:val="TableNormal8"/>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5"/>
        <w:gridCol w:w="4851"/>
        <w:gridCol w:w="1870"/>
        <w:gridCol w:w="858"/>
      </w:tblGrid>
      <w:tr>
        <w:tblPrEx>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80"/>
          <w:jc w:val="left"/>
        </w:trPr>
        <w:tc>
          <w:tcPr>
            <w:tcW w:w="1275" w:type="dxa"/>
            <w:tcBorders>
              <w:left w:val="nil"/>
            </w:tcBorders>
          </w:tcPr>
          <w:p>
            <w:pPr>
              <w:pStyle w:val="TableParagraph"/>
              <w:spacing w:before="103"/>
              <w:ind w:left="146" w:right="135"/>
              <w:rPr>
                <w:sz w:val="21"/>
              </w:rPr>
            </w:pPr>
            <w:r>
              <w:rPr>
                <w:sz w:val="21"/>
              </w:rPr>
              <w:t>敏感性</w:t>
            </w:r>
          </w:p>
        </w:tc>
        <w:tc>
          <w:tcPr>
            <w:tcW w:w="4851" w:type="dxa"/>
          </w:tcPr>
          <w:p>
            <w:pPr>
              <w:pStyle w:val="TableParagraph"/>
              <w:spacing w:before="103"/>
              <w:ind w:left="1479"/>
              <w:jc w:val="left"/>
              <w:rPr>
                <w:sz w:val="21"/>
              </w:rPr>
            </w:pPr>
            <w:r>
              <w:rPr>
                <w:sz w:val="21"/>
              </w:rPr>
              <w:t>地表水环境敏感特征</w:t>
            </w:r>
          </w:p>
        </w:tc>
        <w:tc>
          <w:tcPr>
            <w:tcW w:w="1870" w:type="dxa"/>
          </w:tcPr>
          <w:p>
            <w:pPr>
              <w:pStyle w:val="TableParagraph"/>
              <w:spacing w:before="103"/>
              <w:ind w:left="514"/>
              <w:jc w:val="left"/>
              <w:rPr>
                <w:sz w:val="21"/>
              </w:rPr>
            </w:pPr>
            <w:r>
              <w:rPr>
                <w:sz w:val="21"/>
              </w:rPr>
              <w:t>项目情况</w:t>
            </w:r>
          </w:p>
        </w:tc>
        <w:tc>
          <w:tcPr>
            <w:tcW w:w="858" w:type="dxa"/>
            <w:tcBorders>
              <w:right w:val="nil"/>
            </w:tcBorders>
          </w:tcPr>
          <w:p>
            <w:pPr>
              <w:pStyle w:val="TableParagraph"/>
              <w:spacing w:before="1" w:line="240" w:lineRule="exact"/>
              <w:ind w:left="322" w:right="111" w:hanging="212"/>
              <w:jc w:val="left"/>
              <w:rPr>
                <w:sz w:val="21"/>
              </w:rPr>
            </w:pPr>
            <w:r>
              <w:rPr>
                <w:sz w:val="21"/>
              </w:rPr>
              <w:t>对应级别</w:t>
            </w:r>
          </w:p>
        </w:tc>
      </w:tr>
      <w:tr>
        <w:tblPrEx>
          <w:tblW w:w="0" w:type="auto"/>
          <w:jc w:val="left"/>
          <w:tblInd w:w="114" w:type="dxa"/>
          <w:tblLayout w:type="fixed"/>
          <w:tblCellMar>
            <w:top w:w="0" w:type="dxa"/>
            <w:left w:w="0" w:type="dxa"/>
            <w:bottom w:w="0" w:type="dxa"/>
            <w:right w:w="0" w:type="dxa"/>
          </w:tblCellMar>
          <w:tblLook w:val="01E0"/>
        </w:tblPrEx>
        <w:trPr>
          <w:trHeight w:val="231"/>
          <w:jc w:val="left"/>
        </w:trPr>
        <w:tc>
          <w:tcPr>
            <w:tcW w:w="1275" w:type="dxa"/>
            <w:tcBorders>
              <w:left w:val="nil"/>
              <w:bottom w:val="nil"/>
            </w:tcBorders>
          </w:tcPr>
          <w:p>
            <w:pPr>
              <w:pStyle w:val="TableParagraph"/>
              <w:jc w:val="left"/>
              <w:rPr>
                <w:rFonts w:ascii="Times New Roman"/>
                <w:sz w:val="16"/>
              </w:rPr>
            </w:pPr>
          </w:p>
        </w:tc>
        <w:tc>
          <w:tcPr>
            <w:tcW w:w="4851" w:type="dxa"/>
            <w:tcBorders>
              <w:bottom w:val="nil"/>
            </w:tcBorders>
          </w:tcPr>
          <w:p>
            <w:pPr>
              <w:pStyle w:val="TableParagraph"/>
              <w:spacing w:line="211" w:lineRule="exact"/>
              <w:ind w:left="107"/>
              <w:jc w:val="left"/>
              <w:rPr>
                <w:sz w:val="21"/>
              </w:rPr>
            </w:pPr>
            <w:r>
              <w:rPr>
                <w:sz w:val="21"/>
              </w:rPr>
              <w:t>排放点进入地表水水域环境功能为Ⅱ类及以上，或</w:t>
            </w:r>
          </w:p>
        </w:tc>
        <w:tc>
          <w:tcPr>
            <w:tcW w:w="1870" w:type="dxa"/>
            <w:vMerge w:val="restart"/>
          </w:tcPr>
          <w:p>
            <w:pPr>
              <w:pStyle w:val="TableParagraph"/>
              <w:spacing w:before="2"/>
              <w:jc w:val="left"/>
              <w:rPr>
                <w:b/>
                <w:sz w:val="29"/>
              </w:rPr>
            </w:pPr>
          </w:p>
          <w:p>
            <w:pPr>
              <w:pStyle w:val="TableParagraph"/>
              <w:spacing w:line="213" w:lineRule="auto"/>
              <w:ind w:left="106" w:right="97" w:firstLine="2"/>
              <w:rPr>
                <w:sz w:val="21"/>
              </w:rPr>
            </w:pPr>
            <w:r>
              <w:rPr>
                <w:sz w:val="21"/>
              </w:rPr>
              <w:t>考虑最不利情况</w:t>
            </w:r>
            <w:r>
              <w:rPr>
                <w:spacing w:val="-6"/>
                <w:sz w:val="21"/>
              </w:rPr>
              <w:t>下，项目危险物质</w:t>
            </w:r>
            <w:r>
              <w:rPr>
                <w:sz w:val="21"/>
              </w:rPr>
              <w:t>泄漏直接进入周</w:t>
            </w:r>
            <w:r>
              <w:rPr>
                <w:spacing w:val="-6"/>
                <w:sz w:val="21"/>
              </w:rPr>
              <w:t>边水体大沙河，地</w:t>
            </w:r>
            <w:r>
              <w:rPr>
                <w:sz w:val="21"/>
              </w:rPr>
              <w:t>表水水域环境功能为Ⅲ类。</w:t>
            </w:r>
          </w:p>
        </w:tc>
        <w:tc>
          <w:tcPr>
            <w:tcW w:w="858" w:type="dxa"/>
            <w:tcBorders>
              <w:bottom w:val="nil"/>
              <w:right w:val="nil"/>
            </w:tcBorders>
          </w:tcPr>
          <w:p>
            <w:pPr>
              <w:pStyle w:val="TableParagraph"/>
              <w:jc w:val="left"/>
              <w:rPr>
                <w:rFonts w:ascii="Times New Roman"/>
                <w:sz w:val="16"/>
              </w:rPr>
            </w:pPr>
          </w:p>
        </w:tc>
      </w:tr>
      <w:tr>
        <w:tblPrEx>
          <w:tblW w:w="0" w:type="auto"/>
          <w:jc w:val="left"/>
          <w:tblInd w:w="114" w:type="dxa"/>
          <w:tblLayout w:type="fixed"/>
          <w:tblCellMar>
            <w:top w:w="0" w:type="dxa"/>
            <w:left w:w="0" w:type="dxa"/>
            <w:bottom w:w="0" w:type="dxa"/>
            <w:right w:w="0" w:type="dxa"/>
          </w:tblCellMar>
          <w:tblLook w:val="01E0"/>
        </w:tblPrEx>
        <w:trPr>
          <w:trHeight w:val="470"/>
          <w:jc w:val="left"/>
        </w:trPr>
        <w:tc>
          <w:tcPr>
            <w:tcW w:w="1275" w:type="dxa"/>
            <w:tcBorders>
              <w:top w:val="nil"/>
              <w:left w:val="nil"/>
              <w:bottom w:val="nil"/>
            </w:tcBorders>
          </w:tcPr>
          <w:p>
            <w:pPr>
              <w:pStyle w:val="TableParagraph"/>
              <w:spacing w:before="100"/>
              <w:ind w:left="147" w:right="135"/>
              <w:rPr>
                <w:sz w:val="21"/>
              </w:rPr>
            </w:pPr>
            <w:r>
              <w:rPr>
                <w:sz w:val="21"/>
              </w:rPr>
              <w:t>敏感 F1</w:t>
            </w:r>
          </w:p>
        </w:tc>
        <w:tc>
          <w:tcPr>
            <w:tcW w:w="4851" w:type="dxa"/>
            <w:tcBorders>
              <w:top w:val="nil"/>
              <w:bottom w:val="nil"/>
            </w:tcBorders>
          </w:tcPr>
          <w:p>
            <w:pPr>
              <w:pStyle w:val="TableParagraph"/>
              <w:spacing w:line="235" w:lineRule="exact"/>
              <w:ind w:left="107"/>
              <w:jc w:val="left"/>
              <w:rPr>
                <w:sz w:val="21"/>
              </w:rPr>
            </w:pPr>
            <w:r>
              <w:rPr>
                <w:sz w:val="21"/>
              </w:rPr>
              <w:t>海水水质分类第一类；或以发生事故时，危险物质</w:t>
            </w:r>
          </w:p>
          <w:p>
            <w:pPr>
              <w:pStyle w:val="TableParagraph"/>
              <w:spacing w:line="215" w:lineRule="exact"/>
              <w:ind w:left="107"/>
              <w:jc w:val="left"/>
              <w:rPr>
                <w:sz w:val="21"/>
              </w:rPr>
            </w:pPr>
            <w:r>
              <w:rPr>
                <w:sz w:val="21"/>
              </w:rPr>
              <w:t>泄漏到水体的排放点算起，排放进入受纳河流最大</w:t>
            </w:r>
          </w:p>
        </w:tc>
        <w:tc>
          <w:tcPr>
            <w:tcW w:w="1870" w:type="dxa"/>
            <w:vMerge/>
            <w:tcBorders>
              <w:top w:val="nil"/>
            </w:tcBorders>
          </w:tcPr>
          <w:p>
            <w:pPr>
              <w:rPr>
                <w:sz w:val="2"/>
                <w:szCs w:val="2"/>
              </w:rPr>
            </w:pPr>
          </w:p>
        </w:tc>
        <w:tc>
          <w:tcPr>
            <w:tcW w:w="858"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37"/>
          <w:jc w:val="left"/>
        </w:trPr>
        <w:tc>
          <w:tcPr>
            <w:tcW w:w="1275" w:type="dxa"/>
            <w:tcBorders>
              <w:top w:val="nil"/>
              <w:left w:val="nil"/>
            </w:tcBorders>
          </w:tcPr>
          <w:p>
            <w:pPr>
              <w:pStyle w:val="TableParagraph"/>
              <w:jc w:val="left"/>
              <w:rPr>
                <w:rFonts w:ascii="Times New Roman"/>
                <w:sz w:val="16"/>
              </w:rPr>
            </w:pPr>
          </w:p>
        </w:tc>
        <w:tc>
          <w:tcPr>
            <w:tcW w:w="4851" w:type="dxa"/>
            <w:tcBorders>
              <w:top w:val="nil"/>
            </w:tcBorders>
          </w:tcPr>
          <w:p>
            <w:pPr>
              <w:pStyle w:val="TableParagraph"/>
              <w:spacing w:line="218" w:lineRule="exact"/>
              <w:ind w:left="107"/>
              <w:jc w:val="left"/>
              <w:rPr>
                <w:sz w:val="21"/>
              </w:rPr>
            </w:pPr>
            <w:r>
              <w:rPr>
                <w:sz w:val="21"/>
              </w:rPr>
              <w:t>流速时，24 小时流经范围内涉跨国界的</w:t>
            </w:r>
          </w:p>
        </w:tc>
        <w:tc>
          <w:tcPr>
            <w:tcW w:w="1870" w:type="dxa"/>
            <w:vMerge/>
            <w:tcBorders>
              <w:top w:val="nil"/>
            </w:tcBorders>
          </w:tcPr>
          <w:p>
            <w:pPr>
              <w:rPr>
                <w:sz w:val="2"/>
                <w:szCs w:val="2"/>
              </w:rPr>
            </w:pPr>
          </w:p>
        </w:tc>
        <w:tc>
          <w:tcPr>
            <w:tcW w:w="858" w:type="dxa"/>
            <w:tcBorders>
              <w:top w:val="nil"/>
              <w:bottom w:val="nil"/>
              <w:right w:val="nil"/>
            </w:tcBorders>
          </w:tcPr>
          <w:p>
            <w:pPr>
              <w:pStyle w:val="TableParagraph"/>
              <w:jc w:val="left"/>
              <w:rPr>
                <w:rFonts w:ascii="Times New Roman"/>
                <w:sz w:val="16"/>
              </w:rPr>
            </w:pPr>
          </w:p>
        </w:tc>
      </w:tr>
      <w:tr>
        <w:tblPrEx>
          <w:tblW w:w="0" w:type="auto"/>
          <w:jc w:val="left"/>
          <w:tblInd w:w="114" w:type="dxa"/>
          <w:tblLayout w:type="fixed"/>
          <w:tblCellMar>
            <w:top w:w="0" w:type="dxa"/>
            <w:left w:w="0" w:type="dxa"/>
            <w:bottom w:w="0" w:type="dxa"/>
            <w:right w:w="0" w:type="dxa"/>
          </w:tblCellMar>
          <w:tblLook w:val="01E0"/>
        </w:tblPrEx>
        <w:trPr>
          <w:trHeight w:val="232"/>
          <w:jc w:val="left"/>
        </w:trPr>
        <w:tc>
          <w:tcPr>
            <w:tcW w:w="1275" w:type="dxa"/>
            <w:tcBorders>
              <w:left w:val="nil"/>
              <w:bottom w:val="nil"/>
            </w:tcBorders>
          </w:tcPr>
          <w:p>
            <w:pPr>
              <w:pStyle w:val="TableParagraph"/>
              <w:jc w:val="left"/>
              <w:rPr>
                <w:rFonts w:ascii="Times New Roman"/>
                <w:sz w:val="16"/>
              </w:rPr>
            </w:pPr>
          </w:p>
        </w:tc>
        <w:tc>
          <w:tcPr>
            <w:tcW w:w="4851" w:type="dxa"/>
            <w:tcBorders>
              <w:bottom w:val="nil"/>
            </w:tcBorders>
          </w:tcPr>
          <w:p>
            <w:pPr>
              <w:pStyle w:val="TableParagraph"/>
              <w:spacing w:line="212" w:lineRule="exact"/>
              <w:ind w:left="107"/>
              <w:jc w:val="left"/>
              <w:rPr>
                <w:sz w:val="21"/>
              </w:rPr>
            </w:pPr>
            <w:r>
              <w:rPr>
                <w:sz w:val="21"/>
              </w:rPr>
              <w:t>排放点进入地表水水域环境功能为Ⅲ类，或海水水</w:t>
            </w:r>
          </w:p>
        </w:tc>
        <w:tc>
          <w:tcPr>
            <w:tcW w:w="1870" w:type="dxa"/>
            <w:vMerge/>
            <w:tcBorders>
              <w:top w:val="nil"/>
            </w:tcBorders>
          </w:tcPr>
          <w:p>
            <w:pPr>
              <w:rPr>
                <w:sz w:val="2"/>
                <w:szCs w:val="2"/>
              </w:rPr>
            </w:pPr>
          </w:p>
        </w:tc>
        <w:tc>
          <w:tcPr>
            <w:tcW w:w="858" w:type="dxa"/>
            <w:tcBorders>
              <w:top w:val="nil"/>
              <w:bottom w:val="nil"/>
              <w:right w:val="nil"/>
            </w:tcBorders>
          </w:tcPr>
          <w:p>
            <w:pPr>
              <w:pStyle w:val="TableParagraph"/>
              <w:spacing w:line="212" w:lineRule="exact"/>
              <w:ind w:left="302" w:right="301"/>
              <w:rPr>
                <w:sz w:val="21"/>
              </w:rPr>
            </w:pPr>
            <w:r>
              <w:rPr>
                <w:sz w:val="21"/>
              </w:rPr>
              <w:t>F2</w:t>
            </w:r>
          </w:p>
        </w:tc>
      </w:tr>
      <w:tr>
        <w:tblPrEx>
          <w:tblW w:w="0" w:type="auto"/>
          <w:jc w:val="left"/>
          <w:tblInd w:w="114" w:type="dxa"/>
          <w:tblLayout w:type="fixed"/>
          <w:tblCellMar>
            <w:top w:w="0" w:type="dxa"/>
            <w:left w:w="0" w:type="dxa"/>
            <w:bottom w:w="0" w:type="dxa"/>
            <w:right w:w="0" w:type="dxa"/>
          </w:tblCellMar>
          <w:tblLook w:val="01E0"/>
        </w:tblPrEx>
        <w:trPr>
          <w:trHeight w:val="470"/>
          <w:jc w:val="left"/>
        </w:trPr>
        <w:tc>
          <w:tcPr>
            <w:tcW w:w="1275" w:type="dxa"/>
            <w:tcBorders>
              <w:top w:val="nil"/>
              <w:left w:val="nil"/>
              <w:bottom w:val="nil"/>
            </w:tcBorders>
          </w:tcPr>
          <w:p>
            <w:pPr>
              <w:pStyle w:val="TableParagraph"/>
              <w:spacing w:before="100"/>
              <w:ind w:left="150" w:right="135"/>
              <w:rPr>
                <w:sz w:val="21"/>
              </w:rPr>
            </w:pPr>
            <w:r>
              <w:rPr>
                <w:sz w:val="21"/>
              </w:rPr>
              <w:t>较敏感 F2</w:t>
            </w:r>
          </w:p>
        </w:tc>
        <w:tc>
          <w:tcPr>
            <w:tcW w:w="4851" w:type="dxa"/>
            <w:tcBorders>
              <w:top w:val="nil"/>
              <w:bottom w:val="nil"/>
            </w:tcBorders>
          </w:tcPr>
          <w:p>
            <w:pPr>
              <w:pStyle w:val="TableParagraph"/>
              <w:spacing w:line="235" w:lineRule="exact"/>
              <w:ind w:left="107"/>
              <w:jc w:val="left"/>
              <w:rPr>
                <w:sz w:val="21"/>
              </w:rPr>
            </w:pPr>
            <w:r>
              <w:rPr>
                <w:sz w:val="21"/>
              </w:rPr>
              <w:t>质分类第二类；或以发生事故时，危险物质泄漏到</w:t>
            </w:r>
          </w:p>
          <w:p>
            <w:pPr>
              <w:pStyle w:val="TableParagraph"/>
              <w:spacing w:line="215" w:lineRule="exact"/>
              <w:ind w:left="107" w:right="-15"/>
              <w:jc w:val="left"/>
              <w:rPr>
                <w:sz w:val="21"/>
              </w:rPr>
            </w:pPr>
            <w:r>
              <w:rPr>
                <w:spacing w:val="-9"/>
                <w:sz w:val="21"/>
              </w:rPr>
              <w:t>水体的排放点算起，排放进入受纳河流最大流速时，</w:t>
            </w:r>
          </w:p>
        </w:tc>
        <w:tc>
          <w:tcPr>
            <w:tcW w:w="1870" w:type="dxa"/>
            <w:vMerge/>
            <w:tcBorders>
              <w:top w:val="nil"/>
            </w:tcBorders>
          </w:tcPr>
          <w:p>
            <w:pPr>
              <w:rPr>
                <w:sz w:val="2"/>
                <w:szCs w:val="2"/>
              </w:rPr>
            </w:pPr>
          </w:p>
        </w:tc>
        <w:tc>
          <w:tcPr>
            <w:tcW w:w="858"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37"/>
          <w:jc w:val="left"/>
        </w:trPr>
        <w:tc>
          <w:tcPr>
            <w:tcW w:w="1275" w:type="dxa"/>
            <w:tcBorders>
              <w:top w:val="nil"/>
              <w:left w:val="nil"/>
            </w:tcBorders>
          </w:tcPr>
          <w:p>
            <w:pPr>
              <w:pStyle w:val="TableParagraph"/>
              <w:jc w:val="left"/>
              <w:rPr>
                <w:rFonts w:ascii="Times New Roman"/>
                <w:sz w:val="16"/>
              </w:rPr>
            </w:pPr>
          </w:p>
        </w:tc>
        <w:tc>
          <w:tcPr>
            <w:tcW w:w="4851" w:type="dxa"/>
            <w:tcBorders>
              <w:top w:val="nil"/>
            </w:tcBorders>
          </w:tcPr>
          <w:p>
            <w:pPr>
              <w:pStyle w:val="TableParagraph"/>
              <w:spacing w:line="218" w:lineRule="exact"/>
              <w:ind w:left="107"/>
              <w:jc w:val="left"/>
              <w:rPr>
                <w:sz w:val="21"/>
              </w:rPr>
            </w:pPr>
            <w:r>
              <w:rPr>
                <w:sz w:val="21"/>
              </w:rPr>
              <w:t>24 小时流经范围内涉跨省界的</w:t>
            </w:r>
          </w:p>
        </w:tc>
        <w:tc>
          <w:tcPr>
            <w:tcW w:w="1870" w:type="dxa"/>
            <w:vMerge/>
            <w:tcBorders>
              <w:top w:val="nil"/>
            </w:tcBorders>
          </w:tcPr>
          <w:p>
            <w:pPr>
              <w:rPr>
                <w:sz w:val="2"/>
                <w:szCs w:val="2"/>
              </w:rPr>
            </w:pPr>
          </w:p>
        </w:tc>
        <w:tc>
          <w:tcPr>
            <w:tcW w:w="858" w:type="dxa"/>
            <w:tcBorders>
              <w:top w:val="nil"/>
              <w:bottom w:val="nil"/>
              <w:right w:val="nil"/>
            </w:tcBorders>
          </w:tcPr>
          <w:p>
            <w:pPr>
              <w:pStyle w:val="TableParagraph"/>
              <w:jc w:val="left"/>
              <w:rPr>
                <w:rFonts w:ascii="Times New Roman"/>
                <w:sz w:val="16"/>
              </w:rPr>
            </w:pPr>
          </w:p>
        </w:tc>
      </w:tr>
      <w:tr>
        <w:tblPrEx>
          <w:tblW w:w="0" w:type="auto"/>
          <w:jc w:val="left"/>
          <w:tblInd w:w="114" w:type="dxa"/>
          <w:tblLayout w:type="fixed"/>
          <w:tblCellMar>
            <w:top w:w="0" w:type="dxa"/>
            <w:left w:w="0" w:type="dxa"/>
            <w:bottom w:w="0" w:type="dxa"/>
            <w:right w:w="0" w:type="dxa"/>
          </w:tblCellMar>
          <w:tblLook w:val="01E0"/>
        </w:tblPrEx>
        <w:trPr>
          <w:trHeight w:val="240"/>
          <w:jc w:val="left"/>
        </w:trPr>
        <w:tc>
          <w:tcPr>
            <w:tcW w:w="1275" w:type="dxa"/>
            <w:tcBorders>
              <w:left w:val="nil"/>
            </w:tcBorders>
          </w:tcPr>
          <w:p>
            <w:pPr>
              <w:pStyle w:val="TableParagraph"/>
              <w:spacing w:line="220" w:lineRule="exact"/>
              <w:ind w:left="150" w:right="135"/>
              <w:rPr>
                <w:sz w:val="21"/>
              </w:rPr>
            </w:pPr>
            <w:r>
              <w:rPr>
                <w:sz w:val="21"/>
              </w:rPr>
              <w:t>低敏感 F3</w:t>
            </w:r>
          </w:p>
        </w:tc>
        <w:tc>
          <w:tcPr>
            <w:tcW w:w="4851" w:type="dxa"/>
          </w:tcPr>
          <w:p>
            <w:pPr>
              <w:pStyle w:val="TableParagraph"/>
              <w:spacing w:line="220" w:lineRule="exact"/>
              <w:ind w:left="1268"/>
              <w:jc w:val="left"/>
              <w:rPr>
                <w:sz w:val="21"/>
              </w:rPr>
            </w:pPr>
            <w:r>
              <w:rPr>
                <w:sz w:val="21"/>
              </w:rPr>
              <w:t>上述地区之外的其他地区</w:t>
            </w:r>
          </w:p>
        </w:tc>
        <w:tc>
          <w:tcPr>
            <w:tcW w:w="1870" w:type="dxa"/>
            <w:vMerge/>
            <w:tcBorders>
              <w:top w:val="nil"/>
            </w:tcBorders>
          </w:tcPr>
          <w:p>
            <w:pPr>
              <w:rPr>
                <w:sz w:val="2"/>
                <w:szCs w:val="2"/>
              </w:rPr>
            </w:pPr>
          </w:p>
        </w:tc>
        <w:tc>
          <w:tcPr>
            <w:tcW w:w="858" w:type="dxa"/>
            <w:tcBorders>
              <w:top w:val="nil"/>
              <w:right w:val="nil"/>
            </w:tcBorders>
          </w:tcPr>
          <w:p>
            <w:pPr>
              <w:pStyle w:val="TableParagraph"/>
              <w:jc w:val="left"/>
              <w:rPr>
                <w:rFonts w:ascii="Times New Roman"/>
                <w:sz w:val="16"/>
              </w:rPr>
            </w:pPr>
          </w:p>
        </w:tc>
      </w:tr>
    </w:tbl>
    <w:p>
      <w:pPr>
        <w:tabs>
          <w:tab w:val="left" w:pos="1144"/>
        </w:tabs>
        <w:spacing w:before="4"/>
        <w:ind w:left="0" w:right="18" w:firstLine="0"/>
        <w:jc w:val="center"/>
        <w:rPr>
          <w:b/>
          <w:sz w:val="24"/>
        </w:rPr>
      </w:pPr>
      <w:r>
        <w:rPr>
          <w:b/>
          <w:sz w:val="24"/>
        </w:rPr>
        <w:t>表</w:t>
      </w:r>
      <w:r>
        <w:rPr>
          <w:b/>
          <w:spacing w:val="-63"/>
          <w:sz w:val="24"/>
        </w:rPr>
        <w:t xml:space="preserve"> </w:t>
      </w:r>
      <w:r>
        <w:rPr>
          <w:b/>
          <w:sz w:val="24"/>
        </w:rPr>
        <w:t>1.2-7</w:t>
        <w:tab/>
        <w:t>环境敏感目标分级</w:t>
      </w:r>
    </w:p>
    <w:tbl>
      <w:tblPr>
        <w:tblStyle w:val="TableNormal8"/>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5"/>
        <w:gridCol w:w="5227"/>
        <w:gridCol w:w="1663"/>
        <w:gridCol w:w="689"/>
      </w:tblGrid>
      <w:tr>
        <w:tblPrEx>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80"/>
          <w:jc w:val="left"/>
        </w:trPr>
        <w:tc>
          <w:tcPr>
            <w:tcW w:w="1275" w:type="dxa"/>
            <w:tcBorders>
              <w:left w:val="nil"/>
            </w:tcBorders>
          </w:tcPr>
          <w:p>
            <w:pPr>
              <w:pStyle w:val="TableParagraph"/>
              <w:spacing w:before="101"/>
              <w:ind w:left="146" w:right="135"/>
              <w:rPr>
                <w:sz w:val="21"/>
              </w:rPr>
            </w:pPr>
            <w:r>
              <w:rPr>
                <w:sz w:val="21"/>
              </w:rPr>
              <w:t>分级</w:t>
            </w:r>
          </w:p>
        </w:tc>
        <w:tc>
          <w:tcPr>
            <w:tcW w:w="5227" w:type="dxa"/>
          </w:tcPr>
          <w:p>
            <w:pPr>
              <w:pStyle w:val="TableParagraph"/>
              <w:spacing w:before="101"/>
              <w:ind w:left="173" w:right="170"/>
              <w:rPr>
                <w:sz w:val="21"/>
              </w:rPr>
            </w:pPr>
            <w:r>
              <w:rPr>
                <w:sz w:val="21"/>
              </w:rPr>
              <w:t>环境敏感目标</w:t>
            </w:r>
          </w:p>
        </w:tc>
        <w:tc>
          <w:tcPr>
            <w:tcW w:w="1663" w:type="dxa"/>
          </w:tcPr>
          <w:p>
            <w:pPr>
              <w:pStyle w:val="TableParagraph"/>
              <w:spacing w:before="101"/>
              <w:ind w:left="409"/>
              <w:jc w:val="left"/>
              <w:rPr>
                <w:sz w:val="21"/>
              </w:rPr>
            </w:pPr>
            <w:r>
              <w:rPr>
                <w:sz w:val="21"/>
              </w:rPr>
              <w:t>项目情况</w:t>
            </w:r>
          </w:p>
        </w:tc>
        <w:tc>
          <w:tcPr>
            <w:tcW w:w="689" w:type="dxa"/>
            <w:tcBorders>
              <w:right w:val="nil"/>
            </w:tcBorders>
          </w:tcPr>
          <w:p>
            <w:pPr>
              <w:pStyle w:val="TableParagraph"/>
              <w:spacing w:line="236" w:lineRule="exact"/>
              <w:ind w:left="131"/>
              <w:jc w:val="left"/>
              <w:rPr>
                <w:sz w:val="21"/>
              </w:rPr>
            </w:pPr>
            <w:r>
              <w:rPr>
                <w:spacing w:val="-1"/>
                <w:w w:val="95"/>
                <w:sz w:val="21"/>
              </w:rPr>
              <w:t>对应</w:t>
            </w:r>
          </w:p>
          <w:p>
            <w:pPr>
              <w:pStyle w:val="TableParagraph"/>
              <w:spacing w:line="224" w:lineRule="exact"/>
              <w:ind w:left="131"/>
              <w:jc w:val="left"/>
              <w:rPr>
                <w:sz w:val="21"/>
              </w:rPr>
            </w:pPr>
            <w:r>
              <w:rPr>
                <w:spacing w:val="-1"/>
                <w:w w:val="95"/>
                <w:sz w:val="21"/>
              </w:rPr>
              <w:t>级别</w:t>
            </w:r>
          </w:p>
        </w:tc>
      </w:tr>
      <w:tr>
        <w:tblPrEx>
          <w:tblW w:w="0" w:type="auto"/>
          <w:jc w:val="left"/>
          <w:tblInd w:w="114" w:type="dxa"/>
          <w:tblLayout w:type="fixed"/>
          <w:tblCellMar>
            <w:top w:w="0" w:type="dxa"/>
            <w:left w:w="0" w:type="dxa"/>
            <w:bottom w:w="0" w:type="dxa"/>
            <w:right w:w="0" w:type="dxa"/>
          </w:tblCellMar>
          <w:tblLook w:val="01E0"/>
        </w:tblPrEx>
        <w:trPr>
          <w:trHeight w:val="2880"/>
          <w:jc w:val="left"/>
        </w:trPr>
        <w:tc>
          <w:tcPr>
            <w:tcW w:w="1275" w:type="dxa"/>
            <w:tcBorders>
              <w:left w:val="nil"/>
            </w:tcBorders>
          </w:tcPr>
          <w:p>
            <w:pPr>
              <w:pStyle w:val="TableParagraph"/>
              <w:jc w:val="left"/>
              <w:rPr>
                <w:b/>
                <w:sz w:val="20"/>
              </w:rPr>
            </w:pPr>
          </w:p>
          <w:p>
            <w:pPr>
              <w:pStyle w:val="TableParagraph"/>
              <w:jc w:val="left"/>
              <w:rPr>
                <w:b/>
                <w:sz w:val="20"/>
              </w:rPr>
            </w:pPr>
          </w:p>
          <w:p>
            <w:pPr>
              <w:pStyle w:val="TableParagraph"/>
              <w:jc w:val="left"/>
              <w:rPr>
                <w:b/>
                <w:sz w:val="20"/>
              </w:rPr>
            </w:pPr>
          </w:p>
          <w:p>
            <w:pPr>
              <w:pStyle w:val="TableParagraph"/>
              <w:jc w:val="left"/>
              <w:rPr>
                <w:b/>
                <w:sz w:val="20"/>
              </w:rPr>
            </w:pPr>
          </w:p>
          <w:p>
            <w:pPr>
              <w:pStyle w:val="TableParagraph"/>
              <w:spacing w:before="8"/>
              <w:jc w:val="left"/>
              <w:rPr>
                <w:b/>
                <w:sz w:val="21"/>
              </w:rPr>
            </w:pPr>
          </w:p>
          <w:p>
            <w:pPr>
              <w:pStyle w:val="TableParagraph"/>
              <w:spacing w:before="1"/>
              <w:ind w:left="150" w:right="135"/>
              <w:rPr>
                <w:sz w:val="21"/>
              </w:rPr>
            </w:pPr>
            <w:r>
              <w:rPr>
                <w:sz w:val="21"/>
              </w:rPr>
              <w:t>S1</w:t>
            </w:r>
          </w:p>
        </w:tc>
        <w:tc>
          <w:tcPr>
            <w:tcW w:w="5227" w:type="dxa"/>
          </w:tcPr>
          <w:p>
            <w:pPr>
              <w:pStyle w:val="TableParagraph"/>
              <w:spacing w:line="238" w:lineRule="exact"/>
              <w:ind w:left="107"/>
              <w:jc w:val="left"/>
              <w:rPr>
                <w:sz w:val="21"/>
              </w:rPr>
            </w:pPr>
            <w:r>
              <w:rPr>
                <w:spacing w:val="6"/>
                <w:w w:val="95"/>
                <w:sz w:val="21"/>
              </w:rPr>
              <w:t>发生事故时，危险物质泄漏到内陆水体的排放点下游</w:t>
            </w:r>
          </w:p>
          <w:p>
            <w:pPr>
              <w:pStyle w:val="TableParagraph"/>
              <w:spacing w:before="8" w:line="213" w:lineRule="auto"/>
              <w:ind w:left="107" w:right="96"/>
              <w:jc w:val="both"/>
              <w:rPr>
                <w:sz w:val="21"/>
              </w:rPr>
            </w:pPr>
            <w:r>
              <w:rPr>
                <w:sz w:val="21"/>
              </w:rPr>
              <w:t>（顺水流向</w:t>
            </w:r>
            <w:r>
              <w:rPr>
                <w:spacing w:val="-14"/>
                <w:sz w:val="21"/>
              </w:rPr>
              <w:t>）10</w:t>
            </w:r>
            <w:r>
              <w:rPr>
                <w:spacing w:val="-11"/>
                <w:sz w:val="21"/>
              </w:rPr>
              <w:t xml:space="preserve"> 千米范围内、近岸海域一个潮周期水质</w:t>
            </w:r>
            <w:r>
              <w:rPr>
                <w:spacing w:val="-12"/>
                <w:w w:val="95"/>
                <w:sz w:val="21"/>
              </w:rPr>
              <w:t>点可能达到的最大水平距离的两倍范围内，有如下一类 或多类环境风险受体：集中式地表水饮用水水源保护区</w:t>
            </w:r>
          </w:p>
          <w:p>
            <w:pPr>
              <w:pStyle w:val="TableParagraph"/>
              <w:spacing w:before="2" w:line="213" w:lineRule="auto"/>
              <w:ind w:left="107" w:right="-15"/>
              <w:jc w:val="left"/>
              <w:rPr>
                <w:sz w:val="21"/>
              </w:rPr>
            </w:pPr>
            <w:r>
              <w:rPr>
                <w:sz w:val="21"/>
              </w:rPr>
              <w:t>（</w:t>
            </w:r>
            <w:r>
              <w:rPr>
                <w:spacing w:val="-1"/>
                <w:sz w:val="21"/>
              </w:rPr>
              <w:t>包括一级保护区、二级保护区及准保护区</w:t>
            </w:r>
            <w:r>
              <w:rPr>
                <w:spacing w:val="-9"/>
                <w:sz w:val="21"/>
              </w:rPr>
              <w:t>）</w:t>
            </w:r>
            <w:r>
              <w:rPr>
                <w:spacing w:val="-3"/>
                <w:sz w:val="21"/>
              </w:rPr>
              <w:t>；农村及</w:t>
            </w:r>
            <w:r>
              <w:rPr>
                <w:spacing w:val="-6"/>
                <w:sz w:val="21"/>
              </w:rPr>
              <w:t>分散式饮用水水源保护区；自然保护区；重要湿地；珍</w:t>
            </w:r>
            <w:r>
              <w:rPr>
                <w:spacing w:val="-8"/>
                <w:sz w:val="21"/>
              </w:rPr>
              <w:t>稀濒危野生动植物天然集中分布区；重要水生生物的自</w:t>
            </w:r>
            <w:r>
              <w:rPr>
                <w:spacing w:val="-10"/>
                <w:sz w:val="21"/>
              </w:rPr>
              <w:t>然产卵场及索饵场、越冬场和洄游通道；世界文化和自</w:t>
            </w:r>
            <w:r>
              <w:rPr>
                <w:spacing w:val="-14"/>
                <w:w w:val="95"/>
                <w:sz w:val="21"/>
              </w:rPr>
              <w:t xml:space="preserve">然遗产地；红树林、珊瑚礁等滨海湿地生态系统；珍稀、 </w:t>
            </w:r>
            <w:r>
              <w:rPr>
                <w:spacing w:val="-15"/>
                <w:sz w:val="21"/>
              </w:rPr>
              <w:t>濒危海洋生物的天然集中分布区；海洋特别保护区；海</w:t>
            </w:r>
            <w:r>
              <w:rPr>
                <w:spacing w:val="-11"/>
                <w:sz w:val="21"/>
              </w:rPr>
              <w:t>上自然保护区；盐场保护区；海水浴场；海洋自然历史</w:t>
            </w:r>
          </w:p>
          <w:p>
            <w:pPr>
              <w:pStyle w:val="TableParagraph"/>
              <w:spacing w:line="218" w:lineRule="exact"/>
              <w:ind w:left="107"/>
              <w:jc w:val="left"/>
              <w:rPr>
                <w:sz w:val="21"/>
              </w:rPr>
            </w:pPr>
            <w:r>
              <w:rPr>
                <w:sz w:val="21"/>
              </w:rPr>
              <w:t>遗迹；风景名胜区；或其他特殊重要保护区域</w:t>
            </w:r>
          </w:p>
        </w:tc>
        <w:tc>
          <w:tcPr>
            <w:tcW w:w="1663" w:type="dxa"/>
            <w:vMerge w:val="restart"/>
          </w:tcPr>
          <w:p>
            <w:pPr>
              <w:pStyle w:val="TableParagraph"/>
              <w:jc w:val="left"/>
              <w:rPr>
                <w:b/>
                <w:sz w:val="20"/>
              </w:rPr>
            </w:pPr>
          </w:p>
          <w:p>
            <w:pPr>
              <w:pStyle w:val="TableParagraph"/>
              <w:jc w:val="left"/>
              <w:rPr>
                <w:b/>
                <w:sz w:val="20"/>
              </w:rPr>
            </w:pPr>
          </w:p>
          <w:p>
            <w:pPr>
              <w:pStyle w:val="TableParagraph"/>
              <w:jc w:val="left"/>
              <w:rPr>
                <w:b/>
                <w:sz w:val="17"/>
              </w:rPr>
            </w:pPr>
          </w:p>
          <w:p>
            <w:pPr>
              <w:pStyle w:val="TableParagraph"/>
              <w:spacing w:line="213" w:lineRule="auto"/>
              <w:ind w:left="107" w:right="74"/>
              <w:jc w:val="both"/>
              <w:rPr>
                <w:sz w:val="21"/>
              </w:rPr>
            </w:pPr>
            <w:r>
              <w:rPr>
                <w:sz w:val="21"/>
              </w:rPr>
              <w:t>项目危险物质泄漏到内陆水体的排放点下游（顺水流向） 10 千米范围内不涉及敏感保护目标。</w:t>
            </w:r>
          </w:p>
        </w:tc>
        <w:tc>
          <w:tcPr>
            <w:tcW w:w="689" w:type="dxa"/>
            <w:vMerge w:val="restart"/>
            <w:tcBorders>
              <w:right w:val="nil"/>
            </w:tcBorders>
          </w:tcPr>
          <w:p>
            <w:pPr>
              <w:pStyle w:val="TableParagraph"/>
              <w:jc w:val="left"/>
              <w:rPr>
                <w:b/>
                <w:sz w:val="20"/>
              </w:rPr>
            </w:pPr>
          </w:p>
          <w:p>
            <w:pPr>
              <w:pStyle w:val="TableParagraph"/>
              <w:jc w:val="left"/>
              <w:rPr>
                <w:b/>
                <w:sz w:val="20"/>
              </w:rPr>
            </w:pPr>
          </w:p>
          <w:p>
            <w:pPr>
              <w:pStyle w:val="TableParagraph"/>
              <w:jc w:val="left"/>
              <w:rPr>
                <w:b/>
                <w:sz w:val="20"/>
              </w:rPr>
            </w:pPr>
          </w:p>
          <w:p>
            <w:pPr>
              <w:pStyle w:val="TableParagraph"/>
              <w:jc w:val="left"/>
              <w:rPr>
                <w:b/>
                <w:sz w:val="20"/>
              </w:rPr>
            </w:pPr>
          </w:p>
          <w:p>
            <w:pPr>
              <w:pStyle w:val="TableParagraph"/>
              <w:jc w:val="left"/>
              <w:rPr>
                <w:b/>
                <w:sz w:val="20"/>
              </w:rPr>
            </w:pPr>
          </w:p>
          <w:p>
            <w:pPr>
              <w:pStyle w:val="TableParagraph"/>
              <w:spacing w:before="146"/>
              <w:ind w:left="217" w:right="217"/>
              <w:rPr>
                <w:sz w:val="21"/>
              </w:rPr>
            </w:pPr>
            <w:r>
              <w:rPr>
                <w:sz w:val="21"/>
              </w:rPr>
              <w:t>S3</w:t>
            </w:r>
          </w:p>
        </w:tc>
      </w:tr>
      <w:tr>
        <w:tblPrEx>
          <w:tblW w:w="0" w:type="auto"/>
          <w:jc w:val="left"/>
          <w:tblInd w:w="114" w:type="dxa"/>
          <w:tblLayout w:type="fixed"/>
          <w:tblCellMar>
            <w:top w:w="0" w:type="dxa"/>
            <w:left w:w="0" w:type="dxa"/>
            <w:bottom w:w="0" w:type="dxa"/>
            <w:right w:w="0" w:type="dxa"/>
          </w:tblCellMar>
          <w:tblLook w:val="01E0"/>
        </w:tblPrEx>
        <w:trPr>
          <w:trHeight w:val="237"/>
          <w:jc w:val="left"/>
        </w:trPr>
        <w:tc>
          <w:tcPr>
            <w:tcW w:w="1275" w:type="dxa"/>
            <w:tcBorders>
              <w:left w:val="nil"/>
            </w:tcBorders>
          </w:tcPr>
          <w:p>
            <w:pPr>
              <w:pStyle w:val="TableParagraph"/>
              <w:spacing w:line="218" w:lineRule="exact"/>
              <w:ind w:left="150" w:right="135"/>
              <w:rPr>
                <w:sz w:val="21"/>
              </w:rPr>
            </w:pPr>
            <w:r>
              <w:rPr>
                <w:sz w:val="21"/>
              </w:rPr>
              <w:t>S2</w:t>
            </w:r>
          </w:p>
        </w:tc>
        <w:tc>
          <w:tcPr>
            <w:tcW w:w="5227" w:type="dxa"/>
          </w:tcPr>
          <w:p>
            <w:pPr>
              <w:pStyle w:val="TableParagraph"/>
              <w:spacing w:line="218" w:lineRule="exact"/>
              <w:ind w:left="176" w:right="170"/>
              <w:rPr>
                <w:sz w:val="21"/>
              </w:rPr>
            </w:pPr>
            <w:r>
              <w:rPr>
                <w:sz w:val="21"/>
              </w:rPr>
              <w:t>发生事故时，危险物质泄漏到内陆水体的排放点下游</w:t>
            </w:r>
          </w:p>
        </w:tc>
        <w:tc>
          <w:tcPr>
            <w:tcW w:w="1663" w:type="dxa"/>
            <w:vMerge/>
            <w:tcBorders>
              <w:top w:val="nil"/>
            </w:tcBorders>
          </w:tcPr>
          <w:p>
            <w:pPr>
              <w:rPr>
                <w:sz w:val="2"/>
                <w:szCs w:val="2"/>
              </w:rPr>
            </w:pPr>
          </w:p>
        </w:tc>
        <w:tc>
          <w:tcPr>
            <w:tcW w:w="689" w:type="dxa"/>
            <w:vMerge/>
            <w:tcBorders>
              <w:top w:val="nil"/>
              <w:right w:val="nil"/>
            </w:tcBorders>
          </w:tcPr>
          <w:p>
            <w:pPr>
              <w:rPr>
                <w:sz w:val="2"/>
                <w:szCs w:val="2"/>
              </w:rPr>
            </w:pPr>
          </w:p>
        </w:tc>
      </w:tr>
    </w:tbl>
    <w:p>
      <w:pPr>
        <w:spacing w:after="0"/>
        <w:rPr>
          <w:sz w:val="2"/>
          <w:szCs w:val="2"/>
        </w:rPr>
        <w:sectPr>
          <w:footerReference w:type="default" r:id="rId12"/>
          <w:pgSz w:w="12240" w:h="15840"/>
          <w:pgMar w:top="1440" w:right="1560" w:bottom="880" w:left="1580" w:header="0" w:footer="620"/>
          <w:pgNumType w:start="9"/>
          <w:cols w:space="708"/>
        </w:sectPr>
      </w:pPr>
    </w:p>
    <w:tbl>
      <w:tblPr>
        <w:tblStyle w:val="TableNormal9"/>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5"/>
        <w:gridCol w:w="5227"/>
        <w:gridCol w:w="1663"/>
        <w:gridCol w:w="689"/>
      </w:tblGrid>
      <w:tr>
        <w:tblPrEx>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32"/>
          <w:jc w:val="left"/>
        </w:trPr>
        <w:tc>
          <w:tcPr>
            <w:tcW w:w="1275" w:type="dxa"/>
            <w:vMerge w:val="restart"/>
            <w:tcBorders>
              <w:left w:val="nil"/>
            </w:tcBorders>
          </w:tcPr>
          <w:p>
            <w:pPr>
              <w:pStyle w:val="TableParagraph"/>
              <w:jc w:val="left"/>
              <w:rPr>
                <w:rFonts w:ascii="Times New Roman"/>
                <w:sz w:val="20"/>
              </w:rPr>
            </w:pPr>
          </w:p>
        </w:tc>
        <w:tc>
          <w:tcPr>
            <w:tcW w:w="5227" w:type="dxa"/>
            <w:tcBorders>
              <w:bottom w:val="nil"/>
            </w:tcBorders>
          </w:tcPr>
          <w:p>
            <w:pPr>
              <w:pStyle w:val="TableParagraph"/>
              <w:spacing w:line="213" w:lineRule="exact"/>
              <w:ind w:left="107"/>
              <w:jc w:val="left"/>
              <w:rPr>
                <w:sz w:val="21"/>
              </w:rPr>
            </w:pPr>
            <w:r>
              <w:rPr>
                <w:sz w:val="21"/>
              </w:rPr>
              <w:t>（顺水流向</w:t>
            </w:r>
            <w:r>
              <w:rPr>
                <w:spacing w:val="-14"/>
                <w:sz w:val="21"/>
              </w:rPr>
              <w:t>）10</w:t>
            </w:r>
            <w:r>
              <w:rPr>
                <w:spacing w:val="-11"/>
                <w:sz w:val="21"/>
              </w:rPr>
              <w:t xml:space="preserve"> 千米范围内、近岸海域一个潮周期水质</w:t>
            </w:r>
          </w:p>
        </w:tc>
        <w:tc>
          <w:tcPr>
            <w:tcW w:w="1663" w:type="dxa"/>
            <w:vMerge w:val="restart"/>
          </w:tcPr>
          <w:p>
            <w:pPr>
              <w:pStyle w:val="TableParagraph"/>
              <w:jc w:val="left"/>
              <w:rPr>
                <w:rFonts w:ascii="Times New Roman"/>
                <w:sz w:val="20"/>
              </w:rPr>
            </w:pPr>
          </w:p>
        </w:tc>
        <w:tc>
          <w:tcPr>
            <w:tcW w:w="689" w:type="dxa"/>
            <w:vMerge w:val="restart"/>
            <w:tcBorders>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30"/>
          <w:jc w:val="left"/>
        </w:trPr>
        <w:tc>
          <w:tcPr>
            <w:tcW w:w="1275" w:type="dxa"/>
            <w:vMerge/>
            <w:tcBorders>
              <w:top w:val="nil"/>
              <w:left w:val="nil"/>
            </w:tcBorders>
          </w:tcPr>
          <w:p>
            <w:pPr>
              <w:rPr>
                <w:sz w:val="2"/>
                <w:szCs w:val="2"/>
              </w:rPr>
            </w:pPr>
          </w:p>
        </w:tc>
        <w:tc>
          <w:tcPr>
            <w:tcW w:w="5227" w:type="dxa"/>
            <w:tcBorders>
              <w:top w:val="nil"/>
              <w:bottom w:val="nil"/>
            </w:tcBorders>
          </w:tcPr>
          <w:p>
            <w:pPr>
              <w:pStyle w:val="TableParagraph"/>
              <w:spacing w:line="210" w:lineRule="exact"/>
              <w:ind w:left="107"/>
              <w:jc w:val="left"/>
              <w:rPr>
                <w:sz w:val="21"/>
              </w:rPr>
            </w:pPr>
            <w:r>
              <w:rPr>
                <w:sz w:val="21"/>
              </w:rPr>
              <w:t>点可能达到的最大水平距离的两倍范围内，有如下一类</w:t>
            </w:r>
          </w:p>
        </w:tc>
        <w:tc>
          <w:tcPr>
            <w:tcW w:w="1663" w:type="dxa"/>
            <w:vMerge/>
            <w:tcBorders>
              <w:top w:val="nil"/>
            </w:tcBorders>
          </w:tcPr>
          <w:p>
            <w:pPr>
              <w:rPr>
                <w:sz w:val="2"/>
                <w:szCs w:val="2"/>
              </w:rPr>
            </w:pPr>
          </w:p>
        </w:tc>
        <w:tc>
          <w:tcPr>
            <w:tcW w:w="689" w:type="dxa"/>
            <w:vMerge/>
            <w:tcBorders>
              <w:top w:val="nil"/>
              <w:right w:val="nil"/>
            </w:tcBorders>
          </w:tcPr>
          <w:p>
            <w:pPr>
              <w:rPr>
                <w:sz w:val="2"/>
                <w:szCs w:val="2"/>
              </w:rPr>
            </w:pPr>
          </w:p>
        </w:tc>
      </w:tr>
      <w:tr>
        <w:tblPrEx>
          <w:tblW w:w="0" w:type="auto"/>
          <w:jc w:val="left"/>
          <w:tblInd w:w="114" w:type="dxa"/>
          <w:tblLayout w:type="fixed"/>
          <w:tblCellMar>
            <w:top w:w="0" w:type="dxa"/>
            <w:left w:w="0" w:type="dxa"/>
            <w:bottom w:w="0" w:type="dxa"/>
            <w:right w:w="0" w:type="dxa"/>
          </w:tblCellMar>
          <w:tblLook w:val="01E0"/>
        </w:tblPrEx>
        <w:trPr>
          <w:trHeight w:val="230"/>
          <w:jc w:val="left"/>
        </w:trPr>
        <w:tc>
          <w:tcPr>
            <w:tcW w:w="1275" w:type="dxa"/>
            <w:vMerge/>
            <w:tcBorders>
              <w:top w:val="nil"/>
              <w:left w:val="nil"/>
            </w:tcBorders>
          </w:tcPr>
          <w:p>
            <w:pPr>
              <w:rPr>
                <w:sz w:val="2"/>
                <w:szCs w:val="2"/>
              </w:rPr>
            </w:pPr>
          </w:p>
        </w:tc>
        <w:tc>
          <w:tcPr>
            <w:tcW w:w="5227" w:type="dxa"/>
            <w:tcBorders>
              <w:top w:val="nil"/>
              <w:bottom w:val="nil"/>
            </w:tcBorders>
          </w:tcPr>
          <w:p>
            <w:pPr>
              <w:pStyle w:val="TableParagraph"/>
              <w:spacing w:line="210" w:lineRule="exact"/>
              <w:ind w:left="107"/>
              <w:jc w:val="left"/>
              <w:rPr>
                <w:sz w:val="21"/>
              </w:rPr>
            </w:pPr>
            <w:r>
              <w:rPr>
                <w:sz w:val="21"/>
              </w:rPr>
              <w:t>或多类环境风险受体的：水产养殖区；天然渔场；森林</w:t>
            </w:r>
          </w:p>
        </w:tc>
        <w:tc>
          <w:tcPr>
            <w:tcW w:w="1663" w:type="dxa"/>
            <w:vMerge/>
            <w:tcBorders>
              <w:top w:val="nil"/>
            </w:tcBorders>
          </w:tcPr>
          <w:p>
            <w:pPr>
              <w:rPr>
                <w:sz w:val="2"/>
                <w:szCs w:val="2"/>
              </w:rPr>
            </w:pPr>
          </w:p>
        </w:tc>
        <w:tc>
          <w:tcPr>
            <w:tcW w:w="689" w:type="dxa"/>
            <w:vMerge/>
            <w:tcBorders>
              <w:top w:val="nil"/>
              <w:right w:val="nil"/>
            </w:tcBorders>
          </w:tcPr>
          <w:p>
            <w:pPr>
              <w:rPr>
                <w:sz w:val="2"/>
                <w:szCs w:val="2"/>
              </w:rPr>
            </w:pPr>
          </w:p>
        </w:tc>
      </w:tr>
      <w:tr>
        <w:tblPrEx>
          <w:tblW w:w="0" w:type="auto"/>
          <w:jc w:val="left"/>
          <w:tblInd w:w="114" w:type="dxa"/>
          <w:tblLayout w:type="fixed"/>
          <w:tblCellMar>
            <w:top w:w="0" w:type="dxa"/>
            <w:left w:w="0" w:type="dxa"/>
            <w:bottom w:w="0" w:type="dxa"/>
            <w:right w:w="0" w:type="dxa"/>
          </w:tblCellMar>
          <w:tblLook w:val="01E0"/>
        </w:tblPrEx>
        <w:trPr>
          <w:trHeight w:val="230"/>
          <w:jc w:val="left"/>
        </w:trPr>
        <w:tc>
          <w:tcPr>
            <w:tcW w:w="1275" w:type="dxa"/>
            <w:vMerge/>
            <w:tcBorders>
              <w:top w:val="nil"/>
              <w:left w:val="nil"/>
            </w:tcBorders>
          </w:tcPr>
          <w:p>
            <w:pPr>
              <w:rPr>
                <w:sz w:val="2"/>
                <w:szCs w:val="2"/>
              </w:rPr>
            </w:pPr>
          </w:p>
        </w:tc>
        <w:tc>
          <w:tcPr>
            <w:tcW w:w="5227" w:type="dxa"/>
            <w:tcBorders>
              <w:top w:val="nil"/>
              <w:bottom w:val="nil"/>
            </w:tcBorders>
          </w:tcPr>
          <w:p>
            <w:pPr>
              <w:pStyle w:val="TableParagraph"/>
              <w:spacing w:line="210" w:lineRule="exact"/>
              <w:ind w:left="107"/>
              <w:jc w:val="left"/>
              <w:rPr>
                <w:sz w:val="21"/>
              </w:rPr>
            </w:pPr>
            <w:r>
              <w:rPr>
                <w:sz w:val="21"/>
              </w:rPr>
              <w:t>公园；地质公园；海滨风景游览区；具有重要经济价值</w:t>
            </w:r>
          </w:p>
        </w:tc>
        <w:tc>
          <w:tcPr>
            <w:tcW w:w="1663" w:type="dxa"/>
            <w:vMerge/>
            <w:tcBorders>
              <w:top w:val="nil"/>
            </w:tcBorders>
          </w:tcPr>
          <w:p>
            <w:pPr>
              <w:rPr>
                <w:sz w:val="2"/>
                <w:szCs w:val="2"/>
              </w:rPr>
            </w:pPr>
          </w:p>
        </w:tc>
        <w:tc>
          <w:tcPr>
            <w:tcW w:w="689" w:type="dxa"/>
            <w:vMerge/>
            <w:tcBorders>
              <w:top w:val="nil"/>
              <w:right w:val="nil"/>
            </w:tcBorders>
          </w:tcPr>
          <w:p>
            <w:pPr>
              <w:rPr>
                <w:sz w:val="2"/>
                <w:szCs w:val="2"/>
              </w:rPr>
            </w:pPr>
          </w:p>
        </w:tc>
      </w:tr>
      <w:tr>
        <w:tblPrEx>
          <w:tblW w:w="0" w:type="auto"/>
          <w:jc w:val="left"/>
          <w:tblInd w:w="114" w:type="dxa"/>
          <w:tblLayout w:type="fixed"/>
          <w:tblCellMar>
            <w:top w:w="0" w:type="dxa"/>
            <w:left w:w="0" w:type="dxa"/>
            <w:bottom w:w="0" w:type="dxa"/>
            <w:right w:w="0" w:type="dxa"/>
          </w:tblCellMar>
          <w:tblLook w:val="01E0"/>
        </w:tblPrEx>
        <w:trPr>
          <w:trHeight w:val="237"/>
          <w:jc w:val="left"/>
        </w:trPr>
        <w:tc>
          <w:tcPr>
            <w:tcW w:w="1275" w:type="dxa"/>
            <w:vMerge/>
            <w:tcBorders>
              <w:top w:val="nil"/>
              <w:left w:val="nil"/>
            </w:tcBorders>
          </w:tcPr>
          <w:p>
            <w:pPr>
              <w:rPr>
                <w:sz w:val="2"/>
                <w:szCs w:val="2"/>
              </w:rPr>
            </w:pPr>
          </w:p>
        </w:tc>
        <w:tc>
          <w:tcPr>
            <w:tcW w:w="5227" w:type="dxa"/>
            <w:tcBorders>
              <w:top w:val="nil"/>
            </w:tcBorders>
          </w:tcPr>
          <w:p>
            <w:pPr>
              <w:pStyle w:val="TableParagraph"/>
              <w:spacing w:line="217" w:lineRule="exact"/>
              <w:ind w:left="107"/>
              <w:jc w:val="left"/>
              <w:rPr>
                <w:sz w:val="21"/>
              </w:rPr>
            </w:pPr>
            <w:r>
              <w:rPr>
                <w:sz w:val="21"/>
              </w:rPr>
              <w:t>的海洋生物生存区域</w:t>
            </w:r>
          </w:p>
        </w:tc>
        <w:tc>
          <w:tcPr>
            <w:tcW w:w="1663" w:type="dxa"/>
            <w:vMerge/>
            <w:tcBorders>
              <w:top w:val="nil"/>
            </w:tcBorders>
          </w:tcPr>
          <w:p>
            <w:pPr>
              <w:rPr>
                <w:sz w:val="2"/>
                <w:szCs w:val="2"/>
              </w:rPr>
            </w:pPr>
          </w:p>
        </w:tc>
        <w:tc>
          <w:tcPr>
            <w:tcW w:w="689" w:type="dxa"/>
            <w:vMerge/>
            <w:tcBorders>
              <w:top w:val="nil"/>
              <w:right w:val="nil"/>
            </w:tcBorders>
          </w:tcPr>
          <w:p>
            <w:pPr>
              <w:rPr>
                <w:sz w:val="2"/>
                <w:szCs w:val="2"/>
              </w:rPr>
            </w:pPr>
          </w:p>
        </w:tc>
      </w:tr>
      <w:tr>
        <w:tblPrEx>
          <w:tblW w:w="0" w:type="auto"/>
          <w:jc w:val="left"/>
          <w:tblInd w:w="114" w:type="dxa"/>
          <w:tblLayout w:type="fixed"/>
          <w:tblCellMar>
            <w:top w:w="0" w:type="dxa"/>
            <w:left w:w="0" w:type="dxa"/>
            <w:bottom w:w="0" w:type="dxa"/>
            <w:right w:w="0" w:type="dxa"/>
          </w:tblCellMar>
          <w:tblLook w:val="01E0"/>
        </w:tblPrEx>
        <w:trPr>
          <w:trHeight w:val="232"/>
          <w:jc w:val="left"/>
        </w:trPr>
        <w:tc>
          <w:tcPr>
            <w:tcW w:w="1275" w:type="dxa"/>
            <w:tcBorders>
              <w:left w:val="nil"/>
              <w:bottom w:val="nil"/>
            </w:tcBorders>
          </w:tcPr>
          <w:p>
            <w:pPr>
              <w:pStyle w:val="TableParagraph"/>
              <w:jc w:val="left"/>
              <w:rPr>
                <w:rFonts w:ascii="Times New Roman"/>
                <w:sz w:val="16"/>
              </w:rPr>
            </w:pPr>
          </w:p>
        </w:tc>
        <w:tc>
          <w:tcPr>
            <w:tcW w:w="5227" w:type="dxa"/>
            <w:tcBorders>
              <w:bottom w:val="nil"/>
            </w:tcBorders>
          </w:tcPr>
          <w:p>
            <w:pPr>
              <w:pStyle w:val="TableParagraph"/>
              <w:spacing w:line="212" w:lineRule="exact"/>
              <w:ind w:left="107"/>
              <w:jc w:val="left"/>
              <w:rPr>
                <w:sz w:val="21"/>
              </w:rPr>
            </w:pPr>
            <w:r>
              <w:rPr>
                <w:spacing w:val="-6"/>
                <w:sz w:val="21"/>
              </w:rPr>
              <w:t>排放点下游</w:t>
            </w:r>
            <w:r>
              <w:rPr>
                <w:sz w:val="21"/>
              </w:rPr>
              <w:t>（顺水流向</w:t>
            </w:r>
            <w:r>
              <w:rPr>
                <w:spacing w:val="-9"/>
                <w:sz w:val="21"/>
              </w:rPr>
              <w:t>）10</w:t>
            </w:r>
            <w:r>
              <w:rPr>
                <w:spacing w:val="-10"/>
                <w:sz w:val="21"/>
              </w:rPr>
              <w:t xml:space="preserve"> 千米范围、近岸海域一个潮</w:t>
            </w:r>
          </w:p>
        </w:tc>
        <w:tc>
          <w:tcPr>
            <w:tcW w:w="1663" w:type="dxa"/>
            <w:vMerge/>
            <w:tcBorders>
              <w:top w:val="nil"/>
            </w:tcBorders>
          </w:tcPr>
          <w:p>
            <w:pPr>
              <w:rPr>
                <w:sz w:val="2"/>
                <w:szCs w:val="2"/>
              </w:rPr>
            </w:pPr>
          </w:p>
        </w:tc>
        <w:tc>
          <w:tcPr>
            <w:tcW w:w="689" w:type="dxa"/>
            <w:vMerge/>
            <w:tcBorders>
              <w:top w:val="nil"/>
              <w:right w:val="nil"/>
            </w:tcBorders>
          </w:tcPr>
          <w:p>
            <w:pPr>
              <w:rPr>
                <w:sz w:val="2"/>
                <w:szCs w:val="2"/>
              </w:rPr>
            </w:pPr>
          </w:p>
        </w:tc>
      </w:tr>
      <w:tr>
        <w:tblPrEx>
          <w:tblW w:w="0" w:type="auto"/>
          <w:jc w:val="left"/>
          <w:tblInd w:w="114" w:type="dxa"/>
          <w:tblLayout w:type="fixed"/>
          <w:tblCellMar>
            <w:top w:w="0" w:type="dxa"/>
            <w:left w:w="0" w:type="dxa"/>
            <w:bottom w:w="0" w:type="dxa"/>
            <w:right w:w="0" w:type="dxa"/>
          </w:tblCellMar>
          <w:tblLook w:val="01E0"/>
        </w:tblPrEx>
        <w:trPr>
          <w:trHeight w:val="230"/>
          <w:jc w:val="left"/>
        </w:trPr>
        <w:tc>
          <w:tcPr>
            <w:tcW w:w="1275" w:type="dxa"/>
            <w:tcBorders>
              <w:top w:val="nil"/>
              <w:left w:val="nil"/>
              <w:bottom w:val="nil"/>
            </w:tcBorders>
          </w:tcPr>
          <w:p>
            <w:pPr>
              <w:pStyle w:val="TableParagraph"/>
              <w:spacing w:line="210" w:lineRule="exact"/>
              <w:ind w:left="150" w:right="135"/>
              <w:rPr>
                <w:sz w:val="21"/>
              </w:rPr>
            </w:pPr>
            <w:r>
              <w:rPr>
                <w:sz w:val="21"/>
              </w:rPr>
              <w:t>S3</w:t>
            </w:r>
          </w:p>
        </w:tc>
        <w:tc>
          <w:tcPr>
            <w:tcW w:w="5227" w:type="dxa"/>
            <w:tcBorders>
              <w:top w:val="nil"/>
              <w:bottom w:val="nil"/>
            </w:tcBorders>
          </w:tcPr>
          <w:p>
            <w:pPr>
              <w:pStyle w:val="TableParagraph"/>
              <w:spacing w:line="210" w:lineRule="exact"/>
              <w:ind w:left="107"/>
              <w:jc w:val="left"/>
              <w:rPr>
                <w:sz w:val="21"/>
              </w:rPr>
            </w:pPr>
            <w:r>
              <w:rPr>
                <w:sz w:val="21"/>
              </w:rPr>
              <w:t>周期水质点可能达到的最大水平距离的两倍范围内无</w:t>
            </w:r>
          </w:p>
        </w:tc>
        <w:tc>
          <w:tcPr>
            <w:tcW w:w="1663" w:type="dxa"/>
            <w:vMerge/>
            <w:tcBorders>
              <w:top w:val="nil"/>
            </w:tcBorders>
          </w:tcPr>
          <w:p>
            <w:pPr>
              <w:rPr>
                <w:sz w:val="2"/>
                <w:szCs w:val="2"/>
              </w:rPr>
            </w:pPr>
          </w:p>
        </w:tc>
        <w:tc>
          <w:tcPr>
            <w:tcW w:w="689" w:type="dxa"/>
            <w:vMerge/>
            <w:tcBorders>
              <w:top w:val="nil"/>
              <w:right w:val="nil"/>
            </w:tcBorders>
          </w:tcPr>
          <w:p>
            <w:pPr>
              <w:rPr>
                <w:sz w:val="2"/>
                <w:szCs w:val="2"/>
              </w:rPr>
            </w:pPr>
          </w:p>
        </w:tc>
      </w:tr>
      <w:tr>
        <w:tblPrEx>
          <w:tblW w:w="0" w:type="auto"/>
          <w:jc w:val="left"/>
          <w:tblInd w:w="114" w:type="dxa"/>
          <w:tblLayout w:type="fixed"/>
          <w:tblCellMar>
            <w:top w:w="0" w:type="dxa"/>
            <w:left w:w="0" w:type="dxa"/>
            <w:bottom w:w="0" w:type="dxa"/>
            <w:right w:w="0" w:type="dxa"/>
          </w:tblCellMar>
          <w:tblLook w:val="01E0"/>
        </w:tblPrEx>
        <w:trPr>
          <w:trHeight w:val="237"/>
          <w:jc w:val="left"/>
        </w:trPr>
        <w:tc>
          <w:tcPr>
            <w:tcW w:w="1275" w:type="dxa"/>
            <w:tcBorders>
              <w:top w:val="nil"/>
              <w:left w:val="nil"/>
            </w:tcBorders>
          </w:tcPr>
          <w:p>
            <w:pPr>
              <w:pStyle w:val="TableParagraph"/>
              <w:jc w:val="left"/>
              <w:rPr>
                <w:rFonts w:ascii="Times New Roman"/>
                <w:sz w:val="16"/>
              </w:rPr>
            </w:pPr>
          </w:p>
        </w:tc>
        <w:tc>
          <w:tcPr>
            <w:tcW w:w="5227" w:type="dxa"/>
            <w:tcBorders>
              <w:top w:val="nil"/>
            </w:tcBorders>
          </w:tcPr>
          <w:p>
            <w:pPr>
              <w:pStyle w:val="TableParagraph"/>
              <w:spacing w:line="218" w:lineRule="exact"/>
              <w:ind w:left="107"/>
              <w:jc w:val="left"/>
              <w:rPr>
                <w:sz w:val="21"/>
              </w:rPr>
            </w:pPr>
            <w:r>
              <w:rPr>
                <w:sz w:val="21"/>
              </w:rPr>
              <w:t>上述类型 1 和类型 2 包括的敏感保护目标</w:t>
            </w:r>
          </w:p>
        </w:tc>
        <w:tc>
          <w:tcPr>
            <w:tcW w:w="1663" w:type="dxa"/>
            <w:vMerge/>
            <w:tcBorders>
              <w:top w:val="nil"/>
            </w:tcBorders>
          </w:tcPr>
          <w:p>
            <w:pPr>
              <w:rPr>
                <w:sz w:val="2"/>
                <w:szCs w:val="2"/>
              </w:rPr>
            </w:pPr>
          </w:p>
        </w:tc>
        <w:tc>
          <w:tcPr>
            <w:tcW w:w="689" w:type="dxa"/>
            <w:vMerge/>
            <w:tcBorders>
              <w:top w:val="nil"/>
              <w:right w:val="nil"/>
            </w:tcBorders>
          </w:tcPr>
          <w:p>
            <w:pPr>
              <w:rPr>
                <w:sz w:val="2"/>
                <w:szCs w:val="2"/>
              </w:rPr>
            </w:pPr>
          </w:p>
        </w:tc>
      </w:tr>
    </w:tbl>
    <w:p>
      <w:pPr>
        <w:pStyle w:val="BodyText"/>
        <w:spacing w:before="2" w:line="362" w:lineRule="auto"/>
        <w:ind w:left="700" w:right="3779"/>
        <w:jc w:val="both"/>
      </w:pPr>
      <w:r>
        <w:rPr>
          <w:spacing w:val="-4"/>
        </w:rPr>
        <w:t xml:space="preserve">因此，项目地表水环境敏感程度分级为 </w:t>
      </w:r>
      <w:r>
        <w:t>E2</w:t>
      </w:r>
      <w:r>
        <w:rPr>
          <w:spacing w:val="-19"/>
        </w:rPr>
        <w:t>。</w:t>
      </w:r>
      <w:r>
        <w:t>c.地下水环境</w:t>
      </w:r>
    </w:p>
    <w:p>
      <w:pPr>
        <w:pStyle w:val="BodyText"/>
        <w:spacing w:before="5" w:line="364" w:lineRule="auto"/>
        <w:ind w:right="239" w:firstLine="480"/>
        <w:jc w:val="both"/>
      </w:pPr>
      <w:r>
        <w:rPr>
          <w:spacing w:val="-3"/>
        </w:rPr>
        <w:t>依据地下水功能敏感性与包气带防污性能，共分为三种类型，</w:t>
      </w:r>
      <w:r>
        <w:rPr>
          <w:spacing w:val="-10"/>
        </w:rPr>
        <w:t>E1</w:t>
      </w:r>
      <w:r>
        <w:rPr>
          <w:spacing w:val="-12"/>
        </w:rPr>
        <w:t xml:space="preserve"> 为环境高度敏</w:t>
      </w:r>
      <w:r>
        <w:rPr>
          <w:spacing w:val="-2"/>
        </w:rPr>
        <w:t>感区，</w:t>
      </w:r>
      <w:r>
        <w:rPr>
          <w:spacing w:val="-5"/>
        </w:rPr>
        <w:t>E2</w:t>
      </w:r>
      <w:r>
        <w:rPr>
          <w:spacing w:val="-8"/>
        </w:rPr>
        <w:t xml:space="preserve"> 为环境中度敏感区，</w:t>
      </w:r>
      <w:r>
        <w:rPr>
          <w:spacing w:val="-6"/>
        </w:rPr>
        <w:t>E3</w:t>
      </w:r>
      <w:r>
        <w:rPr>
          <w:spacing w:val="-12"/>
        </w:rPr>
        <w:t xml:space="preserve"> 为环境低度敏感区，分级原则见表 </w:t>
      </w:r>
      <w:r>
        <w:t>1.2-8</w:t>
      </w:r>
      <w:r>
        <w:rPr>
          <w:spacing w:val="-9"/>
        </w:rPr>
        <w:t>。其中地</w:t>
      </w:r>
      <w:r>
        <w:rPr>
          <w:spacing w:val="-3"/>
        </w:rPr>
        <w:t xml:space="preserve">下水功能敏感性分区和包气带防污性能分级分别见表 </w:t>
      </w:r>
      <w:r>
        <w:t>1.2-9</w:t>
      </w:r>
      <w:r>
        <w:rPr>
          <w:spacing w:val="-30"/>
        </w:rPr>
        <w:t xml:space="preserve"> 和表 </w:t>
      </w:r>
      <w:r>
        <w:t>1.2-10</w:t>
      </w:r>
      <w:r>
        <w:rPr>
          <w:spacing w:val="-16"/>
        </w:rPr>
        <w:t>。当同一建</w:t>
      </w:r>
      <w:r>
        <w:rPr>
          <w:spacing w:val="-8"/>
        </w:rPr>
        <w:t xml:space="preserve">设项目涉及两个 </w:t>
      </w:r>
      <w:r>
        <w:t>G</w:t>
      </w:r>
      <w:r>
        <w:rPr>
          <w:spacing w:val="-24"/>
        </w:rPr>
        <w:t xml:space="preserve"> 分区或 </w:t>
      </w:r>
      <w:r>
        <w:t>D</w:t>
      </w:r>
      <w:r>
        <w:rPr>
          <w:spacing w:val="-8"/>
        </w:rPr>
        <w:t xml:space="preserve"> 分级及以上时，取相对高值。</w:t>
      </w:r>
    </w:p>
    <w:p>
      <w:pPr>
        <w:spacing w:before="0" w:after="3" w:line="305" w:lineRule="exact"/>
        <w:ind w:left="2881" w:right="0" w:firstLine="0"/>
        <w:jc w:val="both"/>
        <w:rPr>
          <w:b/>
          <w:sz w:val="24"/>
        </w:rPr>
      </w:pPr>
      <w:r>
        <w:rPr>
          <w:b/>
          <w:sz w:val="24"/>
        </w:rPr>
        <w:t>表 1.2-8  地下水环境敏感程度分级</w:t>
      </w:r>
    </w:p>
    <w:tbl>
      <w:tblPr>
        <w:tblStyle w:val="TableNormal9"/>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12"/>
        <w:gridCol w:w="2214"/>
        <w:gridCol w:w="2214"/>
        <w:gridCol w:w="2214"/>
      </w:tblGrid>
      <w:tr>
        <w:tblPrEx>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2"/>
          <w:jc w:val="left"/>
        </w:trPr>
        <w:tc>
          <w:tcPr>
            <w:tcW w:w="2212" w:type="dxa"/>
            <w:vMerge w:val="restart"/>
            <w:tcBorders>
              <w:left w:val="nil"/>
            </w:tcBorders>
          </w:tcPr>
          <w:p>
            <w:pPr>
              <w:pStyle w:val="TableParagraph"/>
              <w:spacing w:before="1"/>
              <w:jc w:val="left"/>
              <w:rPr>
                <w:b/>
                <w:sz w:val="14"/>
              </w:rPr>
            </w:pPr>
          </w:p>
          <w:p>
            <w:pPr>
              <w:pStyle w:val="TableParagraph"/>
              <w:ind w:left="376"/>
              <w:jc w:val="left"/>
              <w:rPr>
                <w:sz w:val="21"/>
              </w:rPr>
            </w:pPr>
            <w:r>
              <w:rPr>
                <w:sz w:val="21"/>
              </w:rPr>
              <w:t>包气带防污性能</w:t>
            </w:r>
          </w:p>
        </w:tc>
        <w:tc>
          <w:tcPr>
            <w:tcW w:w="6642" w:type="dxa"/>
            <w:gridSpan w:val="3"/>
            <w:tcBorders>
              <w:right w:val="nil"/>
            </w:tcBorders>
          </w:tcPr>
          <w:p>
            <w:pPr>
              <w:pStyle w:val="TableParagraph"/>
              <w:spacing w:before="20"/>
              <w:ind w:left="2458" w:right="2458"/>
              <w:rPr>
                <w:sz w:val="21"/>
              </w:rPr>
            </w:pPr>
            <w:r>
              <w:rPr>
                <w:sz w:val="21"/>
              </w:rPr>
              <w:t>地下水功能敏感性</w:t>
            </w:r>
          </w:p>
        </w:tc>
      </w:tr>
      <w:tr>
        <w:tblPrEx>
          <w:tblW w:w="0" w:type="auto"/>
          <w:jc w:val="left"/>
          <w:tblInd w:w="114" w:type="dxa"/>
          <w:tblLayout w:type="fixed"/>
          <w:tblCellMar>
            <w:top w:w="0" w:type="dxa"/>
            <w:left w:w="0" w:type="dxa"/>
            <w:bottom w:w="0" w:type="dxa"/>
            <w:right w:w="0" w:type="dxa"/>
          </w:tblCellMar>
          <w:tblLook w:val="01E0"/>
        </w:tblPrEx>
        <w:trPr>
          <w:trHeight w:val="311"/>
          <w:jc w:val="left"/>
        </w:trPr>
        <w:tc>
          <w:tcPr>
            <w:tcW w:w="2212" w:type="dxa"/>
            <w:vMerge/>
            <w:tcBorders>
              <w:top w:val="nil"/>
              <w:left w:val="nil"/>
            </w:tcBorders>
          </w:tcPr>
          <w:p>
            <w:pPr>
              <w:rPr>
                <w:sz w:val="2"/>
                <w:szCs w:val="2"/>
              </w:rPr>
            </w:pPr>
          </w:p>
        </w:tc>
        <w:tc>
          <w:tcPr>
            <w:tcW w:w="2214" w:type="dxa"/>
          </w:tcPr>
          <w:p>
            <w:pPr>
              <w:pStyle w:val="TableParagraph"/>
              <w:spacing w:before="19"/>
              <w:ind w:left="981" w:right="973"/>
              <w:rPr>
                <w:sz w:val="21"/>
              </w:rPr>
            </w:pPr>
            <w:r>
              <w:rPr>
                <w:sz w:val="21"/>
              </w:rPr>
              <w:t>G1</w:t>
            </w:r>
          </w:p>
        </w:tc>
        <w:tc>
          <w:tcPr>
            <w:tcW w:w="2214" w:type="dxa"/>
          </w:tcPr>
          <w:p>
            <w:pPr>
              <w:pStyle w:val="TableParagraph"/>
              <w:spacing w:before="19"/>
              <w:ind w:right="989"/>
              <w:jc w:val="right"/>
              <w:rPr>
                <w:sz w:val="21"/>
              </w:rPr>
            </w:pPr>
            <w:r>
              <w:rPr>
                <w:sz w:val="21"/>
              </w:rPr>
              <w:t>G2</w:t>
            </w:r>
          </w:p>
        </w:tc>
        <w:tc>
          <w:tcPr>
            <w:tcW w:w="2214" w:type="dxa"/>
            <w:tcBorders>
              <w:right w:val="nil"/>
            </w:tcBorders>
          </w:tcPr>
          <w:p>
            <w:pPr>
              <w:pStyle w:val="TableParagraph"/>
              <w:spacing w:before="19"/>
              <w:ind w:left="980" w:right="977"/>
              <w:rPr>
                <w:sz w:val="21"/>
              </w:rPr>
            </w:pPr>
            <w:r>
              <w:rPr>
                <w:sz w:val="21"/>
              </w:rPr>
              <w:t>G3</w:t>
            </w:r>
          </w:p>
        </w:tc>
      </w:tr>
      <w:tr>
        <w:tblPrEx>
          <w:tblW w:w="0" w:type="auto"/>
          <w:jc w:val="left"/>
          <w:tblInd w:w="114" w:type="dxa"/>
          <w:tblLayout w:type="fixed"/>
          <w:tblCellMar>
            <w:top w:w="0" w:type="dxa"/>
            <w:left w:w="0" w:type="dxa"/>
            <w:bottom w:w="0" w:type="dxa"/>
            <w:right w:w="0" w:type="dxa"/>
          </w:tblCellMar>
          <w:tblLook w:val="01E0"/>
        </w:tblPrEx>
        <w:trPr>
          <w:trHeight w:val="312"/>
          <w:jc w:val="left"/>
        </w:trPr>
        <w:tc>
          <w:tcPr>
            <w:tcW w:w="2212" w:type="dxa"/>
            <w:tcBorders>
              <w:left w:val="nil"/>
            </w:tcBorders>
          </w:tcPr>
          <w:p>
            <w:pPr>
              <w:pStyle w:val="TableParagraph"/>
              <w:spacing w:before="19"/>
              <w:ind w:left="985" w:right="971"/>
              <w:rPr>
                <w:sz w:val="21"/>
              </w:rPr>
            </w:pPr>
            <w:r>
              <w:rPr>
                <w:sz w:val="21"/>
              </w:rPr>
              <w:t>D1</w:t>
            </w:r>
          </w:p>
        </w:tc>
        <w:tc>
          <w:tcPr>
            <w:tcW w:w="2214" w:type="dxa"/>
          </w:tcPr>
          <w:p>
            <w:pPr>
              <w:pStyle w:val="TableParagraph"/>
              <w:spacing w:before="19"/>
              <w:ind w:left="981" w:right="973"/>
              <w:rPr>
                <w:sz w:val="21"/>
              </w:rPr>
            </w:pPr>
            <w:r>
              <w:rPr>
                <w:sz w:val="21"/>
              </w:rPr>
              <w:t>E1</w:t>
            </w:r>
          </w:p>
        </w:tc>
        <w:tc>
          <w:tcPr>
            <w:tcW w:w="2214" w:type="dxa"/>
          </w:tcPr>
          <w:p>
            <w:pPr>
              <w:pStyle w:val="TableParagraph"/>
              <w:spacing w:before="19"/>
              <w:ind w:right="989"/>
              <w:jc w:val="right"/>
              <w:rPr>
                <w:sz w:val="21"/>
              </w:rPr>
            </w:pPr>
            <w:r>
              <w:rPr>
                <w:sz w:val="21"/>
              </w:rPr>
              <w:t>E1</w:t>
            </w:r>
          </w:p>
        </w:tc>
        <w:tc>
          <w:tcPr>
            <w:tcW w:w="2214" w:type="dxa"/>
            <w:tcBorders>
              <w:right w:val="nil"/>
            </w:tcBorders>
          </w:tcPr>
          <w:p>
            <w:pPr>
              <w:pStyle w:val="TableParagraph"/>
              <w:spacing w:before="19"/>
              <w:ind w:left="980" w:right="977"/>
              <w:rPr>
                <w:b/>
                <w:sz w:val="21"/>
              </w:rPr>
            </w:pPr>
            <w:r>
              <w:rPr>
                <w:b/>
                <w:sz w:val="21"/>
              </w:rPr>
              <w:t>E2</w:t>
            </w:r>
          </w:p>
        </w:tc>
      </w:tr>
      <w:tr>
        <w:tblPrEx>
          <w:tblW w:w="0" w:type="auto"/>
          <w:jc w:val="left"/>
          <w:tblInd w:w="114" w:type="dxa"/>
          <w:tblLayout w:type="fixed"/>
          <w:tblCellMar>
            <w:top w:w="0" w:type="dxa"/>
            <w:left w:w="0" w:type="dxa"/>
            <w:bottom w:w="0" w:type="dxa"/>
            <w:right w:w="0" w:type="dxa"/>
          </w:tblCellMar>
          <w:tblLook w:val="01E0"/>
        </w:tblPrEx>
        <w:trPr>
          <w:trHeight w:val="312"/>
          <w:jc w:val="left"/>
        </w:trPr>
        <w:tc>
          <w:tcPr>
            <w:tcW w:w="2212" w:type="dxa"/>
            <w:tcBorders>
              <w:left w:val="nil"/>
            </w:tcBorders>
          </w:tcPr>
          <w:p>
            <w:pPr>
              <w:pStyle w:val="TableParagraph"/>
              <w:spacing w:before="21"/>
              <w:ind w:left="985" w:right="971"/>
              <w:rPr>
                <w:sz w:val="21"/>
              </w:rPr>
            </w:pPr>
            <w:r>
              <w:rPr>
                <w:sz w:val="21"/>
              </w:rPr>
              <w:t>D2</w:t>
            </w:r>
          </w:p>
        </w:tc>
        <w:tc>
          <w:tcPr>
            <w:tcW w:w="2214" w:type="dxa"/>
          </w:tcPr>
          <w:p>
            <w:pPr>
              <w:pStyle w:val="TableParagraph"/>
              <w:spacing w:before="21"/>
              <w:ind w:left="981" w:right="973"/>
              <w:rPr>
                <w:sz w:val="21"/>
              </w:rPr>
            </w:pPr>
            <w:r>
              <w:rPr>
                <w:sz w:val="21"/>
              </w:rPr>
              <w:t>E1</w:t>
            </w:r>
          </w:p>
        </w:tc>
        <w:tc>
          <w:tcPr>
            <w:tcW w:w="2214" w:type="dxa"/>
          </w:tcPr>
          <w:p>
            <w:pPr>
              <w:pStyle w:val="TableParagraph"/>
              <w:spacing w:before="21"/>
              <w:ind w:right="989"/>
              <w:jc w:val="right"/>
              <w:rPr>
                <w:sz w:val="21"/>
              </w:rPr>
            </w:pPr>
            <w:r>
              <w:rPr>
                <w:sz w:val="21"/>
              </w:rPr>
              <w:t>E2</w:t>
            </w:r>
          </w:p>
        </w:tc>
        <w:tc>
          <w:tcPr>
            <w:tcW w:w="2214" w:type="dxa"/>
            <w:tcBorders>
              <w:right w:val="nil"/>
            </w:tcBorders>
          </w:tcPr>
          <w:p>
            <w:pPr>
              <w:pStyle w:val="TableParagraph"/>
              <w:spacing w:before="21"/>
              <w:ind w:left="980" w:right="977"/>
              <w:rPr>
                <w:sz w:val="21"/>
              </w:rPr>
            </w:pPr>
            <w:r>
              <w:rPr>
                <w:sz w:val="21"/>
              </w:rPr>
              <w:t>E3</w:t>
            </w:r>
          </w:p>
        </w:tc>
      </w:tr>
      <w:tr>
        <w:tblPrEx>
          <w:tblW w:w="0" w:type="auto"/>
          <w:jc w:val="left"/>
          <w:tblInd w:w="114" w:type="dxa"/>
          <w:tblLayout w:type="fixed"/>
          <w:tblCellMar>
            <w:top w:w="0" w:type="dxa"/>
            <w:left w:w="0" w:type="dxa"/>
            <w:bottom w:w="0" w:type="dxa"/>
            <w:right w:w="0" w:type="dxa"/>
          </w:tblCellMar>
          <w:tblLook w:val="01E0"/>
        </w:tblPrEx>
        <w:trPr>
          <w:trHeight w:val="311"/>
          <w:jc w:val="left"/>
        </w:trPr>
        <w:tc>
          <w:tcPr>
            <w:tcW w:w="2212" w:type="dxa"/>
            <w:tcBorders>
              <w:left w:val="nil"/>
            </w:tcBorders>
          </w:tcPr>
          <w:p>
            <w:pPr>
              <w:pStyle w:val="TableParagraph"/>
              <w:spacing w:before="20"/>
              <w:ind w:left="985" w:right="971"/>
              <w:rPr>
                <w:sz w:val="21"/>
              </w:rPr>
            </w:pPr>
            <w:r>
              <w:rPr>
                <w:sz w:val="21"/>
              </w:rPr>
              <w:t>D3</w:t>
            </w:r>
          </w:p>
        </w:tc>
        <w:tc>
          <w:tcPr>
            <w:tcW w:w="2214" w:type="dxa"/>
          </w:tcPr>
          <w:p>
            <w:pPr>
              <w:pStyle w:val="TableParagraph"/>
              <w:spacing w:before="20"/>
              <w:ind w:left="981" w:right="973"/>
              <w:rPr>
                <w:sz w:val="21"/>
              </w:rPr>
            </w:pPr>
            <w:r>
              <w:rPr>
                <w:sz w:val="21"/>
              </w:rPr>
              <w:t>E2</w:t>
            </w:r>
          </w:p>
        </w:tc>
        <w:tc>
          <w:tcPr>
            <w:tcW w:w="2214" w:type="dxa"/>
          </w:tcPr>
          <w:p>
            <w:pPr>
              <w:pStyle w:val="TableParagraph"/>
              <w:spacing w:before="20"/>
              <w:ind w:right="989"/>
              <w:jc w:val="right"/>
              <w:rPr>
                <w:sz w:val="21"/>
              </w:rPr>
            </w:pPr>
            <w:r>
              <w:rPr>
                <w:sz w:val="21"/>
              </w:rPr>
              <w:t>E3</w:t>
            </w:r>
          </w:p>
        </w:tc>
        <w:tc>
          <w:tcPr>
            <w:tcW w:w="2214" w:type="dxa"/>
            <w:tcBorders>
              <w:right w:val="nil"/>
            </w:tcBorders>
          </w:tcPr>
          <w:p>
            <w:pPr>
              <w:pStyle w:val="TableParagraph"/>
              <w:spacing w:before="20"/>
              <w:ind w:left="980" w:right="977"/>
              <w:rPr>
                <w:sz w:val="21"/>
              </w:rPr>
            </w:pPr>
            <w:r>
              <w:rPr>
                <w:sz w:val="21"/>
              </w:rPr>
              <w:t>E3</w:t>
            </w:r>
          </w:p>
        </w:tc>
      </w:tr>
    </w:tbl>
    <w:p>
      <w:pPr>
        <w:spacing w:before="160" w:after="33"/>
        <w:ind w:left="2761" w:right="0" w:firstLine="0"/>
        <w:jc w:val="both"/>
        <w:rPr>
          <w:b/>
          <w:sz w:val="24"/>
        </w:rPr>
      </w:pPr>
      <w:r>
        <w:rPr>
          <w:b/>
          <w:sz w:val="24"/>
        </w:rPr>
        <w:t>表 1.2-9  地下水功能敏感性分区</w:t>
      </w:r>
    </w:p>
    <w:tbl>
      <w:tblPr>
        <w:tblStyle w:val="TableNormal9"/>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2"/>
        <w:gridCol w:w="5321"/>
        <w:gridCol w:w="1633"/>
        <w:gridCol w:w="718"/>
      </w:tblGrid>
      <w:tr>
        <w:tblPrEx>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80"/>
          <w:jc w:val="left"/>
        </w:trPr>
        <w:tc>
          <w:tcPr>
            <w:tcW w:w="1182" w:type="dxa"/>
            <w:tcBorders>
              <w:left w:val="nil"/>
            </w:tcBorders>
          </w:tcPr>
          <w:p>
            <w:pPr>
              <w:pStyle w:val="TableParagraph"/>
              <w:spacing w:before="100"/>
              <w:ind w:left="102" w:right="89"/>
              <w:rPr>
                <w:sz w:val="21"/>
              </w:rPr>
            </w:pPr>
            <w:r>
              <w:rPr>
                <w:sz w:val="21"/>
              </w:rPr>
              <w:t>敏感性</w:t>
            </w:r>
          </w:p>
        </w:tc>
        <w:tc>
          <w:tcPr>
            <w:tcW w:w="5321" w:type="dxa"/>
          </w:tcPr>
          <w:p>
            <w:pPr>
              <w:pStyle w:val="TableParagraph"/>
              <w:spacing w:before="100"/>
              <w:ind w:left="119" w:right="112"/>
              <w:rPr>
                <w:sz w:val="21"/>
              </w:rPr>
            </w:pPr>
            <w:r>
              <w:rPr>
                <w:sz w:val="21"/>
              </w:rPr>
              <w:t>地下水环境敏感特征</w:t>
            </w:r>
          </w:p>
        </w:tc>
        <w:tc>
          <w:tcPr>
            <w:tcW w:w="1633" w:type="dxa"/>
          </w:tcPr>
          <w:p>
            <w:pPr>
              <w:pStyle w:val="TableParagraph"/>
              <w:spacing w:before="100"/>
              <w:ind w:left="396"/>
              <w:jc w:val="left"/>
              <w:rPr>
                <w:sz w:val="21"/>
              </w:rPr>
            </w:pPr>
            <w:r>
              <w:rPr>
                <w:sz w:val="21"/>
              </w:rPr>
              <w:t>项目情况</w:t>
            </w:r>
          </w:p>
        </w:tc>
        <w:tc>
          <w:tcPr>
            <w:tcW w:w="718" w:type="dxa"/>
            <w:tcBorders>
              <w:right w:val="nil"/>
            </w:tcBorders>
          </w:tcPr>
          <w:p>
            <w:pPr>
              <w:pStyle w:val="TableParagraph"/>
              <w:spacing w:line="235" w:lineRule="exact"/>
              <w:ind w:left="148"/>
              <w:jc w:val="left"/>
              <w:rPr>
                <w:sz w:val="21"/>
              </w:rPr>
            </w:pPr>
            <w:r>
              <w:rPr>
                <w:spacing w:val="-1"/>
                <w:w w:val="95"/>
                <w:sz w:val="21"/>
              </w:rPr>
              <w:t>对应</w:t>
            </w:r>
          </w:p>
          <w:p>
            <w:pPr>
              <w:pStyle w:val="TableParagraph"/>
              <w:spacing w:line="225" w:lineRule="exact"/>
              <w:ind w:left="148"/>
              <w:jc w:val="left"/>
              <w:rPr>
                <w:sz w:val="21"/>
              </w:rPr>
            </w:pPr>
            <w:r>
              <w:rPr>
                <w:spacing w:val="-1"/>
                <w:w w:val="95"/>
                <w:sz w:val="21"/>
              </w:rPr>
              <w:t>级别</w:t>
            </w:r>
          </w:p>
        </w:tc>
      </w:tr>
      <w:tr>
        <w:tblPrEx>
          <w:tblW w:w="0" w:type="auto"/>
          <w:jc w:val="left"/>
          <w:tblInd w:w="114" w:type="dxa"/>
          <w:tblLayout w:type="fixed"/>
          <w:tblCellMar>
            <w:top w:w="0" w:type="dxa"/>
            <w:left w:w="0" w:type="dxa"/>
            <w:bottom w:w="0" w:type="dxa"/>
            <w:right w:w="0" w:type="dxa"/>
          </w:tblCellMar>
          <w:tblLook w:val="01E0"/>
        </w:tblPrEx>
        <w:trPr>
          <w:trHeight w:val="230"/>
          <w:jc w:val="left"/>
        </w:trPr>
        <w:tc>
          <w:tcPr>
            <w:tcW w:w="1182" w:type="dxa"/>
            <w:tcBorders>
              <w:left w:val="nil"/>
              <w:bottom w:val="nil"/>
            </w:tcBorders>
          </w:tcPr>
          <w:p>
            <w:pPr>
              <w:pStyle w:val="TableParagraph"/>
              <w:jc w:val="left"/>
              <w:rPr>
                <w:rFonts w:ascii="Times New Roman"/>
                <w:sz w:val="16"/>
              </w:rPr>
            </w:pPr>
          </w:p>
        </w:tc>
        <w:tc>
          <w:tcPr>
            <w:tcW w:w="5321" w:type="dxa"/>
            <w:tcBorders>
              <w:bottom w:val="nil"/>
            </w:tcBorders>
          </w:tcPr>
          <w:p>
            <w:pPr>
              <w:pStyle w:val="TableParagraph"/>
              <w:spacing w:line="210" w:lineRule="exact"/>
              <w:ind w:left="119" w:right="112"/>
              <w:rPr>
                <w:sz w:val="21"/>
              </w:rPr>
            </w:pPr>
            <w:r>
              <w:rPr>
                <w:sz w:val="21"/>
              </w:rPr>
              <w:t>集中式饮用水水源（包括已建成的在用、备用、应急水</w:t>
            </w:r>
          </w:p>
        </w:tc>
        <w:tc>
          <w:tcPr>
            <w:tcW w:w="1633" w:type="dxa"/>
            <w:vMerge w:val="restart"/>
          </w:tcPr>
          <w:p>
            <w:pPr>
              <w:pStyle w:val="TableParagraph"/>
              <w:spacing w:before="3"/>
              <w:jc w:val="left"/>
              <w:rPr>
                <w:b/>
                <w:sz w:val="29"/>
              </w:rPr>
            </w:pPr>
          </w:p>
          <w:p>
            <w:pPr>
              <w:pStyle w:val="TableParagraph"/>
              <w:spacing w:line="213" w:lineRule="auto"/>
              <w:ind w:left="108" w:right="43" w:hanging="58"/>
              <w:rPr>
                <w:sz w:val="21"/>
              </w:rPr>
            </w:pPr>
            <w:r>
              <w:rPr>
                <w:sz w:val="21"/>
              </w:rPr>
              <w:t xml:space="preserve">项目不在集中 式饮用水源准 保护区及以外 </w:t>
            </w:r>
            <w:r>
              <w:rPr>
                <w:spacing w:val="-2"/>
                <w:sz w:val="21"/>
              </w:rPr>
              <w:t xml:space="preserve">的补给径流区， </w:t>
            </w:r>
            <w:r>
              <w:rPr>
                <w:sz w:val="21"/>
              </w:rPr>
              <w:t xml:space="preserve">也不在分散式 </w:t>
            </w:r>
            <w:r>
              <w:rPr>
                <w:spacing w:val="-8"/>
                <w:sz w:val="21"/>
              </w:rPr>
              <w:t>饮用水水源、特殊地下水资源 保护区及以外 的分布区</w:t>
            </w:r>
          </w:p>
        </w:tc>
        <w:tc>
          <w:tcPr>
            <w:tcW w:w="718" w:type="dxa"/>
            <w:tcBorders>
              <w:bottom w:val="nil"/>
              <w:right w:val="nil"/>
            </w:tcBorders>
          </w:tcPr>
          <w:p>
            <w:pPr>
              <w:pStyle w:val="TableParagraph"/>
              <w:jc w:val="left"/>
              <w:rPr>
                <w:rFonts w:ascii="Times New Roman"/>
                <w:sz w:val="16"/>
              </w:rPr>
            </w:pPr>
          </w:p>
        </w:tc>
      </w:tr>
      <w:tr>
        <w:tblPrEx>
          <w:tblW w:w="0" w:type="auto"/>
          <w:jc w:val="left"/>
          <w:tblInd w:w="114" w:type="dxa"/>
          <w:tblLayout w:type="fixed"/>
          <w:tblCellMar>
            <w:top w:w="0" w:type="dxa"/>
            <w:left w:w="0" w:type="dxa"/>
            <w:bottom w:w="0" w:type="dxa"/>
            <w:right w:w="0" w:type="dxa"/>
          </w:tblCellMar>
          <w:tblLook w:val="01E0"/>
        </w:tblPrEx>
        <w:trPr>
          <w:trHeight w:val="230"/>
          <w:jc w:val="left"/>
        </w:trPr>
        <w:tc>
          <w:tcPr>
            <w:tcW w:w="1182" w:type="dxa"/>
            <w:tcBorders>
              <w:top w:val="nil"/>
              <w:left w:val="nil"/>
              <w:bottom w:val="nil"/>
            </w:tcBorders>
          </w:tcPr>
          <w:p>
            <w:pPr>
              <w:pStyle w:val="TableParagraph"/>
              <w:jc w:val="left"/>
              <w:rPr>
                <w:rFonts w:ascii="Times New Roman"/>
                <w:sz w:val="16"/>
              </w:rPr>
            </w:pPr>
          </w:p>
        </w:tc>
        <w:tc>
          <w:tcPr>
            <w:tcW w:w="5321" w:type="dxa"/>
            <w:tcBorders>
              <w:top w:val="nil"/>
              <w:bottom w:val="nil"/>
            </w:tcBorders>
          </w:tcPr>
          <w:p>
            <w:pPr>
              <w:pStyle w:val="TableParagraph"/>
              <w:spacing w:line="210" w:lineRule="exact"/>
              <w:ind w:left="119" w:right="112"/>
              <w:rPr>
                <w:sz w:val="21"/>
              </w:rPr>
            </w:pPr>
            <w:r>
              <w:rPr>
                <w:sz w:val="21"/>
              </w:rPr>
              <w:t>源，在建和规划的饮用水水源）准保护区；除集中式饮</w:t>
            </w:r>
          </w:p>
        </w:tc>
        <w:tc>
          <w:tcPr>
            <w:tcW w:w="1633" w:type="dxa"/>
            <w:vMerge/>
            <w:tcBorders>
              <w:top w:val="nil"/>
            </w:tcBorders>
          </w:tcPr>
          <w:p>
            <w:pPr>
              <w:rPr>
                <w:sz w:val="2"/>
                <w:szCs w:val="2"/>
              </w:rPr>
            </w:pPr>
          </w:p>
        </w:tc>
        <w:tc>
          <w:tcPr>
            <w:tcW w:w="718" w:type="dxa"/>
            <w:tcBorders>
              <w:top w:val="nil"/>
              <w:bottom w:val="nil"/>
              <w:right w:val="nil"/>
            </w:tcBorders>
          </w:tcPr>
          <w:p>
            <w:pPr>
              <w:pStyle w:val="TableParagraph"/>
              <w:jc w:val="left"/>
              <w:rPr>
                <w:rFonts w:ascii="Times New Roman"/>
                <w:sz w:val="16"/>
              </w:rPr>
            </w:pPr>
          </w:p>
        </w:tc>
      </w:tr>
      <w:tr>
        <w:tblPrEx>
          <w:tblW w:w="0" w:type="auto"/>
          <w:jc w:val="left"/>
          <w:tblInd w:w="114" w:type="dxa"/>
          <w:tblLayout w:type="fixed"/>
          <w:tblCellMar>
            <w:top w:w="0" w:type="dxa"/>
            <w:left w:w="0" w:type="dxa"/>
            <w:bottom w:w="0" w:type="dxa"/>
            <w:right w:w="0" w:type="dxa"/>
          </w:tblCellMar>
          <w:tblLook w:val="01E0"/>
        </w:tblPrEx>
        <w:trPr>
          <w:trHeight w:val="230"/>
          <w:jc w:val="left"/>
        </w:trPr>
        <w:tc>
          <w:tcPr>
            <w:tcW w:w="1182" w:type="dxa"/>
            <w:tcBorders>
              <w:top w:val="nil"/>
              <w:left w:val="nil"/>
              <w:bottom w:val="nil"/>
            </w:tcBorders>
          </w:tcPr>
          <w:p>
            <w:pPr>
              <w:pStyle w:val="TableParagraph"/>
              <w:spacing w:line="210" w:lineRule="exact"/>
              <w:ind w:left="102" w:right="90"/>
              <w:rPr>
                <w:sz w:val="21"/>
              </w:rPr>
            </w:pPr>
            <w:r>
              <w:rPr>
                <w:sz w:val="21"/>
              </w:rPr>
              <w:t>敏感 G1</w:t>
            </w:r>
          </w:p>
        </w:tc>
        <w:tc>
          <w:tcPr>
            <w:tcW w:w="5321" w:type="dxa"/>
            <w:tcBorders>
              <w:top w:val="nil"/>
              <w:bottom w:val="nil"/>
            </w:tcBorders>
          </w:tcPr>
          <w:p>
            <w:pPr>
              <w:pStyle w:val="TableParagraph"/>
              <w:spacing w:line="210" w:lineRule="exact"/>
              <w:ind w:left="119" w:right="112"/>
              <w:rPr>
                <w:sz w:val="21"/>
              </w:rPr>
            </w:pPr>
            <w:r>
              <w:rPr>
                <w:sz w:val="21"/>
              </w:rPr>
              <w:t>用水水源以外的国家或地方政府设定的与地下水环境相</w:t>
            </w:r>
          </w:p>
        </w:tc>
        <w:tc>
          <w:tcPr>
            <w:tcW w:w="1633" w:type="dxa"/>
            <w:vMerge/>
            <w:tcBorders>
              <w:top w:val="nil"/>
            </w:tcBorders>
          </w:tcPr>
          <w:p>
            <w:pPr>
              <w:rPr>
                <w:sz w:val="2"/>
                <w:szCs w:val="2"/>
              </w:rPr>
            </w:pPr>
          </w:p>
        </w:tc>
        <w:tc>
          <w:tcPr>
            <w:tcW w:w="718" w:type="dxa"/>
            <w:tcBorders>
              <w:top w:val="nil"/>
              <w:bottom w:val="nil"/>
              <w:right w:val="nil"/>
            </w:tcBorders>
          </w:tcPr>
          <w:p>
            <w:pPr>
              <w:pStyle w:val="TableParagraph"/>
              <w:jc w:val="left"/>
              <w:rPr>
                <w:rFonts w:ascii="Times New Roman"/>
                <w:sz w:val="16"/>
              </w:rPr>
            </w:pPr>
          </w:p>
        </w:tc>
      </w:tr>
      <w:tr>
        <w:tblPrEx>
          <w:tblW w:w="0" w:type="auto"/>
          <w:jc w:val="left"/>
          <w:tblInd w:w="114" w:type="dxa"/>
          <w:tblLayout w:type="fixed"/>
          <w:tblCellMar>
            <w:top w:w="0" w:type="dxa"/>
            <w:left w:w="0" w:type="dxa"/>
            <w:bottom w:w="0" w:type="dxa"/>
            <w:right w:w="0" w:type="dxa"/>
          </w:tblCellMar>
          <w:tblLook w:val="01E0"/>
        </w:tblPrEx>
        <w:trPr>
          <w:trHeight w:val="230"/>
          <w:jc w:val="left"/>
        </w:trPr>
        <w:tc>
          <w:tcPr>
            <w:tcW w:w="1182" w:type="dxa"/>
            <w:tcBorders>
              <w:top w:val="nil"/>
              <w:left w:val="nil"/>
              <w:bottom w:val="nil"/>
            </w:tcBorders>
          </w:tcPr>
          <w:p>
            <w:pPr>
              <w:pStyle w:val="TableParagraph"/>
              <w:jc w:val="left"/>
              <w:rPr>
                <w:rFonts w:ascii="Times New Roman"/>
                <w:sz w:val="16"/>
              </w:rPr>
            </w:pPr>
          </w:p>
        </w:tc>
        <w:tc>
          <w:tcPr>
            <w:tcW w:w="5321" w:type="dxa"/>
            <w:tcBorders>
              <w:top w:val="nil"/>
              <w:bottom w:val="nil"/>
            </w:tcBorders>
          </w:tcPr>
          <w:p>
            <w:pPr>
              <w:pStyle w:val="TableParagraph"/>
              <w:spacing w:line="210" w:lineRule="exact"/>
              <w:ind w:left="119" w:right="112"/>
              <w:rPr>
                <w:sz w:val="21"/>
              </w:rPr>
            </w:pPr>
            <w:r>
              <w:rPr>
                <w:sz w:val="21"/>
              </w:rPr>
              <w:t>关的其他保护区，如热水、矿泉水、温泉等特殊地下水</w:t>
            </w:r>
          </w:p>
        </w:tc>
        <w:tc>
          <w:tcPr>
            <w:tcW w:w="1633" w:type="dxa"/>
            <w:vMerge/>
            <w:tcBorders>
              <w:top w:val="nil"/>
            </w:tcBorders>
          </w:tcPr>
          <w:p>
            <w:pPr>
              <w:rPr>
                <w:sz w:val="2"/>
                <w:szCs w:val="2"/>
              </w:rPr>
            </w:pPr>
          </w:p>
        </w:tc>
        <w:tc>
          <w:tcPr>
            <w:tcW w:w="718" w:type="dxa"/>
            <w:tcBorders>
              <w:top w:val="nil"/>
              <w:bottom w:val="nil"/>
              <w:right w:val="nil"/>
            </w:tcBorders>
          </w:tcPr>
          <w:p>
            <w:pPr>
              <w:pStyle w:val="TableParagraph"/>
              <w:jc w:val="left"/>
              <w:rPr>
                <w:rFonts w:ascii="Times New Roman"/>
                <w:sz w:val="16"/>
              </w:rPr>
            </w:pPr>
          </w:p>
        </w:tc>
      </w:tr>
      <w:tr>
        <w:tblPrEx>
          <w:tblW w:w="0" w:type="auto"/>
          <w:jc w:val="left"/>
          <w:tblInd w:w="114" w:type="dxa"/>
          <w:tblLayout w:type="fixed"/>
          <w:tblCellMar>
            <w:top w:w="0" w:type="dxa"/>
            <w:left w:w="0" w:type="dxa"/>
            <w:bottom w:w="0" w:type="dxa"/>
            <w:right w:w="0" w:type="dxa"/>
          </w:tblCellMar>
          <w:tblLook w:val="01E0"/>
        </w:tblPrEx>
        <w:trPr>
          <w:trHeight w:val="239"/>
          <w:jc w:val="left"/>
        </w:trPr>
        <w:tc>
          <w:tcPr>
            <w:tcW w:w="1182" w:type="dxa"/>
            <w:tcBorders>
              <w:top w:val="nil"/>
              <w:left w:val="nil"/>
            </w:tcBorders>
          </w:tcPr>
          <w:p>
            <w:pPr>
              <w:pStyle w:val="TableParagraph"/>
              <w:jc w:val="left"/>
              <w:rPr>
                <w:rFonts w:ascii="Times New Roman"/>
                <w:sz w:val="16"/>
              </w:rPr>
            </w:pPr>
          </w:p>
        </w:tc>
        <w:tc>
          <w:tcPr>
            <w:tcW w:w="5321" w:type="dxa"/>
            <w:tcBorders>
              <w:top w:val="nil"/>
            </w:tcBorders>
          </w:tcPr>
          <w:p>
            <w:pPr>
              <w:pStyle w:val="TableParagraph"/>
              <w:spacing w:line="220" w:lineRule="exact"/>
              <w:ind w:left="119" w:right="112"/>
              <w:rPr>
                <w:sz w:val="21"/>
              </w:rPr>
            </w:pPr>
            <w:r>
              <w:rPr>
                <w:sz w:val="21"/>
              </w:rPr>
              <w:t>资源保护区</w:t>
            </w:r>
          </w:p>
        </w:tc>
        <w:tc>
          <w:tcPr>
            <w:tcW w:w="1633" w:type="dxa"/>
            <w:vMerge/>
            <w:tcBorders>
              <w:top w:val="nil"/>
            </w:tcBorders>
          </w:tcPr>
          <w:p>
            <w:pPr>
              <w:rPr>
                <w:sz w:val="2"/>
                <w:szCs w:val="2"/>
              </w:rPr>
            </w:pPr>
          </w:p>
        </w:tc>
        <w:tc>
          <w:tcPr>
            <w:tcW w:w="718" w:type="dxa"/>
            <w:tcBorders>
              <w:top w:val="nil"/>
              <w:bottom w:val="nil"/>
              <w:right w:val="nil"/>
            </w:tcBorders>
          </w:tcPr>
          <w:p>
            <w:pPr>
              <w:pStyle w:val="TableParagraph"/>
              <w:jc w:val="left"/>
              <w:rPr>
                <w:rFonts w:ascii="Times New Roman"/>
                <w:sz w:val="16"/>
              </w:rPr>
            </w:pPr>
          </w:p>
        </w:tc>
      </w:tr>
      <w:tr>
        <w:tblPrEx>
          <w:tblW w:w="0" w:type="auto"/>
          <w:jc w:val="left"/>
          <w:tblInd w:w="114" w:type="dxa"/>
          <w:tblLayout w:type="fixed"/>
          <w:tblCellMar>
            <w:top w:w="0" w:type="dxa"/>
            <w:left w:w="0" w:type="dxa"/>
            <w:bottom w:w="0" w:type="dxa"/>
            <w:right w:w="0" w:type="dxa"/>
          </w:tblCellMar>
          <w:tblLook w:val="01E0"/>
        </w:tblPrEx>
        <w:trPr>
          <w:trHeight w:val="472"/>
          <w:jc w:val="left"/>
        </w:trPr>
        <w:tc>
          <w:tcPr>
            <w:tcW w:w="1182" w:type="dxa"/>
            <w:tcBorders>
              <w:left w:val="nil"/>
              <w:bottom w:val="nil"/>
            </w:tcBorders>
          </w:tcPr>
          <w:p>
            <w:pPr>
              <w:pStyle w:val="TableParagraph"/>
              <w:jc w:val="left"/>
              <w:rPr>
                <w:rFonts w:ascii="Times New Roman"/>
                <w:sz w:val="20"/>
              </w:rPr>
            </w:pPr>
          </w:p>
        </w:tc>
        <w:tc>
          <w:tcPr>
            <w:tcW w:w="5321" w:type="dxa"/>
            <w:tcBorders>
              <w:bottom w:val="nil"/>
            </w:tcBorders>
          </w:tcPr>
          <w:p>
            <w:pPr>
              <w:pStyle w:val="TableParagraph"/>
              <w:spacing w:line="240" w:lineRule="exact"/>
              <w:ind w:left="140" w:right="131"/>
              <w:jc w:val="left"/>
              <w:rPr>
                <w:sz w:val="21"/>
              </w:rPr>
            </w:pPr>
            <w:r>
              <w:rPr>
                <w:w w:val="95"/>
                <w:sz w:val="21"/>
              </w:rPr>
              <w:t>集中式饮用水水源（包括已建成的在用、备用、应急水 源，在建和规划的饮用水水源）准保护区以外的补给径</w:t>
            </w:r>
          </w:p>
        </w:tc>
        <w:tc>
          <w:tcPr>
            <w:tcW w:w="1633" w:type="dxa"/>
            <w:vMerge/>
            <w:tcBorders>
              <w:top w:val="nil"/>
            </w:tcBorders>
          </w:tcPr>
          <w:p>
            <w:pPr>
              <w:rPr>
                <w:sz w:val="2"/>
                <w:szCs w:val="2"/>
              </w:rPr>
            </w:pPr>
          </w:p>
        </w:tc>
        <w:tc>
          <w:tcPr>
            <w:tcW w:w="718" w:type="dxa"/>
            <w:tcBorders>
              <w:top w:val="nil"/>
              <w:bottom w:val="nil"/>
              <w:right w:val="nil"/>
            </w:tcBorders>
          </w:tcPr>
          <w:p>
            <w:pPr>
              <w:pStyle w:val="TableParagraph"/>
              <w:spacing w:before="102"/>
              <w:ind w:left="231" w:right="231"/>
              <w:rPr>
                <w:sz w:val="21"/>
              </w:rPr>
            </w:pPr>
            <w:r>
              <w:rPr>
                <w:sz w:val="21"/>
              </w:rPr>
              <w:t>G3</w:t>
            </w:r>
          </w:p>
        </w:tc>
      </w:tr>
      <w:tr>
        <w:tblPrEx>
          <w:tblW w:w="0" w:type="auto"/>
          <w:jc w:val="left"/>
          <w:tblInd w:w="114" w:type="dxa"/>
          <w:tblLayout w:type="fixed"/>
          <w:tblCellMar>
            <w:top w:w="0" w:type="dxa"/>
            <w:left w:w="0" w:type="dxa"/>
            <w:bottom w:w="0" w:type="dxa"/>
            <w:right w:w="0" w:type="dxa"/>
          </w:tblCellMar>
          <w:tblLook w:val="01E0"/>
        </w:tblPrEx>
        <w:trPr>
          <w:trHeight w:val="462"/>
          <w:jc w:val="left"/>
        </w:trPr>
        <w:tc>
          <w:tcPr>
            <w:tcW w:w="1182" w:type="dxa"/>
            <w:tcBorders>
              <w:top w:val="nil"/>
              <w:left w:val="nil"/>
              <w:bottom w:val="nil"/>
            </w:tcBorders>
          </w:tcPr>
          <w:p>
            <w:pPr>
              <w:pStyle w:val="TableParagraph"/>
              <w:spacing w:before="92"/>
              <w:ind w:left="102" w:right="90"/>
              <w:rPr>
                <w:sz w:val="21"/>
              </w:rPr>
            </w:pPr>
            <w:r>
              <w:rPr>
                <w:sz w:val="21"/>
              </w:rPr>
              <w:t>较敏感 G2</w:t>
            </w:r>
          </w:p>
        </w:tc>
        <w:tc>
          <w:tcPr>
            <w:tcW w:w="5321" w:type="dxa"/>
            <w:tcBorders>
              <w:top w:val="nil"/>
              <w:bottom w:val="nil"/>
            </w:tcBorders>
          </w:tcPr>
          <w:p>
            <w:pPr>
              <w:pStyle w:val="TableParagraph"/>
              <w:spacing w:line="227" w:lineRule="exact"/>
              <w:ind w:left="140"/>
              <w:jc w:val="left"/>
              <w:rPr>
                <w:sz w:val="21"/>
              </w:rPr>
            </w:pPr>
            <w:r>
              <w:rPr>
                <w:w w:val="95"/>
                <w:sz w:val="21"/>
              </w:rPr>
              <w:t>流区；未划定准保护区的集中式饮用水水源，其保护区</w:t>
            </w:r>
          </w:p>
          <w:p>
            <w:pPr>
              <w:pStyle w:val="TableParagraph"/>
              <w:spacing w:line="215" w:lineRule="exact"/>
              <w:ind w:left="140"/>
              <w:jc w:val="left"/>
              <w:rPr>
                <w:sz w:val="21"/>
              </w:rPr>
            </w:pPr>
            <w:r>
              <w:rPr>
                <w:w w:val="95"/>
                <w:sz w:val="21"/>
              </w:rPr>
              <w:t>以外的补给径流区；分散式饮用水水源地；特殊地下水</w:t>
            </w:r>
          </w:p>
        </w:tc>
        <w:tc>
          <w:tcPr>
            <w:tcW w:w="1633" w:type="dxa"/>
            <w:vMerge/>
            <w:tcBorders>
              <w:top w:val="nil"/>
            </w:tcBorders>
          </w:tcPr>
          <w:p>
            <w:pPr>
              <w:rPr>
                <w:sz w:val="2"/>
                <w:szCs w:val="2"/>
              </w:rPr>
            </w:pPr>
          </w:p>
        </w:tc>
        <w:tc>
          <w:tcPr>
            <w:tcW w:w="718"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477"/>
          <w:jc w:val="left"/>
        </w:trPr>
        <w:tc>
          <w:tcPr>
            <w:tcW w:w="1182" w:type="dxa"/>
            <w:tcBorders>
              <w:top w:val="nil"/>
              <w:left w:val="nil"/>
            </w:tcBorders>
          </w:tcPr>
          <w:p>
            <w:pPr>
              <w:pStyle w:val="TableParagraph"/>
              <w:jc w:val="left"/>
              <w:rPr>
                <w:rFonts w:ascii="Times New Roman"/>
                <w:sz w:val="20"/>
              </w:rPr>
            </w:pPr>
          </w:p>
        </w:tc>
        <w:tc>
          <w:tcPr>
            <w:tcW w:w="5321" w:type="dxa"/>
            <w:tcBorders>
              <w:top w:val="nil"/>
            </w:tcBorders>
          </w:tcPr>
          <w:p>
            <w:pPr>
              <w:pStyle w:val="TableParagraph"/>
              <w:spacing w:line="235" w:lineRule="exact"/>
              <w:ind w:left="119" w:right="112"/>
              <w:rPr>
                <w:sz w:val="21"/>
              </w:rPr>
            </w:pPr>
            <w:r>
              <w:rPr>
                <w:sz w:val="21"/>
              </w:rPr>
              <w:t>资源（如热水、矿泉水、温泉等）保护区以外的分布区</w:t>
            </w:r>
          </w:p>
          <w:p>
            <w:pPr>
              <w:pStyle w:val="TableParagraph"/>
              <w:spacing w:line="223" w:lineRule="exact"/>
              <w:ind w:left="119" w:right="110"/>
              <w:rPr>
                <w:sz w:val="10"/>
              </w:rPr>
            </w:pPr>
            <w:r>
              <w:rPr>
                <w:sz w:val="21"/>
              </w:rPr>
              <w:t xml:space="preserve">等其他未列入上述敏感分级的环境敏感区 </w:t>
            </w:r>
            <w:r>
              <w:rPr>
                <w:position w:val="11"/>
                <w:sz w:val="10"/>
              </w:rPr>
              <w:t>a</w:t>
            </w:r>
          </w:p>
        </w:tc>
        <w:tc>
          <w:tcPr>
            <w:tcW w:w="1633" w:type="dxa"/>
            <w:vMerge/>
            <w:tcBorders>
              <w:top w:val="nil"/>
            </w:tcBorders>
          </w:tcPr>
          <w:p>
            <w:pPr>
              <w:rPr>
                <w:sz w:val="2"/>
                <w:szCs w:val="2"/>
              </w:rPr>
            </w:pPr>
          </w:p>
        </w:tc>
        <w:tc>
          <w:tcPr>
            <w:tcW w:w="718"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40"/>
          <w:jc w:val="left"/>
        </w:trPr>
        <w:tc>
          <w:tcPr>
            <w:tcW w:w="1182" w:type="dxa"/>
            <w:tcBorders>
              <w:left w:val="nil"/>
            </w:tcBorders>
          </w:tcPr>
          <w:p>
            <w:pPr>
              <w:pStyle w:val="TableParagraph"/>
              <w:spacing w:line="220" w:lineRule="exact"/>
              <w:ind w:left="102" w:right="90"/>
              <w:rPr>
                <w:sz w:val="21"/>
              </w:rPr>
            </w:pPr>
            <w:r>
              <w:rPr>
                <w:sz w:val="21"/>
              </w:rPr>
              <w:t>不敏感 G3</w:t>
            </w:r>
          </w:p>
        </w:tc>
        <w:tc>
          <w:tcPr>
            <w:tcW w:w="5321" w:type="dxa"/>
          </w:tcPr>
          <w:p>
            <w:pPr>
              <w:pStyle w:val="TableParagraph"/>
              <w:spacing w:line="220" w:lineRule="exact"/>
              <w:ind w:left="119" w:right="110"/>
              <w:rPr>
                <w:sz w:val="21"/>
              </w:rPr>
            </w:pPr>
            <w:r>
              <w:rPr>
                <w:sz w:val="21"/>
              </w:rPr>
              <w:t>上述地区之外的其他地区</w:t>
            </w:r>
          </w:p>
        </w:tc>
        <w:tc>
          <w:tcPr>
            <w:tcW w:w="1633" w:type="dxa"/>
            <w:vMerge/>
            <w:tcBorders>
              <w:top w:val="nil"/>
            </w:tcBorders>
          </w:tcPr>
          <w:p>
            <w:pPr>
              <w:rPr>
                <w:sz w:val="2"/>
                <w:szCs w:val="2"/>
              </w:rPr>
            </w:pPr>
          </w:p>
        </w:tc>
        <w:tc>
          <w:tcPr>
            <w:tcW w:w="718" w:type="dxa"/>
            <w:tcBorders>
              <w:top w:val="nil"/>
              <w:right w:val="nil"/>
            </w:tcBorders>
          </w:tcPr>
          <w:p>
            <w:pPr>
              <w:pStyle w:val="TableParagraph"/>
              <w:jc w:val="left"/>
              <w:rPr>
                <w:rFonts w:ascii="Times New Roman"/>
                <w:sz w:val="16"/>
              </w:rPr>
            </w:pPr>
          </w:p>
        </w:tc>
      </w:tr>
    </w:tbl>
    <w:p>
      <w:pPr>
        <w:spacing w:before="160" w:after="33"/>
        <w:ind w:left="2821" w:right="0" w:firstLine="0"/>
        <w:jc w:val="both"/>
        <w:rPr>
          <w:b/>
          <w:sz w:val="24"/>
        </w:rPr>
      </w:pPr>
      <w:r>
        <w:rPr>
          <w:b/>
          <w:sz w:val="24"/>
        </w:rPr>
        <w:t>表 1.2-10  包气带防污性能分级</w:t>
      </w:r>
    </w:p>
    <w:tbl>
      <w:tblPr>
        <w:tblStyle w:val="TableNormal9"/>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2"/>
        <w:gridCol w:w="5321"/>
        <w:gridCol w:w="1633"/>
        <w:gridCol w:w="718"/>
      </w:tblGrid>
      <w:tr>
        <w:tblPrEx>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80"/>
          <w:jc w:val="left"/>
        </w:trPr>
        <w:tc>
          <w:tcPr>
            <w:tcW w:w="1182" w:type="dxa"/>
            <w:tcBorders>
              <w:left w:val="nil"/>
            </w:tcBorders>
          </w:tcPr>
          <w:p>
            <w:pPr>
              <w:pStyle w:val="TableParagraph"/>
              <w:spacing w:before="105"/>
              <w:ind w:left="102" w:right="89"/>
              <w:rPr>
                <w:sz w:val="21"/>
              </w:rPr>
            </w:pPr>
            <w:r>
              <w:rPr>
                <w:sz w:val="21"/>
              </w:rPr>
              <w:t>分级</w:t>
            </w:r>
          </w:p>
        </w:tc>
        <w:tc>
          <w:tcPr>
            <w:tcW w:w="5321" w:type="dxa"/>
          </w:tcPr>
          <w:p>
            <w:pPr>
              <w:pStyle w:val="TableParagraph"/>
              <w:spacing w:before="105"/>
              <w:ind w:left="116" w:right="112"/>
              <w:rPr>
                <w:sz w:val="21"/>
              </w:rPr>
            </w:pPr>
            <w:r>
              <w:rPr>
                <w:sz w:val="21"/>
              </w:rPr>
              <w:t>包气带岩土的渗透性能</w:t>
            </w:r>
          </w:p>
        </w:tc>
        <w:tc>
          <w:tcPr>
            <w:tcW w:w="1633" w:type="dxa"/>
          </w:tcPr>
          <w:p>
            <w:pPr>
              <w:pStyle w:val="TableParagraph"/>
              <w:spacing w:before="100"/>
              <w:ind w:left="396"/>
              <w:jc w:val="left"/>
              <w:rPr>
                <w:sz w:val="21"/>
              </w:rPr>
            </w:pPr>
            <w:r>
              <w:rPr>
                <w:sz w:val="21"/>
              </w:rPr>
              <w:t>项目情况</w:t>
            </w:r>
          </w:p>
        </w:tc>
        <w:tc>
          <w:tcPr>
            <w:tcW w:w="718" w:type="dxa"/>
            <w:tcBorders>
              <w:right w:val="nil"/>
            </w:tcBorders>
          </w:tcPr>
          <w:p>
            <w:pPr>
              <w:pStyle w:val="TableParagraph"/>
              <w:spacing w:line="235" w:lineRule="exact"/>
              <w:ind w:left="148"/>
              <w:jc w:val="left"/>
              <w:rPr>
                <w:sz w:val="21"/>
              </w:rPr>
            </w:pPr>
            <w:r>
              <w:rPr>
                <w:spacing w:val="-1"/>
                <w:w w:val="95"/>
                <w:sz w:val="21"/>
              </w:rPr>
              <w:t>对应</w:t>
            </w:r>
          </w:p>
          <w:p>
            <w:pPr>
              <w:pStyle w:val="TableParagraph"/>
              <w:spacing w:line="225" w:lineRule="exact"/>
              <w:ind w:left="148"/>
              <w:jc w:val="left"/>
              <w:rPr>
                <w:sz w:val="21"/>
              </w:rPr>
            </w:pPr>
            <w:r>
              <w:rPr>
                <w:spacing w:val="-1"/>
                <w:w w:val="95"/>
                <w:sz w:val="21"/>
              </w:rPr>
              <w:t>级别</w:t>
            </w:r>
          </w:p>
        </w:tc>
      </w:tr>
      <w:tr>
        <w:tblPrEx>
          <w:tblW w:w="0" w:type="auto"/>
          <w:jc w:val="left"/>
          <w:tblInd w:w="114" w:type="dxa"/>
          <w:tblLayout w:type="fixed"/>
          <w:tblCellMar>
            <w:top w:w="0" w:type="dxa"/>
            <w:left w:w="0" w:type="dxa"/>
            <w:bottom w:w="0" w:type="dxa"/>
            <w:right w:w="0" w:type="dxa"/>
          </w:tblCellMar>
          <w:tblLook w:val="01E0"/>
        </w:tblPrEx>
        <w:trPr>
          <w:trHeight w:val="312"/>
          <w:jc w:val="left"/>
        </w:trPr>
        <w:tc>
          <w:tcPr>
            <w:tcW w:w="1182" w:type="dxa"/>
            <w:tcBorders>
              <w:left w:val="nil"/>
            </w:tcBorders>
          </w:tcPr>
          <w:p>
            <w:pPr>
              <w:pStyle w:val="TableParagraph"/>
              <w:spacing w:before="20"/>
              <w:ind w:left="102" w:right="90"/>
              <w:rPr>
                <w:sz w:val="21"/>
              </w:rPr>
            </w:pPr>
            <w:r>
              <w:rPr>
                <w:sz w:val="21"/>
              </w:rPr>
              <w:t>D3</w:t>
            </w:r>
          </w:p>
        </w:tc>
        <w:tc>
          <w:tcPr>
            <w:tcW w:w="5321" w:type="dxa"/>
          </w:tcPr>
          <w:p>
            <w:pPr>
              <w:pStyle w:val="TableParagraph"/>
              <w:spacing w:before="20"/>
              <w:ind w:left="119" w:right="112"/>
              <w:rPr>
                <w:sz w:val="21"/>
              </w:rPr>
            </w:pPr>
            <w:r>
              <w:rPr>
                <w:spacing w:val="1"/>
                <w:w w:val="99"/>
                <w:sz w:val="21"/>
              </w:rPr>
              <w:t>Mb</w:t>
            </w:r>
            <w:r>
              <w:rPr>
                <w:spacing w:val="-1"/>
                <w:w w:val="99"/>
                <w:sz w:val="21"/>
              </w:rPr>
              <w:t>≥</w:t>
            </w:r>
            <w:r>
              <w:rPr>
                <w:spacing w:val="1"/>
                <w:w w:val="99"/>
                <w:sz w:val="21"/>
              </w:rPr>
              <w:t>1.</w:t>
            </w:r>
            <w:r>
              <w:rPr>
                <w:w w:val="99"/>
                <w:sz w:val="21"/>
              </w:rPr>
              <w:t>0</w:t>
            </w:r>
            <w:r>
              <w:rPr>
                <w:spacing w:val="-54"/>
                <w:sz w:val="21"/>
              </w:rPr>
              <w:t xml:space="preserve"> </w:t>
            </w:r>
            <w:r>
              <w:rPr>
                <w:w w:val="99"/>
                <w:sz w:val="21"/>
              </w:rPr>
              <w:t>米，</w:t>
            </w:r>
            <w:r>
              <w:rPr>
                <w:spacing w:val="1"/>
                <w:w w:val="99"/>
                <w:sz w:val="21"/>
              </w:rPr>
              <w:t>K</w:t>
            </w:r>
            <w:r>
              <w:rPr>
                <w:spacing w:val="-1"/>
                <w:w w:val="99"/>
                <w:sz w:val="21"/>
              </w:rPr>
              <w:t>≤</w:t>
            </w:r>
            <w:r>
              <w:rPr>
                <w:spacing w:val="1"/>
                <w:w w:val="99"/>
                <w:sz w:val="21"/>
              </w:rPr>
              <w:t>1.0</w:t>
            </w:r>
            <w:r>
              <w:rPr>
                <w:spacing w:val="-1"/>
                <w:w w:val="99"/>
                <w:sz w:val="21"/>
              </w:rPr>
              <w:t>×</w:t>
            </w:r>
            <w:r>
              <w:rPr>
                <w:spacing w:val="1"/>
                <w:w w:val="99"/>
                <w:sz w:val="21"/>
              </w:rPr>
              <w:t>10</w:t>
            </w:r>
            <w:r>
              <w:rPr>
                <w:spacing w:val="-3"/>
                <w:w w:val="106"/>
                <w:position w:val="11"/>
                <w:sz w:val="10"/>
              </w:rPr>
              <w:t>—</w:t>
            </w:r>
            <w:r>
              <w:rPr>
                <w:w w:val="106"/>
                <w:position w:val="11"/>
                <w:sz w:val="10"/>
              </w:rPr>
              <w:t>6</w:t>
            </w:r>
            <w:r>
              <w:rPr>
                <w:spacing w:val="-24"/>
                <w:position w:val="11"/>
                <w:sz w:val="10"/>
              </w:rPr>
              <w:t xml:space="preserve"> </w:t>
            </w:r>
            <w:r>
              <w:rPr>
                <w:w w:val="99"/>
                <w:sz w:val="21"/>
              </w:rPr>
              <w:t>厘米</w:t>
            </w:r>
            <w:r>
              <w:rPr>
                <w:spacing w:val="1"/>
                <w:w w:val="99"/>
                <w:sz w:val="21"/>
              </w:rPr>
              <w:t>/</w:t>
            </w:r>
            <w:r>
              <w:rPr>
                <w:spacing w:val="-1"/>
                <w:w w:val="99"/>
                <w:sz w:val="21"/>
              </w:rPr>
              <w:t>秒且分布连续、稳定</w:t>
            </w:r>
          </w:p>
        </w:tc>
        <w:tc>
          <w:tcPr>
            <w:tcW w:w="1633" w:type="dxa"/>
            <w:vMerge w:val="restart"/>
          </w:tcPr>
          <w:p>
            <w:pPr>
              <w:pStyle w:val="TableParagraph"/>
              <w:spacing w:before="1"/>
              <w:jc w:val="left"/>
              <w:rPr>
                <w:b/>
                <w:sz w:val="17"/>
              </w:rPr>
            </w:pPr>
          </w:p>
          <w:p>
            <w:pPr>
              <w:pStyle w:val="TableParagraph"/>
              <w:spacing w:before="1" w:line="242" w:lineRule="auto"/>
              <w:ind w:left="149" w:right="122"/>
              <w:rPr>
                <w:sz w:val="21"/>
              </w:rPr>
            </w:pPr>
            <w:bookmarkStart w:id="7" w:name="项目所在区域包气带不符合D2和D3条件"/>
            <w:bookmarkEnd w:id="7"/>
            <w:r>
              <w:rPr>
                <w:spacing w:val="-20"/>
                <w:w w:val="95"/>
                <w:sz w:val="21"/>
              </w:rPr>
              <w:t>项目所在区域包</w:t>
            </w:r>
            <w:r>
              <w:rPr>
                <w:spacing w:val="-20"/>
                <w:sz w:val="21"/>
              </w:rPr>
              <w:t>气带不符合</w:t>
            </w:r>
            <w:r>
              <w:rPr>
                <w:spacing w:val="-11"/>
                <w:sz w:val="21"/>
              </w:rPr>
              <w:t>D2</w:t>
            </w:r>
            <w:r>
              <w:rPr>
                <w:spacing w:val="-13"/>
                <w:sz w:val="21"/>
              </w:rPr>
              <w:t>和</w:t>
            </w:r>
            <w:r>
              <w:rPr>
                <w:spacing w:val="-11"/>
                <w:sz w:val="21"/>
              </w:rPr>
              <w:t>D3</w:t>
            </w:r>
            <w:r>
              <w:rPr>
                <w:spacing w:val="-10"/>
                <w:sz w:val="21"/>
              </w:rPr>
              <w:t>条件</w:t>
            </w:r>
          </w:p>
        </w:tc>
        <w:tc>
          <w:tcPr>
            <w:tcW w:w="718" w:type="dxa"/>
            <w:vMerge w:val="restart"/>
            <w:tcBorders>
              <w:right w:val="nil"/>
            </w:tcBorders>
          </w:tcPr>
          <w:p>
            <w:pPr>
              <w:pStyle w:val="TableParagraph"/>
              <w:jc w:val="left"/>
              <w:rPr>
                <w:b/>
                <w:sz w:val="20"/>
              </w:rPr>
            </w:pPr>
          </w:p>
          <w:p>
            <w:pPr>
              <w:pStyle w:val="TableParagraph"/>
              <w:spacing w:before="6"/>
              <w:jc w:val="left"/>
              <w:rPr>
                <w:b/>
                <w:sz w:val="18"/>
              </w:rPr>
            </w:pPr>
          </w:p>
          <w:p>
            <w:pPr>
              <w:pStyle w:val="TableParagraph"/>
              <w:ind w:left="231" w:right="231"/>
              <w:rPr>
                <w:sz w:val="21"/>
              </w:rPr>
            </w:pPr>
            <w:r>
              <w:rPr>
                <w:sz w:val="21"/>
              </w:rPr>
              <w:t>D1</w:t>
            </w:r>
          </w:p>
        </w:tc>
      </w:tr>
      <w:tr>
        <w:tblPrEx>
          <w:tblW w:w="0" w:type="auto"/>
          <w:jc w:val="left"/>
          <w:tblInd w:w="114" w:type="dxa"/>
          <w:tblLayout w:type="fixed"/>
          <w:tblCellMar>
            <w:top w:w="0" w:type="dxa"/>
            <w:left w:w="0" w:type="dxa"/>
            <w:bottom w:w="0" w:type="dxa"/>
            <w:right w:w="0" w:type="dxa"/>
          </w:tblCellMar>
          <w:tblLook w:val="01E0"/>
        </w:tblPrEx>
        <w:trPr>
          <w:trHeight w:val="934"/>
          <w:jc w:val="left"/>
        </w:trPr>
        <w:tc>
          <w:tcPr>
            <w:tcW w:w="1182" w:type="dxa"/>
            <w:tcBorders>
              <w:left w:val="nil"/>
            </w:tcBorders>
          </w:tcPr>
          <w:p>
            <w:pPr>
              <w:pStyle w:val="TableParagraph"/>
              <w:spacing w:before="11"/>
              <w:jc w:val="left"/>
              <w:rPr>
                <w:b/>
                <w:sz w:val="25"/>
              </w:rPr>
            </w:pPr>
          </w:p>
          <w:p>
            <w:pPr>
              <w:pStyle w:val="TableParagraph"/>
              <w:spacing w:before="1"/>
              <w:ind w:left="102" w:right="90"/>
              <w:rPr>
                <w:sz w:val="21"/>
              </w:rPr>
            </w:pPr>
            <w:r>
              <w:rPr>
                <w:sz w:val="21"/>
              </w:rPr>
              <w:t>D2</w:t>
            </w:r>
          </w:p>
        </w:tc>
        <w:tc>
          <w:tcPr>
            <w:tcW w:w="5321" w:type="dxa"/>
          </w:tcPr>
          <w:p>
            <w:pPr>
              <w:pStyle w:val="TableParagraph"/>
              <w:spacing w:before="20" w:line="278" w:lineRule="auto"/>
              <w:ind w:left="106" w:right="-15"/>
              <w:jc w:val="left"/>
              <w:rPr>
                <w:sz w:val="21"/>
              </w:rPr>
            </w:pPr>
            <w:r>
              <w:rPr>
                <w:spacing w:val="1"/>
                <w:w w:val="99"/>
                <w:sz w:val="21"/>
              </w:rPr>
              <w:t>0.</w:t>
            </w:r>
            <w:r>
              <w:rPr>
                <w:w w:val="99"/>
                <w:sz w:val="21"/>
              </w:rPr>
              <w:t>5</w:t>
            </w:r>
            <w:r>
              <w:rPr>
                <w:spacing w:val="-54"/>
                <w:sz w:val="21"/>
              </w:rPr>
              <w:t xml:space="preserve"> </w:t>
            </w:r>
            <w:r>
              <w:rPr>
                <w:w w:val="99"/>
                <w:sz w:val="21"/>
              </w:rPr>
              <w:t>米≤</w:t>
            </w:r>
            <w:r>
              <w:rPr>
                <w:spacing w:val="1"/>
                <w:w w:val="99"/>
                <w:sz w:val="21"/>
              </w:rPr>
              <w:t>Mb</w:t>
            </w:r>
            <w:r>
              <w:rPr>
                <w:spacing w:val="-1"/>
                <w:w w:val="99"/>
                <w:sz w:val="21"/>
              </w:rPr>
              <w:t>＜</w:t>
            </w:r>
            <w:r>
              <w:rPr>
                <w:spacing w:val="1"/>
                <w:w w:val="99"/>
                <w:sz w:val="21"/>
              </w:rPr>
              <w:t>1.</w:t>
            </w:r>
            <w:r>
              <w:rPr>
                <w:w w:val="99"/>
                <w:sz w:val="21"/>
              </w:rPr>
              <w:t>0</w:t>
            </w:r>
            <w:r>
              <w:rPr>
                <w:spacing w:val="-52"/>
                <w:sz w:val="21"/>
              </w:rPr>
              <w:t xml:space="preserve"> </w:t>
            </w:r>
            <w:r>
              <w:rPr>
                <w:spacing w:val="-7"/>
                <w:w w:val="99"/>
                <w:sz w:val="21"/>
              </w:rPr>
              <w:t>米，</w:t>
            </w:r>
            <w:r>
              <w:rPr>
                <w:spacing w:val="1"/>
                <w:w w:val="99"/>
                <w:sz w:val="21"/>
              </w:rPr>
              <w:t>K</w:t>
            </w:r>
            <w:r>
              <w:rPr>
                <w:spacing w:val="-1"/>
                <w:w w:val="99"/>
                <w:sz w:val="21"/>
              </w:rPr>
              <w:t>≤</w:t>
            </w:r>
            <w:r>
              <w:rPr>
                <w:spacing w:val="1"/>
                <w:w w:val="99"/>
                <w:sz w:val="21"/>
              </w:rPr>
              <w:t>1.</w:t>
            </w:r>
            <w:r>
              <w:rPr>
                <w:spacing w:val="-2"/>
                <w:w w:val="99"/>
                <w:sz w:val="21"/>
              </w:rPr>
              <w:t>0</w:t>
            </w:r>
            <w:r>
              <w:rPr>
                <w:spacing w:val="2"/>
                <w:w w:val="99"/>
                <w:sz w:val="21"/>
              </w:rPr>
              <w:t>×</w:t>
            </w:r>
            <w:r>
              <w:rPr>
                <w:spacing w:val="1"/>
                <w:w w:val="99"/>
                <w:sz w:val="21"/>
              </w:rPr>
              <w:t>1</w:t>
            </w:r>
            <w:r>
              <w:rPr>
                <w:spacing w:val="-2"/>
                <w:w w:val="99"/>
                <w:sz w:val="21"/>
              </w:rPr>
              <w:t>0</w:t>
            </w:r>
            <w:r>
              <w:rPr>
                <w:spacing w:val="-1"/>
                <w:w w:val="106"/>
                <w:position w:val="11"/>
                <w:sz w:val="10"/>
              </w:rPr>
              <w:t>—</w:t>
            </w:r>
            <w:r>
              <w:rPr>
                <w:w w:val="106"/>
                <w:position w:val="11"/>
                <w:sz w:val="10"/>
              </w:rPr>
              <w:t>6</w:t>
            </w:r>
            <w:r>
              <w:rPr>
                <w:spacing w:val="-24"/>
                <w:position w:val="11"/>
                <w:sz w:val="10"/>
              </w:rPr>
              <w:t xml:space="preserve"> </w:t>
            </w:r>
            <w:r>
              <w:rPr>
                <w:w w:val="99"/>
                <w:sz w:val="21"/>
              </w:rPr>
              <w:t>厘米</w:t>
            </w:r>
            <w:r>
              <w:rPr>
                <w:spacing w:val="1"/>
                <w:w w:val="99"/>
                <w:sz w:val="21"/>
              </w:rPr>
              <w:t>/</w:t>
            </w:r>
            <w:r>
              <w:rPr>
                <w:spacing w:val="-1"/>
                <w:w w:val="99"/>
                <w:sz w:val="21"/>
              </w:rPr>
              <w:t>秒且分布连续、稳定</w:t>
            </w:r>
            <w:r>
              <w:rPr>
                <w:spacing w:val="-50"/>
                <w:sz w:val="21"/>
              </w:rPr>
              <w:t xml:space="preserve"> </w:t>
            </w:r>
            <w:r>
              <w:rPr>
                <w:spacing w:val="1"/>
                <w:w w:val="99"/>
                <w:sz w:val="21"/>
              </w:rPr>
              <w:t>Mb</w:t>
            </w:r>
            <w:r>
              <w:rPr>
                <w:spacing w:val="-1"/>
                <w:w w:val="99"/>
                <w:sz w:val="21"/>
              </w:rPr>
              <w:t>≥</w:t>
            </w:r>
            <w:r>
              <w:rPr>
                <w:spacing w:val="1"/>
                <w:w w:val="99"/>
                <w:sz w:val="21"/>
              </w:rPr>
              <w:t>1.</w:t>
            </w:r>
            <w:r>
              <w:rPr>
                <w:w w:val="99"/>
                <w:sz w:val="21"/>
              </w:rPr>
              <w:t>0</w:t>
            </w:r>
            <w:r>
              <w:rPr>
                <w:spacing w:val="-54"/>
                <w:sz w:val="21"/>
              </w:rPr>
              <w:t xml:space="preserve"> </w:t>
            </w:r>
            <w:r>
              <w:rPr>
                <w:spacing w:val="-45"/>
                <w:w w:val="99"/>
                <w:sz w:val="21"/>
              </w:rPr>
              <w:t>米，</w:t>
            </w:r>
            <w:r>
              <w:rPr>
                <w:spacing w:val="1"/>
                <w:w w:val="99"/>
                <w:sz w:val="21"/>
              </w:rPr>
              <w:t>1.</w:t>
            </w:r>
            <w:r>
              <w:rPr>
                <w:spacing w:val="-2"/>
                <w:w w:val="99"/>
                <w:sz w:val="21"/>
              </w:rPr>
              <w:t>0</w:t>
            </w:r>
            <w:r>
              <w:rPr>
                <w:spacing w:val="-1"/>
                <w:w w:val="99"/>
                <w:sz w:val="21"/>
              </w:rPr>
              <w:t>×</w:t>
            </w:r>
            <w:r>
              <w:rPr>
                <w:spacing w:val="1"/>
                <w:w w:val="99"/>
                <w:sz w:val="21"/>
              </w:rPr>
              <w:t>10</w:t>
            </w:r>
            <w:r>
              <w:rPr>
                <w:spacing w:val="-1"/>
                <w:w w:val="106"/>
                <w:position w:val="11"/>
                <w:sz w:val="10"/>
              </w:rPr>
              <w:t>—</w:t>
            </w:r>
            <w:r>
              <w:rPr>
                <w:w w:val="106"/>
                <w:position w:val="11"/>
                <w:sz w:val="10"/>
              </w:rPr>
              <w:t>6</w:t>
            </w:r>
            <w:r>
              <w:rPr>
                <w:spacing w:val="-24"/>
                <w:position w:val="11"/>
                <w:sz w:val="10"/>
              </w:rPr>
              <w:t xml:space="preserve"> </w:t>
            </w:r>
            <w:r>
              <w:rPr>
                <w:w w:val="99"/>
                <w:sz w:val="21"/>
              </w:rPr>
              <w:t>厘米</w:t>
            </w:r>
            <w:r>
              <w:rPr>
                <w:spacing w:val="-2"/>
                <w:w w:val="99"/>
                <w:sz w:val="21"/>
              </w:rPr>
              <w:t>/</w:t>
            </w:r>
            <w:r>
              <w:rPr>
                <w:w w:val="99"/>
                <w:sz w:val="21"/>
              </w:rPr>
              <w:t>秒＜</w:t>
            </w:r>
            <w:r>
              <w:rPr>
                <w:spacing w:val="1"/>
                <w:w w:val="99"/>
                <w:sz w:val="21"/>
              </w:rPr>
              <w:t>K</w:t>
            </w:r>
            <w:r>
              <w:rPr>
                <w:spacing w:val="2"/>
                <w:w w:val="99"/>
                <w:sz w:val="21"/>
              </w:rPr>
              <w:t>≤</w:t>
            </w:r>
            <w:r>
              <w:rPr>
                <w:spacing w:val="1"/>
                <w:w w:val="99"/>
                <w:sz w:val="21"/>
              </w:rPr>
              <w:t>1.</w:t>
            </w:r>
            <w:r>
              <w:rPr>
                <w:spacing w:val="-2"/>
                <w:w w:val="99"/>
                <w:sz w:val="21"/>
              </w:rPr>
              <w:t>0</w:t>
            </w:r>
            <w:r>
              <w:rPr>
                <w:spacing w:val="-1"/>
                <w:w w:val="99"/>
                <w:sz w:val="21"/>
              </w:rPr>
              <w:t>×</w:t>
            </w:r>
            <w:r>
              <w:rPr>
                <w:spacing w:val="1"/>
                <w:w w:val="99"/>
                <w:sz w:val="21"/>
              </w:rPr>
              <w:t>10</w:t>
            </w:r>
            <w:r>
              <w:rPr>
                <w:spacing w:val="-1"/>
                <w:w w:val="106"/>
                <w:position w:val="11"/>
                <w:sz w:val="10"/>
              </w:rPr>
              <w:t>—</w:t>
            </w:r>
            <w:r>
              <w:rPr>
                <w:w w:val="106"/>
                <w:position w:val="11"/>
                <w:sz w:val="10"/>
              </w:rPr>
              <w:t>4</w:t>
            </w:r>
            <w:r>
              <w:rPr>
                <w:spacing w:val="-24"/>
                <w:position w:val="11"/>
                <w:sz w:val="10"/>
              </w:rPr>
              <w:t xml:space="preserve"> </w:t>
            </w:r>
            <w:r>
              <w:rPr>
                <w:spacing w:val="-1"/>
                <w:w w:val="99"/>
                <w:sz w:val="21"/>
              </w:rPr>
              <w:t>厘米</w:t>
            </w:r>
          </w:p>
          <w:p>
            <w:pPr>
              <w:pStyle w:val="TableParagraph"/>
              <w:spacing w:line="269" w:lineRule="exact"/>
              <w:ind w:left="1661"/>
              <w:jc w:val="left"/>
              <w:rPr>
                <w:sz w:val="21"/>
              </w:rPr>
            </w:pPr>
            <w:r>
              <w:rPr>
                <w:sz w:val="21"/>
              </w:rPr>
              <w:t>/秒且分布连续、稳定</w:t>
            </w:r>
          </w:p>
        </w:tc>
        <w:tc>
          <w:tcPr>
            <w:tcW w:w="1633" w:type="dxa"/>
            <w:vMerge/>
            <w:tcBorders>
              <w:top w:val="nil"/>
            </w:tcBorders>
          </w:tcPr>
          <w:p>
            <w:pPr>
              <w:rPr>
                <w:sz w:val="2"/>
                <w:szCs w:val="2"/>
              </w:rPr>
            </w:pPr>
          </w:p>
        </w:tc>
        <w:tc>
          <w:tcPr>
            <w:tcW w:w="718" w:type="dxa"/>
            <w:vMerge/>
            <w:tcBorders>
              <w:top w:val="nil"/>
              <w:right w:val="nil"/>
            </w:tcBorders>
          </w:tcPr>
          <w:p>
            <w:pPr>
              <w:rPr>
                <w:sz w:val="2"/>
                <w:szCs w:val="2"/>
              </w:rPr>
            </w:pPr>
          </w:p>
        </w:tc>
      </w:tr>
    </w:tbl>
    <w:p>
      <w:pPr>
        <w:spacing w:after="0"/>
        <w:rPr>
          <w:sz w:val="2"/>
          <w:szCs w:val="2"/>
        </w:rPr>
        <w:sectPr>
          <w:footerReference w:type="default" r:id="rId13"/>
          <w:pgSz w:w="12240" w:h="15840"/>
          <w:pgMar w:top="1440" w:right="1560" w:bottom="880" w:left="1580" w:header="0" w:footer="700"/>
          <w:pgNumType w:start="10"/>
          <w:cols w:space="708"/>
        </w:sectPr>
      </w:pPr>
    </w:p>
    <w:tbl>
      <w:tblPr>
        <w:tblStyle w:val="TableNormal10"/>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82"/>
        <w:gridCol w:w="5321"/>
        <w:gridCol w:w="1633"/>
        <w:gridCol w:w="718"/>
      </w:tblGrid>
      <w:tr>
        <w:tblPrEx>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2"/>
          <w:jc w:val="left"/>
        </w:trPr>
        <w:tc>
          <w:tcPr>
            <w:tcW w:w="1182" w:type="dxa"/>
            <w:tcBorders>
              <w:left w:val="nil"/>
            </w:tcBorders>
          </w:tcPr>
          <w:p>
            <w:pPr>
              <w:pStyle w:val="TableParagraph"/>
              <w:spacing w:before="21"/>
              <w:ind w:left="102" w:right="90"/>
              <w:rPr>
                <w:sz w:val="21"/>
              </w:rPr>
            </w:pPr>
            <w:r>
              <w:rPr>
                <w:sz w:val="21"/>
              </w:rPr>
              <w:t>D1</w:t>
            </w:r>
          </w:p>
        </w:tc>
        <w:tc>
          <w:tcPr>
            <w:tcW w:w="5321" w:type="dxa"/>
          </w:tcPr>
          <w:p>
            <w:pPr>
              <w:pStyle w:val="TableParagraph"/>
              <w:spacing w:before="21"/>
              <w:ind w:left="665"/>
              <w:jc w:val="left"/>
              <w:rPr>
                <w:sz w:val="21"/>
              </w:rPr>
            </w:pPr>
            <w:r>
              <w:rPr>
                <w:sz w:val="21"/>
              </w:rPr>
              <w:t>岩（土）层不满足上述“D2”和“D3”条件</w:t>
            </w:r>
          </w:p>
        </w:tc>
        <w:tc>
          <w:tcPr>
            <w:tcW w:w="1633" w:type="dxa"/>
          </w:tcPr>
          <w:p>
            <w:pPr>
              <w:pStyle w:val="TableParagraph"/>
              <w:jc w:val="left"/>
              <w:rPr>
                <w:rFonts w:ascii="Times New Roman"/>
                <w:sz w:val="22"/>
              </w:rPr>
            </w:pPr>
          </w:p>
        </w:tc>
        <w:tc>
          <w:tcPr>
            <w:tcW w:w="718" w:type="dxa"/>
            <w:tcBorders>
              <w:right w:val="nil"/>
            </w:tcBorders>
          </w:tcPr>
          <w:p>
            <w:pPr>
              <w:pStyle w:val="TableParagraph"/>
              <w:jc w:val="left"/>
              <w:rPr>
                <w:rFonts w:ascii="Times New Roman"/>
                <w:sz w:val="22"/>
              </w:rPr>
            </w:pPr>
          </w:p>
        </w:tc>
      </w:tr>
    </w:tbl>
    <w:p>
      <w:pPr>
        <w:pStyle w:val="BodyText"/>
        <w:spacing w:before="3" w:line="362" w:lineRule="auto"/>
        <w:ind w:right="239" w:firstLine="480"/>
      </w:pPr>
      <w:r>
        <w:rPr>
          <w:spacing w:val="-10"/>
        </w:rPr>
        <w:t xml:space="preserve">根据调查，项目所在区域地下水功能性为 </w:t>
      </w:r>
      <w:r>
        <w:rPr>
          <w:spacing w:val="-13"/>
        </w:rPr>
        <w:t>G3</w:t>
      </w:r>
      <w:r>
        <w:rPr>
          <w:spacing w:val="-10"/>
        </w:rPr>
        <w:t xml:space="preserve">，包气带防污性能为 </w:t>
      </w:r>
      <w:r>
        <w:rPr>
          <w:spacing w:val="-14"/>
        </w:rPr>
        <w:t>D1</w:t>
      </w:r>
      <w:r>
        <w:rPr>
          <w:spacing w:val="-7"/>
        </w:rPr>
        <w:t>，则项目所</w:t>
      </w:r>
      <w:r>
        <w:rPr>
          <w:spacing w:val="-5"/>
        </w:rPr>
        <w:t xml:space="preserve">在地的地下水环境敏感程度为 </w:t>
      </w:r>
      <w:r>
        <w:t>E2。</w:t>
      </w:r>
    </w:p>
    <w:p>
      <w:pPr>
        <w:pStyle w:val="BodyText"/>
        <w:spacing w:before="2"/>
        <w:ind w:left="700"/>
      </w:pPr>
      <w:r>
        <w:t>③环境风险潜势的确定</w:t>
      </w:r>
    </w:p>
    <w:p>
      <w:pPr>
        <w:pStyle w:val="BodyText"/>
        <w:spacing w:before="161" w:line="364" w:lineRule="auto"/>
        <w:ind w:right="239" w:firstLine="480"/>
        <w:jc w:val="both"/>
      </w:pPr>
      <w:r>
        <w:t>根据建设项目涉及的物质和工艺系统的危险性及其所在地的环境敏感程度，结合事故情形下环境影响途径，对建设项目潜在环境危害程度进行概化分析，按照表1.2-11 确定项目环境风险潜势。</w:t>
      </w:r>
    </w:p>
    <w:p>
      <w:pPr>
        <w:spacing w:before="0" w:after="2" w:line="307" w:lineRule="exact"/>
        <w:ind w:left="2699" w:right="0" w:firstLine="0"/>
        <w:jc w:val="both"/>
        <w:rPr>
          <w:b/>
          <w:sz w:val="24"/>
        </w:rPr>
      </w:pPr>
      <w:r>
        <w:rPr>
          <w:b/>
          <w:sz w:val="24"/>
        </w:rPr>
        <w:t>表 1.2-11  建设项目环境风险潜势划分</w:t>
      </w:r>
    </w:p>
    <w:tbl>
      <w:tblPr>
        <w:tblStyle w:val="TableNormal10"/>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1"/>
        <w:gridCol w:w="1649"/>
        <w:gridCol w:w="1649"/>
        <w:gridCol w:w="1649"/>
        <w:gridCol w:w="1656"/>
      </w:tblGrid>
      <w:tr>
        <w:tblPrEx>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1"/>
          <w:jc w:val="left"/>
        </w:trPr>
        <w:tc>
          <w:tcPr>
            <w:tcW w:w="2251" w:type="dxa"/>
            <w:vMerge w:val="restart"/>
            <w:tcBorders>
              <w:left w:val="nil"/>
            </w:tcBorders>
          </w:tcPr>
          <w:p>
            <w:pPr>
              <w:pStyle w:val="TableParagraph"/>
              <w:spacing w:before="1"/>
              <w:jc w:val="left"/>
              <w:rPr>
                <w:b/>
                <w:sz w:val="14"/>
              </w:rPr>
            </w:pPr>
          </w:p>
          <w:p>
            <w:pPr>
              <w:pStyle w:val="TableParagraph"/>
              <w:ind w:left="237"/>
              <w:jc w:val="left"/>
              <w:rPr>
                <w:sz w:val="21"/>
              </w:rPr>
            </w:pPr>
            <w:r>
              <w:rPr>
                <w:sz w:val="21"/>
              </w:rPr>
              <w:t>环境敏感程度（E）</w:t>
            </w:r>
          </w:p>
        </w:tc>
        <w:tc>
          <w:tcPr>
            <w:tcW w:w="6603" w:type="dxa"/>
            <w:gridSpan w:val="4"/>
            <w:tcBorders>
              <w:right w:val="nil"/>
            </w:tcBorders>
          </w:tcPr>
          <w:p>
            <w:pPr>
              <w:pStyle w:val="TableParagraph"/>
              <w:spacing w:before="20"/>
              <w:ind w:left="1778"/>
              <w:jc w:val="left"/>
              <w:rPr>
                <w:sz w:val="21"/>
              </w:rPr>
            </w:pPr>
            <w:r>
              <w:rPr>
                <w:sz w:val="21"/>
              </w:rPr>
              <w:t>危险物质及工艺系统危险性（P）</w:t>
            </w:r>
          </w:p>
        </w:tc>
      </w:tr>
      <w:tr>
        <w:tblPrEx>
          <w:tblW w:w="0" w:type="auto"/>
          <w:jc w:val="left"/>
          <w:tblInd w:w="114" w:type="dxa"/>
          <w:tblLayout w:type="fixed"/>
          <w:tblCellMar>
            <w:top w:w="0" w:type="dxa"/>
            <w:left w:w="0" w:type="dxa"/>
            <w:bottom w:w="0" w:type="dxa"/>
            <w:right w:w="0" w:type="dxa"/>
          </w:tblCellMar>
          <w:tblLook w:val="01E0"/>
        </w:tblPrEx>
        <w:trPr>
          <w:trHeight w:val="312"/>
          <w:jc w:val="left"/>
        </w:trPr>
        <w:tc>
          <w:tcPr>
            <w:tcW w:w="2251" w:type="dxa"/>
            <w:vMerge/>
            <w:tcBorders>
              <w:top w:val="nil"/>
              <w:left w:val="nil"/>
            </w:tcBorders>
          </w:tcPr>
          <w:p>
            <w:pPr>
              <w:rPr>
                <w:sz w:val="2"/>
                <w:szCs w:val="2"/>
              </w:rPr>
            </w:pPr>
          </w:p>
        </w:tc>
        <w:tc>
          <w:tcPr>
            <w:tcW w:w="1649" w:type="dxa"/>
          </w:tcPr>
          <w:p>
            <w:pPr>
              <w:pStyle w:val="TableParagraph"/>
              <w:spacing w:before="20"/>
              <w:ind w:left="87" w:right="42"/>
              <w:rPr>
                <w:sz w:val="21"/>
              </w:rPr>
            </w:pPr>
            <w:r>
              <w:rPr>
                <w:sz w:val="21"/>
              </w:rPr>
              <w:t>极高危害（P1）</w:t>
            </w:r>
          </w:p>
        </w:tc>
        <w:tc>
          <w:tcPr>
            <w:tcW w:w="1649" w:type="dxa"/>
          </w:tcPr>
          <w:p>
            <w:pPr>
              <w:pStyle w:val="TableParagraph"/>
              <w:spacing w:before="20"/>
              <w:ind w:left="87" w:right="42"/>
              <w:rPr>
                <w:sz w:val="21"/>
              </w:rPr>
            </w:pPr>
            <w:r>
              <w:rPr>
                <w:sz w:val="21"/>
              </w:rPr>
              <w:t>高度危害（P2）</w:t>
            </w:r>
          </w:p>
        </w:tc>
        <w:tc>
          <w:tcPr>
            <w:tcW w:w="1649" w:type="dxa"/>
          </w:tcPr>
          <w:p>
            <w:pPr>
              <w:pStyle w:val="TableParagraph"/>
              <w:spacing w:before="20"/>
              <w:ind w:left="87" w:right="42"/>
              <w:rPr>
                <w:sz w:val="21"/>
              </w:rPr>
            </w:pPr>
            <w:r>
              <w:rPr>
                <w:sz w:val="21"/>
              </w:rPr>
              <w:t>中度危害（P3）</w:t>
            </w:r>
          </w:p>
        </w:tc>
        <w:tc>
          <w:tcPr>
            <w:tcW w:w="1656" w:type="dxa"/>
            <w:tcBorders>
              <w:right w:val="nil"/>
            </w:tcBorders>
          </w:tcPr>
          <w:p>
            <w:pPr>
              <w:pStyle w:val="TableParagraph"/>
              <w:spacing w:before="20"/>
              <w:ind w:left="86" w:right="54"/>
              <w:rPr>
                <w:sz w:val="21"/>
              </w:rPr>
            </w:pPr>
            <w:r>
              <w:rPr>
                <w:sz w:val="21"/>
              </w:rPr>
              <w:t>轻度危害（P4）</w:t>
            </w:r>
          </w:p>
        </w:tc>
      </w:tr>
      <w:tr>
        <w:tblPrEx>
          <w:tblW w:w="0" w:type="auto"/>
          <w:jc w:val="left"/>
          <w:tblInd w:w="114" w:type="dxa"/>
          <w:tblLayout w:type="fixed"/>
          <w:tblCellMar>
            <w:top w:w="0" w:type="dxa"/>
            <w:left w:w="0" w:type="dxa"/>
            <w:bottom w:w="0" w:type="dxa"/>
            <w:right w:w="0" w:type="dxa"/>
          </w:tblCellMar>
          <w:tblLook w:val="01E0"/>
        </w:tblPrEx>
        <w:trPr>
          <w:trHeight w:val="311"/>
          <w:jc w:val="left"/>
        </w:trPr>
        <w:tc>
          <w:tcPr>
            <w:tcW w:w="2251" w:type="dxa"/>
            <w:tcBorders>
              <w:left w:val="nil"/>
            </w:tcBorders>
          </w:tcPr>
          <w:p>
            <w:pPr>
              <w:pStyle w:val="TableParagraph"/>
              <w:spacing w:before="19"/>
              <w:ind w:right="33"/>
              <w:jc w:val="right"/>
              <w:rPr>
                <w:sz w:val="21"/>
              </w:rPr>
            </w:pPr>
            <w:r>
              <w:rPr>
                <w:w w:val="95"/>
                <w:sz w:val="21"/>
              </w:rPr>
              <w:t>环境高度敏感区（E1）</w:t>
            </w:r>
          </w:p>
        </w:tc>
        <w:tc>
          <w:tcPr>
            <w:tcW w:w="1649" w:type="dxa"/>
          </w:tcPr>
          <w:p>
            <w:pPr>
              <w:pStyle w:val="TableParagraph"/>
              <w:spacing w:before="16"/>
              <w:ind w:left="52" w:right="42"/>
              <w:rPr>
                <w:sz w:val="10"/>
              </w:rPr>
            </w:pPr>
            <w:r>
              <w:rPr>
                <w:spacing w:val="-1"/>
                <w:w w:val="99"/>
                <w:position w:val="-9"/>
                <w:sz w:val="21"/>
              </w:rPr>
              <w:t>Ⅳ</w:t>
            </w:r>
            <w:r>
              <w:rPr>
                <w:w w:val="106"/>
                <w:sz w:val="10"/>
              </w:rPr>
              <w:t>+</w:t>
            </w:r>
          </w:p>
        </w:tc>
        <w:tc>
          <w:tcPr>
            <w:tcW w:w="1649" w:type="dxa"/>
          </w:tcPr>
          <w:p>
            <w:pPr>
              <w:pStyle w:val="TableParagraph"/>
              <w:spacing w:before="19"/>
              <w:ind w:left="9"/>
              <w:rPr>
                <w:sz w:val="21"/>
              </w:rPr>
            </w:pPr>
            <w:r>
              <w:rPr>
                <w:w w:val="99"/>
                <w:sz w:val="21"/>
              </w:rPr>
              <w:t>Ⅳ</w:t>
            </w:r>
          </w:p>
        </w:tc>
        <w:tc>
          <w:tcPr>
            <w:tcW w:w="1649" w:type="dxa"/>
          </w:tcPr>
          <w:p>
            <w:pPr>
              <w:pStyle w:val="TableParagraph"/>
              <w:spacing w:before="19"/>
              <w:ind w:left="9"/>
              <w:rPr>
                <w:sz w:val="21"/>
              </w:rPr>
            </w:pPr>
            <w:r>
              <w:rPr>
                <w:w w:val="99"/>
                <w:sz w:val="21"/>
              </w:rPr>
              <w:t>Ⅲ</w:t>
            </w:r>
          </w:p>
        </w:tc>
        <w:tc>
          <w:tcPr>
            <w:tcW w:w="1656" w:type="dxa"/>
            <w:tcBorders>
              <w:right w:val="nil"/>
            </w:tcBorders>
          </w:tcPr>
          <w:p>
            <w:pPr>
              <w:pStyle w:val="TableParagraph"/>
              <w:spacing w:before="19"/>
              <w:ind w:left="1"/>
              <w:rPr>
                <w:sz w:val="21"/>
              </w:rPr>
            </w:pPr>
            <w:r>
              <w:rPr>
                <w:w w:val="99"/>
                <w:sz w:val="21"/>
              </w:rPr>
              <w:t>Ⅲ</w:t>
            </w:r>
          </w:p>
        </w:tc>
      </w:tr>
      <w:tr>
        <w:tblPrEx>
          <w:tblW w:w="0" w:type="auto"/>
          <w:jc w:val="left"/>
          <w:tblInd w:w="114" w:type="dxa"/>
          <w:tblLayout w:type="fixed"/>
          <w:tblCellMar>
            <w:top w:w="0" w:type="dxa"/>
            <w:left w:w="0" w:type="dxa"/>
            <w:bottom w:w="0" w:type="dxa"/>
            <w:right w:w="0" w:type="dxa"/>
          </w:tblCellMar>
          <w:tblLook w:val="01E0"/>
        </w:tblPrEx>
        <w:trPr>
          <w:trHeight w:val="311"/>
          <w:jc w:val="left"/>
        </w:trPr>
        <w:tc>
          <w:tcPr>
            <w:tcW w:w="2251" w:type="dxa"/>
            <w:tcBorders>
              <w:left w:val="nil"/>
            </w:tcBorders>
          </w:tcPr>
          <w:p>
            <w:pPr>
              <w:pStyle w:val="TableParagraph"/>
              <w:spacing w:before="19"/>
              <w:ind w:right="33"/>
              <w:jc w:val="right"/>
              <w:rPr>
                <w:sz w:val="21"/>
              </w:rPr>
            </w:pPr>
            <w:r>
              <w:rPr>
                <w:w w:val="95"/>
                <w:sz w:val="21"/>
              </w:rPr>
              <w:t>环境中度敏感区（E2）</w:t>
            </w:r>
          </w:p>
        </w:tc>
        <w:tc>
          <w:tcPr>
            <w:tcW w:w="1649" w:type="dxa"/>
          </w:tcPr>
          <w:p>
            <w:pPr>
              <w:pStyle w:val="TableParagraph"/>
              <w:spacing w:before="19"/>
              <w:ind w:left="5"/>
              <w:rPr>
                <w:sz w:val="21"/>
              </w:rPr>
            </w:pPr>
            <w:r>
              <w:rPr>
                <w:w w:val="99"/>
                <w:sz w:val="21"/>
              </w:rPr>
              <w:t>Ⅳ</w:t>
            </w:r>
          </w:p>
        </w:tc>
        <w:tc>
          <w:tcPr>
            <w:tcW w:w="1649" w:type="dxa"/>
          </w:tcPr>
          <w:p>
            <w:pPr>
              <w:pStyle w:val="TableParagraph"/>
              <w:spacing w:before="19"/>
              <w:ind w:left="9"/>
              <w:rPr>
                <w:sz w:val="21"/>
              </w:rPr>
            </w:pPr>
            <w:r>
              <w:rPr>
                <w:w w:val="99"/>
                <w:sz w:val="21"/>
              </w:rPr>
              <w:t>Ⅲ</w:t>
            </w:r>
          </w:p>
        </w:tc>
        <w:tc>
          <w:tcPr>
            <w:tcW w:w="1649" w:type="dxa"/>
          </w:tcPr>
          <w:p>
            <w:pPr>
              <w:pStyle w:val="TableParagraph"/>
              <w:spacing w:before="19"/>
              <w:ind w:left="9"/>
              <w:rPr>
                <w:sz w:val="21"/>
              </w:rPr>
            </w:pPr>
            <w:r>
              <w:rPr>
                <w:w w:val="99"/>
                <w:sz w:val="21"/>
              </w:rPr>
              <w:t>Ⅲ</w:t>
            </w:r>
          </w:p>
        </w:tc>
        <w:tc>
          <w:tcPr>
            <w:tcW w:w="1656" w:type="dxa"/>
            <w:tcBorders>
              <w:right w:val="nil"/>
            </w:tcBorders>
          </w:tcPr>
          <w:p>
            <w:pPr>
              <w:pStyle w:val="TableParagraph"/>
              <w:spacing w:before="19"/>
              <w:ind w:left="1"/>
              <w:rPr>
                <w:sz w:val="21"/>
              </w:rPr>
            </w:pPr>
            <w:r>
              <w:rPr>
                <w:w w:val="99"/>
                <w:sz w:val="21"/>
              </w:rPr>
              <w:t>Ⅱ</w:t>
            </w:r>
          </w:p>
        </w:tc>
      </w:tr>
      <w:tr>
        <w:tblPrEx>
          <w:tblW w:w="0" w:type="auto"/>
          <w:jc w:val="left"/>
          <w:tblInd w:w="114" w:type="dxa"/>
          <w:tblLayout w:type="fixed"/>
          <w:tblCellMar>
            <w:top w:w="0" w:type="dxa"/>
            <w:left w:w="0" w:type="dxa"/>
            <w:bottom w:w="0" w:type="dxa"/>
            <w:right w:w="0" w:type="dxa"/>
          </w:tblCellMar>
          <w:tblLook w:val="01E0"/>
        </w:tblPrEx>
        <w:trPr>
          <w:trHeight w:val="312"/>
          <w:jc w:val="left"/>
        </w:trPr>
        <w:tc>
          <w:tcPr>
            <w:tcW w:w="2251" w:type="dxa"/>
            <w:tcBorders>
              <w:left w:val="nil"/>
            </w:tcBorders>
          </w:tcPr>
          <w:p>
            <w:pPr>
              <w:pStyle w:val="TableParagraph"/>
              <w:spacing w:before="21"/>
              <w:ind w:right="33"/>
              <w:jc w:val="right"/>
              <w:rPr>
                <w:sz w:val="21"/>
              </w:rPr>
            </w:pPr>
            <w:r>
              <w:rPr>
                <w:w w:val="95"/>
                <w:sz w:val="21"/>
              </w:rPr>
              <w:t>环境低度敏感区（E3）</w:t>
            </w:r>
          </w:p>
        </w:tc>
        <w:tc>
          <w:tcPr>
            <w:tcW w:w="1649" w:type="dxa"/>
          </w:tcPr>
          <w:p>
            <w:pPr>
              <w:pStyle w:val="TableParagraph"/>
              <w:spacing w:before="21"/>
              <w:ind w:left="5"/>
              <w:rPr>
                <w:sz w:val="21"/>
              </w:rPr>
            </w:pPr>
            <w:r>
              <w:rPr>
                <w:w w:val="99"/>
                <w:sz w:val="21"/>
              </w:rPr>
              <w:t>Ⅲ</w:t>
            </w:r>
          </w:p>
        </w:tc>
        <w:tc>
          <w:tcPr>
            <w:tcW w:w="1649" w:type="dxa"/>
          </w:tcPr>
          <w:p>
            <w:pPr>
              <w:pStyle w:val="TableParagraph"/>
              <w:spacing w:before="21"/>
              <w:ind w:left="9"/>
              <w:rPr>
                <w:sz w:val="21"/>
              </w:rPr>
            </w:pPr>
            <w:r>
              <w:rPr>
                <w:w w:val="99"/>
                <w:sz w:val="21"/>
              </w:rPr>
              <w:t>Ⅲ</w:t>
            </w:r>
          </w:p>
        </w:tc>
        <w:tc>
          <w:tcPr>
            <w:tcW w:w="1649" w:type="dxa"/>
          </w:tcPr>
          <w:p>
            <w:pPr>
              <w:pStyle w:val="TableParagraph"/>
              <w:spacing w:before="21"/>
              <w:ind w:left="9"/>
              <w:rPr>
                <w:sz w:val="21"/>
              </w:rPr>
            </w:pPr>
            <w:r>
              <w:rPr>
                <w:w w:val="99"/>
                <w:sz w:val="21"/>
              </w:rPr>
              <w:t>Ⅱ</w:t>
            </w:r>
          </w:p>
        </w:tc>
        <w:tc>
          <w:tcPr>
            <w:tcW w:w="1656" w:type="dxa"/>
            <w:tcBorders>
              <w:right w:val="nil"/>
            </w:tcBorders>
          </w:tcPr>
          <w:p>
            <w:pPr>
              <w:pStyle w:val="TableParagraph"/>
              <w:spacing w:before="21"/>
              <w:ind w:left="1"/>
              <w:rPr>
                <w:sz w:val="21"/>
              </w:rPr>
            </w:pPr>
            <w:r>
              <w:rPr>
                <w:w w:val="99"/>
                <w:sz w:val="21"/>
              </w:rPr>
              <w:t>Ⅰ</w:t>
            </w:r>
          </w:p>
        </w:tc>
      </w:tr>
    </w:tbl>
    <w:p>
      <w:pPr>
        <w:pStyle w:val="BodyText"/>
        <w:spacing w:line="364" w:lineRule="auto"/>
        <w:ind w:right="239" w:firstLine="480"/>
        <w:jc w:val="both"/>
      </w:pPr>
      <w:r>
        <w:rPr>
          <w:spacing w:val="-6"/>
        </w:rPr>
        <w:t xml:space="preserve">项目大气环境敏感度为 </w:t>
      </w:r>
      <w:r>
        <w:rPr>
          <w:spacing w:val="-20"/>
        </w:rPr>
        <w:t>E1</w:t>
      </w:r>
      <w:r>
        <w:rPr>
          <w:spacing w:val="-10"/>
        </w:rPr>
        <w:t xml:space="preserve">，地表水环境敏感程度为 </w:t>
      </w:r>
      <w:r>
        <w:rPr>
          <w:spacing w:val="-20"/>
        </w:rPr>
        <w:t>E2</w:t>
      </w:r>
      <w:r>
        <w:rPr>
          <w:spacing w:val="-7"/>
        </w:rPr>
        <w:t>，地下水环境敏感程度为E2</w:t>
      </w:r>
      <w:r>
        <w:rPr>
          <w:spacing w:val="-8"/>
        </w:rPr>
        <w:t xml:space="preserve">，环境敏感程度取要素等级相对高值，则项目环境敏感度为 </w:t>
      </w:r>
      <w:r>
        <w:t>E1</w:t>
      </w:r>
      <w:r>
        <w:rPr>
          <w:spacing w:val="-7"/>
        </w:rPr>
        <w:t>。项目危险物质及</w:t>
      </w:r>
      <w:r>
        <w:t>工艺系统危险性等级（P）</w:t>
      </w:r>
      <w:r>
        <w:rPr>
          <w:spacing w:val="-30"/>
        </w:rPr>
        <w:t xml:space="preserve">为 </w:t>
      </w:r>
      <w:r>
        <w:t>P1，</w:t>
      </w:r>
      <w:r>
        <w:rPr>
          <w:spacing w:val="-15"/>
        </w:rPr>
        <w:t xml:space="preserve">对照表 </w:t>
      </w:r>
      <w:r>
        <w:t>1.2-11，项目风险潜势为Ⅳ</w:t>
      </w:r>
      <w:r>
        <w:rPr>
          <w:position w:val="12"/>
          <w:sz w:val="12"/>
        </w:rPr>
        <w:t>+</w:t>
      </w:r>
      <w:r>
        <w:t>。</w:t>
      </w:r>
    </w:p>
    <w:p>
      <w:pPr>
        <w:pStyle w:val="BodyText"/>
        <w:spacing w:line="364" w:lineRule="auto"/>
        <w:ind w:left="659" w:right="5519" w:firstLine="40"/>
      </w:pPr>
      <w:r>
        <w:t>④评价工作等级与评价单位</w:t>
      </w:r>
      <w:bookmarkStart w:id="8" w:name="a.评价工作等级"/>
      <w:bookmarkEnd w:id="8"/>
      <w:r>
        <w:t>a.评价工作等级</w:t>
      </w:r>
    </w:p>
    <w:p>
      <w:pPr>
        <w:pStyle w:val="BodyText"/>
        <w:spacing w:line="306" w:lineRule="exact"/>
        <w:ind w:left="700"/>
      </w:pPr>
      <w:r>
        <w:t>项目环境风险评价工作等级判定见表 1.2-12。</w:t>
      </w:r>
    </w:p>
    <w:p>
      <w:pPr>
        <w:tabs>
          <w:tab w:val="left" w:pos="1724"/>
        </w:tabs>
        <w:spacing w:before="158" w:after="4"/>
        <w:ind w:left="457" w:right="0" w:firstLine="0"/>
        <w:jc w:val="center"/>
        <w:rPr>
          <w:b/>
          <w:sz w:val="24"/>
        </w:rPr>
      </w:pPr>
      <w:r>
        <w:rPr>
          <w:b/>
          <w:sz w:val="24"/>
        </w:rPr>
        <w:t>表</w:t>
      </w:r>
      <w:r>
        <w:rPr>
          <w:b/>
          <w:spacing w:val="-62"/>
          <w:sz w:val="24"/>
        </w:rPr>
        <w:t xml:space="preserve"> </w:t>
      </w:r>
      <w:r>
        <w:rPr>
          <w:b/>
          <w:sz w:val="24"/>
        </w:rPr>
        <w:t>1.2-12</w:t>
        <w:tab/>
        <w:t>评价工作等级划分</w:t>
      </w:r>
    </w:p>
    <w:tbl>
      <w:tblPr>
        <w:tblStyle w:val="TableNormal10"/>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71"/>
        <w:gridCol w:w="1770"/>
        <w:gridCol w:w="1770"/>
        <w:gridCol w:w="1770"/>
        <w:gridCol w:w="1773"/>
      </w:tblGrid>
      <w:tr>
        <w:tblPrEx>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54"/>
          <w:jc w:val="left"/>
        </w:trPr>
        <w:tc>
          <w:tcPr>
            <w:tcW w:w="1771" w:type="dxa"/>
            <w:tcBorders>
              <w:left w:val="nil"/>
            </w:tcBorders>
          </w:tcPr>
          <w:p>
            <w:pPr>
              <w:pStyle w:val="TableParagraph"/>
              <w:spacing w:line="234" w:lineRule="exact"/>
              <w:ind w:left="240" w:right="226"/>
              <w:rPr>
                <w:sz w:val="21"/>
              </w:rPr>
            </w:pPr>
            <w:r>
              <w:rPr>
                <w:sz w:val="21"/>
              </w:rPr>
              <w:t>环境风险潜势</w:t>
            </w:r>
          </w:p>
        </w:tc>
        <w:tc>
          <w:tcPr>
            <w:tcW w:w="1770" w:type="dxa"/>
          </w:tcPr>
          <w:p>
            <w:pPr>
              <w:pStyle w:val="TableParagraph"/>
              <w:spacing w:line="234" w:lineRule="exact"/>
              <w:ind w:left="524" w:right="515"/>
              <w:rPr>
                <w:sz w:val="10"/>
              </w:rPr>
            </w:pPr>
            <w:r>
              <w:rPr>
                <w:w w:val="99"/>
                <w:sz w:val="21"/>
              </w:rPr>
              <w:t>Ⅳ、Ⅳ</w:t>
            </w:r>
            <w:r>
              <w:rPr>
                <w:w w:val="106"/>
                <w:position w:val="11"/>
                <w:sz w:val="10"/>
              </w:rPr>
              <w:t>+</w:t>
            </w:r>
          </w:p>
        </w:tc>
        <w:tc>
          <w:tcPr>
            <w:tcW w:w="1770" w:type="dxa"/>
          </w:tcPr>
          <w:p>
            <w:pPr>
              <w:pStyle w:val="TableParagraph"/>
              <w:spacing w:line="234" w:lineRule="exact"/>
              <w:ind w:left="6"/>
              <w:rPr>
                <w:sz w:val="21"/>
              </w:rPr>
            </w:pPr>
            <w:r>
              <w:rPr>
                <w:w w:val="99"/>
                <w:sz w:val="21"/>
              </w:rPr>
              <w:t>Ⅲ</w:t>
            </w:r>
          </w:p>
        </w:tc>
        <w:tc>
          <w:tcPr>
            <w:tcW w:w="1770" w:type="dxa"/>
          </w:tcPr>
          <w:p>
            <w:pPr>
              <w:pStyle w:val="TableParagraph"/>
              <w:spacing w:line="234" w:lineRule="exact"/>
              <w:ind w:left="8"/>
              <w:rPr>
                <w:sz w:val="21"/>
              </w:rPr>
            </w:pPr>
            <w:r>
              <w:rPr>
                <w:w w:val="99"/>
                <w:sz w:val="21"/>
              </w:rPr>
              <w:t>Ⅱ</w:t>
            </w:r>
          </w:p>
        </w:tc>
        <w:tc>
          <w:tcPr>
            <w:tcW w:w="1773" w:type="dxa"/>
            <w:tcBorders>
              <w:right w:val="nil"/>
            </w:tcBorders>
          </w:tcPr>
          <w:p>
            <w:pPr>
              <w:pStyle w:val="TableParagraph"/>
              <w:spacing w:line="234" w:lineRule="exact"/>
              <w:ind w:left="3"/>
              <w:rPr>
                <w:sz w:val="21"/>
              </w:rPr>
            </w:pPr>
            <w:r>
              <w:rPr>
                <w:w w:val="99"/>
                <w:sz w:val="21"/>
              </w:rPr>
              <w:t>Ⅰ</w:t>
            </w:r>
          </w:p>
        </w:tc>
      </w:tr>
      <w:tr>
        <w:tblPrEx>
          <w:tblW w:w="0" w:type="auto"/>
          <w:jc w:val="left"/>
          <w:tblInd w:w="114" w:type="dxa"/>
          <w:tblLayout w:type="fixed"/>
          <w:tblCellMar>
            <w:top w:w="0" w:type="dxa"/>
            <w:left w:w="0" w:type="dxa"/>
            <w:bottom w:w="0" w:type="dxa"/>
            <w:right w:w="0" w:type="dxa"/>
          </w:tblCellMar>
          <w:tblLook w:val="01E0"/>
        </w:tblPrEx>
        <w:trPr>
          <w:trHeight w:val="240"/>
          <w:jc w:val="left"/>
        </w:trPr>
        <w:tc>
          <w:tcPr>
            <w:tcW w:w="1771" w:type="dxa"/>
            <w:tcBorders>
              <w:left w:val="nil"/>
            </w:tcBorders>
          </w:tcPr>
          <w:p>
            <w:pPr>
              <w:pStyle w:val="TableParagraph"/>
              <w:spacing w:line="220" w:lineRule="exact"/>
              <w:ind w:left="240" w:right="226"/>
              <w:rPr>
                <w:sz w:val="21"/>
              </w:rPr>
            </w:pPr>
            <w:r>
              <w:rPr>
                <w:sz w:val="21"/>
              </w:rPr>
              <w:t>评价工作等级</w:t>
            </w:r>
          </w:p>
        </w:tc>
        <w:tc>
          <w:tcPr>
            <w:tcW w:w="1770" w:type="dxa"/>
          </w:tcPr>
          <w:p>
            <w:pPr>
              <w:pStyle w:val="TableParagraph"/>
              <w:spacing w:line="220" w:lineRule="exact"/>
              <w:ind w:left="523" w:right="515"/>
              <w:rPr>
                <w:b/>
                <w:sz w:val="21"/>
              </w:rPr>
            </w:pPr>
            <w:r>
              <w:rPr>
                <w:b/>
                <w:sz w:val="21"/>
              </w:rPr>
              <w:t>一级</w:t>
            </w:r>
          </w:p>
        </w:tc>
        <w:tc>
          <w:tcPr>
            <w:tcW w:w="1770" w:type="dxa"/>
          </w:tcPr>
          <w:p>
            <w:pPr>
              <w:pStyle w:val="TableParagraph"/>
              <w:spacing w:line="220" w:lineRule="exact"/>
              <w:ind w:left="523" w:right="515"/>
              <w:rPr>
                <w:sz w:val="21"/>
              </w:rPr>
            </w:pPr>
            <w:r>
              <w:rPr>
                <w:sz w:val="21"/>
              </w:rPr>
              <w:t>二级</w:t>
            </w:r>
          </w:p>
        </w:tc>
        <w:tc>
          <w:tcPr>
            <w:tcW w:w="1770" w:type="dxa"/>
          </w:tcPr>
          <w:p>
            <w:pPr>
              <w:pStyle w:val="TableParagraph"/>
              <w:spacing w:line="220" w:lineRule="exact"/>
              <w:ind w:left="521" w:right="515"/>
              <w:rPr>
                <w:sz w:val="21"/>
              </w:rPr>
            </w:pPr>
            <w:r>
              <w:rPr>
                <w:sz w:val="21"/>
              </w:rPr>
              <w:t>三级</w:t>
            </w:r>
          </w:p>
        </w:tc>
        <w:tc>
          <w:tcPr>
            <w:tcW w:w="1773" w:type="dxa"/>
            <w:tcBorders>
              <w:right w:val="nil"/>
            </w:tcBorders>
          </w:tcPr>
          <w:p>
            <w:pPr>
              <w:pStyle w:val="TableParagraph"/>
              <w:spacing w:line="220" w:lineRule="exact"/>
              <w:ind w:left="369" w:right="364"/>
              <w:rPr>
                <w:sz w:val="10"/>
              </w:rPr>
            </w:pPr>
            <w:r>
              <w:rPr>
                <w:sz w:val="21"/>
              </w:rPr>
              <w:t xml:space="preserve">简要分析 </w:t>
            </w:r>
            <w:r>
              <w:rPr>
                <w:position w:val="11"/>
                <w:sz w:val="10"/>
              </w:rPr>
              <w:t>a</w:t>
            </w:r>
          </w:p>
        </w:tc>
      </w:tr>
    </w:tbl>
    <w:p>
      <w:pPr>
        <w:spacing w:before="5" w:line="213" w:lineRule="auto"/>
        <w:ind w:left="222" w:right="269" w:firstLine="0"/>
        <w:jc w:val="both"/>
        <w:rPr>
          <w:sz w:val="21"/>
        </w:rPr>
      </w:pPr>
      <w:r>
        <w:rPr>
          <w:sz w:val="21"/>
        </w:rPr>
        <w:t>a</w:t>
      </w:r>
      <w:r>
        <w:rPr>
          <w:spacing w:val="-5"/>
          <w:sz w:val="21"/>
        </w:rPr>
        <w:t xml:space="preserve"> 是相对于详细评价工作内容而言，在描述危险物质、环境影响途径、环境危害后果、风险防</w:t>
      </w:r>
      <w:r>
        <w:rPr>
          <w:spacing w:val="-8"/>
          <w:sz w:val="21"/>
        </w:rPr>
        <w:t xml:space="preserve">范措施等方面给出定性的说明。见附录 </w:t>
      </w:r>
      <w:r>
        <w:rPr>
          <w:sz w:val="21"/>
        </w:rPr>
        <w:t>A。</w:t>
      </w:r>
    </w:p>
    <w:p>
      <w:pPr>
        <w:pStyle w:val="BodyText"/>
        <w:spacing w:line="20" w:lineRule="exact"/>
        <w:ind w:left="109"/>
        <w:rPr>
          <w:sz w:val="2"/>
        </w:rPr>
      </w:pPr>
      <w:r>
        <w:rPr>
          <w:sz w:val="2"/>
        </w:rPr>
        <w:pict>
          <v:group id="_x0000_i1037" style="width:442.6pt;height:0.5pt;mso-position-horizontal-relative:char;mso-position-vertical-relative:line" coordorigin="0,0" coordsize="8852,10">
            <v:line id="_x0000_s1038" style="position:absolute" from="0,5" to="8852,5" stroked="t" strokecolor="black" strokeweight="0.48pt">
              <v:stroke dashstyle="solid"/>
            </v:line>
            <w10:wrap type="none"/>
          </v:group>
        </w:pict>
      </w:r>
    </w:p>
    <w:p>
      <w:pPr>
        <w:pStyle w:val="BodyText"/>
        <w:spacing w:line="362" w:lineRule="auto"/>
        <w:ind w:right="239" w:firstLine="480"/>
        <w:jc w:val="both"/>
      </w:pPr>
      <w:r>
        <w:rPr>
          <w:spacing w:val="-6"/>
        </w:rPr>
        <w:t xml:space="preserve">项目大气环境敏感度为 </w:t>
      </w:r>
      <w:r>
        <w:rPr>
          <w:spacing w:val="-20"/>
        </w:rPr>
        <w:t>E1</w:t>
      </w:r>
      <w:r>
        <w:rPr>
          <w:spacing w:val="-10"/>
        </w:rPr>
        <w:t xml:space="preserve">，地表水环境敏感程度为 </w:t>
      </w:r>
      <w:r>
        <w:rPr>
          <w:spacing w:val="-20"/>
        </w:rPr>
        <w:t>E2</w:t>
      </w:r>
      <w:r>
        <w:rPr>
          <w:spacing w:val="-7"/>
        </w:rPr>
        <w:t>，地下水环境敏感程度为</w:t>
      </w:r>
      <w:r>
        <w:t>E2，危险物质及工艺系统危险性等级（P）</w:t>
      </w:r>
      <w:r>
        <w:rPr>
          <w:spacing w:val="-30"/>
        </w:rPr>
        <w:t xml:space="preserve">为 </w:t>
      </w:r>
      <w:r>
        <w:t>P1。</w:t>
      </w:r>
    </w:p>
    <w:p>
      <w:pPr>
        <w:pStyle w:val="BodyText"/>
        <w:spacing w:before="5" w:line="364" w:lineRule="auto"/>
        <w:ind w:right="119" w:firstLine="480"/>
        <w:jc w:val="both"/>
      </w:pPr>
      <w:r>
        <w:rPr>
          <w:spacing w:val="4"/>
        </w:rPr>
        <w:t>项目大气环境风险潜势综合等级为Ⅳ</w:t>
      </w:r>
      <w:r>
        <w:rPr>
          <w:spacing w:val="4"/>
          <w:position w:val="12"/>
          <w:sz w:val="12"/>
        </w:rPr>
        <w:t>+</w:t>
      </w:r>
      <w:r>
        <w:rPr>
          <w:spacing w:val="3"/>
        </w:rPr>
        <w:t>级、地表水环境风险潜势综合等级为Ⅳ 级，地下水环境风险潜势综合等级为Ⅳ级，对照上表判断：项目大气环境、地表水</w:t>
      </w:r>
      <w:r>
        <w:rPr>
          <w:spacing w:val="-5"/>
        </w:rPr>
        <w:t>和地下水环境风险评价等级均为一级评价。根据《建设项目环境风险评价技术导则》</w:t>
      </w:r>
    </w:p>
    <w:p>
      <w:pPr>
        <w:pStyle w:val="BodyText"/>
        <w:spacing w:line="364" w:lineRule="auto"/>
        <w:ind w:left="700" w:right="3479" w:hanging="480"/>
      </w:pPr>
      <w:r>
        <w:t>（HJ169—2018），项目环境风险等级为一级评价。b.评价范围</w:t>
      </w:r>
    </w:p>
    <w:p>
      <w:pPr>
        <w:pStyle w:val="BodyText"/>
        <w:ind w:left="700"/>
      </w:pPr>
      <w:r>
        <w:t>大气环境风险评价范围为：距建设项目边界 5 千米的范围内；</w:t>
      </w:r>
    </w:p>
    <w:p>
      <w:pPr>
        <w:spacing w:after="0"/>
        <w:sectPr>
          <w:footerReference w:type="default" r:id="rId14"/>
          <w:pgSz w:w="12240" w:h="15840"/>
          <w:pgMar w:top="1440" w:right="1560" w:bottom="880" w:left="1580" w:header="0" w:footer="700"/>
          <w:pgNumType w:start="11"/>
          <w:cols w:space="708"/>
        </w:sectPr>
      </w:pPr>
    </w:p>
    <w:p>
      <w:pPr>
        <w:pStyle w:val="BodyText"/>
        <w:spacing w:before="41" w:line="364" w:lineRule="auto"/>
        <w:ind w:right="239" w:firstLine="480"/>
        <w:jc w:val="both"/>
      </w:pPr>
      <w:r>
        <w:t>地表水环境风险评价范围为：项目废水为间接排放，无评价范围要求，项目环境风险设立三级应急防控体系：一级防控措施将污染物控制在仓库储存区；二级防控措施将污染物控制在生产车间内；三级防控措施将污染物控制在雨水、污水总排口；</w:t>
      </w:r>
    </w:p>
    <w:p>
      <w:pPr>
        <w:pStyle w:val="BodyText"/>
        <w:spacing w:line="305" w:lineRule="exact"/>
        <w:ind w:left="700"/>
        <w:jc w:val="both"/>
      </w:pPr>
      <w:r>
        <w:t>地下水环境风险评价范围为：地下水评价范围为 0.76 平方千米。</w:t>
      </w:r>
    </w:p>
    <w:p>
      <w:pPr>
        <w:pStyle w:val="Heading1"/>
        <w:numPr>
          <w:ilvl w:val="1"/>
          <w:numId w:val="25"/>
        </w:numPr>
        <w:tabs>
          <w:tab w:val="left" w:pos="1123"/>
        </w:tabs>
        <w:spacing w:before="160" w:after="0" w:line="240" w:lineRule="auto"/>
        <w:ind w:left="1122" w:right="0" w:hanging="423"/>
        <w:jc w:val="both"/>
      </w:pPr>
      <w:bookmarkStart w:id="9" w:name="1.3风险识别"/>
      <w:bookmarkEnd w:id="9"/>
      <w:bookmarkStart w:id="10" w:name="_bookmark2"/>
      <w:bookmarkEnd w:id="10"/>
      <w:r>
        <w:t>风险识别</w:t>
      </w:r>
    </w:p>
    <w:p>
      <w:pPr>
        <w:pStyle w:val="BodyText"/>
        <w:spacing w:before="158" w:line="364" w:lineRule="auto"/>
        <w:ind w:right="239" w:firstLine="480"/>
        <w:jc w:val="both"/>
      </w:pPr>
      <w:r>
        <w:t>环境风险识别范围包括：①生产设施风险识别；②物质风险识别。生产设施风险识别范围包括：生产装置、贮运系统、公用工程系统、环保设施及辅助生产设施等。物质风险识别范围包括：主要原材料及辅助材料、燃料、最终产品以及生产过程排放的“三废”污染物等。风险类型一般分为火灾、爆炸和泄漏三种。</w:t>
      </w:r>
    </w:p>
    <w:p>
      <w:pPr>
        <w:pStyle w:val="BodyText"/>
        <w:spacing w:line="305" w:lineRule="exact"/>
        <w:ind w:left="700"/>
        <w:jc w:val="both"/>
      </w:pPr>
      <w:r>
        <w:t>项目主要风险源分析见表 1.3-1。</w:t>
      </w:r>
    </w:p>
    <w:p>
      <w:pPr>
        <w:pStyle w:val="BodyText"/>
        <w:spacing w:before="9"/>
        <w:ind w:left="0"/>
      </w:pPr>
    </w:p>
    <w:p>
      <w:pPr>
        <w:tabs>
          <w:tab w:val="left" w:pos="1147"/>
        </w:tabs>
        <w:spacing w:before="0" w:after="3"/>
        <w:ind w:left="0" w:right="18" w:firstLine="0"/>
        <w:jc w:val="center"/>
        <w:rPr>
          <w:b/>
          <w:sz w:val="24"/>
        </w:rPr>
      </w:pPr>
      <w:r>
        <w:rPr>
          <w:b/>
          <w:sz w:val="24"/>
        </w:rPr>
        <w:t>表</w:t>
      </w:r>
      <w:r>
        <w:rPr>
          <w:b/>
          <w:spacing w:val="-62"/>
          <w:sz w:val="24"/>
        </w:rPr>
        <w:t xml:space="preserve"> </w:t>
      </w:r>
      <w:r>
        <w:rPr>
          <w:b/>
          <w:sz w:val="24"/>
        </w:rPr>
        <w:t>1.3-1</w:t>
        <w:tab/>
        <w:t>主要风险源分析一览表</w:t>
      </w:r>
    </w:p>
    <w:tbl>
      <w:tblPr>
        <w:tblStyle w:val="TableNormal11"/>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4"/>
        <w:gridCol w:w="1295"/>
        <w:gridCol w:w="1459"/>
        <w:gridCol w:w="2482"/>
        <w:gridCol w:w="2936"/>
      </w:tblGrid>
      <w:tr>
        <w:tblPrEx>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2"/>
          <w:jc w:val="left"/>
        </w:trPr>
        <w:tc>
          <w:tcPr>
            <w:tcW w:w="684" w:type="dxa"/>
            <w:tcBorders>
              <w:left w:val="nil"/>
            </w:tcBorders>
          </w:tcPr>
          <w:p>
            <w:pPr>
              <w:pStyle w:val="TableParagraph"/>
              <w:spacing w:line="251" w:lineRule="exact"/>
              <w:ind w:left="115" w:right="103"/>
              <w:rPr>
                <w:sz w:val="21"/>
              </w:rPr>
            </w:pPr>
            <w:r>
              <w:rPr>
                <w:sz w:val="21"/>
              </w:rPr>
              <w:t>序号</w:t>
            </w:r>
          </w:p>
        </w:tc>
        <w:tc>
          <w:tcPr>
            <w:tcW w:w="1295" w:type="dxa"/>
          </w:tcPr>
          <w:p>
            <w:pPr>
              <w:pStyle w:val="TableParagraph"/>
              <w:spacing w:line="251" w:lineRule="exact"/>
              <w:ind w:left="206" w:right="198"/>
              <w:rPr>
                <w:sz w:val="21"/>
              </w:rPr>
            </w:pPr>
            <w:r>
              <w:rPr>
                <w:sz w:val="21"/>
              </w:rPr>
              <w:t>风险单元</w:t>
            </w:r>
          </w:p>
        </w:tc>
        <w:tc>
          <w:tcPr>
            <w:tcW w:w="1459" w:type="dxa"/>
          </w:tcPr>
          <w:p>
            <w:pPr>
              <w:pStyle w:val="TableParagraph"/>
              <w:spacing w:line="251" w:lineRule="exact"/>
              <w:ind w:left="286" w:right="279"/>
              <w:rPr>
                <w:sz w:val="21"/>
              </w:rPr>
            </w:pPr>
            <w:r>
              <w:rPr>
                <w:sz w:val="21"/>
              </w:rPr>
              <w:t>风险源</w:t>
            </w:r>
          </w:p>
        </w:tc>
        <w:tc>
          <w:tcPr>
            <w:tcW w:w="2482" w:type="dxa"/>
          </w:tcPr>
          <w:p>
            <w:pPr>
              <w:pStyle w:val="TableParagraph"/>
              <w:spacing w:line="251" w:lineRule="exact"/>
              <w:ind w:left="821"/>
              <w:jc w:val="left"/>
              <w:rPr>
                <w:sz w:val="21"/>
              </w:rPr>
            </w:pPr>
            <w:r>
              <w:rPr>
                <w:sz w:val="21"/>
              </w:rPr>
              <w:t>危险物质</w:t>
            </w:r>
          </w:p>
        </w:tc>
        <w:tc>
          <w:tcPr>
            <w:tcW w:w="2936" w:type="dxa"/>
            <w:tcBorders>
              <w:right w:val="nil"/>
            </w:tcBorders>
          </w:tcPr>
          <w:p>
            <w:pPr>
              <w:pStyle w:val="TableParagraph"/>
              <w:spacing w:line="251" w:lineRule="exact"/>
              <w:ind w:left="1025" w:right="1025"/>
              <w:rPr>
                <w:sz w:val="21"/>
              </w:rPr>
            </w:pPr>
            <w:r>
              <w:rPr>
                <w:sz w:val="21"/>
              </w:rPr>
              <w:t>事故原因</w:t>
            </w:r>
          </w:p>
        </w:tc>
      </w:tr>
      <w:tr>
        <w:tblPrEx>
          <w:tblW w:w="0" w:type="auto"/>
          <w:jc w:val="left"/>
          <w:tblInd w:w="114" w:type="dxa"/>
          <w:tblLayout w:type="fixed"/>
          <w:tblCellMar>
            <w:top w:w="0" w:type="dxa"/>
            <w:left w:w="0" w:type="dxa"/>
            <w:bottom w:w="0" w:type="dxa"/>
            <w:right w:w="0" w:type="dxa"/>
          </w:tblCellMar>
          <w:tblLook w:val="01E0"/>
        </w:tblPrEx>
        <w:trPr>
          <w:trHeight w:val="1361"/>
          <w:jc w:val="left"/>
        </w:trPr>
        <w:tc>
          <w:tcPr>
            <w:tcW w:w="684" w:type="dxa"/>
            <w:tcBorders>
              <w:left w:val="nil"/>
            </w:tcBorders>
          </w:tcPr>
          <w:p>
            <w:pPr>
              <w:pStyle w:val="TableParagraph"/>
              <w:jc w:val="left"/>
              <w:rPr>
                <w:b/>
                <w:sz w:val="20"/>
              </w:rPr>
            </w:pPr>
          </w:p>
          <w:p>
            <w:pPr>
              <w:pStyle w:val="TableParagraph"/>
              <w:spacing w:before="6"/>
              <w:jc w:val="left"/>
              <w:rPr>
                <w:b/>
                <w:sz w:val="22"/>
              </w:rPr>
            </w:pPr>
          </w:p>
          <w:p>
            <w:pPr>
              <w:pStyle w:val="TableParagraph"/>
              <w:ind w:left="11"/>
              <w:rPr>
                <w:sz w:val="21"/>
              </w:rPr>
            </w:pPr>
            <w:r>
              <w:rPr>
                <w:w w:val="99"/>
                <w:sz w:val="21"/>
              </w:rPr>
              <w:t>1</w:t>
            </w:r>
          </w:p>
        </w:tc>
        <w:tc>
          <w:tcPr>
            <w:tcW w:w="1295" w:type="dxa"/>
          </w:tcPr>
          <w:p>
            <w:pPr>
              <w:pStyle w:val="TableParagraph"/>
              <w:jc w:val="left"/>
              <w:rPr>
                <w:b/>
                <w:sz w:val="20"/>
              </w:rPr>
            </w:pPr>
          </w:p>
          <w:p>
            <w:pPr>
              <w:pStyle w:val="TableParagraph"/>
              <w:spacing w:before="153" w:line="242" w:lineRule="auto"/>
              <w:ind w:left="227" w:right="111" w:hanging="106"/>
              <w:jc w:val="left"/>
              <w:rPr>
                <w:sz w:val="21"/>
              </w:rPr>
            </w:pPr>
            <w:r>
              <w:rPr>
                <w:sz w:val="21"/>
              </w:rPr>
              <w:t>生产车间、原料仓库</w:t>
            </w:r>
          </w:p>
        </w:tc>
        <w:tc>
          <w:tcPr>
            <w:tcW w:w="1459" w:type="dxa"/>
          </w:tcPr>
          <w:p>
            <w:pPr>
              <w:pStyle w:val="TableParagraph"/>
              <w:spacing w:before="136" w:line="242" w:lineRule="auto"/>
              <w:ind w:left="108" w:right="97" w:hanging="3"/>
              <w:rPr>
                <w:sz w:val="21"/>
              </w:rPr>
            </w:pPr>
            <w:r>
              <w:rPr>
                <w:spacing w:val="-4"/>
                <w:w w:val="95"/>
                <w:sz w:val="21"/>
              </w:rPr>
              <w:t>各生产、贮存</w:t>
            </w:r>
            <w:r>
              <w:rPr>
                <w:spacing w:val="-4"/>
                <w:sz w:val="21"/>
              </w:rPr>
              <w:t>工段包装材</w:t>
            </w:r>
            <w:r>
              <w:rPr>
                <w:spacing w:val="-7"/>
                <w:sz w:val="21"/>
              </w:rPr>
              <w:t>料、设备、物</w:t>
            </w:r>
            <w:r>
              <w:rPr>
                <w:sz w:val="21"/>
              </w:rPr>
              <w:t>料泵和管道</w:t>
            </w:r>
          </w:p>
        </w:tc>
        <w:tc>
          <w:tcPr>
            <w:tcW w:w="2482" w:type="dxa"/>
          </w:tcPr>
          <w:p>
            <w:pPr>
              <w:pStyle w:val="TableParagraph"/>
              <w:spacing w:before="1" w:line="242" w:lineRule="auto"/>
              <w:ind w:left="106" w:right="54"/>
              <w:jc w:val="both"/>
              <w:rPr>
                <w:sz w:val="21"/>
              </w:rPr>
            </w:pPr>
            <w:r>
              <w:rPr>
                <w:sz w:val="21"/>
              </w:rPr>
              <w:t>可能导致氧化铁、四氧化三锰、氧化锌、消泡剂、润滑油、柴油、天然气等泄漏造成空气、水环境以</w:t>
            </w:r>
          </w:p>
          <w:p>
            <w:pPr>
              <w:pStyle w:val="TableParagraph"/>
              <w:spacing w:before="1" w:line="253" w:lineRule="exact"/>
              <w:ind w:left="610"/>
              <w:jc w:val="left"/>
              <w:rPr>
                <w:sz w:val="21"/>
              </w:rPr>
            </w:pPr>
            <w:r>
              <w:rPr>
                <w:sz w:val="21"/>
              </w:rPr>
              <w:t>及土壤的污染</w:t>
            </w:r>
          </w:p>
        </w:tc>
        <w:tc>
          <w:tcPr>
            <w:tcW w:w="2936" w:type="dxa"/>
            <w:tcBorders>
              <w:right w:val="nil"/>
            </w:tcBorders>
          </w:tcPr>
          <w:p>
            <w:pPr>
              <w:pStyle w:val="TableParagraph"/>
              <w:spacing w:before="1" w:line="242" w:lineRule="auto"/>
              <w:ind w:left="154" w:right="-15" w:hanging="46"/>
              <w:jc w:val="left"/>
              <w:rPr>
                <w:sz w:val="21"/>
              </w:rPr>
            </w:pPr>
            <w:r>
              <w:rPr>
                <w:sz w:val="21"/>
              </w:rPr>
              <w:t>（1）</w:t>
            </w:r>
            <w:r>
              <w:rPr>
                <w:spacing w:val="-2"/>
                <w:sz w:val="21"/>
              </w:rPr>
              <w:t>设备、包装老化、故障、破损；（2）停电、断水等；</w:t>
            </w:r>
          </w:p>
          <w:p>
            <w:pPr>
              <w:pStyle w:val="TableParagraph"/>
              <w:numPr>
                <w:ilvl w:val="0"/>
                <w:numId w:val="23"/>
              </w:numPr>
              <w:tabs>
                <w:tab w:val="left" w:pos="679"/>
              </w:tabs>
              <w:spacing w:before="0" w:after="0" w:line="268" w:lineRule="exact"/>
              <w:ind w:left="678" w:right="0" w:hanging="525"/>
              <w:jc w:val="left"/>
              <w:rPr>
                <w:sz w:val="21"/>
              </w:rPr>
            </w:pPr>
            <w:r>
              <w:rPr>
                <w:sz w:val="21"/>
              </w:rPr>
              <w:t>设备局部超压、超温；</w:t>
            </w:r>
          </w:p>
          <w:p>
            <w:pPr>
              <w:pStyle w:val="TableParagraph"/>
              <w:numPr>
                <w:ilvl w:val="0"/>
                <w:numId w:val="23"/>
              </w:numPr>
              <w:tabs>
                <w:tab w:val="left" w:pos="679"/>
              </w:tabs>
              <w:spacing w:before="4" w:after="0" w:line="270" w:lineRule="atLeast"/>
              <w:ind w:left="418" w:right="151" w:hanging="264"/>
              <w:jc w:val="left"/>
              <w:rPr>
                <w:sz w:val="21"/>
              </w:rPr>
            </w:pPr>
            <w:r>
              <w:rPr>
                <w:spacing w:val="-2"/>
                <w:sz w:val="21"/>
              </w:rPr>
              <w:t>操作失误上述原因导致</w:t>
            </w:r>
            <w:r>
              <w:rPr>
                <w:sz w:val="21"/>
              </w:rPr>
              <w:t>泄漏、起火甚至爆炸。</w:t>
            </w:r>
          </w:p>
        </w:tc>
      </w:tr>
      <w:tr>
        <w:tblPrEx>
          <w:tblW w:w="0" w:type="auto"/>
          <w:jc w:val="left"/>
          <w:tblInd w:w="114" w:type="dxa"/>
          <w:tblLayout w:type="fixed"/>
          <w:tblCellMar>
            <w:top w:w="0" w:type="dxa"/>
            <w:left w:w="0" w:type="dxa"/>
            <w:bottom w:w="0" w:type="dxa"/>
            <w:right w:w="0" w:type="dxa"/>
          </w:tblCellMar>
          <w:tblLook w:val="01E0"/>
        </w:tblPrEx>
        <w:trPr>
          <w:trHeight w:val="817"/>
          <w:jc w:val="left"/>
        </w:trPr>
        <w:tc>
          <w:tcPr>
            <w:tcW w:w="684" w:type="dxa"/>
            <w:tcBorders>
              <w:left w:val="nil"/>
            </w:tcBorders>
          </w:tcPr>
          <w:p>
            <w:pPr>
              <w:pStyle w:val="TableParagraph"/>
              <w:spacing w:before="2"/>
              <w:jc w:val="left"/>
              <w:rPr>
                <w:b/>
                <w:sz w:val="21"/>
              </w:rPr>
            </w:pPr>
          </w:p>
          <w:p>
            <w:pPr>
              <w:pStyle w:val="TableParagraph"/>
              <w:ind w:left="11"/>
              <w:rPr>
                <w:sz w:val="21"/>
              </w:rPr>
            </w:pPr>
            <w:r>
              <w:rPr>
                <w:w w:val="99"/>
                <w:sz w:val="21"/>
              </w:rPr>
              <w:t>2</w:t>
            </w:r>
          </w:p>
        </w:tc>
        <w:tc>
          <w:tcPr>
            <w:tcW w:w="1295" w:type="dxa"/>
          </w:tcPr>
          <w:p>
            <w:pPr>
              <w:pStyle w:val="TableParagraph"/>
              <w:spacing w:before="2"/>
              <w:jc w:val="left"/>
              <w:rPr>
                <w:b/>
                <w:sz w:val="21"/>
              </w:rPr>
            </w:pPr>
          </w:p>
          <w:p>
            <w:pPr>
              <w:pStyle w:val="TableParagraph"/>
              <w:ind w:left="206" w:right="198"/>
              <w:rPr>
                <w:sz w:val="21"/>
              </w:rPr>
            </w:pPr>
            <w:r>
              <w:rPr>
                <w:sz w:val="21"/>
              </w:rPr>
              <w:t>污水处理</w:t>
            </w:r>
          </w:p>
        </w:tc>
        <w:tc>
          <w:tcPr>
            <w:tcW w:w="1459" w:type="dxa"/>
          </w:tcPr>
          <w:p>
            <w:pPr>
              <w:pStyle w:val="TableParagraph"/>
              <w:spacing w:before="137" w:line="242" w:lineRule="auto"/>
              <w:ind w:left="519" w:right="80" w:hanging="411"/>
              <w:jc w:val="left"/>
              <w:rPr>
                <w:sz w:val="21"/>
              </w:rPr>
            </w:pPr>
            <w:r>
              <w:rPr>
                <w:sz w:val="21"/>
              </w:rPr>
              <w:t>池体、管道、阀门</w:t>
            </w:r>
          </w:p>
        </w:tc>
        <w:tc>
          <w:tcPr>
            <w:tcW w:w="2482" w:type="dxa"/>
          </w:tcPr>
          <w:p>
            <w:pPr>
              <w:pStyle w:val="TableParagraph"/>
              <w:spacing w:line="242" w:lineRule="auto"/>
              <w:ind w:left="190" w:right="181"/>
              <w:rPr>
                <w:sz w:val="21"/>
              </w:rPr>
            </w:pPr>
            <w:r>
              <w:rPr>
                <w:w w:val="95"/>
                <w:sz w:val="21"/>
              </w:rPr>
              <w:t>可能导致废水事故排放造成地表水污染或下渗</w:t>
            </w:r>
          </w:p>
          <w:p>
            <w:pPr>
              <w:pStyle w:val="TableParagraph"/>
              <w:spacing w:before="1" w:line="252" w:lineRule="exact"/>
              <w:ind w:left="190" w:right="181"/>
              <w:rPr>
                <w:sz w:val="21"/>
              </w:rPr>
            </w:pPr>
            <w:r>
              <w:rPr>
                <w:sz w:val="21"/>
              </w:rPr>
              <w:t>污染地下水</w:t>
            </w:r>
          </w:p>
        </w:tc>
        <w:tc>
          <w:tcPr>
            <w:tcW w:w="2936" w:type="dxa"/>
            <w:tcBorders>
              <w:right w:val="nil"/>
            </w:tcBorders>
          </w:tcPr>
          <w:p>
            <w:pPr>
              <w:pStyle w:val="TableParagraph"/>
              <w:spacing w:before="137" w:line="242" w:lineRule="auto"/>
              <w:ind w:left="626" w:right="204" w:hanging="420"/>
              <w:jc w:val="left"/>
              <w:rPr>
                <w:sz w:val="21"/>
              </w:rPr>
            </w:pPr>
            <w:r>
              <w:rPr>
                <w:sz w:val="21"/>
              </w:rPr>
              <w:t>因腐蚀老化导致管道或水池防渗层发生破损。</w:t>
            </w:r>
          </w:p>
        </w:tc>
      </w:tr>
      <w:tr>
        <w:tblPrEx>
          <w:tblW w:w="0" w:type="auto"/>
          <w:jc w:val="left"/>
          <w:tblInd w:w="114" w:type="dxa"/>
          <w:tblLayout w:type="fixed"/>
          <w:tblCellMar>
            <w:top w:w="0" w:type="dxa"/>
            <w:left w:w="0" w:type="dxa"/>
            <w:bottom w:w="0" w:type="dxa"/>
            <w:right w:w="0" w:type="dxa"/>
          </w:tblCellMar>
          <w:tblLook w:val="01E0"/>
        </w:tblPrEx>
        <w:trPr>
          <w:trHeight w:val="1633"/>
          <w:jc w:val="left"/>
        </w:trPr>
        <w:tc>
          <w:tcPr>
            <w:tcW w:w="684" w:type="dxa"/>
            <w:tcBorders>
              <w:left w:val="nil"/>
            </w:tcBorders>
          </w:tcPr>
          <w:p>
            <w:pPr>
              <w:pStyle w:val="TableParagraph"/>
              <w:jc w:val="left"/>
              <w:rPr>
                <w:b/>
                <w:sz w:val="20"/>
              </w:rPr>
            </w:pPr>
          </w:p>
          <w:p>
            <w:pPr>
              <w:pStyle w:val="TableParagraph"/>
              <w:jc w:val="left"/>
              <w:rPr>
                <w:b/>
                <w:sz w:val="20"/>
              </w:rPr>
            </w:pPr>
          </w:p>
          <w:p>
            <w:pPr>
              <w:pStyle w:val="TableParagraph"/>
              <w:spacing w:before="168"/>
              <w:ind w:left="11"/>
              <w:rPr>
                <w:sz w:val="21"/>
              </w:rPr>
            </w:pPr>
            <w:r>
              <w:rPr>
                <w:w w:val="99"/>
                <w:sz w:val="21"/>
              </w:rPr>
              <w:t>3</w:t>
            </w:r>
          </w:p>
        </w:tc>
        <w:tc>
          <w:tcPr>
            <w:tcW w:w="1295" w:type="dxa"/>
          </w:tcPr>
          <w:p>
            <w:pPr>
              <w:pStyle w:val="TableParagraph"/>
              <w:jc w:val="left"/>
              <w:rPr>
                <w:b/>
                <w:sz w:val="20"/>
              </w:rPr>
            </w:pPr>
          </w:p>
          <w:p>
            <w:pPr>
              <w:pStyle w:val="TableParagraph"/>
              <w:spacing w:before="5"/>
              <w:jc w:val="left"/>
              <w:rPr>
                <w:b/>
                <w:sz w:val="22"/>
              </w:rPr>
            </w:pPr>
          </w:p>
          <w:p>
            <w:pPr>
              <w:pStyle w:val="TableParagraph"/>
              <w:spacing w:line="244" w:lineRule="auto"/>
              <w:ind w:left="542" w:right="111" w:hanging="420"/>
              <w:jc w:val="left"/>
              <w:rPr>
                <w:sz w:val="21"/>
              </w:rPr>
            </w:pPr>
            <w:r>
              <w:rPr>
                <w:sz w:val="21"/>
              </w:rPr>
              <w:t>废气处理系统</w:t>
            </w:r>
          </w:p>
        </w:tc>
        <w:tc>
          <w:tcPr>
            <w:tcW w:w="1459" w:type="dxa"/>
          </w:tcPr>
          <w:p>
            <w:pPr>
              <w:pStyle w:val="TableParagraph"/>
              <w:jc w:val="left"/>
              <w:rPr>
                <w:b/>
                <w:sz w:val="20"/>
              </w:rPr>
            </w:pPr>
          </w:p>
          <w:p>
            <w:pPr>
              <w:pStyle w:val="TableParagraph"/>
              <w:spacing w:before="5"/>
              <w:jc w:val="left"/>
              <w:rPr>
                <w:b/>
                <w:sz w:val="22"/>
              </w:rPr>
            </w:pPr>
          </w:p>
          <w:p>
            <w:pPr>
              <w:pStyle w:val="TableParagraph"/>
              <w:spacing w:line="244" w:lineRule="auto"/>
              <w:ind w:left="624" w:right="193" w:hanging="420"/>
              <w:jc w:val="left"/>
              <w:rPr>
                <w:sz w:val="21"/>
              </w:rPr>
            </w:pPr>
            <w:r>
              <w:rPr>
                <w:sz w:val="21"/>
              </w:rPr>
              <w:t>废气处理装置</w:t>
            </w:r>
          </w:p>
        </w:tc>
        <w:tc>
          <w:tcPr>
            <w:tcW w:w="2482" w:type="dxa"/>
          </w:tcPr>
          <w:p>
            <w:pPr>
              <w:pStyle w:val="TableParagraph"/>
              <w:jc w:val="left"/>
              <w:rPr>
                <w:b/>
                <w:sz w:val="20"/>
              </w:rPr>
            </w:pPr>
          </w:p>
          <w:p>
            <w:pPr>
              <w:pStyle w:val="TableParagraph"/>
              <w:spacing w:before="5"/>
              <w:jc w:val="left"/>
              <w:rPr>
                <w:b/>
                <w:sz w:val="22"/>
              </w:rPr>
            </w:pPr>
          </w:p>
          <w:p>
            <w:pPr>
              <w:pStyle w:val="TableParagraph"/>
              <w:spacing w:line="244" w:lineRule="auto"/>
              <w:ind w:left="610" w:right="181" w:hanging="420"/>
              <w:jc w:val="left"/>
              <w:rPr>
                <w:sz w:val="21"/>
              </w:rPr>
            </w:pPr>
            <w:r>
              <w:rPr>
                <w:sz w:val="21"/>
              </w:rPr>
              <w:t>可能导致废气事故排放造成空气污染</w:t>
            </w:r>
          </w:p>
        </w:tc>
        <w:tc>
          <w:tcPr>
            <w:tcW w:w="2936" w:type="dxa"/>
            <w:tcBorders>
              <w:right w:val="nil"/>
            </w:tcBorders>
          </w:tcPr>
          <w:p>
            <w:pPr>
              <w:pStyle w:val="TableParagraph"/>
              <w:spacing w:before="1" w:line="242" w:lineRule="auto"/>
              <w:ind w:left="108" w:right="-15"/>
              <w:jc w:val="left"/>
              <w:rPr>
                <w:sz w:val="21"/>
              </w:rPr>
            </w:pPr>
            <w:r>
              <w:rPr>
                <w:sz w:val="21"/>
              </w:rPr>
              <w:t>（1）</w:t>
            </w:r>
            <w:r>
              <w:rPr>
                <w:spacing w:val="-1"/>
                <w:sz w:val="21"/>
              </w:rPr>
              <w:t>因设备故障、操作失误、</w:t>
            </w:r>
            <w:r>
              <w:rPr>
                <w:spacing w:val="-3"/>
                <w:sz w:val="21"/>
              </w:rPr>
              <w:t>停电、极端天气等原因导致废</w:t>
            </w:r>
            <w:r>
              <w:rPr>
                <w:spacing w:val="-4"/>
                <w:sz w:val="21"/>
              </w:rPr>
              <w:t xml:space="preserve">气处理系统异常，最终使得废气不达标排放；（2）吸收液 </w:t>
            </w:r>
            <w:r>
              <w:rPr>
                <w:spacing w:val="-5"/>
                <w:sz w:val="21"/>
              </w:rPr>
              <w:t>饱和、布袋除尘破损等使得废</w:t>
            </w:r>
          </w:p>
          <w:p>
            <w:pPr>
              <w:pStyle w:val="TableParagraph"/>
              <w:spacing w:before="2" w:line="252" w:lineRule="exact"/>
              <w:ind w:left="732"/>
              <w:jc w:val="left"/>
              <w:rPr>
                <w:sz w:val="21"/>
              </w:rPr>
            </w:pPr>
            <w:r>
              <w:rPr>
                <w:sz w:val="21"/>
              </w:rPr>
              <w:t>气不达标排放。</w:t>
            </w:r>
          </w:p>
        </w:tc>
      </w:tr>
      <w:tr>
        <w:tblPrEx>
          <w:tblW w:w="0" w:type="auto"/>
          <w:jc w:val="left"/>
          <w:tblInd w:w="114" w:type="dxa"/>
          <w:tblLayout w:type="fixed"/>
          <w:tblCellMar>
            <w:top w:w="0" w:type="dxa"/>
            <w:left w:w="0" w:type="dxa"/>
            <w:bottom w:w="0" w:type="dxa"/>
            <w:right w:w="0" w:type="dxa"/>
          </w:tblCellMar>
          <w:tblLook w:val="01E0"/>
        </w:tblPrEx>
        <w:trPr>
          <w:trHeight w:val="817"/>
          <w:jc w:val="left"/>
        </w:trPr>
        <w:tc>
          <w:tcPr>
            <w:tcW w:w="684" w:type="dxa"/>
            <w:tcBorders>
              <w:left w:val="nil"/>
            </w:tcBorders>
          </w:tcPr>
          <w:p>
            <w:pPr>
              <w:pStyle w:val="TableParagraph"/>
              <w:spacing w:before="3"/>
              <w:jc w:val="left"/>
              <w:rPr>
                <w:b/>
                <w:sz w:val="21"/>
              </w:rPr>
            </w:pPr>
          </w:p>
          <w:p>
            <w:pPr>
              <w:pStyle w:val="TableParagraph"/>
              <w:ind w:left="11"/>
              <w:rPr>
                <w:sz w:val="21"/>
              </w:rPr>
            </w:pPr>
            <w:r>
              <w:rPr>
                <w:w w:val="99"/>
                <w:sz w:val="21"/>
              </w:rPr>
              <w:t>4</w:t>
            </w:r>
          </w:p>
        </w:tc>
        <w:tc>
          <w:tcPr>
            <w:tcW w:w="1295" w:type="dxa"/>
          </w:tcPr>
          <w:p>
            <w:pPr>
              <w:pStyle w:val="TableParagraph"/>
              <w:spacing w:before="3"/>
              <w:jc w:val="left"/>
              <w:rPr>
                <w:b/>
                <w:sz w:val="21"/>
              </w:rPr>
            </w:pPr>
          </w:p>
          <w:p>
            <w:pPr>
              <w:pStyle w:val="TableParagraph"/>
              <w:ind w:left="206" w:right="198"/>
              <w:rPr>
                <w:sz w:val="21"/>
              </w:rPr>
            </w:pPr>
            <w:r>
              <w:rPr>
                <w:sz w:val="21"/>
              </w:rPr>
              <w:t>危废仓库</w:t>
            </w:r>
          </w:p>
        </w:tc>
        <w:tc>
          <w:tcPr>
            <w:tcW w:w="1459" w:type="dxa"/>
          </w:tcPr>
          <w:p>
            <w:pPr>
              <w:pStyle w:val="TableParagraph"/>
              <w:spacing w:before="3"/>
              <w:jc w:val="left"/>
              <w:rPr>
                <w:b/>
                <w:sz w:val="21"/>
              </w:rPr>
            </w:pPr>
          </w:p>
          <w:p>
            <w:pPr>
              <w:pStyle w:val="TableParagraph"/>
              <w:ind w:left="286" w:right="282"/>
              <w:rPr>
                <w:sz w:val="21"/>
              </w:rPr>
            </w:pPr>
            <w:r>
              <w:rPr>
                <w:sz w:val="21"/>
              </w:rPr>
              <w:t>危废仓库</w:t>
            </w:r>
          </w:p>
        </w:tc>
        <w:tc>
          <w:tcPr>
            <w:tcW w:w="2482" w:type="dxa"/>
          </w:tcPr>
          <w:p>
            <w:pPr>
              <w:pStyle w:val="TableParagraph"/>
              <w:spacing w:before="1" w:line="242" w:lineRule="auto"/>
              <w:ind w:left="106" w:right="97"/>
              <w:rPr>
                <w:sz w:val="21"/>
              </w:rPr>
            </w:pPr>
            <w:r>
              <w:rPr>
                <w:w w:val="95"/>
                <w:sz w:val="21"/>
              </w:rPr>
              <w:t>可能导致危废、渗滤液等泄漏造成空气、水环境以</w:t>
            </w:r>
          </w:p>
          <w:p>
            <w:pPr>
              <w:pStyle w:val="TableParagraph"/>
              <w:spacing w:before="1" w:line="251" w:lineRule="exact"/>
              <w:ind w:left="187" w:right="181"/>
              <w:rPr>
                <w:sz w:val="21"/>
              </w:rPr>
            </w:pPr>
            <w:r>
              <w:rPr>
                <w:sz w:val="21"/>
              </w:rPr>
              <w:t>及土壤的污染</w:t>
            </w:r>
          </w:p>
        </w:tc>
        <w:tc>
          <w:tcPr>
            <w:tcW w:w="2936" w:type="dxa"/>
            <w:tcBorders>
              <w:right w:val="nil"/>
            </w:tcBorders>
          </w:tcPr>
          <w:p>
            <w:pPr>
              <w:pStyle w:val="TableParagraph"/>
              <w:spacing w:before="138" w:line="242" w:lineRule="auto"/>
              <w:ind w:left="1258" w:right="58" w:hanging="1150"/>
              <w:jc w:val="left"/>
              <w:rPr>
                <w:sz w:val="21"/>
              </w:rPr>
            </w:pPr>
            <w:r>
              <w:rPr>
                <w:sz w:val="21"/>
              </w:rPr>
              <w:t>车辆交通事故，雷击和自然灾害等</w:t>
            </w:r>
          </w:p>
        </w:tc>
      </w:tr>
    </w:tbl>
    <w:p>
      <w:pPr>
        <w:pStyle w:val="BodyText"/>
        <w:spacing w:before="1"/>
        <w:ind w:left="700"/>
      </w:pPr>
      <w:r>
        <w:t>根据表 1.3-1 分析，项目在运营过程中有毒有害物质扩散途径主要有三类：</w:t>
      </w:r>
    </w:p>
    <w:p>
      <w:pPr>
        <w:pStyle w:val="ListParagraph"/>
        <w:numPr>
          <w:ilvl w:val="0"/>
          <w:numId w:val="22"/>
        </w:numPr>
        <w:tabs>
          <w:tab w:val="left" w:pos="1301"/>
        </w:tabs>
        <w:spacing w:before="160" w:after="0" w:line="240" w:lineRule="auto"/>
        <w:ind w:left="1301" w:right="0" w:hanging="601"/>
        <w:jc w:val="left"/>
        <w:rPr>
          <w:sz w:val="24"/>
        </w:rPr>
      </w:pPr>
      <w:r>
        <w:rPr>
          <w:sz w:val="24"/>
        </w:rPr>
        <w:t>环境空气扩散</w:t>
      </w:r>
    </w:p>
    <w:p>
      <w:pPr>
        <w:pStyle w:val="BodyText"/>
        <w:spacing w:before="158" w:line="364" w:lineRule="auto"/>
        <w:ind w:right="119" w:firstLine="480"/>
      </w:pPr>
      <w:r>
        <w:rPr>
          <w:spacing w:val="-10"/>
        </w:rPr>
        <w:t xml:space="preserve">项目有毒有害物质在运输、装卸、暂存和使用过程中，车间发生火灾甚至爆炸， </w:t>
      </w:r>
      <w:r>
        <w:t>有毒有害物质在高温情况下散发到空气中，污染环境；项目废气收集或处理装置非</w:t>
      </w:r>
    </w:p>
    <w:p>
      <w:pPr>
        <w:spacing w:after="0" w:line="364" w:lineRule="auto"/>
        <w:sectPr>
          <w:footerReference w:type="default" r:id="rId15"/>
          <w:pgSz w:w="12240" w:h="15840"/>
          <w:pgMar w:top="1400" w:right="1560" w:bottom="880" w:left="1580" w:header="0" w:footer="700"/>
          <w:pgNumType w:start="12"/>
          <w:cols w:space="708"/>
        </w:sectPr>
      </w:pPr>
    </w:p>
    <w:p>
      <w:pPr>
        <w:pStyle w:val="BodyText"/>
        <w:spacing w:before="41" w:line="364" w:lineRule="auto"/>
        <w:ind w:right="239"/>
      </w:pPr>
      <w:r>
        <w:t>正常运转，导致含有有毒有害物质的废气超标排放，污染环境；飘浮在空气环境中的有毒有害物质，通过干、湿沉降，进而污染到土壤、地表水等。</w:t>
      </w:r>
    </w:p>
    <w:p>
      <w:pPr>
        <w:pStyle w:val="ListParagraph"/>
        <w:numPr>
          <w:ilvl w:val="0"/>
          <w:numId w:val="27"/>
        </w:numPr>
        <w:tabs>
          <w:tab w:val="left" w:pos="1301"/>
        </w:tabs>
        <w:spacing w:before="0" w:after="0" w:line="306" w:lineRule="exact"/>
        <w:ind w:left="1301" w:right="0" w:hanging="601"/>
        <w:jc w:val="left"/>
        <w:rPr>
          <w:sz w:val="24"/>
        </w:rPr>
      </w:pPr>
      <w:r>
        <w:rPr>
          <w:sz w:val="24"/>
        </w:rPr>
        <w:t>地表水体或地下水体扩散</w:t>
      </w:r>
    </w:p>
    <w:p>
      <w:pPr>
        <w:pStyle w:val="BodyText"/>
        <w:spacing w:before="160" w:line="364" w:lineRule="auto"/>
        <w:ind w:right="119" w:firstLine="480"/>
      </w:pPr>
      <w:r>
        <w:t>项目有毒有害物质在运输、装卸、暂存和使用过程中发生泄漏，经过地表径流</w:t>
      </w:r>
      <w:r>
        <w:rPr>
          <w:spacing w:val="-9"/>
        </w:rPr>
        <w:t xml:space="preserve">或者雨水管道进入地表水体，污染纳污水体的水质；通过地表下渗污染地下水水质； </w:t>
      </w:r>
      <w:r>
        <w:t>项目污水处理设施非正常运转，导致含有有毒有害物质的废水超标排放，给污水处理厂造成负担；在地表水中的污染物，通过沉淀、物质循环等作用，影响到河流底泥、地下水等。</w:t>
      </w:r>
    </w:p>
    <w:p>
      <w:pPr>
        <w:pStyle w:val="ListParagraph"/>
        <w:numPr>
          <w:ilvl w:val="0"/>
          <w:numId w:val="27"/>
        </w:numPr>
        <w:tabs>
          <w:tab w:val="left" w:pos="1301"/>
        </w:tabs>
        <w:spacing w:before="0" w:after="0" w:line="306" w:lineRule="exact"/>
        <w:ind w:left="1301" w:right="0" w:hanging="601"/>
        <w:jc w:val="left"/>
        <w:rPr>
          <w:sz w:val="24"/>
        </w:rPr>
      </w:pPr>
      <w:r>
        <w:rPr>
          <w:sz w:val="24"/>
        </w:rPr>
        <w:t>土壤和地下水扩散</w:t>
      </w:r>
    </w:p>
    <w:p>
      <w:pPr>
        <w:pStyle w:val="BodyText"/>
        <w:spacing w:before="158" w:line="362" w:lineRule="auto"/>
        <w:ind w:right="119" w:firstLine="480"/>
      </w:pPr>
      <w:r>
        <w:rPr>
          <w:spacing w:val="-10"/>
        </w:rPr>
        <w:t xml:space="preserve">项目有毒有害物质在运输、装卸、暂存和使用过程中发生泄漏，如遇裸露地表， </w:t>
      </w:r>
      <w:r>
        <w:t>则直接污染土壤；有毒有害物质，通过下渗等作用，进而污染地下水。</w:t>
      </w:r>
    </w:p>
    <w:p>
      <w:pPr>
        <w:pStyle w:val="BodyText"/>
        <w:spacing w:before="5"/>
        <w:ind w:left="700"/>
      </w:pPr>
      <w:r>
        <w:t>项目环境风险类型及危险物质主要污染途径见表 1.3-2。</w:t>
      </w:r>
    </w:p>
    <w:p>
      <w:pPr>
        <w:spacing w:after="0"/>
        <w:sectPr>
          <w:footerReference w:type="default" r:id="rId16"/>
          <w:pgSz w:w="12240" w:h="15840"/>
          <w:pgMar w:top="1400" w:right="1560" w:bottom="880" w:left="1580" w:header="0" w:footer="700"/>
          <w:pgNumType w:start="13"/>
          <w:cols w:space="708"/>
        </w:sectPr>
      </w:pPr>
    </w:p>
    <w:p>
      <w:pPr>
        <w:pStyle w:val="BodyText"/>
        <w:ind w:left="0"/>
        <w:rPr>
          <w:sz w:val="20"/>
        </w:rPr>
      </w:pPr>
    </w:p>
    <w:p>
      <w:pPr>
        <w:pStyle w:val="BodyText"/>
        <w:spacing w:before="5"/>
        <w:ind w:left="0"/>
        <w:rPr>
          <w:sz w:val="26"/>
        </w:rPr>
      </w:pPr>
    </w:p>
    <w:p>
      <w:pPr>
        <w:spacing w:before="66" w:after="3"/>
        <w:ind w:left="4014" w:right="3559" w:firstLine="0"/>
        <w:jc w:val="center"/>
        <w:rPr>
          <w:b/>
          <w:sz w:val="24"/>
        </w:rPr>
      </w:pPr>
      <w:bookmarkStart w:id="11" w:name="表1.3-2  环境风险类型及危险物质主要污染途径一览表"/>
      <w:bookmarkEnd w:id="11"/>
      <w:r>
        <w:rPr>
          <w:b/>
          <w:sz w:val="24"/>
        </w:rPr>
        <w:t>表1.3-2 环境风险类型及危险物质主要污染途径一览表</w:t>
      </w:r>
    </w:p>
    <w:tbl>
      <w:tblPr>
        <w:tblStyle w:val="TableNormal12"/>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6"/>
        <w:gridCol w:w="772"/>
        <w:gridCol w:w="883"/>
        <w:gridCol w:w="862"/>
        <w:gridCol w:w="3095"/>
        <w:gridCol w:w="2771"/>
        <w:gridCol w:w="2141"/>
        <w:gridCol w:w="2041"/>
      </w:tblGrid>
      <w:tr>
        <w:tblPrEx>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44"/>
          <w:jc w:val="left"/>
        </w:trPr>
        <w:tc>
          <w:tcPr>
            <w:tcW w:w="606" w:type="dxa"/>
            <w:tcBorders>
              <w:left w:val="nil"/>
            </w:tcBorders>
          </w:tcPr>
          <w:p>
            <w:pPr>
              <w:pStyle w:val="TableParagraph"/>
              <w:ind w:left="201"/>
              <w:jc w:val="left"/>
              <w:rPr>
                <w:sz w:val="21"/>
              </w:rPr>
            </w:pPr>
            <w:r>
              <w:rPr>
                <w:w w:val="99"/>
                <w:sz w:val="21"/>
              </w:rPr>
              <w:t>序</w:t>
            </w:r>
          </w:p>
          <w:p>
            <w:pPr>
              <w:pStyle w:val="TableParagraph"/>
              <w:spacing w:before="5" w:line="251" w:lineRule="exact"/>
              <w:ind w:left="201"/>
              <w:jc w:val="left"/>
              <w:rPr>
                <w:sz w:val="21"/>
              </w:rPr>
            </w:pPr>
            <w:r>
              <w:rPr>
                <w:w w:val="99"/>
                <w:sz w:val="21"/>
              </w:rPr>
              <w:t>号</w:t>
            </w:r>
          </w:p>
        </w:tc>
        <w:tc>
          <w:tcPr>
            <w:tcW w:w="772" w:type="dxa"/>
          </w:tcPr>
          <w:p>
            <w:pPr>
              <w:pStyle w:val="TableParagraph"/>
              <w:ind w:left="176"/>
              <w:jc w:val="left"/>
              <w:rPr>
                <w:sz w:val="21"/>
              </w:rPr>
            </w:pPr>
            <w:r>
              <w:rPr>
                <w:spacing w:val="-1"/>
                <w:w w:val="95"/>
                <w:sz w:val="21"/>
              </w:rPr>
              <w:t>风险</w:t>
            </w:r>
          </w:p>
          <w:p>
            <w:pPr>
              <w:pStyle w:val="TableParagraph"/>
              <w:spacing w:before="5" w:line="251" w:lineRule="exact"/>
              <w:ind w:left="176"/>
              <w:jc w:val="left"/>
              <w:rPr>
                <w:sz w:val="21"/>
              </w:rPr>
            </w:pPr>
            <w:r>
              <w:rPr>
                <w:spacing w:val="-1"/>
                <w:w w:val="95"/>
                <w:sz w:val="21"/>
              </w:rPr>
              <w:t>单元</w:t>
            </w:r>
          </w:p>
        </w:tc>
        <w:tc>
          <w:tcPr>
            <w:tcW w:w="883" w:type="dxa"/>
          </w:tcPr>
          <w:p>
            <w:pPr>
              <w:pStyle w:val="TableParagraph"/>
              <w:spacing w:before="135"/>
              <w:ind w:left="126"/>
              <w:jc w:val="left"/>
              <w:rPr>
                <w:sz w:val="21"/>
              </w:rPr>
            </w:pPr>
            <w:r>
              <w:rPr>
                <w:sz w:val="21"/>
              </w:rPr>
              <w:t>风险源</w:t>
            </w:r>
          </w:p>
        </w:tc>
        <w:tc>
          <w:tcPr>
            <w:tcW w:w="862" w:type="dxa"/>
          </w:tcPr>
          <w:p>
            <w:pPr>
              <w:pStyle w:val="TableParagraph"/>
              <w:ind w:left="94" w:right="88"/>
              <w:rPr>
                <w:sz w:val="21"/>
              </w:rPr>
            </w:pPr>
            <w:r>
              <w:rPr>
                <w:sz w:val="21"/>
              </w:rPr>
              <w:t>风险类</w:t>
            </w:r>
          </w:p>
          <w:p>
            <w:pPr>
              <w:pStyle w:val="TableParagraph"/>
              <w:spacing w:before="5" w:line="251" w:lineRule="exact"/>
              <w:ind w:left="8"/>
              <w:rPr>
                <w:sz w:val="21"/>
              </w:rPr>
            </w:pPr>
            <w:r>
              <w:rPr>
                <w:w w:val="99"/>
                <w:sz w:val="21"/>
              </w:rPr>
              <w:t>型</w:t>
            </w:r>
          </w:p>
        </w:tc>
        <w:tc>
          <w:tcPr>
            <w:tcW w:w="3095" w:type="dxa"/>
          </w:tcPr>
          <w:p>
            <w:pPr>
              <w:pStyle w:val="TableParagraph"/>
              <w:spacing w:before="135"/>
              <w:ind w:left="915"/>
              <w:jc w:val="left"/>
              <w:rPr>
                <w:sz w:val="21"/>
              </w:rPr>
            </w:pPr>
            <w:r>
              <w:rPr>
                <w:sz w:val="21"/>
              </w:rPr>
              <w:t>主要污染途径</w:t>
            </w:r>
          </w:p>
        </w:tc>
        <w:tc>
          <w:tcPr>
            <w:tcW w:w="2771" w:type="dxa"/>
          </w:tcPr>
          <w:p>
            <w:pPr>
              <w:pStyle w:val="TableParagraph"/>
              <w:spacing w:before="135"/>
              <w:ind w:left="439"/>
              <w:jc w:val="left"/>
              <w:rPr>
                <w:sz w:val="21"/>
              </w:rPr>
            </w:pPr>
            <w:r>
              <w:rPr>
                <w:sz w:val="21"/>
              </w:rPr>
              <w:t>可能造成的环境影响</w:t>
            </w:r>
          </w:p>
        </w:tc>
        <w:tc>
          <w:tcPr>
            <w:tcW w:w="2141" w:type="dxa"/>
          </w:tcPr>
          <w:p>
            <w:pPr>
              <w:pStyle w:val="TableParagraph"/>
              <w:spacing w:before="135"/>
              <w:ind w:left="123" w:right="116"/>
              <w:rPr>
                <w:sz w:val="21"/>
              </w:rPr>
            </w:pPr>
            <w:r>
              <w:rPr>
                <w:sz w:val="21"/>
              </w:rPr>
              <w:t>环境影响途径</w:t>
            </w:r>
          </w:p>
        </w:tc>
        <w:tc>
          <w:tcPr>
            <w:tcW w:w="2041" w:type="dxa"/>
            <w:tcBorders>
              <w:right w:val="nil"/>
            </w:tcBorders>
          </w:tcPr>
          <w:p>
            <w:pPr>
              <w:pStyle w:val="TableParagraph"/>
              <w:ind w:left="63" w:right="43"/>
              <w:rPr>
                <w:sz w:val="21"/>
              </w:rPr>
            </w:pPr>
            <w:bookmarkStart w:id="12" w:name="可能受影响的环境敏感目标"/>
            <w:bookmarkEnd w:id="12"/>
            <w:r>
              <w:rPr>
                <w:sz w:val="21"/>
              </w:rPr>
              <w:t>可能受影响的环境敏</w:t>
            </w:r>
          </w:p>
          <w:p>
            <w:pPr>
              <w:pStyle w:val="TableParagraph"/>
              <w:spacing w:before="5" w:line="251" w:lineRule="exact"/>
              <w:ind w:left="63" w:right="41"/>
              <w:rPr>
                <w:sz w:val="21"/>
              </w:rPr>
            </w:pPr>
            <w:r>
              <w:rPr>
                <w:sz w:val="21"/>
              </w:rPr>
              <w:t>感目标</w:t>
            </w:r>
          </w:p>
        </w:tc>
      </w:tr>
      <w:tr>
        <w:tblPrEx>
          <w:tblW w:w="0" w:type="auto"/>
          <w:jc w:val="left"/>
          <w:tblInd w:w="114" w:type="dxa"/>
          <w:tblLayout w:type="fixed"/>
          <w:tblCellMar>
            <w:top w:w="0" w:type="dxa"/>
            <w:left w:w="0" w:type="dxa"/>
            <w:bottom w:w="0" w:type="dxa"/>
            <w:right w:w="0" w:type="dxa"/>
          </w:tblCellMar>
          <w:tblLook w:val="01E0"/>
        </w:tblPrEx>
        <w:trPr>
          <w:trHeight w:val="1402"/>
          <w:jc w:val="left"/>
        </w:trPr>
        <w:tc>
          <w:tcPr>
            <w:tcW w:w="606" w:type="dxa"/>
            <w:vMerge w:val="restart"/>
            <w:tcBorders>
              <w:left w:val="nil"/>
            </w:tcBorders>
          </w:tcPr>
          <w:p>
            <w:pPr>
              <w:pStyle w:val="TableParagraph"/>
              <w:jc w:val="left"/>
              <w:rPr>
                <w:b/>
                <w:sz w:val="20"/>
              </w:rPr>
            </w:pPr>
          </w:p>
          <w:p>
            <w:pPr>
              <w:pStyle w:val="TableParagraph"/>
              <w:jc w:val="left"/>
              <w:rPr>
                <w:b/>
                <w:sz w:val="20"/>
              </w:rPr>
            </w:pPr>
          </w:p>
          <w:p>
            <w:pPr>
              <w:pStyle w:val="TableParagraph"/>
              <w:jc w:val="left"/>
              <w:rPr>
                <w:b/>
                <w:sz w:val="20"/>
              </w:rPr>
            </w:pPr>
          </w:p>
          <w:p>
            <w:pPr>
              <w:pStyle w:val="TableParagraph"/>
              <w:jc w:val="left"/>
              <w:rPr>
                <w:b/>
                <w:sz w:val="20"/>
              </w:rPr>
            </w:pPr>
          </w:p>
          <w:p>
            <w:pPr>
              <w:pStyle w:val="TableParagraph"/>
              <w:jc w:val="left"/>
              <w:rPr>
                <w:b/>
                <w:sz w:val="20"/>
              </w:rPr>
            </w:pPr>
          </w:p>
          <w:p>
            <w:pPr>
              <w:pStyle w:val="TableParagraph"/>
              <w:spacing w:before="5"/>
              <w:jc w:val="left"/>
              <w:rPr>
                <w:b/>
                <w:sz w:val="29"/>
              </w:rPr>
            </w:pPr>
          </w:p>
          <w:p>
            <w:pPr>
              <w:pStyle w:val="TableParagraph"/>
              <w:ind w:left="12"/>
              <w:rPr>
                <w:sz w:val="21"/>
              </w:rPr>
            </w:pPr>
            <w:r>
              <w:rPr>
                <w:w w:val="99"/>
                <w:sz w:val="21"/>
              </w:rPr>
              <w:t>1</w:t>
            </w:r>
          </w:p>
        </w:tc>
        <w:tc>
          <w:tcPr>
            <w:tcW w:w="772" w:type="dxa"/>
            <w:vMerge w:val="restart"/>
          </w:tcPr>
          <w:p>
            <w:pPr>
              <w:pStyle w:val="TableParagraph"/>
              <w:jc w:val="left"/>
              <w:rPr>
                <w:b/>
                <w:sz w:val="20"/>
              </w:rPr>
            </w:pPr>
          </w:p>
          <w:p>
            <w:pPr>
              <w:pStyle w:val="TableParagraph"/>
              <w:jc w:val="left"/>
              <w:rPr>
                <w:b/>
                <w:sz w:val="20"/>
              </w:rPr>
            </w:pPr>
          </w:p>
          <w:p>
            <w:pPr>
              <w:pStyle w:val="TableParagraph"/>
              <w:jc w:val="left"/>
              <w:rPr>
                <w:b/>
                <w:sz w:val="20"/>
              </w:rPr>
            </w:pPr>
          </w:p>
          <w:p>
            <w:pPr>
              <w:pStyle w:val="TableParagraph"/>
              <w:jc w:val="left"/>
              <w:rPr>
                <w:b/>
                <w:sz w:val="20"/>
              </w:rPr>
            </w:pPr>
          </w:p>
          <w:p>
            <w:pPr>
              <w:pStyle w:val="TableParagraph"/>
              <w:spacing w:before="7"/>
              <w:jc w:val="left"/>
              <w:rPr>
                <w:b/>
                <w:sz w:val="17"/>
              </w:rPr>
            </w:pPr>
          </w:p>
          <w:p>
            <w:pPr>
              <w:pStyle w:val="TableParagraph"/>
              <w:spacing w:line="242" w:lineRule="auto"/>
              <w:ind w:left="106" w:right="24" w:hanging="72"/>
              <w:rPr>
                <w:sz w:val="21"/>
              </w:rPr>
            </w:pPr>
            <w:r>
              <w:rPr>
                <w:sz w:val="21"/>
              </w:rPr>
              <w:t xml:space="preserve">生产 </w:t>
            </w:r>
            <w:r>
              <w:rPr>
                <w:spacing w:val="-6"/>
                <w:sz w:val="21"/>
              </w:rPr>
              <w:t>车间、</w:t>
            </w:r>
            <w:r>
              <w:rPr>
                <w:sz w:val="21"/>
              </w:rPr>
              <w:t>原料 仓库</w:t>
            </w:r>
          </w:p>
        </w:tc>
        <w:tc>
          <w:tcPr>
            <w:tcW w:w="883" w:type="dxa"/>
            <w:vMerge w:val="restart"/>
          </w:tcPr>
          <w:p>
            <w:pPr>
              <w:pStyle w:val="TableParagraph"/>
              <w:jc w:val="left"/>
              <w:rPr>
                <w:b/>
                <w:sz w:val="20"/>
              </w:rPr>
            </w:pPr>
          </w:p>
          <w:p>
            <w:pPr>
              <w:pStyle w:val="TableParagraph"/>
              <w:jc w:val="left"/>
              <w:rPr>
                <w:b/>
                <w:sz w:val="20"/>
              </w:rPr>
            </w:pPr>
          </w:p>
          <w:p>
            <w:pPr>
              <w:pStyle w:val="TableParagraph"/>
              <w:jc w:val="left"/>
              <w:rPr>
                <w:b/>
                <w:sz w:val="15"/>
              </w:rPr>
            </w:pPr>
          </w:p>
          <w:p>
            <w:pPr>
              <w:pStyle w:val="TableParagraph"/>
              <w:spacing w:before="1" w:line="242" w:lineRule="auto"/>
              <w:ind w:left="126" w:right="115" w:hanging="5"/>
              <w:rPr>
                <w:sz w:val="21"/>
              </w:rPr>
            </w:pPr>
            <w:r>
              <w:rPr>
                <w:sz w:val="21"/>
              </w:rPr>
              <w:t xml:space="preserve">各生 </w:t>
            </w:r>
            <w:r>
              <w:rPr>
                <w:spacing w:val="-6"/>
                <w:sz w:val="21"/>
              </w:rPr>
              <w:t>产、贮存工段包装材料、设备、物料泵和</w:t>
            </w:r>
            <w:r>
              <w:rPr>
                <w:sz w:val="21"/>
              </w:rPr>
              <w:t>管道</w:t>
            </w:r>
          </w:p>
        </w:tc>
        <w:tc>
          <w:tcPr>
            <w:tcW w:w="862" w:type="dxa"/>
            <w:vMerge w:val="restart"/>
          </w:tcPr>
          <w:p>
            <w:pPr>
              <w:pStyle w:val="TableParagraph"/>
              <w:jc w:val="left"/>
              <w:rPr>
                <w:b/>
                <w:sz w:val="20"/>
              </w:rPr>
            </w:pPr>
          </w:p>
          <w:p>
            <w:pPr>
              <w:pStyle w:val="TableParagraph"/>
              <w:jc w:val="left"/>
              <w:rPr>
                <w:b/>
                <w:sz w:val="20"/>
              </w:rPr>
            </w:pPr>
          </w:p>
          <w:p>
            <w:pPr>
              <w:pStyle w:val="TableParagraph"/>
              <w:spacing w:before="7"/>
              <w:jc w:val="left"/>
              <w:rPr>
                <w:b/>
                <w:sz w:val="25"/>
              </w:rPr>
            </w:pPr>
          </w:p>
          <w:p>
            <w:pPr>
              <w:pStyle w:val="TableParagraph"/>
              <w:spacing w:line="242" w:lineRule="auto"/>
              <w:ind w:left="114" w:right="106"/>
              <w:jc w:val="both"/>
              <w:rPr>
                <w:sz w:val="21"/>
              </w:rPr>
            </w:pPr>
            <w:r>
              <w:rPr>
                <w:sz w:val="21"/>
              </w:rPr>
              <w:t>泄漏； 火灾、爆炸引发伴生</w:t>
            </w:r>
          </w:p>
          <w:p>
            <w:pPr>
              <w:pStyle w:val="TableParagraph"/>
              <w:spacing w:before="2" w:line="242" w:lineRule="auto"/>
              <w:ind w:left="114" w:right="106" w:firstLine="52"/>
              <w:jc w:val="both"/>
              <w:rPr>
                <w:sz w:val="21"/>
              </w:rPr>
            </w:pPr>
            <w:r>
              <w:rPr>
                <w:sz w:val="21"/>
              </w:rPr>
              <w:t>/次生污染物排放</w:t>
            </w:r>
          </w:p>
        </w:tc>
        <w:tc>
          <w:tcPr>
            <w:tcW w:w="3095" w:type="dxa"/>
          </w:tcPr>
          <w:p>
            <w:pPr>
              <w:pStyle w:val="TableParagraph"/>
              <w:spacing w:before="19" w:line="242" w:lineRule="auto"/>
              <w:ind w:left="128" w:right="119"/>
              <w:rPr>
                <w:sz w:val="21"/>
              </w:rPr>
            </w:pPr>
            <w:r>
              <w:rPr>
                <w:sz w:val="21"/>
              </w:rPr>
              <w:t>①泄漏物质→发生火灾爆炸→ 燃烧形成的伴生/次生污染物随风速和风向扩散到外环境</w:t>
            </w:r>
          </w:p>
          <w:p>
            <w:pPr>
              <w:pStyle w:val="TableParagraph"/>
              <w:spacing w:before="3" w:line="242" w:lineRule="auto"/>
              <w:ind w:left="181" w:right="172"/>
              <w:rPr>
                <w:sz w:val="21"/>
              </w:rPr>
            </w:pPr>
            <w:r>
              <w:rPr>
                <w:w w:val="95"/>
                <w:sz w:val="21"/>
              </w:rPr>
              <w:t>②泄漏物质→物质挥发污染物</w:t>
            </w:r>
            <w:r>
              <w:rPr>
                <w:sz w:val="21"/>
              </w:rPr>
              <w:t>随风速和风向扩散到外环境</w:t>
            </w:r>
          </w:p>
        </w:tc>
        <w:tc>
          <w:tcPr>
            <w:tcW w:w="2771" w:type="dxa"/>
          </w:tcPr>
          <w:p>
            <w:pPr>
              <w:pStyle w:val="TableParagraph"/>
              <w:spacing w:before="156" w:line="242" w:lineRule="auto"/>
              <w:ind w:left="124" w:right="116"/>
              <w:jc w:val="both"/>
              <w:rPr>
                <w:sz w:val="21"/>
              </w:rPr>
            </w:pPr>
            <w:r>
              <w:rPr>
                <w:sz w:val="21"/>
              </w:rPr>
              <w:t>①泄漏产生大量的天然气等可能引起伴生、次生厂外环境污染及人员伤亡；②因泄漏造成挥发气体污染大气。</w:t>
            </w:r>
          </w:p>
        </w:tc>
        <w:tc>
          <w:tcPr>
            <w:tcW w:w="2141" w:type="dxa"/>
          </w:tcPr>
          <w:p>
            <w:pPr>
              <w:pStyle w:val="TableParagraph"/>
              <w:jc w:val="left"/>
              <w:rPr>
                <w:b/>
                <w:sz w:val="20"/>
              </w:rPr>
            </w:pPr>
          </w:p>
          <w:p>
            <w:pPr>
              <w:pStyle w:val="TableParagraph"/>
              <w:jc w:val="left"/>
              <w:rPr>
                <w:b/>
                <w:sz w:val="24"/>
              </w:rPr>
            </w:pPr>
          </w:p>
          <w:p>
            <w:pPr>
              <w:pStyle w:val="TableParagraph"/>
              <w:ind w:left="123" w:right="116"/>
              <w:rPr>
                <w:sz w:val="21"/>
              </w:rPr>
            </w:pPr>
            <w:r>
              <w:rPr>
                <w:sz w:val="21"/>
              </w:rPr>
              <w:t>大气污染风险</w:t>
            </w:r>
          </w:p>
        </w:tc>
        <w:tc>
          <w:tcPr>
            <w:tcW w:w="2041" w:type="dxa"/>
            <w:tcBorders>
              <w:right w:val="nil"/>
            </w:tcBorders>
          </w:tcPr>
          <w:p>
            <w:pPr>
              <w:pStyle w:val="TableParagraph"/>
              <w:jc w:val="left"/>
              <w:rPr>
                <w:b/>
                <w:sz w:val="20"/>
              </w:rPr>
            </w:pPr>
          </w:p>
          <w:p>
            <w:pPr>
              <w:pStyle w:val="TableParagraph"/>
              <w:spacing w:before="171" w:line="244" w:lineRule="auto"/>
              <w:ind w:left="735" w:right="81" w:hanging="629"/>
              <w:jc w:val="left"/>
              <w:rPr>
                <w:sz w:val="21"/>
              </w:rPr>
            </w:pPr>
            <w:bookmarkStart w:id="13" w:name="周边居民；厂区周边大气环境"/>
            <w:bookmarkEnd w:id="13"/>
            <w:r>
              <w:rPr>
                <w:spacing w:val="-29"/>
                <w:sz w:val="21"/>
              </w:rPr>
              <w:t>周边居民；厂区周边大</w:t>
            </w:r>
            <w:r>
              <w:rPr>
                <w:spacing w:val="-14"/>
                <w:sz w:val="21"/>
              </w:rPr>
              <w:t>气环境</w:t>
            </w:r>
          </w:p>
        </w:tc>
      </w:tr>
      <w:tr>
        <w:tblPrEx>
          <w:tblW w:w="0" w:type="auto"/>
          <w:jc w:val="left"/>
          <w:tblInd w:w="114" w:type="dxa"/>
          <w:tblLayout w:type="fixed"/>
          <w:tblCellMar>
            <w:top w:w="0" w:type="dxa"/>
            <w:left w:w="0" w:type="dxa"/>
            <w:bottom w:w="0" w:type="dxa"/>
            <w:right w:w="0" w:type="dxa"/>
          </w:tblCellMar>
          <w:tblLook w:val="01E0"/>
        </w:tblPrEx>
        <w:trPr>
          <w:trHeight w:val="2179"/>
          <w:jc w:val="left"/>
        </w:trPr>
        <w:tc>
          <w:tcPr>
            <w:tcW w:w="606" w:type="dxa"/>
            <w:vMerge/>
            <w:tcBorders>
              <w:top w:val="nil"/>
              <w:left w:val="nil"/>
            </w:tcBorders>
          </w:tcPr>
          <w:p>
            <w:pPr>
              <w:rPr>
                <w:sz w:val="2"/>
                <w:szCs w:val="2"/>
              </w:rPr>
            </w:pPr>
          </w:p>
        </w:tc>
        <w:tc>
          <w:tcPr>
            <w:tcW w:w="772" w:type="dxa"/>
            <w:vMerge/>
            <w:tcBorders>
              <w:top w:val="nil"/>
            </w:tcBorders>
          </w:tcPr>
          <w:p>
            <w:pPr>
              <w:rPr>
                <w:sz w:val="2"/>
                <w:szCs w:val="2"/>
              </w:rPr>
            </w:pPr>
          </w:p>
        </w:tc>
        <w:tc>
          <w:tcPr>
            <w:tcW w:w="883" w:type="dxa"/>
            <w:vMerge/>
            <w:tcBorders>
              <w:top w:val="nil"/>
            </w:tcBorders>
          </w:tcPr>
          <w:p>
            <w:pPr>
              <w:rPr>
                <w:sz w:val="2"/>
                <w:szCs w:val="2"/>
              </w:rPr>
            </w:pPr>
          </w:p>
        </w:tc>
        <w:tc>
          <w:tcPr>
            <w:tcW w:w="862" w:type="dxa"/>
            <w:vMerge/>
            <w:tcBorders>
              <w:top w:val="nil"/>
            </w:tcBorders>
          </w:tcPr>
          <w:p>
            <w:pPr>
              <w:rPr>
                <w:sz w:val="2"/>
                <w:szCs w:val="2"/>
              </w:rPr>
            </w:pPr>
          </w:p>
        </w:tc>
        <w:tc>
          <w:tcPr>
            <w:tcW w:w="3095" w:type="dxa"/>
          </w:tcPr>
          <w:p>
            <w:pPr>
              <w:pStyle w:val="TableParagraph"/>
              <w:jc w:val="left"/>
              <w:rPr>
                <w:b/>
                <w:sz w:val="20"/>
              </w:rPr>
            </w:pPr>
          </w:p>
          <w:p>
            <w:pPr>
              <w:pStyle w:val="TableParagraph"/>
              <w:jc w:val="left"/>
              <w:rPr>
                <w:b/>
                <w:sz w:val="20"/>
              </w:rPr>
            </w:pPr>
          </w:p>
          <w:p>
            <w:pPr>
              <w:pStyle w:val="TableParagraph"/>
              <w:spacing w:before="168" w:line="242" w:lineRule="auto"/>
              <w:ind w:left="181" w:right="172"/>
              <w:rPr>
                <w:sz w:val="21"/>
              </w:rPr>
            </w:pPr>
            <w:r>
              <w:rPr>
                <w:w w:val="95"/>
                <w:sz w:val="21"/>
              </w:rPr>
              <w:t>泄漏物质及消防水→在未防渗的区域直接下渗→土壤和地下</w:t>
            </w:r>
            <w:r>
              <w:rPr>
                <w:sz w:val="21"/>
              </w:rPr>
              <w:t>水</w:t>
            </w:r>
          </w:p>
        </w:tc>
        <w:tc>
          <w:tcPr>
            <w:tcW w:w="2771" w:type="dxa"/>
          </w:tcPr>
          <w:p>
            <w:pPr>
              <w:pStyle w:val="TableParagraph"/>
              <w:spacing w:line="242" w:lineRule="auto"/>
              <w:ind w:left="124" w:right="116" w:hanging="1"/>
              <w:rPr>
                <w:sz w:val="21"/>
              </w:rPr>
            </w:pPr>
            <w:r>
              <w:rPr>
                <w:spacing w:val="-1"/>
                <w:w w:val="95"/>
                <w:sz w:val="21"/>
              </w:rPr>
              <w:t>①一般情况下，产生的泄漏液和消防废水可能泄漏到外</w:t>
            </w:r>
            <w:r>
              <w:rPr>
                <w:sz w:val="21"/>
              </w:rPr>
              <w:t xml:space="preserve">环境对水体和土壤造成污 </w:t>
            </w:r>
            <w:r>
              <w:rPr>
                <w:spacing w:val="-1"/>
                <w:w w:val="95"/>
                <w:sz w:val="21"/>
              </w:rPr>
              <w:t>染。②暴雨等异常天气下， 泄漏液、消防废水和被污染的雨水等导致产生更多的事件水可能泄漏到外环境对水</w:t>
            </w:r>
          </w:p>
          <w:p>
            <w:pPr>
              <w:pStyle w:val="TableParagraph"/>
              <w:spacing w:before="5" w:line="252" w:lineRule="exact"/>
              <w:ind w:left="418" w:right="412"/>
              <w:rPr>
                <w:sz w:val="21"/>
              </w:rPr>
            </w:pPr>
            <w:r>
              <w:rPr>
                <w:sz w:val="21"/>
              </w:rPr>
              <w:t>体和土壤造成污染。</w:t>
            </w:r>
          </w:p>
        </w:tc>
        <w:tc>
          <w:tcPr>
            <w:tcW w:w="2141" w:type="dxa"/>
          </w:tcPr>
          <w:p>
            <w:pPr>
              <w:pStyle w:val="TableParagraph"/>
              <w:jc w:val="left"/>
              <w:rPr>
                <w:b/>
                <w:sz w:val="20"/>
              </w:rPr>
            </w:pPr>
          </w:p>
          <w:p>
            <w:pPr>
              <w:pStyle w:val="TableParagraph"/>
              <w:jc w:val="left"/>
              <w:rPr>
                <w:b/>
                <w:sz w:val="20"/>
              </w:rPr>
            </w:pPr>
          </w:p>
          <w:p>
            <w:pPr>
              <w:pStyle w:val="TableParagraph"/>
              <w:spacing w:before="168" w:line="242" w:lineRule="auto"/>
              <w:ind w:left="123" w:right="116"/>
              <w:rPr>
                <w:sz w:val="21"/>
              </w:rPr>
            </w:pPr>
            <w:r>
              <w:rPr>
                <w:sz w:val="21"/>
              </w:rPr>
              <w:t>大气污染风险；地下水、地表水及土壤污染风险</w:t>
            </w:r>
          </w:p>
        </w:tc>
        <w:tc>
          <w:tcPr>
            <w:tcW w:w="2041" w:type="dxa"/>
            <w:tcBorders>
              <w:right w:val="nil"/>
            </w:tcBorders>
          </w:tcPr>
          <w:p>
            <w:pPr>
              <w:pStyle w:val="TableParagraph"/>
              <w:jc w:val="left"/>
              <w:rPr>
                <w:b/>
                <w:sz w:val="20"/>
              </w:rPr>
            </w:pPr>
          </w:p>
          <w:p>
            <w:pPr>
              <w:pStyle w:val="TableParagraph"/>
              <w:jc w:val="left"/>
              <w:rPr>
                <w:b/>
                <w:sz w:val="20"/>
              </w:rPr>
            </w:pPr>
          </w:p>
          <w:p>
            <w:pPr>
              <w:pStyle w:val="TableParagraph"/>
              <w:spacing w:before="8"/>
              <w:jc w:val="left"/>
              <w:rPr>
                <w:b/>
                <w:sz w:val="23"/>
              </w:rPr>
            </w:pPr>
          </w:p>
          <w:p>
            <w:pPr>
              <w:pStyle w:val="TableParagraph"/>
              <w:spacing w:line="244" w:lineRule="auto"/>
              <w:ind w:left="495" w:right="31" w:hanging="389"/>
              <w:jc w:val="left"/>
              <w:rPr>
                <w:sz w:val="21"/>
              </w:rPr>
            </w:pPr>
            <w:r>
              <w:rPr>
                <w:sz w:val="21"/>
              </w:rPr>
              <w:t>厂区周边地表水、地下水、土壤</w:t>
            </w:r>
          </w:p>
        </w:tc>
      </w:tr>
      <w:tr>
        <w:tblPrEx>
          <w:tblW w:w="0" w:type="auto"/>
          <w:jc w:val="left"/>
          <w:tblInd w:w="114" w:type="dxa"/>
          <w:tblLayout w:type="fixed"/>
          <w:tblCellMar>
            <w:top w:w="0" w:type="dxa"/>
            <w:left w:w="0" w:type="dxa"/>
            <w:bottom w:w="0" w:type="dxa"/>
            <w:right w:w="0" w:type="dxa"/>
          </w:tblCellMar>
          <w:tblLook w:val="01E0"/>
        </w:tblPrEx>
        <w:trPr>
          <w:trHeight w:val="817"/>
          <w:jc w:val="left"/>
        </w:trPr>
        <w:tc>
          <w:tcPr>
            <w:tcW w:w="606" w:type="dxa"/>
            <w:tcBorders>
              <w:left w:val="nil"/>
            </w:tcBorders>
          </w:tcPr>
          <w:p>
            <w:pPr>
              <w:pStyle w:val="TableParagraph"/>
              <w:spacing w:before="3"/>
              <w:jc w:val="left"/>
              <w:rPr>
                <w:b/>
                <w:sz w:val="21"/>
              </w:rPr>
            </w:pPr>
          </w:p>
          <w:p>
            <w:pPr>
              <w:pStyle w:val="TableParagraph"/>
              <w:ind w:left="12"/>
              <w:rPr>
                <w:sz w:val="21"/>
              </w:rPr>
            </w:pPr>
            <w:r>
              <w:rPr>
                <w:w w:val="99"/>
                <w:sz w:val="21"/>
              </w:rPr>
              <w:t>2</w:t>
            </w:r>
          </w:p>
        </w:tc>
        <w:tc>
          <w:tcPr>
            <w:tcW w:w="772" w:type="dxa"/>
          </w:tcPr>
          <w:p>
            <w:pPr>
              <w:pStyle w:val="TableParagraph"/>
              <w:spacing w:before="136" w:line="242" w:lineRule="auto"/>
              <w:ind w:left="281" w:right="166" w:hanging="106"/>
              <w:jc w:val="left"/>
              <w:rPr>
                <w:sz w:val="21"/>
              </w:rPr>
            </w:pPr>
            <w:r>
              <w:rPr>
                <w:sz w:val="21"/>
              </w:rPr>
              <w:t>沉淀池</w:t>
            </w:r>
          </w:p>
        </w:tc>
        <w:tc>
          <w:tcPr>
            <w:tcW w:w="883" w:type="dxa"/>
          </w:tcPr>
          <w:p>
            <w:pPr>
              <w:pStyle w:val="TableParagraph"/>
              <w:spacing w:line="268" w:lineRule="exact"/>
              <w:ind w:left="126"/>
              <w:jc w:val="left"/>
              <w:rPr>
                <w:sz w:val="21"/>
              </w:rPr>
            </w:pPr>
            <w:r>
              <w:rPr>
                <w:sz w:val="21"/>
              </w:rPr>
              <w:t>池体、</w:t>
            </w:r>
          </w:p>
          <w:p>
            <w:pPr>
              <w:pStyle w:val="TableParagraph"/>
              <w:spacing w:before="3" w:line="270" w:lineRule="atLeast"/>
              <w:ind w:left="229" w:right="115" w:hanging="104"/>
              <w:jc w:val="left"/>
              <w:rPr>
                <w:sz w:val="21"/>
              </w:rPr>
            </w:pPr>
            <w:r>
              <w:rPr>
                <w:sz w:val="21"/>
              </w:rPr>
              <w:t>管道、阀门</w:t>
            </w:r>
          </w:p>
        </w:tc>
        <w:tc>
          <w:tcPr>
            <w:tcW w:w="862" w:type="dxa"/>
          </w:tcPr>
          <w:p>
            <w:pPr>
              <w:pStyle w:val="TableParagraph"/>
              <w:spacing w:before="3"/>
              <w:jc w:val="left"/>
              <w:rPr>
                <w:b/>
                <w:sz w:val="21"/>
              </w:rPr>
            </w:pPr>
          </w:p>
          <w:p>
            <w:pPr>
              <w:pStyle w:val="TableParagraph"/>
              <w:ind w:left="94" w:right="88"/>
              <w:rPr>
                <w:sz w:val="21"/>
              </w:rPr>
            </w:pPr>
            <w:r>
              <w:rPr>
                <w:sz w:val="21"/>
              </w:rPr>
              <w:t>泄漏</w:t>
            </w:r>
          </w:p>
        </w:tc>
        <w:tc>
          <w:tcPr>
            <w:tcW w:w="3095" w:type="dxa"/>
          </w:tcPr>
          <w:p>
            <w:pPr>
              <w:pStyle w:val="TableParagraph"/>
              <w:spacing w:before="136" w:line="242" w:lineRule="auto"/>
              <w:ind w:left="1335" w:right="172" w:hanging="1155"/>
              <w:jc w:val="left"/>
              <w:rPr>
                <w:sz w:val="21"/>
              </w:rPr>
            </w:pPr>
            <w:r>
              <w:rPr>
                <w:sz w:val="21"/>
              </w:rPr>
              <w:t>废水直接进入地表水或下渗入地下</w:t>
            </w:r>
          </w:p>
        </w:tc>
        <w:tc>
          <w:tcPr>
            <w:tcW w:w="2771" w:type="dxa"/>
          </w:tcPr>
          <w:p>
            <w:pPr>
              <w:pStyle w:val="TableParagraph"/>
              <w:spacing w:before="136" w:line="242" w:lineRule="auto"/>
              <w:ind w:left="650" w:right="116" w:hanging="526"/>
              <w:jc w:val="left"/>
              <w:rPr>
                <w:sz w:val="21"/>
              </w:rPr>
            </w:pPr>
            <w:r>
              <w:rPr>
                <w:sz w:val="21"/>
              </w:rPr>
              <w:t>污水直接对地表水或地下水环境造成影响。</w:t>
            </w:r>
          </w:p>
        </w:tc>
        <w:tc>
          <w:tcPr>
            <w:tcW w:w="2141" w:type="dxa"/>
          </w:tcPr>
          <w:p>
            <w:pPr>
              <w:pStyle w:val="TableParagraph"/>
              <w:spacing w:before="136" w:line="242" w:lineRule="auto"/>
              <w:ind w:left="543" w:right="116" w:hanging="420"/>
              <w:jc w:val="left"/>
              <w:rPr>
                <w:sz w:val="21"/>
              </w:rPr>
            </w:pPr>
            <w:r>
              <w:rPr>
                <w:sz w:val="21"/>
              </w:rPr>
              <w:t>地下水、地表水及土壤污染风险</w:t>
            </w:r>
          </w:p>
        </w:tc>
        <w:tc>
          <w:tcPr>
            <w:tcW w:w="2041" w:type="dxa"/>
            <w:tcBorders>
              <w:right w:val="nil"/>
            </w:tcBorders>
          </w:tcPr>
          <w:p>
            <w:pPr>
              <w:pStyle w:val="TableParagraph"/>
              <w:spacing w:before="136" w:line="242" w:lineRule="auto"/>
              <w:ind w:left="164" w:right="81" w:hanging="58"/>
              <w:jc w:val="left"/>
              <w:rPr>
                <w:sz w:val="21"/>
              </w:rPr>
            </w:pPr>
            <w:bookmarkStart w:id="14" w:name="周边居民；厂区周边地表水、地下水、土壤"/>
            <w:bookmarkEnd w:id="14"/>
            <w:r>
              <w:rPr>
                <w:spacing w:val="-29"/>
                <w:sz w:val="21"/>
              </w:rPr>
              <w:t>周边居民；厂区周边地</w:t>
            </w:r>
            <w:r>
              <w:rPr>
                <w:spacing w:val="-18"/>
                <w:sz w:val="21"/>
              </w:rPr>
              <w:t>表水、地下水、土壤</w:t>
            </w:r>
          </w:p>
        </w:tc>
      </w:tr>
      <w:tr>
        <w:tblPrEx>
          <w:tblW w:w="0" w:type="auto"/>
          <w:jc w:val="left"/>
          <w:tblInd w:w="114" w:type="dxa"/>
          <w:tblLayout w:type="fixed"/>
          <w:tblCellMar>
            <w:top w:w="0" w:type="dxa"/>
            <w:left w:w="0" w:type="dxa"/>
            <w:bottom w:w="0" w:type="dxa"/>
            <w:right w:w="0" w:type="dxa"/>
          </w:tblCellMar>
          <w:tblLook w:val="01E0"/>
        </w:tblPrEx>
        <w:trPr>
          <w:trHeight w:val="1633"/>
          <w:jc w:val="left"/>
        </w:trPr>
        <w:tc>
          <w:tcPr>
            <w:tcW w:w="606" w:type="dxa"/>
            <w:tcBorders>
              <w:left w:val="nil"/>
            </w:tcBorders>
          </w:tcPr>
          <w:p>
            <w:pPr>
              <w:pStyle w:val="TableParagraph"/>
              <w:jc w:val="left"/>
              <w:rPr>
                <w:b/>
                <w:sz w:val="20"/>
              </w:rPr>
            </w:pPr>
          </w:p>
          <w:p>
            <w:pPr>
              <w:pStyle w:val="TableParagraph"/>
              <w:jc w:val="left"/>
              <w:rPr>
                <w:b/>
                <w:sz w:val="20"/>
              </w:rPr>
            </w:pPr>
          </w:p>
          <w:p>
            <w:pPr>
              <w:pStyle w:val="TableParagraph"/>
              <w:spacing w:before="166"/>
              <w:ind w:left="12"/>
              <w:rPr>
                <w:sz w:val="21"/>
              </w:rPr>
            </w:pPr>
            <w:r>
              <w:rPr>
                <w:w w:val="99"/>
                <w:sz w:val="21"/>
              </w:rPr>
              <w:t>3</w:t>
            </w:r>
          </w:p>
        </w:tc>
        <w:tc>
          <w:tcPr>
            <w:tcW w:w="772" w:type="dxa"/>
          </w:tcPr>
          <w:p>
            <w:pPr>
              <w:pStyle w:val="TableParagraph"/>
              <w:jc w:val="left"/>
              <w:rPr>
                <w:b/>
                <w:sz w:val="20"/>
              </w:rPr>
            </w:pPr>
          </w:p>
          <w:p>
            <w:pPr>
              <w:pStyle w:val="TableParagraph"/>
              <w:spacing w:before="151" w:line="242" w:lineRule="auto"/>
              <w:ind w:left="176" w:right="166"/>
              <w:jc w:val="both"/>
              <w:rPr>
                <w:sz w:val="21"/>
              </w:rPr>
            </w:pPr>
            <w:r>
              <w:rPr>
                <w:sz w:val="21"/>
              </w:rPr>
              <w:t>废气处理系统</w:t>
            </w:r>
          </w:p>
        </w:tc>
        <w:tc>
          <w:tcPr>
            <w:tcW w:w="883" w:type="dxa"/>
          </w:tcPr>
          <w:p>
            <w:pPr>
              <w:pStyle w:val="TableParagraph"/>
              <w:jc w:val="left"/>
              <w:rPr>
                <w:b/>
                <w:sz w:val="20"/>
              </w:rPr>
            </w:pPr>
          </w:p>
          <w:p>
            <w:pPr>
              <w:pStyle w:val="TableParagraph"/>
              <w:spacing w:before="6"/>
              <w:jc w:val="left"/>
              <w:rPr>
                <w:b/>
                <w:sz w:val="22"/>
              </w:rPr>
            </w:pPr>
          </w:p>
          <w:p>
            <w:pPr>
              <w:pStyle w:val="TableParagraph"/>
              <w:spacing w:line="242" w:lineRule="auto"/>
              <w:ind w:left="126" w:right="115"/>
              <w:jc w:val="left"/>
              <w:rPr>
                <w:sz w:val="21"/>
              </w:rPr>
            </w:pPr>
            <w:r>
              <w:rPr>
                <w:sz w:val="21"/>
              </w:rPr>
              <w:t>废气处理装置</w:t>
            </w:r>
          </w:p>
        </w:tc>
        <w:tc>
          <w:tcPr>
            <w:tcW w:w="862" w:type="dxa"/>
          </w:tcPr>
          <w:p>
            <w:pPr>
              <w:pStyle w:val="TableParagraph"/>
              <w:spacing w:line="242" w:lineRule="auto"/>
              <w:ind w:left="114" w:right="106"/>
              <w:jc w:val="both"/>
              <w:rPr>
                <w:sz w:val="21"/>
              </w:rPr>
            </w:pPr>
            <w:r>
              <w:rPr>
                <w:spacing w:val="-6"/>
                <w:sz w:val="21"/>
              </w:rPr>
              <w:t>火灾、爆炸引</w:t>
            </w:r>
            <w:r>
              <w:rPr>
                <w:spacing w:val="-6"/>
                <w:w w:val="95"/>
                <w:sz w:val="21"/>
              </w:rPr>
              <w:t>发伴生</w:t>
            </w:r>
          </w:p>
          <w:p>
            <w:pPr>
              <w:pStyle w:val="TableParagraph"/>
              <w:ind w:left="94" w:right="88"/>
              <w:rPr>
                <w:sz w:val="21"/>
              </w:rPr>
            </w:pPr>
            <w:r>
              <w:rPr>
                <w:w w:val="95"/>
                <w:sz w:val="21"/>
              </w:rPr>
              <w:t>/次生</w:t>
            </w:r>
          </w:p>
          <w:p>
            <w:pPr>
              <w:pStyle w:val="TableParagraph"/>
              <w:spacing w:before="4" w:line="270" w:lineRule="atLeast"/>
              <w:ind w:left="114" w:right="106"/>
              <w:rPr>
                <w:sz w:val="21"/>
              </w:rPr>
            </w:pPr>
            <w:r>
              <w:rPr>
                <w:sz w:val="21"/>
              </w:rPr>
              <w:t>污染物排</w:t>
            </w:r>
          </w:p>
        </w:tc>
        <w:tc>
          <w:tcPr>
            <w:tcW w:w="3095" w:type="dxa"/>
          </w:tcPr>
          <w:p>
            <w:pPr>
              <w:pStyle w:val="TableParagraph"/>
              <w:jc w:val="left"/>
              <w:rPr>
                <w:b/>
                <w:sz w:val="20"/>
              </w:rPr>
            </w:pPr>
          </w:p>
          <w:p>
            <w:pPr>
              <w:pStyle w:val="TableParagraph"/>
              <w:spacing w:before="6"/>
              <w:jc w:val="left"/>
              <w:rPr>
                <w:b/>
                <w:sz w:val="22"/>
              </w:rPr>
            </w:pPr>
          </w:p>
          <w:p>
            <w:pPr>
              <w:pStyle w:val="TableParagraph"/>
              <w:spacing w:line="242" w:lineRule="auto"/>
              <w:ind w:left="707" w:right="172" w:hanging="526"/>
              <w:jc w:val="left"/>
              <w:rPr>
                <w:sz w:val="21"/>
              </w:rPr>
            </w:pPr>
            <w:r>
              <w:rPr>
                <w:sz w:val="21"/>
              </w:rPr>
              <w:t>废气排口→厂界→随风速和风向扩散到厂外环境</w:t>
            </w:r>
          </w:p>
        </w:tc>
        <w:tc>
          <w:tcPr>
            <w:tcW w:w="2771" w:type="dxa"/>
          </w:tcPr>
          <w:p>
            <w:pPr>
              <w:pStyle w:val="TableParagraph"/>
              <w:jc w:val="left"/>
              <w:rPr>
                <w:b/>
                <w:sz w:val="20"/>
              </w:rPr>
            </w:pPr>
          </w:p>
          <w:p>
            <w:pPr>
              <w:pStyle w:val="TableParagraph"/>
              <w:spacing w:before="6"/>
              <w:jc w:val="left"/>
              <w:rPr>
                <w:b/>
                <w:sz w:val="22"/>
              </w:rPr>
            </w:pPr>
          </w:p>
          <w:p>
            <w:pPr>
              <w:pStyle w:val="TableParagraph"/>
              <w:spacing w:line="242" w:lineRule="auto"/>
              <w:ind w:left="1173" w:right="219" w:hanging="944"/>
              <w:jc w:val="left"/>
              <w:rPr>
                <w:sz w:val="21"/>
              </w:rPr>
            </w:pPr>
            <w:r>
              <w:rPr>
                <w:sz w:val="21"/>
              </w:rPr>
              <w:t>对场内外大气环境造成污染。</w:t>
            </w:r>
          </w:p>
        </w:tc>
        <w:tc>
          <w:tcPr>
            <w:tcW w:w="2141" w:type="dxa"/>
          </w:tcPr>
          <w:p>
            <w:pPr>
              <w:pStyle w:val="TableParagraph"/>
              <w:jc w:val="left"/>
              <w:rPr>
                <w:b/>
                <w:sz w:val="20"/>
              </w:rPr>
            </w:pPr>
          </w:p>
          <w:p>
            <w:pPr>
              <w:pStyle w:val="TableParagraph"/>
              <w:jc w:val="left"/>
              <w:rPr>
                <w:b/>
                <w:sz w:val="20"/>
              </w:rPr>
            </w:pPr>
          </w:p>
          <w:p>
            <w:pPr>
              <w:pStyle w:val="TableParagraph"/>
              <w:spacing w:before="166"/>
              <w:ind w:left="123" w:right="116"/>
              <w:rPr>
                <w:sz w:val="21"/>
              </w:rPr>
            </w:pPr>
            <w:r>
              <w:rPr>
                <w:sz w:val="21"/>
              </w:rPr>
              <w:t>大气污染风险</w:t>
            </w:r>
          </w:p>
        </w:tc>
        <w:tc>
          <w:tcPr>
            <w:tcW w:w="2041" w:type="dxa"/>
            <w:tcBorders>
              <w:right w:val="nil"/>
            </w:tcBorders>
          </w:tcPr>
          <w:p>
            <w:pPr>
              <w:pStyle w:val="TableParagraph"/>
              <w:jc w:val="left"/>
              <w:rPr>
                <w:b/>
                <w:sz w:val="20"/>
              </w:rPr>
            </w:pPr>
          </w:p>
          <w:p>
            <w:pPr>
              <w:pStyle w:val="TableParagraph"/>
              <w:spacing w:before="6"/>
              <w:jc w:val="left"/>
              <w:rPr>
                <w:b/>
                <w:sz w:val="22"/>
              </w:rPr>
            </w:pPr>
          </w:p>
          <w:p>
            <w:pPr>
              <w:pStyle w:val="TableParagraph"/>
              <w:spacing w:line="242" w:lineRule="auto"/>
              <w:ind w:left="924" w:right="81" w:hanging="819"/>
              <w:jc w:val="left"/>
              <w:rPr>
                <w:sz w:val="21"/>
              </w:rPr>
            </w:pPr>
            <w:bookmarkStart w:id="15" w:name="周边居民；厂区周边空气"/>
            <w:bookmarkEnd w:id="15"/>
            <w:r>
              <w:rPr>
                <w:spacing w:val="-29"/>
                <w:sz w:val="21"/>
              </w:rPr>
              <w:t>周边居民；厂区周边空</w:t>
            </w:r>
            <w:r>
              <w:rPr>
                <w:sz w:val="21"/>
              </w:rPr>
              <w:t>气</w:t>
            </w:r>
          </w:p>
        </w:tc>
      </w:tr>
      <w:tr>
        <w:tblPrEx>
          <w:tblW w:w="0" w:type="auto"/>
          <w:jc w:val="left"/>
          <w:tblInd w:w="114" w:type="dxa"/>
          <w:tblLayout w:type="fixed"/>
          <w:tblCellMar>
            <w:top w:w="0" w:type="dxa"/>
            <w:left w:w="0" w:type="dxa"/>
            <w:bottom w:w="0" w:type="dxa"/>
            <w:right w:w="0" w:type="dxa"/>
          </w:tblCellMar>
          <w:tblLook w:val="01E0"/>
        </w:tblPrEx>
        <w:trPr>
          <w:trHeight w:val="817"/>
          <w:jc w:val="left"/>
        </w:trPr>
        <w:tc>
          <w:tcPr>
            <w:tcW w:w="606" w:type="dxa"/>
            <w:tcBorders>
              <w:left w:val="nil"/>
            </w:tcBorders>
          </w:tcPr>
          <w:p>
            <w:pPr>
              <w:pStyle w:val="TableParagraph"/>
              <w:spacing w:before="2"/>
              <w:jc w:val="left"/>
              <w:rPr>
                <w:b/>
                <w:sz w:val="21"/>
              </w:rPr>
            </w:pPr>
          </w:p>
          <w:p>
            <w:pPr>
              <w:pStyle w:val="TableParagraph"/>
              <w:ind w:left="12"/>
              <w:rPr>
                <w:sz w:val="21"/>
              </w:rPr>
            </w:pPr>
            <w:r>
              <w:rPr>
                <w:w w:val="99"/>
                <w:sz w:val="21"/>
              </w:rPr>
              <w:t>4</w:t>
            </w:r>
          </w:p>
        </w:tc>
        <w:tc>
          <w:tcPr>
            <w:tcW w:w="772" w:type="dxa"/>
          </w:tcPr>
          <w:p>
            <w:pPr>
              <w:pStyle w:val="TableParagraph"/>
              <w:spacing w:before="136" w:line="242" w:lineRule="auto"/>
              <w:ind w:left="176" w:right="166"/>
              <w:jc w:val="left"/>
              <w:rPr>
                <w:sz w:val="21"/>
              </w:rPr>
            </w:pPr>
            <w:r>
              <w:rPr>
                <w:sz w:val="21"/>
              </w:rPr>
              <w:t>危废仓库</w:t>
            </w:r>
          </w:p>
        </w:tc>
        <w:tc>
          <w:tcPr>
            <w:tcW w:w="883" w:type="dxa"/>
          </w:tcPr>
          <w:p>
            <w:pPr>
              <w:pStyle w:val="TableParagraph"/>
              <w:spacing w:before="136" w:line="242" w:lineRule="auto"/>
              <w:ind w:left="335" w:right="115" w:hanging="209"/>
              <w:jc w:val="left"/>
              <w:rPr>
                <w:sz w:val="21"/>
              </w:rPr>
            </w:pPr>
            <w:r>
              <w:rPr>
                <w:sz w:val="21"/>
              </w:rPr>
              <w:t>危废仓库</w:t>
            </w:r>
          </w:p>
        </w:tc>
        <w:tc>
          <w:tcPr>
            <w:tcW w:w="862" w:type="dxa"/>
          </w:tcPr>
          <w:p>
            <w:pPr>
              <w:pStyle w:val="TableParagraph"/>
              <w:spacing w:before="2"/>
              <w:jc w:val="left"/>
              <w:rPr>
                <w:b/>
                <w:sz w:val="21"/>
              </w:rPr>
            </w:pPr>
          </w:p>
          <w:p>
            <w:pPr>
              <w:pStyle w:val="TableParagraph"/>
              <w:ind w:left="94" w:right="88"/>
              <w:rPr>
                <w:sz w:val="21"/>
              </w:rPr>
            </w:pPr>
            <w:r>
              <w:rPr>
                <w:sz w:val="21"/>
              </w:rPr>
              <w:t>泄漏</w:t>
            </w:r>
          </w:p>
        </w:tc>
        <w:tc>
          <w:tcPr>
            <w:tcW w:w="3095" w:type="dxa"/>
          </w:tcPr>
          <w:p>
            <w:pPr>
              <w:pStyle w:val="TableParagraph"/>
              <w:spacing w:before="136" w:line="242" w:lineRule="auto"/>
              <w:ind w:left="1335" w:right="172" w:hanging="1155"/>
              <w:jc w:val="left"/>
              <w:rPr>
                <w:sz w:val="21"/>
              </w:rPr>
            </w:pPr>
            <w:r>
              <w:rPr>
                <w:sz w:val="21"/>
              </w:rPr>
              <w:t>废液直接进入地表水或下渗入地下</w:t>
            </w:r>
          </w:p>
        </w:tc>
        <w:tc>
          <w:tcPr>
            <w:tcW w:w="2771" w:type="dxa"/>
          </w:tcPr>
          <w:p>
            <w:pPr>
              <w:pStyle w:val="TableParagraph"/>
              <w:spacing w:before="136" w:line="242" w:lineRule="auto"/>
              <w:ind w:left="859" w:right="116" w:hanging="735"/>
              <w:jc w:val="left"/>
              <w:rPr>
                <w:sz w:val="21"/>
              </w:rPr>
            </w:pPr>
            <w:r>
              <w:rPr>
                <w:sz w:val="21"/>
              </w:rPr>
              <w:t>直接对地表水或地下水环境造成影响。</w:t>
            </w:r>
          </w:p>
        </w:tc>
        <w:tc>
          <w:tcPr>
            <w:tcW w:w="2141" w:type="dxa"/>
          </w:tcPr>
          <w:p>
            <w:pPr>
              <w:pStyle w:val="TableParagraph"/>
              <w:spacing w:line="242" w:lineRule="auto"/>
              <w:ind w:left="123" w:right="116"/>
              <w:rPr>
                <w:sz w:val="21"/>
              </w:rPr>
            </w:pPr>
            <w:r>
              <w:rPr>
                <w:sz w:val="21"/>
              </w:rPr>
              <w:t>大气污染风险；地下水、地表水及土壤污</w:t>
            </w:r>
          </w:p>
          <w:p>
            <w:pPr>
              <w:pStyle w:val="TableParagraph"/>
              <w:spacing w:before="1" w:line="252" w:lineRule="exact"/>
              <w:ind w:left="123" w:right="116"/>
              <w:rPr>
                <w:sz w:val="21"/>
              </w:rPr>
            </w:pPr>
            <w:r>
              <w:rPr>
                <w:sz w:val="21"/>
              </w:rPr>
              <w:t>染风险</w:t>
            </w:r>
          </w:p>
        </w:tc>
        <w:tc>
          <w:tcPr>
            <w:tcW w:w="2041" w:type="dxa"/>
            <w:tcBorders>
              <w:right w:val="nil"/>
            </w:tcBorders>
          </w:tcPr>
          <w:p>
            <w:pPr>
              <w:pStyle w:val="TableParagraph"/>
              <w:spacing w:before="136" w:line="242" w:lineRule="auto"/>
              <w:ind w:left="164" w:right="81" w:hanging="58"/>
              <w:jc w:val="left"/>
              <w:rPr>
                <w:sz w:val="21"/>
              </w:rPr>
            </w:pPr>
            <w:r>
              <w:rPr>
                <w:spacing w:val="-29"/>
                <w:sz w:val="21"/>
              </w:rPr>
              <w:t>周边居民；厂区周边地</w:t>
            </w:r>
            <w:r>
              <w:rPr>
                <w:spacing w:val="-18"/>
                <w:sz w:val="21"/>
              </w:rPr>
              <w:t>表水、地下水、土壤</w:t>
            </w:r>
          </w:p>
        </w:tc>
      </w:tr>
    </w:tbl>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spacing w:before="192"/>
        <w:ind w:left="3559" w:right="3559" w:firstLine="0"/>
        <w:jc w:val="center"/>
        <w:rPr>
          <w:rFonts w:ascii="Calibri"/>
          <w:sz w:val="18"/>
        </w:rPr>
      </w:pPr>
      <w:r>
        <w:rPr>
          <w:rFonts w:ascii="Calibri"/>
          <w:sz w:val="18"/>
        </w:rPr>
        <w:t>14</w:t>
      </w:r>
    </w:p>
    <w:p>
      <w:pPr>
        <w:spacing w:after="0"/>
        <w:jc w:val="center"/>
        <w:rPr>
          <w:rFonts w:ascii="Calibri"/>
          <w:sz w:val="18"/>
        </w:rPr>
        <w:sectPr>
          <w:footerReference w:type="default" r:id="rId17"/>
          <w:pgSz w:w="15840" w:h="12240" w:orient="landscape"/>
          <w:pgMar w:top="1140" w:right="1220" w:bottom="280" w:left="1220" w:header="0" w:footer="0"/>
          <w:pgNumType w:start="14"/>
          <w:cols w:space="708"/>
        </w:sectPr>
      </w:pPr>
    </w:p>
    <w:p>
      <w:pPr>
        <w:pStyle w:val="Heading1"/>
        <w:numPr>
          <w:ilvl w:val="1"/>
          <w:numId w:val="25"/>
        </w:numPr>
        <w:tabs>
          <w:tab w:val="left" w:pos="1015"/>
        </w:tabs>
        <w:spacing w:before="41" w:after="0" w:line="240" w:lineRule="auto"/>
        <w:ind w:left="1014" w:right="0" w:hanging="424"/>
        <w:jc w:val="left"/>
      </w:pPr>
      <w:bookmarkStart w:id="16" w:name="1.4风险事故情形分析"/>
      <w:bookmarkEnd w:id="16"/>
      <w:bookmarkStart w:id="17" w:name="_bookmark3"/>
      <w:bookmarkEnd w:id="17"/>
      <w:r>
        <w:t>风险事故情形分析</w:t>
      </w:r>
    </w:p>
    <w:p>
      <w:pPr>
        <w:pStyle w:val="ListParagraph"/>
        <w:numPr>
          <w:ilvl w:val="2"/>
          <w:numId w:val="25"/>
        </w:numPr>
        <w:tabs>
          <w:tab w:val="left" w:pos="1257"/>
        </w:tabs>
        <w:spacing w:before="158" w:after="0" w:line="240" w:lineRule="auto"/>
        <w:ind w:left="1256" w:right="0" w:hanging="666"/>
        <w:jc w:val="left"/>
        <w:rPr>
          <w:b/>
          <w:sz w:val="24"/>
        </w:rPr>
      </w:pPr>
      <w:r>
        <w:rPr>
          <w:b/>
          <w:sz w:val="24"/>
        </w:rPr>
        <w:t>风险事故情形设定</w:t>
      </w:r>
    </w:p>
    <w:p>
      <w:pPr>
        <w:pStyle w:val="ListParagraph"/>
        <w:numPr>
          <w:ilvl w:val="0"/>
          <w:numId w:val="21"/>
        </w:numPr>
        <w:tabs>
          <w:tab w:val="left" w:pos="1193"/>
        </w:tabs>
        <w:spacing w:before="161" w:after="0" w:line="240" w:lineRule="auto"/>
        <w:ind w:left="1193" w:right="0" w:hanging="602"/>
        <w:jc w:val="left"/>
        <w:rPr>
          <w:sz w:val="24"/>
        </w:rPr>
      </w:pPr>
      <w:r>
        <w:rPr>
          <w:sz w:val="24"/>
        </w:rPr>
        <w:t>大气污染事故</w:t>
      </w:r>
    </w:p>
    <w:p>
      <w:pPr>
        <w:pStyle w:val="BodyText"/>
        <w:spacing w:before="160" w:line="364" w:lineRule="auto"/>
        <w:ind w:left="111" w:right="169" w:firstLine="480"/>
        <w:jc w:val="both"/>
      </w:pPr>
      <w:r>
        <w:rPr>
          <w:spacing w:val="-6"/>
        </w:rPr>
        <w:t>在生产过程中因设备损坏或操作不当等原因容易造成泄漏，另外物料处置过程因设</w:t>
      </w:r>
      <w:r>
        <w:rPr>
          <w:spacing w:val="-10"/>
        </w:rPr>
        <w:t>备故障</w:t>
      </w:r>
      <w:r>
        <w:rPr>
          <w:spacing w:val="-3"/>
        </w:rPr>
        <w:t>（</w:t>
      </w:r>
      <w:r>
        <w:rPr>
          <w:spacing w:val="-5"/>
        </w:rPr>
        <w:t>如停电事故、处理装置效率下降</w:t>
      </w:r>
      <w:r>
        <w:rPr>
          <w:spacing w:val="-29"/>
        </w:rPr>
        <w:t>）</w:t>
      </w:r>
      <w:r>
        <w:rPr>
          <w:spacing w:val="-4"/>
        </w:rPr>
        <w:t>也会造成大量非正常排放，气态物质的大量</w:t>
      </w:r>
      <w:r>
        <w:rPr>
          <w:spacing w:val="-8"/>
        </w:rPr>
        <w:t>散发将造成环境空气污染。企业在生产过程中，天然气泄漏和原辅料中液体泄漏，将造</w:t>
      </w:r>
      <w:r>
        <w:rPr>
          <w:spacing w:val="-9"/>
        </w:rPr>
        <w:t>成车间和周围环境空气污染，并对员工身体健康产生危害。本工程使用的部分原辅物料</w:t>
      </w:r>
      <w:r>
        <w:rPr>
          <w:spacing w:val="-11"/>
        </w:rPr>
        <w:t>中具有一定毒性的，产生的废气都有较完善的处置措施，但一旦发生泄漏或处置设施失</w:t>
      </w:r>
      <w:r>
        <w:t>效，将会造成大气污染事故。</w:t>
      </w:r>
    </w:p>
    <w:p>
      <w:pPr>
        <w:pStyle w:val="ListParagraph"/>
        <w:numPr>
          <w:ilvl w:val="0"/>
          <w:numId w:val="21"/>
        </w:numPr>
        <w:tabs>
          <w:tab w:val="left" w:pos="1193"/>
        </w:tabs>
        <w:spacing w:before="0" w:after="0" w:line="304" w:lineRule="exact"/>
        <w:ind w:left="1193" w:right="0" w:hanging="602"/>
        <w:jc w:val="left"/>
        <w:rPr>
          <w:sz w:val="24"/>
        </w:rPr>
      </w:pPr>
      <w:r>
        <w:rPr>
          <w:sz w:val="24"/>
        </w:rPr>
        <w:t>水污染事故风险</w:t>
      </w:r>
    </w:p>
    <w:p>
      <w:pPr>
        <w:pStyle w:val="BodyText"/>
        <w:spacing w:before="158" w:line="364" w:lineRule="auto"/>
        <w:ind w:left="111" w:right="169" w:firstLine="480"/>
        <w:jc w:val="both"/>
      </w:pPr>
      <w:r>
        <w:rPr>
          <w:spacing w:val="-10"/>
        </w:rPr>
        <w:t>项目使用的天然气、消泡剂、润滑油、柴油等物料存在较大的泄漏风险，一旦发生泄漏事故，在事故的消防应急处置过程中，如不当操作有引发二次水污染的可能</w:t>
      </w:r>
      <w:r>
        <w:t>（</w:t>
      </w:r>
      <w:r>
        <w:rPr>
          <w:spacing w:val="-8"/>
        </w:rPr>
        <w:t>受污</w:t>
      </w:r>
      <w:r>
        <w:t>染的消防水直接作为清下水排放）。</w:t>
      </w:r>
    </w:p>
    <w:p>
      <w:pPr>
        <w:pStyle w:val="ListParagraph"/>
        <w:numPr>
          <w:ilvl w:val="0"/>
          <w:numId w:val="21"/>
        </w:numPr>
        <w:tabs>
          <w:tab w:val="left" w:pos="1193"/>
        </w:tabs>
        <w:spacing w:before="0" w:after="0" w:line="307" w:lineRule="exact"/>
        <w:ind w:left="1193" w:right="0" w:hanging="602"/>
        <w:jc w:val="left"/>
        <w:rPr>
          <w:sz w:val="24"/>
        </w:rPr>
      </w:pPr>
      <w:r>
        <w:rPr>
          <w:sz w:val="24"/>
        </w:rPr>
        <w:t>概率分析</w:t>
      </w:r>
    </w:p>
    <w:p>
      <w:pPr>
        <w:pStyle w:val="BodyText"/>
        <w:spacing w:before="161" w:line="364" w:lineRule="auto"/>
        <w:ind w:left="111" w:right="113" w:firstLine="480"/>
        <w:jc w:val="both"/>
      </w:pPr>
      <w:r>
        <w:rPr>
          <w:spacing w:val="-7"/>
        </w:rPr>
        <w:t>考虑可能发生的事故情形涉及的危险物质、环境危害、影响途径等方面，本次选取</w:t>
      </w:r>
      <w:r>
        <w:rPr>
          <w:spacing w:val="-11"/>
        </w:rPr>
        <w:t xml:space="preserve">以下具有代表性的事故类型，详见表 </w:t>
      </w:r>
      <w:r>
        <w:t>1.4-1，</w:t>
      </w:r>
      <w:r>
        <w:rPr>
          <w:spacing w:val="-1"/>
        </w:rPr>
        <w:t>其中泄漏事故类型如容器、管道、泵体、</w:t>
      </w:r>
      <w:r>
        <w:rPr>
          <w:spacing w:val="-3"/>
        </w:rPr>
        <w:t>压缩机和装卸软管的泄漏和破裂等泄漏频率采用风险导则</w:t>
      </w:r>
      <w:r>
        <w:rPr>
          <w:spacing w:val="-5"/>
        </w:rPr>
        <w:t>（HJ169-2018）</w:t>
      </w:r>
      <w:r>
        <w:rPr>
          <w:spacing w:val="-20"/>
        </w:rPr>
        <w:t xml:space="preserve">附录 </w:t>
      </w:r>
      <w:r>
        <w:t>E.1</w:t>
      </w:r>
      <w:r>
        <w:rPr>
          <w:spacing w:val="-20"/>
        </w:rPr>
        <w:t xml:space="preserve"> 的推荐值。</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
        <w:ind w:left="0"/>
        <w:rPr>
          <w:sz w:val="28"/>
        </w:rPr>
      </w:pPr>
    </w:p>
    <w:p>
      <w:pPr>
        <w:spacing w:before="63"/>
        <w:ind w:left="4504" w:right="4563" w:firstLine="0"/>
        <w:jc w:val="center"/>
        <w:rPr>
          <w:rFonts w:ascii="Calibri"/>
          <w:sz w:val="18"/>
        </w:rPr>
      </w:pPr>
      <w:r>
        <w:rPr>
          <w:rFonts w:ascii="Calibri"/>
          <w:sz w:val="18"/>
        </w:rPr>
        <w:t>15</w:t>
      </w:r>
    </w:p>
    <w:p>
      <w:pPr>
        <w:spacing w:after="0"/>
        <w:jc w:val="center"/>
        <w:rPr>
          <w:rFonts w:ascii="Calibri"/>
          <w:sz w:val="18"/>
        </w:rPr>
        <w:sectPr>
          <w:footerReference w:type="default" r:id="rId18"/>
          <w:pgSz w:w="11910" w:h="16840"/>
          <w:pgMar w:top="1360" w:right="1280" w:bottom="280" w:left="1340" w:header="0" w:footer="0"/>
          <w:pgNumType w:start="15"/>
          <w:cols w:space="708"/>
        </w:sectPr>
      </w:pPr>
    </w:p>
    <w:p>
      <w:pPr>
        <w:pStyle w:val="BodyText"/>
        <w:ind w:left="0"/>
        <w:rPr>
          <w:rFonts w:ascii="Calibri"/>
          <w:sz w:val="20"/>
        </w:rPr>
      </w:pPr>
    </w:p>
    <w:p>
      <w:pPr>
        <w:pStyle w:val="BodyText"/>
        <w:spacing w:before="3"/>
        <w:ind w:left="0"/>
        <w:rPr>
          <w:rFonts w:ascii="Calibri"/>
          <w:sz w:val="18"/>
        </w:rPr>
      </w:pPr>
    </w:p>
    <w:p>
      <w:pPr>
        <w:tabs>
          <w:tab w:val="left" w:pos="1147"/>
        </w:tabs>
        <w:spacing w:before="0" w:after="3"/>
        <w:ind w:left="0" w:right="20" w:firstLine="0"/>
        <w:jc w:val="center"/>
        <w:rPr>
          <w:b/>
          <w:sz w:val="24"/>
        </w:rPr>
      </w:pPr>
      <w:r>
        <w:rPr>
          <w:b/>
          <w:sz w:val="24"/>
        </w:rPr>
        <w:t>表</w:t>
      </w:r>
      <w:r>
        <w:rPr>
          <w:b/>
          <w:spacing w:val="-62"/>
          <w:sz w:val="24"/>
        </w:rPr>
        <w:t xml:space="preserve"> </w:t>
      </w:r>
      <w:r>
        <w:rPr>
          <w:b/>
          <w:sz w:val="24"/>
        </w:rPr>
        <w:t>1.4-1</w:t>
        <w:tab/>
        <w:t>项目风险事故情形设定一览表</w:t>
      </w:r>
    </w:p>
    <w:tbl>
      <w:tblPr>
        <w:tblStyle w:val="TableNormal13"/>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8"/>
        <w:gridCol w:w="2039"/>
        <w:gridCol w:w="2210"/>
        <w:gridCol w:w="557"/>
        <w:gridCol w:w="2515"/>
        <w:gridCol w:w="1368"/>
        <w:gridCol w:w="2614"/>
        <w:gridCol w:w="1249"/>
      </w:tblGrid>
      <w:tr>
        <w:tblPrEx>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3"/>
          <w:jc w:val="left"/>
        </w:trPr>
        <w:tc>
          <w:tcPr>
            <w:tcW w:w="1668" w:type="dxa"/>
            <w:tcBorders>
              <w:left w:val="nil"/>
            </w:tcBorders>
          </w:tcPr>
          <w:p>
            <w:pPr>
              <w:pStyle w:val="TableParagraph"/>
              <w:spacing w:line="252" w:lineRule="exact"/>
              <w:ind w:left="186" w:right="174"/>
              <w:rPr>
                <w:sz w:val="21"/>
              </w:rPr>
            </w:pPr>
            <w:r>
              <w:rPr>
                <w:sz w:val="21"/>
              </w:rPr>
              <w:t>危险单元</w:t>
            </w:r>
          </w:p>
        </w:tc>
        <w:tc>
          <w:tcPr>
            <w:tcW w:w="2039" w:type="dxa"/>
          </w:tcPr>
          <w:p>
            <w:pPr>
              <w:pStyle w:val="TableParagraph"/>
              <w:spacing w:line="252" w:lineRule="exact"/>
              <w:ind w:left="366" w:right="363"/>
              <w:rPr>
                <w:sz w:val="21"/>
              </w:rPr>
            </w:pPr>
            <w:r>
              <w:rPr>
                <w:sz w:val="21"/>
              </w:rPr>
              <w:t>主要危险部位</w:t>
            </w:r>
          </w:p>
        </w:tc>
        <w:tc>
          <w:tcPr>
            <w:tcW w:w="2210" w:type="dxa"/>
          </w:tcPr>
          <w:p>
            <w:pPr>
              <w:pStyle w:val="TableParagraph"/>
              <w:spacing w:line="252" w:lineRule="exact"/>
              <w:ind w:left="662" w:right="657"/>
              <w:rPr>
                <w:sz w:val="21"/>
              </w:rPr>
            </w:pPr>
            <w:r>
              <w:rPr>
                <w:sz w:val="21"/>
              </w:rPr>
              <w:t>危险物质</w:t>
            </w:r>
          </w:p>
        </w:tc>
        <w:tc>
          <w:tcPr>
            <w:tcW w:w="3072" w:type="dxa"/>
            <w:gridSpan w:val="2"/>
          </w:tcPr>
          <w:p>
            <w:pPr>
              <w:pStyle w:val="TableParagraph"/>
              <w:spacing w:line="252" w:lineRule="exact"/>
              <w:ind w:left="904"/>
              <w:jc w:val="left"/>
              <w:rPr>
                <w:sz w:val="21"/>
              </w:rPr>
            </w:pPr>
            <w:r>
              <w:rPr>
                <w:sz w:val="21"/>
              </w:rPr>
              <w:t>环境风险类型</w:t>
            </w:r>
          </w:p>
        </w:tc>
        <w:tc>
          <w:tcPr>
            <w:tcW w:w="1368" w:type="dxa"/>
          </w:tcPr>
          <w:p>
            <w:pPr>
              <w:pStyle w:val="TableParagraph"/>
              <w:spacing w:line="252" w:lineRule="exact"/>
              <w:ind w:left="264"/>
              <w:jc w:val="left"/>
              <w:rPr>
                <w:sz w:val="21"/>
              </w:rPr>
            </w:pPr>
            <w:r>
              <w:rPr>
                <w:sz w:val="21"/>
              </w:rPr>
              <w:t>影响途径</w:t>
            </w:r>
          </w:p>
        </w:tc>
        <w:tc>
          <w:tcPr>
            <w:tcW w:w="2614" w:type="dxa"/>
          </w:tcPr>
          <w:p>
            <w:pPr>
              <w:pStyle w:val="TableParagraph"/>
              <w:spacing w:line="252" w:lineRule="exact"/>
              <w:ind w:left="237" w:right="232"/>
              <w:rPr>
                <w:sz w:val="21"/>
              </w:rPr>
            </w:pPr>
            <w:r>
              <w:rPr>
                <w:sz w:val="21"/>
              </w:rPr>
              <w:t>发生频率</w:t>
            </w:r>
          </w:p>
        </w:tc>
        <w:tc>
          <w:tcPr>
            <w:tcW w:w="1249" w:type="dxa"/>
            <w:tcBorders>
              <w:right w:val="nil"/>
            </w:tcBorders>
          </w:tcPr>
          <w:p>
            <w:pPr>
              <w:pStyle w:val="TableParagraph"/>
              <w:spacing w:line="252" w:lineRule="exact"/>
              <w:ind w:left="182" w:right="181"/>
              <w:rPr>
                <w:sz w:val="21"/>
              </w:rPr>
            </w:pPr>
            <w:r>
              <w:rPr>
                <w:sz w:val="21"/>
              </w:rPr>
              <w:t>是否预测</w:t>
            </w:r>
          </w:p>
        </w:tc>
      </w:tr>
      <w:tr>
        <w:tblPrEx>
          <w:tblW w:w="0" w:type="auto"/>
          <w:jc w:val="left"/>
          <w:tblInd w:w="111" w:type="dxa"/>
          <w:tblLayout w:type="fixed"/>
          <w:tblCellMar>
            <w:top w:w="0" w:type="dxa"/>
            <w:left w:w="0" w:type="dxa"/>
            <w:bottom w:w="0" w:type="dxa"/>
            <w:right w:w="0" w:type="dxa"/>
          </w:tblCellMar>
          <w:tblLook w:val="01E0"/>
        </w:tblPrEx>
        <w:trPr>
          <w:trHeight w:val="358"/>
          <w:jc w:val="left"/>
        </w:trPr>
        <w:tc>
          <w:tcPr>
            <w:tcW w:w="1668" w:type="dxa"/>
            <w:vMerge w:val="restart"/>
            <w:tcBorders>
              <w:left w:val="nil"/>
            </w:tcBorders>
          </w:tcPr>
          <w:p>
            <w:pPr>
              <w:pStyle w:val="TableParagraph"/>
              <w:jc w:val="left"/>
              <w:rPr>
                <w:b/>
                <w:sz w:val="20"/>
              </w:rPr>
            </w:pPr>
          </w:p>
          <w:p>
            <w:pPr>
              <w:pStyle w:val="TableParagraph"/>
              <w:spacing w:before="155"/>
              <w:ind w:left="418"/>
              <w:jc w:val="left"/>
              <w:rPr>
                <w:sz w:val="21"/>
              </w:rPr>
            </w:pPr>
            <w:r>
              <w:rPr>
                <w:sz w:val="21"/>
              </w:rPr>
              <w:t>生产车间</w:t>
            </w:r>
          </w:p>
        </w:tc>
        <w:tc>
          <w:tcPr>
            <w:tcW w:w="2039" w:type="dxa"/>
            <w:vMerge w:val="restart"/>
          </w:tcPr>
          <w:p>
            <w:pPr>
              <w:pStyle w:val="TableParagraph"/>
              <w:jc w:val="left"/>
              <w:rPr>
                <w:b/>
                <w:sz w:val="20"/>
              </w:rPr>
            </w:pPr>
          </w:p>
          <w:p>
            <w:pPr>
              <w:pStyle w:val="TableParagraph"/>
              <w:spacing w:before="155"/>
              <w:ind w:left="106"/>
              <w:jc w:val="left"/>
              <w:rPr>
                <w:sz w:val="21"/>
              </w:rPr>
            </w:pPr>
            <w:r>
              <w:rPr>
                <w:sz w:val="21"/>
              </w:rPr>
              <w:t>回转窑、喷雾干燥塔</w:t>
            </w:r>
          </w:p>
        </w:tc>
        <w:tc>
          <w:tcPr>
            <w:tcW w:w="2210" w:type="dxa"/>
            <w:vMerge w:val="restart"/>
          </w:tcPr>
          <w:p>
            <w:pPr>
              <w:pStyle w:val="TableParagraph"/>
              <w:spacing w:before="7"/>
              <w:jc w:val="left"/>
              <w:rPr>
                <w:b/>
                <w:sz w:val="21"/>
              </w:rPr>
            </w:pPr>
          </w:p>
          <w:p>
            <w:pPr>
              <w:pStyle w:val="TableParagraph"/>
              <w:spacing w:line="242" w:lineRule="auto"/>
              <w:ind w:left="683" w:right="148" w:hanging="524"/>
              <w:jc w:val="left"/>
              <w:rPr>
                <w:sz w:val="21"/>
              </w:rPr>
            </w:pPr>
            <w:r>
              <w:rPr>
                <w:sz w:val="21"/>
              </w:rPr>
              <w:t>天然气、消泡剂、工业甘油等</w:t>
            </w:r>
          </w:p>
        </w:tc>
        <w:tc>
          <w:tcPr>
            <w:tcW w:w="557" w:type="dxa"/>
            <w:vMerge w:val="restart"/>
          </w:tcPr>
          <w:p>
            <w:pPr>
              <w:pStyle w:val="TableParagraph"/>
              <w:spacing w:before="7"/>
              <w:jc w:val="left"/>
              <w:rPr>
                <w:b/>
                <w:sz w:val="21"/>
              </w:rPr>
            </w:pPr>
          </w:p>
          <w:p>
            <w:pPr>
              <w:pStyle w:val="TableParagraph"/>
              <w:spacing w:line="242" w:lineRule="auto"/>
              <w:ind w:left="172" w:right="163"/>
              <w:jc w:val="left"/>
              <w:rPr>
                <w:sz w:val="21"/>
              </w:rPr>
            </w:pPr>
            <w:r>
              <w:rPr>
                <w:sz w:val="21"/>
              </w:rPr>
              <w:t>泄漏</w:t>
            </w:r>
          </w:p>
        </w:tc>
        <w:tc>
          <w:tcPr>
            <w:tcW w:w="2515" w:type="dxa"/>
          </w:tcPr>
          <w:p>
            <w:pPr>
              <w:pStyle w:val="TableParagraph"/>
              <w:spacing w:before="44"/>
              <w:ind w:left="80" w:right="75"/>
              <w:rPr>
                <w:sz w:val="21"/>
              </w:rPr>
            </w:pPr>
            <w:r>
              <w:rPr>
                <w:sz w:val="21"/>
              </w:rPr>
              <w:t>泄漏孔径为 10 毫米孔径</w:t>
            </w:r>
          </w:p>
        </w:tc>
        <w:tc>
          <w:tcPr>
            <w:tcW w:w="1368" w:type="dxa"/>
            <w:vMerge w:val="restart"/>
          </w:tcPr>
          <w:p>
            <w:pPr>
              <w:pStyle w:val="TableParagraph"/>
              <w:spacing w:before="7"/>
              <w:jc w:val="left"/>
              <w:rPr>
                <w:b/>
                <w:sz w:val="21"/>
              </w:rPr>
            </w:pPr>
          </w:p>
          <w:p>
            <w:pPr>
              <w:pStyle w:val="TableParagraph"/>
              <w:spacing w:line="242" w:lineRule="auto"/>
              <w:ind w:left="264" w:right="148" w:hanging="106"/>
              <w:jc w:val="left"/>
              <w:rPr>
                <w:sz w:val="21"/>
              </w:rPr>
            </w:pPr>
            <w:r>
              <w:rPr>
                <w:sz w:val="21"/>
              </w:rPr>
              <w:t>扩散、消防废水外泄</w:t>
            </w:r>
          </w:p>
        </w:tc>
        <w:tc>
          <w:tcPr>
            <w:tcW w:w="2614" w:type="dxa"/>
          </w:tcPr>
          <w:p>
            <w:pPr>
              <w:pStyle w:val="TableParagraph"/>
              <w:spacing w:before="44"/>
              <w:ind w:left="239" w:right="232"/>
              <w:rPr>
                <w:sz w:val="21"/>
              </w:rPr>
            </w:pPr>
            <w:r>
              <w:rPr>
                <w:spacing w:val="1"/>
                <w:w w:val="99"/>
                <w:sz w:val="21"/>
              </w:rPr>
              <w:t>1.0</w:t>
            </w:r>
            <w:r>
              <w:rPr>
                <w:spacing w:val="-2"/>
                <w:w w:val="99"/>
                <w:sz w:val="21"/>
              </w:rPr>
              <w:t>0</w:t>
            </w:r>
            <w:r>
              <w:rPr>
                <w:spacing w:val="-1"/>
                <w:w w:val="99"/>
                <w:sz w:val="21"/>
              </w:rPr>
              <w:t>×</w:t>
            </w:r>
            <w:r>
              <w:rPr>
                <w:spacing w:val="1"/>
                <w:w w:val="99"/>
                <w:sz w:val="21"/>
              </w:rPr>
              <w:t>10</w:t>
            </w:r>
            <w:r>
              <w:rPr>
                <w:spacing w:val="-1"/>
                <w:w w:val="106"/>
                <w:position w:val="11"/>
                <w:sz w:val="10"/>
              </w:rPr>
              <w:t>-4</w:t>
            </w:r>
            <w:r>
              <w:rPr>
                <w:spacing w:val="-2"/>
                <w:w w:val="99"/>
                <w:sz w:val="21"/>
              </w:rPr>
              <w:t>/</w:t>
            </w:r>
            <w:r>
              <w:rPr>
                <w:w w:val="99"/>
                <w:sz w:val="21"/>
              </w:rPr>
              <w:t>年</w:t>
            </w:r>
          </w:p>
        </w:tc>
        <w:tc>
          <w:tcPr>
            <w:tcW w:w="1249" w:type="dxa"/>
            <w:vMerge w:val="restart"/>
            <w:tcBorders>
              <w:right w:val="nil"/>
            </w:tcBorders>
          </w:tcPr>
          <w:p>
            <w:pPr>
              <w:pStyle w:val="TableParagraph"/>
              <w:jc w:val="left"/>
              <w:rPr>
                <w:b/>
                <w:sz w:val="20"/>
              </w:rPr>
            </w:pPr>
          </w:p>
          <w:p>
            <w:pPr>
              <w:pStyle w:val="TableParagraph"/>
              <w:spacing w:before="155"/>
              <w:ind w:left="1"/>
              <w:rPr>
                <w:sz w:val="21"/>
              </w:rPr>
            </w:pPr>
            <w:r>
              <w:rPr>
                <w:w w:val="99"/>
                <w:sz w:val="21"/>
              </w:rPr>
              <w:t>是</w:t>
            </w:r>
          </w:p>
        </w:tc>
      </w:tr>
      <w:tr>
        <w:tblPrEx>
          <w:tblW w:w="0" w:type="auto"/>
          <w:jc w:val="left"/>
          <w:tblInd w:w="111" w:type="dxa"/>
          <w:tblLayout w:type="fixed"/>
          <w:tblCellMar>
            <w:top w:w="0" w:type="dxa"/>
            <w:left w:w="0" w:type="dxa"/>
            <w:bottom w:w="0" w:type="dxa"/>
            <w:right w:w="0" w:type="dxa"/>
          </w:tblCellMar>
          <w:tblLook w:val="01E0"/>
        </w:tblPrEx>
        <w:trPr>
          <w:trHeight w:val="358"/>
          <w:jc w:val="left"/>
        </w:trPr>
        <w:tc>
          <w:tcPr>
            <w:tcW w:w="1668" w:type="dxa"/>
            <w:vMerge/>
            <w:tcBorders>
              <w:top w:val="nil"/>
              <w:left w:val="nil"/>
            </w:tcBorders>
          </w:tcPr>
          <w:p>
            <w:pPr>
              <w:rPr>
                <w:sz w:val="2"/>
                <w:szCs w:val="2"/>
              </w:rPr>
            </w:pPr>
          </w:p>
        </w:tc>
        <w:tc>
          <w:tcPr>
            <w:tcW w:w="2039" w:type="dxa"/>
            <w:vMerge/>
            <w:tcBorders>
              <w:top w:val="nil"/>
            </w:tcBorders>
          </w:tcPr>
          <w:p>
            <w:pPr>
              <w:rPr>
                <w:sz w:val="2"/>
                <w:szCs w:val="2"/>
              </w:rPr>
            </w:pPr>
          </w:p>
        </w:tc>
        <w:tc>
          <w:tcPr>
            <w:tcW w:w="2210" w:type="dxa"/>
            <w:vMerge/>
            <w:tcBorders>
              <w:top w:val="nil"/>
            </w:tcBorders>
          </w:tcPr>
          <w:p>
            <w:pPr>
              <w:rPr>
                <w:sz w:val="2"/>
                <w:szCs w:val="2"/>
              </w:rPr>
            </w:pPr>
          </w:p>
        </w:tc>
        <w:tc>
          <w:tcPr>
            <w:tcW w:w="557" w:type="dxa"/>
            <w:vMerge/>
            <w:tcBorders>
              <w:top w:val="nil"/>
            </w:tcBorders>
          </w:tcPr>
          <w:p>
            <w:pPr>
              <w:rPr>
                <w:sz w:val="2"/>
                <w:szCs w:val="2"/>
              </w:rPr>
            </w:pPr>
          </w:p>
        </w:tc>
        <w:tc>
          <w:tcPr>
            <w:tcW w:w="2515" w:type="dxa"/>
          </w:tcPr>
          <w:p>
            <w:pPr>
              <w:pStyle w:val="TableParagraph"/>
              <w:spacing w:before="42"/>
              <w:ind w:left="80" w:right="75"/>
              <w:rPr>
                <w:sz w:val="21"/>
              </w:rPr>
            </w:pPr>
            <w:r>
              <w:rPr>
                <w:sz w:val="21"/>
              </w:rPr>
              <w:t>10 分钟内储罐泄漏完</w:t>
            </w:r>
          </w:p>
        </w:tc>
        <w:tc>
          <w:tcPr>
            <w:tcW w:w="1368" w:type="dxa"/>
            <w:vMerge/>
            <w:tcBorders>
              <w:top w:val="nil"/>
            </w:tcBorders>
          </w:tcPr>
          <w:p>
            <w:pPr>
              <w:rPr>
                <w:sz w:val="2"/>
                <w:szCs w:val="2"/>
              </w:rPr>
            </w:pPr>
          </w:p>
        </w:tc>
        <w:tc>
          <w:tcPr>
            <w:tcW w:w="2614" w:type="dxa"/>
          </w:tcPr>
          <w:p>
            <w:pPr>
              <w:pStyle w:val="TableParagraph"/>
              <w:spacing w:before="42"/>
              <w:ind w:left="239" w:right="232"/>
              <w:rPr>
                <w:sz w:val="21"/>
              </w:rPr>
            </w:pPr>
            <w:r>
              <w:rPr>
                <w:spacing w:val="1"/>
                <w:w w:val="99"/>
                <w:sz w:val="21"/>
              </w:rPr>
              <w:t>5.0</w:t>
            </w:r>
            <w:r>
              <w:rPr>
                <w:spacing w:val="-2"/>
                <w:w w:val="99"/>
                <w:sz w:val="21"/>
              </w:rPr>
              <w:t>0</w:t>
            </w:r>
            <w:r>
              <w:rPr>
                <w:spacing w:val="-1"/>
                <w:w w:val="99"/>
                <w:sz w:val="21"/>
              </w:rPr>
              <w:t>×</w:t>
            </w:r>
            <w:r>
              <w:rPr>
                <w:spacing w:val="1"/>
                <w:w w:val="99"/>
                <w:sz w:val="21"/>
              </w:rPr>
              <w:t>10</w:t>
            </w:r>
            <w:r>
              <w:rPr>
                <w:spacing w:val="-1"/>
                <w:w w:val="106"/>
                <w:position w:val="10"/>
                <w:sz w:val="10"/>
              </w:rPr>
              <w:t>-6</w:t>
            </w:r>
            <w:r>
              <w:rPr>
                <w:spacing w:val="-2"/>
                <w:w w:val="99"/>
                <w:sz w:val="21"/>
              </w:rPr>
              <w:t>/</w:t>
            </w:r>
            <w:r>
              <w:rPr>
                <w:w w:val="99"/>
                <w:sz w:val="21"/>
              </w:rPr>
              <w:t>年</w:t>
            </w:r>
          </w:p>
        </w:tc>
        <w:tc>
          <w:tcPr>
            <w:tcW w:w="1249" w:type="dxa"/>
            <w:vMerge/>
            <w:tcBorders>
              <w:top w:val="nil"/>
              <w:right w:val="nil"/>
            </w:tcBorders>
          </w:tcPr>
          <w:p>
            <w:pPr>
              <w:rPr>
                <w:sz w:val="2"/>
                <w:szCs w:val="2"/>
              </w:rPr>
            </w:pPr>
          </w:p>
        </w:tc>
      </w:tr>
      <w:tr>
        <w:tblPrEx>
          <w:tblW w:w="0" w:type="auto"/>
          <w:jc w:val="left"/>
          <w:tblInd w:w="111" w:type="dxa"/>
          <w:tblLayout w:type="fixed"/>
          <w:tblCellMar>
            <w:top w:w="0" w:type="dxa"/>
            <w:left w:w="0" w:type="dxa"/>
            <w:bottom w:w="0" w:type="dxa"/>
            <w:right w:w="0" w:type="dxa"/>
          </w:tblCellMar>
          <w:tblLook w:val="01E0"/>
        </w:tblPrEx>
        <w:trPr>
          <w:trHeight w:val="358"/>
          <w:jc w:val="left"/>
        </w:trPr>
        <w:tc>
          <w:tcPr>
            <w:tcW w:w="1668" w:type="dxa"/>
            <w:vMerge/>
            <w:tcBorders>
              <w:top w:val="nil"/>
              <w:left w:val="nil"/>
            </w:tcBorders>
          </w:tcPr>
          <w:p>
            <w:pPr>
              <w:rPr>
                <w:sz w:val="2"/>
                <w:szCs w:val="2"/>
              </w:rPr>
            </w:pPr>
          </w:p>
        </w:tc>
        <w:tc>
          <w:tcPr>
            <w:tcW w:w="2039" w:type="dxa"/>
            <w:vMerge/>
            <w:tcBorders>
              <w:top w:val="nil"/>
            </w:tcBorders>
          </w:tcPr>
          <w:p>
            <w:pPr>
              <w:rPr>
                <w:sz w:val="2"/>
                <w:szCs w:val="2"/>
              </w:rPr>
            </w:pPr>
          </w:p>
        </w:tc>
        <w:tc>
          <w:tcPr>
            <w:tcW w:w="2210" w:type="dxa"/>
            <w:vMerge/>
            <w:tcBorders>
              <w:top w:val="nil"/>
            </w:tcBorders>
          </w:tcPr>
          <w:p>
            <w:pPr>
              <w:rPr>
                <w:sz w:val="2"/>
                <w:szCs w:val="2"/>
              </w:rPr>
            </w:pPr>
          </w:p>
        </w:tc>
        <w:tc>
          <w:tcPr>
            <w:tcW w:w="557" w:type="dxa"/>
            <w:vMerge/>
            <w:tcBorders>
              <w:top w:val="nil"/>
            </w:tcBorders>
          </w:tcPr>
          <w:p>
            <w:pPr>
              <w:rPr>
                <w:sz w:val="2"/>
                <w:szCs w:val="2"/>
              </w:rPr>
            </w:pPr>
          </w:p>
        </w:tc>
        <w:tc>
          <w:tcPr>
            <w:tcW w:w="2515" w:type="dxa"/>
          </w:tcPr>
          <w:p>
            <w:pPr>
              <w:pStyle w:val="TableParagraph"/>
              <w:spacing w:before="42"/>
              <w:ind w:left="80" w:right="73"/>
              <w:rPr>
                <w:sz w:val="21"/>
              </w:rPr>
            </w:pPr>
            <w:r>
              <w:rPr>
                <w:sz w:val="21"/>
              </w:rPr>
              <w:t>储罐全破裂</w:t>
            </w:r>
          </w:p>
        </w:tc>
        <w:tc>
          <w:tcPr>
            <w:tcW w:w="1368" w:type="dxa"/>
            <w:vMerge/>
            <w:tcBorders>
              <w:top w:val="nil"/>
            </w:tcBorders>
          </w:tcPr>
          <w:p>
            <w:pPr>
              <w:rPr>
                <w:sz w:val="2"/>
                <w:szCs w:val="2"/>
              </w:rPr>
            </w:pPr>
          </w:p>
        </w:tc>
        <w:tc>
          <w:tcPr>
            <w:tcW w:w="2614" w:type="dxa"/>
          </w:tcPr>
          <w:p>
            <w:pPr>
              <w:pStyle w:val="TableParagraph"/>
              <w:spacing w:before="42"/>
              <w:ind w:left="239" w:right="232"/>
              <w:rPr>
                <w:sz w:val="21"/>
              </w:rPr>
            </w:pPr>
            <w:r>
              <w:rPr>
                <w:spacing w:val="1"/>
                <w:w w:val="99"/>
                <w:sz w:val="21"/>
              </w:rPr>
              <w:t>5.0</w:t>
            </w:r>
            <w:r>
              <w:rPr>
                <w:spacing w:val="-2"/>
                <w:w w:val="99"/>
                <w:sz w:val="21"/>
              </w:rPr>
              <w:t>0</w:t>
            </w:r>
            <w:r>
              <w:rPr>
                <w:spacing w:val="-1"/>
                <w:w w:val="99"/>
                <w:sz w:val="21"/>
              </w:rPr>
              <w:t>×</w:t>
            </w:r>
            <w:r>
              <w:rPr>
                <w:spacing w:val="1"/>
                <w:w w:val="99"/>
                <w:sz w:val="21"/>
              </w:rPr>
              <w:t>10</w:t>
            </w:r>
            <w:r>
              <w:rPr>
                <w:spacing w:val="-1"/>
                <w:w w:val="106"/>
                <w:position w:val="11"/>
                <w:sz w:val="10"/>
              </w:rPr>
              <w:t>-6</w:t>
            </w:r>
            <w:r>
              <w:rPr>
                <w:spacing w:val="-2"/>
                <w:w w:val="99"/>
                <w:sz w:val="21"/>
              </w:rPr>
              <w:t>/</w:t>
            </w:r>
            <w:r>
              <w:rPr>
                <w:w w:val="99"/>
                <w:sz w:val="21"/>
              </w:rPr>
              <w:t>年</w:t>
            </w:r>
          </w:p>
        </w:tc>
        <w:tc>
          <w:tcPr>
            <w:tcW w:w="1249" w:type="dxa"/>
            <w:vMerge/>
            <w:tcBorders>
              <w:top w:val="nil"/>
              <w:right w:val="nil"/>
            </w:tcBorders>
          </w:tcPr>
          <w:p>
            <w:pPr>
              <w:rPr>
                <w:sz w:val="2"/>
                <w:szCs w:val="2"/>
              </w:rPr>
            </w:pPr>
          </w:p>
        </w:tc>
      </w:tr>
      <w:tr>
        <w:tblPrEx>
          <w:tblW w:w="0" w:type="auto"/>
          <w:jc w:val="left"/>
          <w:tblInd w:w="111" w:type="dxa"/>
          <w:tblLayout w:type="fixed"/>
          <w:tblCellMar>
            <w:top w:w="0" w:type="dxa"/>
            <w:left w:w="0" w:type="dxa"/>
            <w:bottom w:w="0" w:type="dxa"/>
            <w:right w:w="0" w:type="dxa"/>
          </w:tblCellMar>
          <w:tblLook w:val="01E0"/>
        </w:tblPrEx>
        <w:trPr>
          <w:trHeight w:val="544"/>
          <w:jc w:val="left"/>
        </w:trPr>
        <w:tc>
          <w:tcPr>
            <w:tcW w:w="1668" w:type="dxa"/>
            <w:tcBorders>
              <w:left w:val="nil"/>
            </w:tcBorders>
          </w:tcPr>
          <w:p>
            <w:pPr>
              <w:pStyle w:val="TableParagraph"/>
              <w:spacing w:before="134"/>
              <w:ind w:left="186" w:right="176"/>
              <w:rPr>
                <w:sz w:val="21"/>
              </w:rPr>
            </w:pPr>
            <w:r>
              <w:rPr>
                <w:sz w:val="21"/>
              </w:rPr>
              <w:t>危废暂存场所</w:t>
            </w:r>
          </w:p>
        </w:tc>
        <w:tc>
          <w:tcPr>
            <w:tcW w:w="2039" w:type="dxa"/>
          </w:tcPr>
          <w:p>
            <w:pPr>
              <w:pStyle w:val="TableParagraph"/>
              <w:spacing w:before="134"/>
              <w:ind w:left="366" w:right="363"/>
              <w:rPr>
                <w:sz w:val="21"/>
              </w:rPr>
            </w:pPr>
            <w:r>
              <w:rPr>
                <w:sz w:val="21"/>
              </w:rPr>
              <w:t>危废暂存场所</w:t>
            </w:r>
          </w:p>
        </w:tc>
        <w:tc>
          <w:tcPr>
            <w:tcW w:w="2210" w:type="dxa"/>
          </w:tcPr>
          <w:p>
            <w:pPr>
              <w:pStyle w:val="TableParagraph"/>
              <w:spacing w:before="134"/>
              <w:ind w:left="662" w:right="657"/>
              <w:rPr>
                <w:sz w:val="21"/>
              </w:rPr>
            </w:pPr>
            <w:r>
              <w:rPr>
                <w:sz w:val="21"/>
              </w:rPr>
              <w:t>危险废物</w:t>
            </w:r>
          </w:p>
        </w:tc>
        <w:tc>
          <w:tcPr>
            <w:tcW w:w="3072" w:type="dxa"/>
            <w:gridSpan w:val="2"/>
          </w:tcPr>
          <w:p>
            <w:pPr>
              <w:pStyle w:val="TableParagraph"/>
              <w:spacing w:before="134"/>
              <w:ind w:left="801"/>
              <w:jc w:val="left"/>
              <w:rPr>
                <w:sz w:val="21"/>
              </w:rPr>
            </w:pPr>
            <w:r>
              <w:rPr>
                <w:sz w:val="21"/>
              </w:rPr>
              <w:t>火灾爆炸、泄漏</w:t>
            </w:r>
          </w:p>
        </w:tc>
        <w:tc>
          <w:tcPr>
            <w:tcW w:w="1368" w:type="dxa"/>
          </w:tcPr>
          <w:p>
            <w:pPr>
              <w:pStyle w:val="TableParagraph"/>
              <w:ind w:left="108" w:right="100"/>
              <w:rPr>
                <w:sz w:val="21"/>
              </w:rPr>
            </w:pPr>
            <w:r>
              <w:rPr>
                <w:sz w:val="21"/>
              </w:rPr>
              <w:t>扩散、消防</w:t>
            </w:r>
          </w:p>
          <w:p>
            <w:pPr>
              <w:pStyle w:val="TableParagraph"/>
              <w:spacing w:before="2" w:line="253" w:lineRule="exact"/>
              <w:ind w:left="108" w:right="100"/>
              <w:rPr>
                <w:sz w:val="21"/>
              </w:rPr>
            </w:pPr>
            <w:r>
              <w:rPr>
                <w:sz w:val="21"/>
              </w:rPr>
              <w:t>废水外泄</w:t>
            </w:r>
          </w:p>
        </w:tc>
        <w:tc>
          <w:tcPr>
            <w:tcW w:w="2614" w:type="dxa"/>
          </w:tcPr>
          <w:p>
            <w:pPr>
              <w:pStyle w:val="TableParagraph"/>
              <w:spacing w:before="134"/>
              <w:ind w:left="239" w:right="232"/>
              <w:rPr>
                <w:sz w:val="21"/>
              </w:rPr>
            </w:pPr>
            <w:r>
              <w:rPr>
                <w:spacing w:val="1"/>
                <w:w w:val="99"/>
                <w:sz w:val="21"/>
              </w:rPr>
              <w:t>1.0</w:t>
            </w:r>
            <w:r>
              <w:rPr>
                <w:spacing w:val="-2"/>
                <w:w w:val="99"/>
                <w:sz w:val="21"/>
              </w:rPr>
              <w:t>0</w:t>
            </w:r>
            <w:r>
              <w:rPr>
                <w:spacing w:val="-1"/>
                <w:w w:val="99"/>
                <w:sz w:val="21"/>
              </w:rPr>
              <w:t>×</w:t>
            </w:r>
            <w:r>
              <w:rPr>
                <w:spacing w:val="1"/>
                <w:w w:val="99"/>
                <w:sz w:val="21"/>
              </w:rPr>
              <w:t>10</w:t>
            </w:r>
            <w:r>
              <w:rPr>
                <w:spacing w:val="-1"/>
                <w:w w:val="106"/>
                <w:position w:val="11"/>
                <w:sz w:val="10"/>
              </w:rPr>
              <w:t>-4</w:t>
            </w:r>
            <w:r>
              <w:rPr>
                <w:spacing w:val="-2"/>
                <w:w w:val="99"/>
                <w:sz w:val="21"/>
              </w:rPr>
              <w:t>/</w:t>
            </w:r>
            <w:r>
              <w:rPr>
                <w:w w:val="99"/>
                <w:sz w:val="21"/>
              </w:rPr>
              <w:t>年</w:t>
            </w:r>
          </w:p>
        </w:tc>
        <w:tc>
          <w:tcPr>
            <w:tcW w:w="1249" w:type="dxa"/>
            <w:tcBorders>
              <w:right w:val="nil"/>
            </w:tcBorders>
          </w:tcPr>
          <w:p>
            <w:pPr>
              <w:pStyle w:val="TableParagraph"/>
              <w:spacing w:before="134"/>
              <w:ind w:left="1"/>
              <w:rPr>
                <w:sz w:val="21"/>
              </w:rPr>
            </w:pPr>
            <w:r>
              <w:rPr>
                <w:w w:val="99"/>
                <w:sz w:val="21"/>
              </w:rPr>
              <w:t>否</w:t>
            </w:r>
          </w:p>
        </w:tc>
      </w:tr>
      <w:tr>
        <w:tblPrEx>
          <w:tblW w:w="0" w:type="auto"/>
          <w:jc w:val="left"/>
          <w:tblInd w:w="111" w:type="dxa"/>
          <w:tblLayout w:type="fixed"/>
          <w:tblCellMar>
            <w:top w:w="0" w:type="dxa"/>
            <w:left w:w="0" w:type="dxa"/>
            <w:bottom w:w="0" w:type="dxa"/>
            <w:right w:w="0" w:type="dxa"/>
          </w:tblCellMar>
          <w:tblLook w:val="01E0"/>
        </w:tblPrEx>
        <w:trPr>
          <w:trHeight w:val="272"/>
          <w:jc w:val="left"/>
        </w:trPr>
        <w:tc>
          <w:tcPr>
            <w:tcW w:w="1668" w:type="dxa"/>
            <w:vMerge w:val="restart"/>
            <w:tcBorders>
              <w:left w:val="nil"/>
            </w:tcBorders>
          </w:tcPr>
          <w:p>
            <w:pPr>
              <w:pStyle w:val="TableParagraph"/>
              <w:spacing w:before="1"/>
              <w:jc w:val="left"/>
              <w:rPr>
                <w:b/>
                <w:sz w:val="22"/>
              </w:rPr>
            </w:pPr>
          </w:p>
          <w:p>
            <w:pPr>
              <w:pStyle w:val="TableParagraph"/>
              <w:spacing w:before="1"/>
              <w:ind w:left="418"/>
              <w:jc w:val="left"/>
              <w:rPr>
                <w:sz w:val="21"/>
              </w:rPr>
            </w:pPr>
            <w:r>
              <w:rPr>
                <w:sz w:val="21"/>
              </w:rPr>
              <w:t>原料仓库</w:t>
            </w:r>
          </w:p>
        </w:tc>
        <w:tc>
          <w:tcPr>
            <w:tcW w:w="2039" w:type="dxa"/>
            <w:vMerge w:val="restart"/>
          </w:tcPr>
          <w:p>
            <w:pPr>
              <w:pStyle w:val="TableParagraph"/>
              <w:spacing w:before="1"/>
              <w:jc w:val="left"/>
              <w:rPr>
                <w:b/>
                <w:sz w:val="22"/>
              </w:rPr>
            </w:pPr>
          </w:p>
          <w:p>
            <w:pPr>
              <w:pStyle w:val="TableParagraph"/>
              <w:spacing w:before="1"/>
              <w:ind w:left="387"/>
              <w:jc w:val="left"/>
              <w:rPr>
                <w:sz w:val="21"/>
              </w:rPr>
            </w:pPr>
            <w:r>
              <w:rPr>
                <w:sz w:val="21"/>
              </w:rPr>
              <w:t>原料暂存场所</w:t>
            </w:r>
          </w:p>
        </w:tc>
        <w:tc>
          <w:tcPr>
            <w:tcW w:w="2210" w:type="dxa"/>
            <w:vMerge w:val="restart"/>
          </w:tcPr>
          <w:p>
            <w:pPr>
              <w:pStyle w:val="TableParagraph"/>
              <w:spacing w:before="1"/>
              <w:jc w:val="left"/>
              <w:rPr>
                <w:b/>
                <w:sz w:val="22"/>
              </w:rPr>
            </w:pPr>
          </w:p>
          <w:p>
            <w:pPr>
              <w:pStyle w:val="TableParagraph"/>
              <w:spacing w:before="1"/>
              <w:ind w:left="160"/>
              <w:jc w:val="left"/>
              <w:rPr>
                <w:sz w:val="21"/>
              </w:rPr>
            </w:pPr>
            <w:r>
              <w:rPr>
                <w:sz w:val="21"/>
              </w:rPr>
              <w:t>消泡剂、工业甘油等</w:t>
            </w:r>
          </w:p>
        </w:tc>
        <w:tc>
          <w:tcPr>
            <w:tcW w:w="557" w:type="dxa"/>
            <w:vMerge w:val="restart"/>
          </w:tcPr>
          <w:p>
            <w:pPr>
              <w:pStyle w:val="TableParagraph"/>
              <w:spacing w:before="147" w:line="242" w:lineRule="auto"/>
              <w:ind w:left="172" w:right="163"/>
              <w:jc w:val="left"/>
              <w:rPr>
                <w:sz w:val="21"/>
              </w:rPr>
            </w:pPr>
            <w:r>
              <w:rPr>
                <w:sz w:val="21"/>
              </w:rPr>
              <w:t>泄漏</w:t>
            </w:r>
          </w:p>
        </w:tc>
        <w:tc>
          <w:tcPr>
            <w:tcW w:w="2515" w:type="dxa"/>
          </w:tcPr>
          <w:p>
            <w:pPr>
              <w:pStyle w:val="TableParagraph"/>
              <w:spacing w:line="252" w:lineRule="exact"/>
              <w:ind w:left="80" w:right="75"/>
              <w:rPr>
                <w:sz w:val="21"/>
              </w:rPr>
            </w:pPr>
            <w:r>
              <w:rPr>
                <w:sz w:val="21"/>
              </w:rPr>
              <w:t>泄漏孔径为 10 毫米孔径</w:t>
            </w:r>
          </w:p>
        </w:tc>
        <w:tc>
          <w:tcPr>
            <w:tcW w:w="1368" w:type="dxa"/>
            <w:vMerge w:val="restart"/>
          </w:tcPr>
          <w:p>
            <w:pPr>
              <w:pStyle w:val="TableParagraph"/>
              <w:spacing w:before="10" w:line="242" w:lineRule="auto"/>
              <w:ind w:left="108" w:right="-15"/>
              <w:rPr>
                <w:sz w:val="21"/>
              </w:rPr>
            </w:pPr>
            <w:r>
              <w:rPr>
                <w:spacing w:val="-1"/>
                <w:sz w:val="21"/>
              </w:rPr>
              <w:t>泄漏、扩散、消防废水外</w:t>
            </w:r>
          </w:p>
          <w:p>
            <w:pPr>
              <w:pStyle w:val="TableParagraph"/>
              <w:spacing w:before="1" w:line="262" w:lineRule="exact"/>
              <w:ind w:left="8"/>
              <w:rPr>
                <w:sz w:val="21"/>
              </w:rPr>
            </w:pPr>
            <w:r>
              <w:rPr>
                <w:w w:val="99"/>
                <w:sz w:val="21"/>
              </w:rPr>
              <w:t>泄</w:t>
            </w:r>
          </w:p>
        </w:tc>
        <w:tc>
          <w:tcPr>
            <w:tcW w:w="2614" w:type="dxa"/>
          </w:tcPr>
          <w:p>
            <w:pPr>
              <w:pStyle w:val="TableParagraph"/>
              <w:spacing w:line="252" w:lineRule="exact"/>
              <w:ind w:left="239" w:right="232"/>
              <w:rPr>
                <w:sz w:val="21"/>
              </w:rPr>
            </w:pPr>
            <w:r>
              <w:rPr>
                <w:spacing w:val="1"/>
                <w:w w:val="99"/>
                <w:sz w:val="21"/>
              </w:rPr>
              <w:t>1.0</w:t>
            </w:r>
            <w:r>
              <w:rPr>
                <w:spacing w:val="-2"/>
                <w:w w:val="99"/>
                <w:sz w:val="21"/>
              </w:rPr>
              <w:t>0</w:t>
            </w:r>
            <w:r>
              <w:rPr>
                <w:spacing w:val="-1"/>
                <w:w w:val="99"/>
                <w:sz w:val="21"/>
              </w:rPr>
              <w:t>×</w:t>
            </w:r>
            <w:r>
              <w:rPr>
                <w:spacing w:val="1"/>
                <w:w w:val="99"/>
                <w:sz w:val="21"/>
              </w:rPr>
              <w:t>10</w:t>
            </w:r>
            <w:r>
              <w:rPr>
                <w:spacing w:val="-1"/>
                <w:w w:val="106"/>
                <w:position w:val="11"/>
                <w:sz w:val="10"/>
              </w:rPr>
              <w:t>-4</w:t>
            </w:r>
            <w:r>
              <w:rPr>
                <w:spacing w:val="-2"/>
                <w:w w:val="99"/>
                <w:sz w:val="21"/>
              </w:rPr>
              <w:t>/</w:t>
            </w:r>
            <w:r>
              <w:rPr>
                <w:w w:val="99"/>
                <w:sz w:val="21"/>
              </w:rPr>
              <w:t>年</w:t>
            </w:r>
          </w:p>
        </w:tc>
        <w:tc>
          <w:tcPr>
            <w:tcW w:w="1249" w:type="dxa"/>
            <w:vMerge w:val="restart"/>
            <w:tcBorders>
              <w:right w:val="nil"/>
            </w:tcBorders>
          </w:tcPr>
          <w:p>
            <w:pPr>
              <w:pStyle w:val="TableParagraph"/>
              <w:spacing w:before="1"/>
              <w:jc w:val="left"/>
              <w:rPr>
                <w:b/>
                <w:sz w:val="22"/>
              </w:rPr>
            </w:pPr>
          </w:p>
          <w:p>
            <w:pPr>
              <w:pStyle w:val="TableParagraph"/>
              <w:spacing w:before="1"/>
              <w:ind w:left="1"/>
              <w:rPr>
                <w:sz w:val="21"/>
              </w:rPr>
            </w:pPr>
            <w:r>
              <w:rPr>
                <w:w w:val="99"/>
                <w:sz w:val="21"/>
              </w:rPr>
              <w:t>是</w:t>
            </w:r>
          </w:p>
        </w:tc>
      </w:tr>
      <w:tr>
        <w:tblPrEx>
          <w:tblW w:w="0" w:type="auto"/>
          <w:jc w:val="left"/>
          <w:tblInd w:w="111" w:type="dxa"/>
          <w:tblLayout w:type="fixed"/>
          <w:tblCellMar>
            <w:top w:w="0" w:type="dxa"/>
            <w:left w:w="0" w:type="dxa"/>
            <w:bottom w:w="0" w:type="dxa"/>
            <w:right w:w="0" w:type="dxa"/>
          </w:tblCellMar>
          <w:tblLook w:val="01E0"/>
        </w:tblPrEx>
        <w:trPr>
          <w:trHeight w:val="272"/>
          <w:jc w:val="left"/>
        </w:trPr>
        <w:tc>
          <w:tcPr>
            <w:tcW w:w="1668" w:type="dxa"/>
            <w:vMerge/>
            <w:tcBorders>
              <w:top w:val="nil"/>
              <w:left w:val="nil"/>
            </w:tcBorders>
          </w:tcPr>
          <w:p>
            <w:pPr>
              <w:rPr>
                <w:sz w:val="2"/>
                <w:szCs w:val="2"/>
              </w:rPr>
            </w:pPr>
          </w:p>
        </w:tc>
        <w:tc>
          <w:tcPr>
            <w:tcW w:w="2039" w:type="dxa"/>
            <w:vMerge/>
            <w:tcBorders>
              <w:top w:val="nil"/>
            </w:tcBorders>
          </w:tcPr>
          <w:p>
            <w:pPr>
              <w:rPr>
                <w:sz w:val="2"/>
                <w:szCs w:val="2"/>
              </w:rPr>
            </w:pPr>
          </w:p>
        </w:tc>
        <w:tc>
          <w:tcPr>
            <w:tcW w:w="2210" w:type="dxa"/>
            <w:vMerge/>
            <w:tcBorders>
              <w:top w:val="nil"/>
            </w:tcBorders>
          </w:tcPr>
          <w:p>
            <w:pPr>
              <w:rPr>
                <w:sz w:val="2"/>
                <w:szCs w:val="2"/>
              </w:rPr>
            </w:pPr>
          </w:p>
        </w:tc>
        <w:tc>
          <w:tcPr>
            <w:tcW w:w="557" w:type="dxa"/>
            <w:vMerge/>
            <w:tcBorders>
              <w:top w:val="nil"/>
            </w:tcBorders>
          </w:tcPr>
          <w:p>
            <w:pPr>
              <w:rPr>
                <w:sz w:val="2"/>
                <w:szCs w:val="2"/>
              </w:rPr>
            </w:pPr>
          </w:p>
        </w:tc>
        <w:tc>
          <w:tcPr>
            <w:tcW w:w="2515" w:type="dxa"/>
          </w:tcPr>
          <w:p>
            <w:pPr>
              <w:pStyle w:val="TableParagraph"/>
              <w:spacing w:before="1" w:line="251" w:lineRule="exact"/>
              <w:ind w:left="80" w:right="75"/>
              <w:rPr>
                <w:sz w:val="21"/>
              </w:rPr>
            </w:pPr>
            <w:r>
              <w:rPr>
                <w:sz w:val="21"/>
              </w:rPr>
              <w:t>10 分钟内储罐泄漏完</w:t>
            </w:r>
          </w:p>
        </w:tc>
        <w:tc>
          <w:tcPr>
            <w:tcW w:w="1368" w:type="dxa"/>
            <w:vMerge/>
            <w:tcBorders>
              <w:top w:val="nil"/>
            </w:tcBorders>
          </w:tcPr>
          <w:p>
            <w:pPr>
              <w:rPr>
                <w:sz w:val="2"/>
                <w:szCs w:val="2"/>
              </w:rPr>
            </w:pPr>
          </w:p>
        </w:tc>
        <w:tc>
          <w:tcPr>
            <w:tcW w:w="2614" w:type="dxa"/>
          </w:tcPr>
          <w:p>
            <w:pPr>
              <w:pStyle w:val="TableParagraph"/>
              <w:spacing w:before="1" w:line="251" w:lineRule="exact"/>
              <w:ind w:left="239" w:right="232"/>
              <w:rPr>
                <w:sz w:val="21"/>
              </w:rPr>
            </w:pPr>
            <w:r>
              <w:rPr>
                <w:spacing w:val="1"/>
                <w:w w:val="99"/>
                <w:sz w:val="21"/>
              </w:rPr>
              <w:t>5.0</w:t>
            </w:r>
            <w:r>
              <w:rPr>
                <w:spacing w:val="-2"/>
                <w:w w:val="99"/>
                <w:sz w:val="21"/>
              </w:rPr>
              <w:t>0</w:t>
            </w:r>
            <w:r>
              <w:rPr>
                <w:spacing w:val="-1"/>
                <w:w w:val="99"/>
                <w:sz w:val="21"/>
              </w:rPr>
              <w:t>×</w:t>
            </w:r>
            <w:r>
              <w:rPr>
                <w:spacing w:val="1"/>
                <w:w w:val="99"/>
                <w:sz w:val="21"/>
              </w:rPr>
              <w:t>10</w:t>
            </w:r>
            <w:r>
              <w:rPr>
                <w:spacing w:val="-1"/>
                <w:w w:val="106"/>
                <w:position w:val="11"/>
                <w:sz w:val="10"/>
              </w:rPr>
              <w:t>-6</w:t>
            </w:r>
            <w:r>
              <w:rPr>
                <w:spacing w:val="-2"/>
                <w:w w:val="99"/>
                <w:sz w:val="21"/>
              </w:rPr>
              <w:t>/</w:t>
            </w:r>
            <w:r>
              <w:rPr>
                <w:w w:val="99"/>
                <w:sz w:val="21"/>
              </w:rPr>
              <w:t>年</w:t>
            </w:r>
          </w:p>
        </w:tc>
        <w:tc>
          <w:tcPr>
            <w:tcW w:w="1249" w:type="dxa"/>
            <w:vMerge/>
            <w:tcBorders>
              <w:top w:val="nil"/>
              <w:right w:val="nil"/>
            </w:tcBorders>
          </w:tcPr>
          <w:p>
            <w:pPr>
              <w:rPr>
                <w:sz w:val="2"/>
                <w:szCs w:val="2"/>
              </w:rPr>
            </w:pPr>
          </w:p>
        </w:tc>
      </w:tr>
      <w:tr>
        <w:tblPrEx>
          <w:tblW w:w="0" w:type="auto"/>
          <w:jc w:val="left"/>
          <w:tblInd w:w="111" w:type="dxa"/>
          <w:tblLayout w:type="fixed"/>
          <w:tblCellMar>
            <w:top w:w="0" w:type="dxa"/>
            <w:left w:w="0" w:type="dxa"/>
            <w:bottom w:w="0" w:type="dxa"/>
            <w:right w:w="0" w:type="dxa"/>
          </w:tblCellMar>
          <w:tblLook w:val="01E0"/>
        </w:tblPrEx>
        <w:trPr>
          <w:trHeight w:val="271"/>
          <w:jc w:val="left"/>
        </w:trPr>
        <w:tc>
          <w:tcPr>
            <w:tcW w:w="1668" w:type="dxa"/>
            <w:vMerge/>
            <w:tcBorders>
              <w:top w:val="nil"/>
              <w:left w:val="nil"/>
            </w:tcBorders>
          </w:tcPr>
          <w:p>
            <w:pPr>
              <w:rPr>
                <w:sz w:val="2"/>
                <w:szCs w:val="2"/>
              </w:rPr>
            </w:pPr>
          </w:p>
        </w:tc>
        <w:tc>
          <w:tcPr>
            <w:tcW w:w="2039" w:type="dxa"/>
            <w:vMerge/>
            <w:tcBorders>
              <w:top w:val="nil"/>
            </w:tcBorders>
          </w:tcPr>
          <w:p>
            <w:pPr>
              <w:rPr>
                <w:sz w:val="2"/>
                <w:szCs w:val="2"/>
              </w:rPr>
            </w:pPr>
          </w:p>
        </w:tc>
        <w:tc>
          <w:tcPr>
            <w:tcW w:w="2210" w:type="dxa"/>
            <w:vMerge/>
            <w:tcBorders>
              <w:top w:val="nil"/>
            </w:tcBorders>
          </w:tcPr>
          <w:p>
            <w:pPr>
              <w:rPr>
                <w:sz w:val="2"/>
                <w:szCs w:val="2"/>
              </w:rPr>
            </w:pPr>
          </w:p>
        </w:tc>
        <w:tc>
          <w:tcPr>
            <w:tcW w:w="557" w:type="dxa"/>
            <w:vMerge/>
            <w:tcBorders>
              <w:top w:val="nil"/>
            </w:tcBorders>
          </w:tcPr>
          <w:p>
            <w:pPr>
              <w:rPr>
                <w:sz w:val="2"/>
                <w:szCs w:val="2"/>
              </w:rPr>
            </w:pPr>
          </w:p>
        </w:tc>
        <w:tc>
          <w:tcPr>
            <w:tcW w:w="2515" w:type="dxa"/>
          </w:tcPr>
          <w:p>
            <w:pPr>
              <w:pStyle w:val="TableParagraph"/>
              <w:spacing w:line="252" w:lineRule="exact"/>
              <w:ind w:left="80" w:right="73"/>
              <w:rPr>
                <w:sz w:val="21"/>
              </w:rPr>
            </w:pPr>
            <w:r>
              <w:rPr>
                <w:sz w:val="21"/>
              </w:rPr>
              <w:t>储罐全破裂</w:t>
            </w:r>
          </w:p>
        </w:tc>
        <w:tc>
          <w:tcPr>
            <w:tcW w:w="1368" w:type="dxa"/>
            <w:vMerge/>
            <w:tcBorders>
              <w:top w:val="nil"/>
            </w:tcBorders>
          </w:tcPr>
          <w:p>
            <w:pPr>
              <w:rPr>
                <w:sz w:val="2"/>
                <w:szCs w:val="2"/>
              </w:rPr>
            </w:pPr>
          </w:p>
        </w:tc>
        <w:tc>
          <w:tcPr>
            <w:tcW w:w="2614" w:type="dxa"/>
          </w:tcPr>
          <w:p>
            <w:pPr>
              <w:pStyle w:val="TableParagraph"/>
              <w:spacing w:line="252" w:lineRule="exact"/>
              <w:ind w:left="239" w:right="232"/>
              <w:rPr>
                <w:sz w:val="21"/>
              </w:rPr>
            </w:pPr>
            <w:r>
              <w:rPr>
                <w:spacing w:val="1"/>
                <w:w w:val="99"/>
                <w:sz w:val="21"/>
              </w:rPr>
              <w:t>5.0</w:t>
            </w:r>
            <w:r>
              <w:rPr>
                <w:spacing w:val="-2"/>
                <w:w w:val="99"/>
                <w:sz w:val="21"/>
              </w:rPr>
              <w:t>0</w:t>
            </w:r>
            <w:r>
              <w:rPr>
                <w:spacing w:val="-1"/>
                <w:w w:val="99"/>
                <w:sz w:val="21"/>
              </w:rPr>
              <w:t>×</w:t>
            </w:r>
            <w:r>
              <w:rPr>
                <w:spacing w:val="1"/>
                <w:w w:val="99"/>
                <w:sz w:val="21"/>
              </w:rPr>
              <w:t>10</w:t>
            </w:r>
            <w:r>
              <w:rPr>
                <w:spacing w:val="-1"/>
                <w:w w:val="106"/>
                <w:position w:val="11"/>
                <w:sz w:val="10"/>
              </w:rPr>
              <w:t>-6</w:t>
            </w:r>
            <w:r>
              <w:rPr>
                <w:spacing w:val="-2"/>
                <w:w w:val="99"/>
                <w:sz w:val="21"/>
              </w:rPr>
              <w:t>/</w:t>
            </w:r>
            <w:r>
              <w:rPr>
                <w:w w:val="99"/>
                <w:sz w:val="21"/>
              </w:rPr>
              <w:t>年</w:t>
            </w:r>
          </w:p>
        </w:tc>
        <w:tc>
          <w:tcPr>
            <w:tcW w:w="1249" w:type="dxa"/>
            <w:vMerge/>
            <w:tcBorders>
              <w:top w:val="nil"/>
              <w:right w:val="nil"/>
            </w:tcBorders>
          </w:tcPr>
          <w:p>
            <w:pPr>
              <w:rPr>
                <w:sz w:val="2"/>
                <w:szCs w:val="2"/>
              </w:rPr>
            </w:pPr>
          </w:p>
        </w:tc>
      </w:tr>
      <w:tr>
        <w:tblPrEx>
          <w:tblW w:w="0" w:type="auto"/>
          <w:jc w:val="left"/>
          <w:tblInd w:w="111" w:type="dxa"/>
          <w:tblLayout w:type="fixed"/>
          <w:tblCellMar>
            <w:top w:w="0" w:type="dxa"/>
            <w:left w:w="0" w:type="dxa"/>
            <w:bottom w:w="0" w:type="dxa"/>
            <w:right w:w="0" w:type="dxa"/>
          </w:tblCellMar>
          <w:tblLook w:val="01E0"/>
        </w:tblPrEx>
        <w:trPr>
          <w:trHeight w:val="273"/>
          <w:jc w:val="left"/>
        </w:trPr>
        <w:tc>
          <w:tcPr>
            <w:tcW w:w="1668" w:type="dxa"/>
            <w:vMerge w:val="restart"/>
            <w:tcBorders>
              <w:left w:val="nil"/>
            </w:tcBorders>
          </w:tcPr>
          <w:p>
            <w:pPr>
              <w:pStyle w:val="TableParagraph"/>
              <w:spacing w:before="147" w:line="242" w:lineRule="auto"/>
              <w:ind w:left="524" w:right="103" w:hanging="344"/>
              <w:jc w:val="left"/>
              <w:rPr>
                <w:sz w:val="21"/>
              </w:rPr>
            </w:pPr>
            <w:r>
              <w:rPr>
                <w:sz w:val="21"/>
              </w:rPr>
              <w:t>内径≤75 毫米的管道</w:t>
            </w:r>
          </w:p>
        </w:tc>
        <w:tc>
          <w:tcPr>
            <w:tcW w:w="2039" w:type="dxa"/>
            <w:vMerge w:val="restart"/>
          </w:tcPr>
          <w:p>
            <w:pPr>
              <w:pStyle w:val="TableParagraph"/>
              <w:spacing w:before="2"/>
              <w:jc w:val="left"/>
              <w:rPr>
                <w:b/>
                <w:sz w:val="22"/>
              </w:rPr>
            </w:pPr>
          </w:p>
          <w:p>
            <w:pPr>
              <w:pStyle w:val="TableParagraph"/>
              <w:ind w:left="598"/>
              <w:jc w:val="left"/>
              <w:rPr>
                <w:sz w:val="21"/>
              </w:rPr>
            </w:pPr>
            <w:r>
              <w:rPr>
                <w:sz w:val="21"/>
              </w:rPr>
              <w:t>输送管道</w:t>
            </w:r>
          </w:p>
        </w:tc>
        <w:tc>
          <w:tcPr>
            <w:tcW w:w="2210" w:type="dxa"/>
            <w:vMerge w:val="restart"/>
          </w:tcPr>
          <w:p>
            <w:pPr>
              <w:pStyle w:val="TableParagraph"/>
              <w:spacing w:before="147" w:line="242" w:lineRule="auto"/>
              <w:ind w:left="683" w:right="148" w:hanging="524"/>
              <w:jc w:val="left"/>
              <w:rPr>
                <w:sz w:val="21"/>
              </w:rPr>
            </w:pPr>
            <w:r>
              <w:rPr>
                <w:sz w:val="21"/>
              </w:rPr>
              <w:t>天然气、消泡剂、工业甘油等</w:t>
            </w:r>
          </w:p>
        </w:tc>
        <w:tc>
          <w:tcPr>
            <w:tcW w:w="557" w:type="dxa"/>
            <w:vMerge w:val="restart"/>
          </w:tcPr>
          <w:p>
            <w:pPr>
              <w:pStyle w:val="TableParagraph"/>
              <w:spacing w:before="147" w:line="242" w:lineRule="auto"/>
              <w:ind w:left="172" w:right="163"/>
              <w:jc w:val="left"/>
              <w:rPr>
                <w:sz w:val="21"/>
              </w:rPr>
            </w:pPr>
            <w:r>
              <w:rPr>
                <w:sz w:val="21"/>
              </w:rPr>
              <w:t>泄漏</w:t>
            </w:r>
          </w:p>
        </w:tc>
        <w:tc>
          <w:tcPr>
            <w:tcW w:w="2515" w:type="dxa"/>
          </w:tcPr>
          <w:p>
            <w:pPr>
              <w:pStyle w:val="TableParagraph"/>
              <w:spacing w:line="252" w:lineRule="exact"/>
              <w:ind w:left="80" w:right="75"/>
              <w:rPr>
                <w:sz w:val="21"/>
              </w:rPr>
            </w:pPr>
            <w:r>
              <w:rPr>
                <w:sz w:val="21"/>
              </w:rPr>
              <w:t>泄漏孔径为 10%孔径</w:t>
            </w:r>
          </w:p>
        </w:tc>
        <w:tc>
          <w:tcPr>
            <w:tcW w:w="1368" w:type="dxa"/>
            <w:vMerge w:val="restart"/>
          </w:tcPr>
          <w:p>
            <w:pPr>
              <w:pStyle w:val="TableParagraph"/>
              <w:spacing w:before="147" w:line="242" w:lineRule="auto"/>
              <w:ind w:left="264" w:right="148" w:hanging="106"/>
              <w:jc w:val="left"/>
              <w:rPr>
                <w:sz w:val="21"/>
              </w:rPr>
            </w:pPr>
            <w:r>
              <w:rPr>
                <w:sz w:val="21"/>
              </w:rPr>
              <w:t>扩散、消防废水外泄</w:t>
            </w:r>
          </w:p>
        </w:tc>
        <w:tc>
          <w:tcPr>
            <w:tcW w:w="2614" w:type="dxa"/>
          </w:tcPr>
          <w:p>
            <w:pPr>
              <w:pStyle w:val="TableParagraph"/>
              <w:spacing w:line="252" w:lineRule="exact"/>
              <w:ind w:left="239" w:right="232"/>
              <w:rPr>
                <w:sz w:val="21"/>
              </w:rPr>
            </w:pPr>
            <w:r>
              <w:rPr>
                <w:spacing w:val="1"/>
                <w:w w:val="99"/>
                <w:sz w:val="21"/>
              </w:rPr>
              <w:t>5.0</w:t>
            </w:r>
            <w:r>
              <w:rPr>
                <w:spacing w:val="-2"/>
                <w:w w:val="99"/>
                <w:sz w:val="21"/>
              </w:rPr>
              <w:t>0</w:t>
            </w:r>
            <w:r>
              <w:rPr>
                <w:spacing w:val="-1"/>
                <w:w w:val="99"/>
                <w:sz w:val="21"/>
              </w:rPr>
              <w:t>×</w:t>
            </w:r>
            <w:r>
              <w:rPr>
                <w:spacing w:val="1"/>
                <w:w w:val="99"/>
                <w:sz w:val="21"/>
              </w:rPr>
              <w:t>10</w:t>
            </w:r>
            <w:r>
              <w:rPr>
                <w:spacing w:val="-1"/>
                <w:w w:val="106"/>
                <w:position w:val="11"/>
                <w:sz w:val="10"/>
              </w:rPr>
              <w:t>-6</w:t>
            </w:r>
            <w:r>
              <w:rPr>
                <w:spacing w:val="-2"/>
                <w:w w:val="99"/>
                <w:sz w:val="21"/>
              </w:rPr>
              <w:t>/</w:t>
            </w:r>
            <w:r>
              <w:rPr>
                <w:spacing w:val="2"/>
                <w:w w:val="99"/>
                <w:sz w:val="21"/>
              </w:rPr>
              <w:t>（</w:t>
            </w:r>
            <w:r>
              <w:rPr>
                <w:spacing w:val="-1"/>
                <w:w w:val="99"/>
                <w:sz w:val="21"/>
              </w:rPr>
              <w:t>米</w:t>
            </w:r>
            <w:r>
              <w:rPr>
                <w:spacing w:val="2"/>
                <w:w w:val="99"/>
                <w:sz w:val="21"/>
              </w:rPr>
              <w:t>·</w:t>
            </w:r>
            <w:r>
              <w:rPr>
                <w:spacing w:val="-1"/>
                <w:w w:val="99"/>
                <w:sz w:val="21"/>
              </w:rPr>
              <w:t>年</w:t>
            </w:r>
            <w:r>
              <w:rPr>
                <w:w w:val="99"/>
                <w:sz w:val="21"/>
              </w:rPr>
              <w:t>）</w:t>
            </w:r>
          </w:p>
        </w:tc>
        <w:tc>
          <w:tcPr>
            <w:tcW w:w="1249" w:type="dxa"/>
            <w:vMerge w:val="restart"/>
            <w:tcBorders>
              <w:right w:val="nil"/>
            </w:tcBorders>
          </w:tcPr>
          <w:p>
            <w:pPr>
              <w:pStyle w:val="TableParagraph"/>
              <w:spacing w:before="2"/>
              <w:jc w:val="left"/>
              <w:rPr>
                <w:b/>
                <w:sz w:val="22"/>
              </w:rPr>
            </w:pPr>
          </w:p>
          <w:p>
            <w:pPr>
              <w:pStyle w:val="TableParagraph"/>
              <w:ind w:left="1"/>
              <w:rPr>
                <w:sz w:val="21"/>
              </w:rPr>
            </w:pPr>
            <w:r>
              <w:rPr>
                <w:w w:val="99"/>
                <w:sz w:val="21"/>
              </w:rPr>
              <w:t>否</w:t>
            </w:r>
          </w:p>
        </w:tc>
      </w:tr>
      <w:tr>
        <w:tblPrEx>
          <w:tblW w:w="0" w:type="auto"/>
          <w:jc w:val="left"/>
          <w:tblInd w:w="111" w:type="dxa"/>
          <w:tblLayout w:type="fixed"/>
          <w:tblCellMar>
            <w:top w:w="0" w:type="dxa"/>
            <w:left w:w="0" w:type="dxa"/>
            <w:bottom w:w="0" w:type="dxa"/>
            <w:right w:w="0" w:type="dxa"/>
          </w:tblCellMar>
          <w:tblLook w:val="01E0"/>
        </w:tblPrEx>
        <w:trPr>
          <w:trHeight w:val="271"/>
          <w:jc w:val="left"/>
        </w:trPr>
        <w:tc>
          <w:tcPr>
            <w:tcW w:w="1668" w:type="dxa"/>
            <w:vMerge/>
            <w:tcBorders>
              <w:top w:val="nil"/>
              <w:left w:val="nil"/>
            </w:tcBorders>
          </w:tcPr>
          <w:p>
            <w:pPr>
              <w:rPr>
                <w:sz w:val="2"/>
                <w:szCs w:val="2"/>
              </w:rPr>
            </w:pPr>
          </w:p>
        </w:tc>
        <w:tc>
          <w:tcPr>
            <w:tcW w:w="2039" w:type="dxa"/>
            <w:vMerge/>
            <w:tcBorders>
              <w:top w:val="nil"/>
            </w:tcBorders>
          </w:tcPr>
          <w:p>
            <w:pPr>
              <w:rPr>
                <w:sz w:val="2"/>
                <w:szCs w:val="2"/>
              </w:rPr>
            </w:pPr>
          </w:p>
        </w:tc>
        <w:tc>
          <w:tcPr>
            <w:tcW w:w="2210" w:type="dxa"/>
            <w:vMerge/>
            <w:tcBorders>
              <w:top w:val="nil"/>
            </w:tcBorders>
          </w:tcPr>
          <w:p>
            <w:pPr>
              <w:rPr>
                <w:sz w:val="2"/>
                <w:szCs w:val="2"/>
              </w:rPr>
            </w:pPr>
          </w:p>
        </w:tc>
        <w:tc>
          <w:tcPr>
            <w:tcW w:w="557" w:type="dxa"/>
            <w:vMerge/>
            <w:tcBorders>
              <w:top w:val="nil"/>
            </w:tcBorders>
          </w:tcPr>
          <w:p>
            <w:pPr>
              <w:rPr>
                <w:sz w:val="2"/>
                <w:szCs w:val="2"/>
              </w:rPr>
            </w:pPr>
          </w:p>
        </w:tc>
        <w:tc>
          <w:tcPr>
            <w:tcW w:w="2515" w:type="dxa"/>
          </w:tcPr>
          <w:p>
            <w:pPr>
              <w:pStyle w:val="TableParagraph"/>
              <w:spacing w:before="1" w:line="251" w:lineRule="exact"/>
              <w:ind w:left="80" w:right="73"/>
              <w:rPr>
                <w:sz w:val="21"/>
              </w:rPr>
            </w:pPr>
            <w:r>
              <w:rPr>
                <w:sz w:val="21"/>
              </w:rPr>
              <w:t>全管径泄漏</w:t>
            </w:r>
          </w:p>
        </w:tc>
        <w:tc>
          <w:tcPr>
            <w:tcW w:w="1368" w:type="dxa"/>
            <w:vMerge/>
            <w:tcBorders>
              <w:top w:val="nil"/>
            </w:tcBorders>
          </w:tcPr>
          <w:p>
            <w:pPr>
              <w:rPr>
                <w:sz w:val="2"/>
                <w:szCs w:val="2"/>
              </w:rPr>
            </w:pPr>
          </w:p>
        </w:tc>
        <w:tc>
          <w:tcPr>
            <w:tcW w:w="2614" w:type="dxa"/>
          </w:tcPr>
          <w:p>
            <w:pPr>
              <w:pStyle w:val="TableParagraph"/>
              <w:spacing w:before="1" w:line="251" w:lineRule="exact"/>
              <w:ind w:left="239" w:right="232"/>
              <w:rPr>
                <w:sz w:val="21"/>
              </w:rPr>
            </w:pPr>
            <w:r>
              <w:rPr>
                <w:spacing w:val="1"/>
                <w:w w:val="99"/>
                <w:sz w:val="21"/>
              </w:rPr>
              <w:t>1.0</w:t>
            </w:r>
            <w:r>
              <w:rPr>
                <w:spacing w:val="-2"/>
                <w:w w:val="99"/>
                <w:sz w:val="21"/>
              </w:rPr>
              <w:t>0</w:t>
            </w:r>
            <w:r>
              <w:rPr>
                <w:spacing w:val="-1"/>
                <w:w w:val="99"/>
                <w:sz w:val="21"/>
              </w:rPr>
              <w:t>×</w:t>
            </w:r>
            <w:r>
              <w:rPr>
                <w:spacing w:val="1"/>
                <w:w w:val="99"/>
                <w:sz w:val="21"/>
              </w:rPr>
              <w:t>10</w:t>
            </w:r>
            <w:r>
              <w:rPr>
                <w:spacing w:val="-1"/>
                <w:w w:val="106"/>
                <w:position w:val="11"/>
                <w:sz w:val="10"/>
              </w:rPr>
              <w:t>-6</w:t>
            </w:r>
            <w:r>
              <w:rPr>
                <w:spacing w:val="-2"/>
                <w:w w:val="99"/>
                <w:sz w:val="21"/>
              </w:rPr>
              <w:t>/</w:t>
            </w:r>
            <w:r>
              <w:rPr>
                <w:spacing w:val="2"/>
                <w:w w:val="99"/>
                <w:sz w:val="21"/>
              </w:rPr>
              <w:t>（</w:t>
            </w:r>
            <w:r>
              <w:rPr>
                <w:spacing w:val="-1"/>
                <w:w w:val="99"/>
                <w:sz w:val="21"/>
              </w:rPr>
              <w:t>米</w:t>
            </w:r>
            <w:r>
              <w:rPr>
                <w:spacing w:val="2"/>
                <w:w w:val="99"/>
                <w:sz w:val="21"/>
              </w:rPr>
              <w:t>·</w:t>
            </w:r>
            <w:r>
              <w:rPr>
                <w:spacing w:val="-1"/>
                <w:w w:val="99"/>
                <w:sz w:val="21"/>
              </w:rPr>
              <w:t>年</w:t>
            </w:r>
            <w:r>
              <w:rPr>
                <w:w w:val="99"/>
                <w:sz w:val="21"/>
              </w:rPr>
              <w:t>）</w:t>
            </w:r>
          </w:p>
        </w:tc>
        <w:tc>
          <w:tcPr>
            <w:tcW w:w="1249" w:type="dxa"/>
            <w:vMerge/>
            <w:tcBorders>
              <w:top w:val="nil"/>
              <w:right w:val="nil"/>
            </w:tcBorders>
          </w:tcPr>
          <w:p>
            <w:pPr>
              <w:rPr>
                <w:sz w:val="2"/>
                <w:szCs w:val="2"/>
              </w:rPr>
            </w:pPr>
          </w:p>
        </w:tc>
      </w:tr>
      <w:tr>
        <w:tblPrEx>
          <w:tblW w:w="0" w:type="auto"/>
          <w:jc w:val="left"/>
          <w:tblInd w:w="111" w:type="dxa"/>
          <w:tblLayout w:type="fixed"/>
          <w:tblCellMar>
            <w:top w:w="0" w:type="dxa"/>
            <w:left w:w="0" w:type="dxa"/>
            <w:bottom w:w="0" w:type="dxa"/>
            <w:right w:w="0" w:type="dxa"/>
          </w:tblCellMar>
          <w:tblLook w:val="01E0"/>
        </w:tblPrEx>
        <w:trPr>
          <w:trHeight w:val="272"/>
          <w:jc w:val="left"/>
        </w:trPr>
        <w:tc>
          <w:tcPr>
            <w:tcW w:w="1668" w:type="dxa"/>
            <w:vMerge/>
            <w:tcBorders>
              <w:top w:val="nil"/>
              <w:left w:val="nil"/>
            </w:tcBorders>
          </w:tcPr>
          <w:p>
            <w:pPr>
              <w:rPr>
                <w:sz w:val="2"/>
                <w:szCs w:val="2"/>
              </w:rPr>
            </w:pPr>
          </w:p>
        </w:tc>
        <w:tc>
          <w:tcPr>
            <w:tcW w:w="2039" w:type="dxa"/>
            <w:vMerge/>
            <w:tcBorders>
              <w:top w:val="nil"/>
            </w:tcBorders>
          </w:tcPr>
          <w:p>
            <w:pPr>
              <w:rPr>
                <w:sz w:val="2"/>
                <w:szCs w:val="2"/>
              </w:rPr>
            </w:pPr>
          </w:p>
        </w:tc>
        <w:tc>
          <w:tcPr>
            <w:tcW w:w="2210" w:type="dxa"/>
            <w:vMerge/>
            <w:tcBorders>
              <w:top w:val="nil"/>
            </w:tcBorders>
          </w:tcPr>
          <w:p>
            <w:pPr>
              <w:rPr>
                <w:sz w:val="2"/>
                <w:szCs w:val="2"/>
              </w:rPr>
            </w:pPr>
          </w:p>
        </w:tc>
        <w:tc>
          <w:tcPr>
            <w:tcW w:w="557" w:type="dxa"/>
            <w:vMerge/>
            <w:tcBorders>
              <w:top w:val="nil"/>
            </w:tcBorders>
          </w:tcPr>
          <w:p>
            <w:pPr>
              <w:rPr>
                <w:sz w:val="2"/>
                <w:szCs w:val="2"/>
              </w:rPr>
            </w:pPr>
          </w:p>
        </w:tc>
        <w:tc>
          <w:tcPr>
            <w:tcW w:w="2515" w:type="dxa"/>
          </w:tcPr>
          <w:p>
            <w:pPr>
              <w:pStyle w:val="TableParagraph"/>
              <w:spacing w:before="2" w:line="250" w:lineRule="exact"/>
              <w:ind w:left="80" w:right="73"/>
              <w:rPr>
                <w:sz w:val="21"/>
              </w:rPr>
            </w:pPr>
            <w:r>
              <w:rPr>
                <w:sz w:val="21"/>
              </w:rPr>
              <w:t>全管径泄漏</w:t>
            </w:r>
          </w:p>
        </w:tc>
        <w:tc>
          <w:tcPr>
            <w:tcW w:w="1368" w:type="dxa"/>
            <w:vMerge/>
            <w:tcBorders>
              <w:top w:val="nil"/>
            </w:tcBorders>
          </w:tcPr>
          <w:p>
            <w:pPr>
              <w:rPr>
                <w:sz w:val="2"/>
                <w:szCs w:val="2"/>
              </w:rPr>
            </w:pPr>
          </w:p>
        </w:tc>
        <w:tc>
          <w:tcPr>
            <w:tcW w:w="2614" w:type="dxa"/>
          </w:tcPr>
          <w:p>
            <w:pPr>
              <w:pStyle w:val="TableParagraph"/>
              <w:spacing w:before="2" w:line="250" w:lineRule="exact"/>
              <w:ind w:left="239" w:right="232"/>
              <w:rPr>
                <w:sz w:val="21"/>
              </w:rPr>
            </w:pPr>
            <w:r>
              <w:rPr>
                <w:spacing w:val="1"/>
                <w:w w:val="99"/>
                <w:sz w:val="21"/>
              </w:rPr>
              <w:t>1.0</w:t>
            </w:r>
            <w:r>
              <w:rPr>
                <w:spacing w:val="-2"/>
                <w:w w:val="99"/>
                <w:sz w:val="21"/>
              </w:rPr>
              <w:t>0</w:t>
            </w:r>
            <w:r>
              <w:rPr>
                <w:spacing w:val="-1"/>
                <w:w w:val="99"/>
                <w:sz w:val="21"/>
              </w:rPr>
              <w:t>×</w:t>
            </w:r>
            <w:r>
              <w:rPr>
                <w:spacing w:val="1"/>
                <w:w w:val="99"/>
                <w:sz w:val="21"/>
              </w:rPr>
              <w:t>10</w:t>
            </w:r>
            <w:r>
              <w:rPr>
                <w:spacing w:val="-1"/>
                <w:w w:val="106"/>
                <w:position w:val="11"/>
                <w:sz w:val="10"/>
              </w:rPr>
              <w:t>-7</w:t>
            </w:r>
            <w:r>
              <w:rPr>
                <w:spacing w:val="-2"/>
                <w:w w:val="99"/>
                <w:sz w:val="21"/>
              </w:rPr>
              <w:t>/</w:t>
            </w:r>
            <w:r>
              <w:rPr>
                <w:spacing w:val="2"/>
                <w:w w:val="99"/>
                <w:sz w:val="21"/>
              </w:rPr>
              <w:t>（</w:t>
            </w:r>
            <w:r>
              <w:rPr>
                <w:spacing w:val="-1"/>
                <w:w w:val="99"/>
                <w:sz w:val="21"/>
              </w:rPr>
              <w:t>米</w:t>
            </w:r>
            <w:r>
              <w:rPr>
                <w:spacing w:val="2"/>
                <w:w w:val="99"/>
                <w:sz w:val="21"/>
              </w:rPr>
              <w:t>·</w:t>
            </w:r>
            <w:r>
              <w:rPr>
                <w:spacing w:val="-1"/>
                <w:w w:val="99"/>
                <w:sz w:val="21"/>
              </w:rPr>
              <w:t>年</w:t>
            </w:r>
            <w:r>
              <w:rPr>
                <w:w w:val="99"/>
                <w:sz w:val="21"/>
              </w:rPr>
              <w:t>）</w:t>
            </w:r>
          </w:p>
        </w:tc>
        <w:tc>
          <w:tcPr>
            <w:tcW w:w="1249" w:type="dxa"/>
            <w:vMerge/>
            <w:tcBorders>
              <w:top w:val="nil"/>
              <w:right w:val="nil"/>
            </w:tcBorders>
          </w:tcPr>
          <w:p>
            <w:pPr>
              <w:rPr>
                <w:sz w:val="2"/>
                <w:szCs w:val="2"/>
              </w:rPr>
            </w:pPr>
          </w:p>
        </w:tc>
      </w:tr>
      <w:tr>
        <w:tblPrEx>
          <w:tblW w:w="0" w:type="auto"/>
          <w:jc w:val="left"/>
          <w:tblInd w:w="111" w:type="dxa"/>
          <w:tblLayout w:type="fixed"/>
          <w:tblCellMar>
            <w:top w:w="0" w:type="dxa"/>
            <w:left w:w="0" w:type="dxa"/>
            <w:bottom w:w="0" w:type="dxa"/>
            <w:right w:w="0" w:type="dxa"/>
          </w:tblCellMar>
          <w:tblLook w:val="01E0"/>
        </w:tblPrEx>
        <w:trPr>
          <w:trHeight w:val="816"/>
          <w:jc w:val="left"/>
        </w:trPr>
        <w:tc>
          <w:tcPr>
            <w:tcW w:w="1668" w:type="dxa"/>
            <w:vMerge w:val="restart"/>
            <w:tcBorders>
              <w:left w:val="nil"/>
            </w:tcBorders>
          </w:tcPr>
          <w:p>
            <w:pPr>
              <w:pStyle w:val="TableParagraph"/>
              <w:jc w:val="left"/>
              <w:rPr>
                <w:b/>
                <w:sz w:val="20"/>
              </w:rPr>
            </w:pPr>
          </w:p>
          <w:p>
            <w:pPr>
              <w:pStyle w:val="TableParagraph"/>
              <w:spacing w:before="12"/>
              <w:jc w:val="left"/>
              <w:rPr>
                <w:b/>
                <w:sz w:val="22"/>
              </w:rPr>
            </w:pPr>
          </w:p>
          <w:p>
            <w:pPr>
              <w:pStyle w:val="TableParagraph"/>
              <w:ind w:left="186" w:right="176"/>
              <w:rPr>
                <w:sz w:val="21"/>
              </w:rPr>
            </w:pPr>
            <w:r>
              <w:rPr>
                <w:sz w:val="21"/>
              </w:rPr>
              <w:t>泵体</w:t>
            </w:r>
          </w:p>
        </w:tc>
        <w:tc>
          <w:tcPr>
            <w:tcW w:w="2039" w:type="dxa"/>
            <w:vMerge w:val="restart"/>
          </w:tcPr>
          <w:p>
            <w:pPr>
              <w:pStyle w:val="TableParagraph"/>
              <w:jc w:val="left"/>
              <w:rPr>
                <w:b/>
                <w:sz w:val="20"/>
              </w:rPr>
            </w:pPr>
          </w:p>
          <w:p>
            <w:pPr>
              <w:pStyle w:val="TableParagraph"/>
              <w:spacing w:before="12"/>
              <w:jc w:val="left"/>
              <w:rPr>
                <w:b/>
                <w:sz w:val="22"/>
              </w:rPr>
            </w:pPr>
          </w:p>
          <w:p>
            <w:pPr>
              <w:pStyle w:val="TableParagraph"/>
              <w:ind w:left="598"/>
              <w:jc w:val="left"/>
              <w:rPr>
                <w:sz w:val="21"/>
              </w:rPr>
            </w:pPr>
            <w:r>
              <w:rPr>
                <w:sz w:val="21"/>
              </w:rPr>
              <w:t>各类泵机</w:t>
            </w:r>
          </w:p>
        </w:tc>
        <w:tc>
          <w:tcPr>
            <w:tcW w:w="2210" w:type="dxa"/>
            <w:vMerge w:val="restart"/>
          </w:tcPr>
          <w:p>
            <w:pPr>
              <w:pStyle w:val="TableParagraph"/>
              <w:jc w:val="left"/>
              <w:rPr>
                <w:b/>
                <w:sz w:val="20"/>
              </w:rPr>
            </w:pPr>
          </w:p>
          <w:p>
            <w:pPr>
              <w:pStyle w:val="TableParagraph"/>
              <w:spacing w:before="12"/>
              <w:jc w:val="left"/>
              <w:rPr>
                <w:b/>
                <w:sz w:val="22"/>
              </w:rPr>
            </w:pPr>
          </w:p>
          <w:p>
            <w:pPr>
              <w:pStyle w:val="TableParagraph"/>
              <w:ind w:left="160"/>
              <w:jc w:val="left"/>
              <w:rPr>
                <w:sz w:val="21"/>
              </w:rPr>
            </w:pPr>
            <w:r>
              <w:rPr>
                <w:sz w:val="21"/>
              </w:rPr>
              <w:t>消泡剂、工业甘油等</w:t>
            </w:r>
          </w:p>
        </w:tc>
        <w:tc>
          <w:tcPr>
            <w:tcW w:w="557" w:type="dxa"/>
            <w:vMerge w:val="restart"/>
          </w:tcPr>
          <w:p>
            <w:pPr>
              <w:pStyle w:val="TableParagraph"/>
              <w:jc w:val="left"/>
              <w:rPr>
                <w:b/>
                <w:sz w:val="20"/>
              </w:rPr>
            </w:pPr>
          </w:p>
          <w:p>
            <w:pPr>
              <w:pStyle w:val="TableParagraph"/>
              <w:spacing w:before="157" w:line="242" w:lineRule="auto"/>
              <w:ind w:left="172" w:right="163"/>
              <w:jc w:val="left"/>
              <w:rPr>
                <w:sz w:val="21"/>
              </w:rPr>
            </w:pPr>
            <w:r>
              <w:rPr>
                <w:sz w:val="21"/>
              </w:rPr>
              <w:t>泄漏</w:t>
            </w:r>
          </w:p>
        </w:tc>
        <w:tc>
          <w:tcPr>
            <w:tcW w:w="2515" w:type="dxa"/>
          </w:tcPr>
          <w:p>
            <w:pPr>
              <w:pStyle w:val="TableParagraph"/>
              <w:spacing w:before="1" w:line="242" w:lineRule="auto"/>
              <w:ind w:left="107" w:right="98" w:hanging="3"/>
              <w:rPr>
                <w:sz w:val="21"/>
              </w:rPr>
            </w:pPr>
            <w:r>
              <w:rPr>
                <w:sz w:val="21"/>
              </w:rPr>
              <w:t>泵体最大连接管泄漏孔</w:t>
            </w:r>
            <w:r>
              <w:rPr>
                <w:spacing w:val="-19"/>
                <w:sz w:val="21"/>
              </w:rPr>
              <w:t xml:space="preserve">径为 </w:t>
            </w:r>
            <w:r>
              <w:rPr>
                <w:sz w:val="21"/>
              </w:rPr>
              <w:t>10</w:t>
            </w:r>
            <w:r>
              <w:rPr>
                <w:spacing w:val="-21"/>
                <w:sz w:val="21"/>
              </w:rPr>
              <w:t>%孔径</w:t>
            </w:r>
            <w:r>
              <w:rPr>
                <w:sz w:val="21"/>
              </w:rPr>
              <w:t>（</w:t>
            </w:r>
            <w:r>
              <w:rPr>
                <w:spacing w:val="-18"/>
                <w:sz w:val="21"/>
              </w:rPr>
              <w:t xml:space="preserve">最大 </w:t>
            </w:r>
            <w:r>
              <w:rPr>
                <w:sz w:val="21"/>
              </w:rPr>
              <w:t>50</w:t>
            </w:r>
            <w:r>
              <w:rPr>
                <w:spacing w:val="-35"/>
                <w:sz w:val="21"/>
              </w:rPr>
              <w:t xml:space="preserve"> 毫</w:t>
            </w:r>
          </w:p>
          <w:p>
            <w:pPr>
              <w:pStyle w:val="TableParagraph"/>
              <w:spacing w:before="1" w:line="251" w:lineRule="exact"/>
              <w:ind w:left="80" w:right="72"/>
              <w:rPr>
                <w:sz w:val="21"/>
              </w:rPr>
            </w:pPr>
            <w:r>
              <w:rPr>
                <w:sz w:val="21"/>
              </w:rPr>
              <w:t>米）</w:t>
            </w:r>
          </w:p>
        </w:tc>
        <w:tc>
          <w:tcPr>
            <w:tcW w:w="1368" w:type="dxa"/>
            <w:vMerge w:val="restart"/>
          </w:tcPr>
          <w:p>
            <w:pPr>
              <w:pStyle w:val="TableParagraph"/>
              <w:jc w:val="left"/>
              <w:rPr>
                <w:b/>
                <w:sz w:val="20"/>
              </w:rPr>
            </w:pPr>
          </w:p>
          <w:p>
            <w:pPr>
              <w:pStyle w:val="TableParagraph"/>
              <w:spacing w:before="157" w:line="242" w:lineRule="auto"/>
              <w:ind w:left="264" w:right="148" w:hanging="106"/>
              <w:jc w:val="left"/>
              <w:rPr>
                <w:sz w:val="21"/>
              </w:rPr>
            </w:pPr>
            <w:r>
              <w:rPr>
                <w:sz w:val="21"/>
              </w:rPr>
              <w:t>扩散、消防废水外泄</w:t>
            </w:r>
          </w:p>
        </w:tc>
        <w:tc>
          <w:tcPr>
            <w:tcW w:w="2614" w:type="dxa"/>
          </w:tcPr>
          <w:p>
            <w:pPr>
              <w:pStyle w:val="TableParagraph"/>
              <w:spacing w:before="3"/>
              <w:jc w:val="left"/>
              <w:rPr>
                <w:b/>
                <w:sz w:val="21"/>
              </w:rPr>
            </w:pPr>
          </w:p>
          <w:p>
            <w:pPr>
              <w:pStyle w:val="TableParagraph"/>
              <w:ind w:left="239" w:right="232"/>
              <w:rPr>
                <w:sz w:val="21"/>
              </w:rPr>
            </w:pPr>
            <w:r>
              <w:rPr>
                <w:spacing w:val="1"/>
                <w:w w:val="99"/>
                <w:sz w:val="21"/>
              </w:rPr>
              <w:t>5.0</w:t>
            </w:r>
            <w:r>
              <w:rPr>
                <w:spacing w:val="-2"/>
                <w:w w:val="99"/>
                <w:sz w:val="21"/>
              </w:rPr>
              <w:t>0</w:t>
            </w:r>
            <w:r>
              <w:rPr>
                <w:spacing w:val="-1"/>
                <w:w w:val="99"/>
                <w:sz w:val="21"/>
              </w:rPr>
              <w:t>×</w:t>
            </w:r>
            <w:r>
              <w:rPr>
                <w:spacing w:val="1"/>
                <w:w w:val="99"/>
                <w:sz w:val="21"/>
              </w:rPr>
              <w:t>10</w:t>
            </w:r>
            <w:r>
              <w:rPr>
                <w:spacing w:val="-1"/>
                <w:w w:val="106"/>
                <w:position w:val="10"/>
                <w:sz w:val="10"/>
              </w:rPr>
              <w:t>-4</w:t>
            </w:r>
            <w:r>
              <w:rPr>
                <w:spacing w:val="-2"/>
                <w:w w:val="99"/>
                <w:sz w:val="21"/>
              </w:rPr>
              <w:t>/</w:t>
            </w:r>
            <w:r>
              <w:rPr>
                <w:w w:val="99"/>
                <w:sz w:val="21"/>
              </w:rPr>
              <w:t>年</w:t>
            </w:r>
          </w:p>
        </w:tc>
        <w:tc>
          <w:tcPr>
            <w:tcW w:w="1249" w:type="dxa"/>
            <w:tcBorders>
              <w:right w:val="nil"/>
            </w:tcBorders>
          </w:tcPr>
          <w:p>
            <w:pPr>
              <w:pStyle w:val="TableParagraph"/>
              <w:spacing w:before="3"/>
              <w:jc w:val="left"/>
              <w:rPr>
                <w:b/>
                <w:sz w:val="21"/>
              </w:rPr>
            </w:pPr>
          </w:p>
          <w:p>
            <w:pPr>
              <w:pStyle w:val="TableParagraph"/>
              <w:ind w:left="1"/>
              <w:rPr>
                <w:sz w:val="21"/>
              </w:rPr>
            </w:pPr>
            <w:r>
              <w:rPr>
                <w:w w:val="99"/>
                <w:sz w:val="21"/>
              </w:rPr>
              <w:t>否</w:t>
            </w:r>
          </w:p>
        </w:tc>
      </w:tr>
      <w:tr>
        <w:tblPrEx>
          <w:tblW w:w="0" w:type="auto"/>
          <w:jc w:val="left"/>
          <w:tblInd w:w="111" w:type="dxa"/>
          <w:tblLayout w:type="fixed"/>
          <w:tblCellMar>
            <w:top w:w="0" w:type="dxa"/>
            <w:left w:w="0" w:type="dxa"/>
            <w:bottom w:w="0" w:type="dxa"/>
            <w:right w:w="0" w:type="dxa"/>
          </w:tblCellMar>
          <w:tblLook w:val="01E0"/>
        </w:tblPrEx>
        <w:trPr>
          <w:trHeight w:val="545"/>
          <w:jc w:val="left"/>
        </w:trPr>
        <w:tc>
          <w:tcPr>
            <w:tcW w:w="1668" w:type="dxa"/>
            <w:vMerge/>
            <w:tcBorders>
              <w:top w:val="nil"/>
              <w:left w:val="nil"/>
            </w:tcBorders>
          </w:tcPr>
          <w:p>
            <w:pPr>
              <w:rPr>
                <w:sz w:val="2"/>
                <w:szCs w:val="2"/>
              </w:rPr>
            </w:pPr>
          </w:p>
        </w:tc>
        <w:tc>
          <w:tcPr>
            <w:tcW w:w="2039" w:type="dxa"/>
            <w:vMerge/>
            <w:tcBorders>
              <w:top w:val="nil"/>
            </w:tcBorders>
          </w:tcPr>
          <w:p>
            <w:pPr>
              <w:rPr>
                <w:sz w:val="2"/>
                <w:szCs w:val="2"/>
              </w:rPr>
            </w:pPr>
          </w:p>
        </w:tc>
        <w:tc>
          <w:tcPr>
            <w:tcW w:w="2210" w:type="dxa"/>
            <w:vMerge/>
            <w:tcBorders>
              <w:top w:val="nil"/>
            </w:tcBorders>
          </w:tcPr>
          <w:p>
            <w:pPr>
              <w:rPr>
                <w:sz w:val="2"/>
                <w:szCs w:val="2"/>
              </w:rPr>
            </w:pPr>
          </w:p>
        </w:tc>
        <w:tc>
          <w:tcPr>
            <w:tcW w:w="557" w:type="dxa"/>
            <w:vMerge/>
            <w:tcBorders>
              <w:top w:val="nil"/>
            </w:tcBorders>
          </w:tcPr>
          <w:p>
            <w:pPr>
              <w:rPr>
                <w:sz w:val="2"/>
                <w:szCs w:val="2"/>
              </w:rPr>
            </w:pPr>
          </w:p>
        </w:tc>
        <w:tc>
          <w:tcPr>
            <w:tcW w:w="2515" w:type="dxa"/>
          </w:tcPr>
          <w:p>
            <w:pPr>
              <w:pStyle w:val="TableParagraph"/>
              <w:spacing w:before="1" w:line="270" w:lineRule="atLeast"/>
              <w:ind w:left="1046" w:right="198" w:hanging="840"/>
              <w:jc w:val="left"/>
              <w:rPr>
                <w:sz w:val="21"/>
              </w:rPr>
            </w:pPr>
            <w:r>
              <w:rPr>
                <w:sz w:val="21"/>
              </w:rPr>
              <w:t>泵体最大连接管全管径泄漏</w:t>
            </w:r>
          </w:p>
        </w:tc>
        <w:tc>
          <w:tcPr>
            <w:tcW w:w="1368" w:type="dxa"/>
            <w:vMerge/>
            <w:tcBorders>
              <w:top w:val="nil"/>
            </w:tcBorders>
          </w:tcPr>
          <w:p>
            <w:pPr>
              <w:rPr>
                <w:sz w:val="2"/>
                <w:szCs w:val="2"/>
              </w:rPr>
            </w:pPr>
          </w:p>
        </w:tc>
        <w:tc>
          <w:tcPr>
            <w:tcW w:w="2614" w:type="dxa"/>
          </w:tcPr>
          <w:p>
            <w:pPr>
              <w:pStyle w:val="TableParagraph"/>
              <w:spacing w:before="136"/>
              <w:ind w:left="239" w:right="232"/>
              <w:rPr>
                <w:sz w:val="21"/>
              </w:rPr>
            </w:pPr>
            <w:r>
              <w:rPr>
                <w:spacing w:val="1"/>
                <w:w w:val="99"/>
                <w:sz w:val="21"/>
              </w:rPr>
              <w:t>1.0</w:t>
            </w:r>
            <w:r>
              <w:rPr>
                <w:spacing w:val="-2"/>
                <w:w w:val="99"/>
                <w:sz w:val="21"/>
              </w:rPr>
              <w:t>0</w:t>
            </w:r>
            <w:r>
              <w:rPr>
                <w:spacing w:val="-1"/>
                <w:w w:val="99"/>
                <w:sz w:val="21"/>
              </w:rPr>
              <w:t>×</w:t>
            </w:r>
            <w:r>
              <w:rPr>
                <w:spacing w:val="1"/>
                <w:w w:val="99"/>
                <w:sz w:val="21"/>
              </w:rPr>
              <w:t>10</w:t>
            </w:r>
            <w:r>
              <w:rPr>
                <w:spacing w:val="-1"/>
                <w:w w:val="106"/>
                <w:position w:val="11"/>
                <w:sz w:val="10"/>
              </w:rPr>
              <w:t>-4</w:t>
            </w:r>
            <w:r>
              <w:rPr>
                <w:spacing w:val="-2"/>
                <w:w w:val="99"/>
                <w:sz w:val="21"/>
              </w:rPr>
              <w:t>/</w:t>
            </w:r>
            <w:r>
              <w:rPr>
                <w:w w:val="99"/>
                <w:sz w:val="21"/>
              </w:rPr>
              <w:t>年</w:t>
            </w:r>
          </w:p>
        </w:tc>
        <w:tc>
          <w:tcPr>
            <w:tcW w:w="1249" w:type="dxa"/>
            <w:tcBorders>
              <w:right w:val="nil"/>
            </w:tcBorders>
          </w:tcPr>
          <w:p>
            <w:pPr>
              <w:pStyle w:val="TableParagraph"/>
              <w:spacing w:before="136"/>
              <w:ind w:left="1"/>
              <w:rPr>
                <w:sz w:val="21"/>
              </w:rPr>
            </w:pPr>
            <w:r>
              <w:rPr>
                <w:w w:val="99"/>
                <w:sz w:val="21"/>
              </w:rPr>
              <w:t>否</w:t>
            </w:r>
          </w:p>
        </w:tc>
      </w:tr>
      <w:tr>
        <w:tblPrEx>
          <w:tblW w:w="0" w:type="auto"/>
          <w:jc w:val="left"/>
          <w:tblInd w:w="111" w:type="dxa"/>
          <w:tblLayout w:type="fixed"/>
          <w:tblCellMar>
            <w:top w:w="0" w:type="dxa"/>
            <w:left w:w="0" w:type="dxa"/>
            <w:bottom w:w="0" w:type="dxa"/>
            <w:right w:w="0" w:type="dxa"/>
          </w:tblCellMar>
          <w:tblLook w:val="01E0"/>
        </w:tblPrEx>
        <w:trPr>
          <w:trHeight w:val="817"/>
          <w:jc w:val="left"/>
        </w:trPr>
        <w:tc>
          <w:tcPr>
            <w:tcW w:w="1668" w:type="dxa"/>
            <w:vMerge w:val="restart"/>
            <w:tcBorders>
              <w:left w:val="nil"/>
            </w:tcBorders>
          </w:tcPr>
          <w:p>
            <w:pPr>
              <w:pStyle w:val="TableParagraph"/>
              <w:jc w:val="left"/>
              <w:rPr>
                <w:b/>
                <w:sz w:val="20"/>
              </w:rPr>
            </w:pPr>
          </w:p>
          <w:p>
            <w:pPr>
              <w:pStyle w:val="TableParagraph"/>
              <w:spacing w:before="158"/>
              <w:ind w:left="418"/>
              <w:jc w:val="left"/>
              <w:rPr>
                <w:sz w:val="21"/>
              </w:rPr>
            </w:pPr>
            <w:r>
              <w:rPr>
                <w:sz w:val="21"/>
              </w:rPr>
              <w:t>装卸软管</w:t>
            </w:r>
          </w:p>
        </w:tc>
        <w:tc>
          <w:tcPr>
            <w:tcW w:w="2039" w:type="dxa"/>
            <w:vMerge w:val="restart"/>
          </w:tcPr>
          <w:p>
            <w:pPr>
              <w:pStyle w:val="TableParagraph"/>
              <w:jc w:val="left"/>
              <w:rPr>
                <w:b/>
                <w:sz w:val="20"/>
              </w:rPr>
            </w:pPr>
          </w:p>
          <w:p>
            <w:pPr>
              <w:pStyle w:val="TableParagraph"/>
              <w:spacing w:before="158"/>
              <w:ind w:left="493"/>
              <w:jc w:val="left"/>
              <w:rPr>
                <w:sz w:val="21"/>
              </w:rPr>
            </w:pPr>
            <w:r>
              <w:rPr>
                <w:sz w:val="21"/>
              </w:rPr>
              <w:t>装卸软管口</w:t>
            </w:r>
          </w:p>
        </w:tc>
        <w:tc>
          <w:tcPr>
            <w:tcW w:w="2210" w:type="dxa"/>
            <w:vMerge w:val="restart"/>
          </w:tcPr>
          <w:p>
            <w:pPr>
              <w:pStyle w:val="TableParagraph"/>
              <w:jc w:val="left"/>
              <w:rPr>
                <w:b/>
                <w:sz w:val="20"/>
              </w:rPr>
            </w:pPr>
          </w:p>
          <w:p>
            <w:pPr>
              <w:pStyle w:val="TableParagraph"/>
              <w:spacing w:before="158"/>
              <w:ind w:left="160"/>
              <w:jc w:val="left"/>
              <w:rPr>
                <w:sz w:val="21"/>
              </w:rPr>
            </w:pPr>
            <w:r>
              <w:rPr>
                <w:sz w:val="21"/>
              </w:rPr>
              <w:t>消泡剂、工业甘油等</w:t>
            </w:r>
          </w:p>
        </w:tc>
        <w:tc>
          <w:tcPr>
            <w:tcW w:w="557" w:type="dxa"/>
            <w:vMerge w:val="restart"/>
          </w:tcPr>
          <w:p>
            <w:pPr>
              <w:pStyle w:val="TableParagraph"/>
              <w:spacing w:before="8"/>
              <w:jc w:val="left"/>
              <w:rPr>
                <w:b/>
                <w:sz w:val="21"/>
              </w:rPr>
            </w:pPr>
          </w:p>
          <w:p>
            <w:pPr>
              <w:pStyle w:val="TableParagraph"/>
              <w:spacing w:line="244" w:lineRule="auto"/>
              <w:ind w:left="172" w:right="163"/>
              <w:jc w:val="left"/>
              <w:rPr>
                <w:sz w:val="21"/>
              </w:rPr>
            </w:pPr>
            <w:r>
              <w:rPr>
                <w:sz w:val="21"/>
              </w:rPr>
              <w:t>泄漏</w:t>
            </w:r>
          </w:p>
        </w:tc>
        <w:tc>
          <w:tcPr>
            <w:tcW w:w="2515" w:type="dxa"/>
          </w:tcPr>
          <w:p>
            <w:pPr>
              <w:pStyle w:val="TableParagraph"/>
              <w:spacing w:before="1" w:line="242" w:lineRule="auto"/>
              <w:ind w:left="107" w:right="98" w:hanging="3"/>
              <w:rPr>
                <w:sz w:val="21"/>
              </w:rPr>
            </w:pPr>
            <w:r>
              <w:rPr>
                <w:sz w:val="21"/>
              </w:rPr>
              <w:t>装卸软管连接管泄漏孔</w:t>
            </w:r>
            <w:r>
              <w:rPr>
                <w:spacing w:val="-19"/>
                <w:sz w:val="21"/>
              </w:rPr>
              <w:t xml:space="preserve">径为 </w:t>
            </w:r>
            <w:r>
              <w:rPr>
                <w:sz w:val="21"/>
              </w:rPr>
              <w:t>10</w:t>
            </w:r>
            <w:r>
              <w:rPr>
                <w:spacing w:val="-21"/>
                <w:sz w:val="21"/>
              </w:rPr>
              <w:t>%孔径</w:t>
            </w:r>
            <w:r>
              <w:rPr>
                <w:sz w:val="21"/>
              </w:rPr>
              <w:t>（</w:t>
            </w:r>
            <w:r>
              <w:rPr>
                <w:spacing w:val="-18"/>
                <w:sz w:val="21"/>
              </w:rPr>
              <w:t xml:space="preserve">最大 </w:t>
            </w:r>
            <w:r>
              <w:rPr>
                <w:sz w:val="21"/>
              </w:rPr>
              <w:t>50</w:t>
            </w:r>
            <w:r>
              <w:rPr>
                <w:spacing w:val="-35"/>
                <w:sz w:val="21"/>
              </w:rPr>
              <w:t xml:space="preserve"> 毫</w:t>
            </w:r>
          </w:p>
          <w:p>
            <w:pPr>
              <w:pStyle w:val="TableParagraph"/>
              <w:spacing w:before="1" w:line="251" w:lineRule="exact"/>
              <w:ind w:left="80" w:right="72"/>
              <w:rPr>
                <w:sz w:val="21"/>
              </w:rPr>
            </w:pPr>
            <w:r>
              <w:rPr>
                <w:sz w:val="21"/>
              </w:rPr>
              <w:t>米）</w:t>
            </w:r>
          </w:p>
        </w:tc>
        <w:tc>
          <w:tcPr>
            <w:tcW w:w="1368" w:type="dxa"/>
            <w:vMerge w:val="restart"/>
          </w:tcPr>
          <w:p>
            <w:pPr>
              <w:pStyle w:val="TableParagraph"/>
              <w:spacing w:before="8"/>
              <w:jc w:val="left"/>
              <w:rPr>
                <w:b/>
                <w:sz w:val="21"/>
              </w:rPr>
            </w:pPr>
          </w:p>
          <w:p>
            <w:pPr>
              <w:pStyle w:val="TableParagraph"/>
              <w:spacing w:line="244" w:lineRule="auto"/>
              <w:ind w:left="264" w:right="148" w:hanging="106"/>
              <w:jc w:val="left"/>
              <w:rPr>
                <w:sz w:val="21"/>
              </w:rPr>
            </w:pPr>
            <w:r>
              <w:rPr>
                <w:sz w:val="21"/>
              </w:rPr>
              <w:t>扩散、消防废水外泄</w:t>
            </w:r>
          </w:p>
        </w:tc>
        <w:tc>
          <w:tcPr>
            <w:tcW w:w="2614" w:type="dxa"/>
          </w:tcPr>
          <w:p>
            <w:pPr>
              <w:pStyle w:val="TableParagraph"/>
              <w:spacing w:before="3"/>
              <w:jc w:val="left"/>
              <w:rPr>
                <w:b/>
                <w:sz w:val="21"/>
              </w:rPr>
            </w:pPr>
          </w:p>
          <w:p>
            <w:pPr>
              <w:pStyle w:val="TableParagraph"/>
              <w:ind w:left="239" w:right="232"/>
              <w:rPr>
                <w:sz w:val="21"/>
              </w:rPr>
            </w:pPr>
            <w:r>
              <w:rPr>
                <w:spacing w:val="1"/>
                <w:w w:val="99"/>
                <w:sz w:val="21"/>
              </w:rPr>
              <w:t>4.0</w:t>
            </w:r>
            <w:r>
              <w:rPr>
                <w:spacing w:val="-2"/>
                <w:w w:val="99"/>
                <w:sz w:val="21"/>
              </w:rPr>
              <w:t>0</w:t>
            </w:r>
            <w:r>
              <w:rPr>
                <w:spacing w:val="2"/>
                <w:w w:val="99"/>
                <w:sz w:val="21"/>
              </w:rPr>
              <w:t>×</w:t>
            </w:r>
            <w:r>
              <w:rPr>
                <w:spacing w:val="1"/>
                <w:w w:val="99"/>
                <w:sz w:val="21"/>
              </w:rPr>
              <w:t>1</w:t>
            </w:r>
            <w:r>
              <w:rPr>
                <w:spacing w:val="-2"/>
                <w:w w:val="99"/>
                <w:sz w:val="21"/>
              </w:rPr>
              <w:t>0</w:t>
            </w:r>
            <w:r>
              <w:rPr>
                <w:spacing w:val="-1"/>
                <w:w w:val="106"/>
                <w:position w:val="11"/>
                <w:sz w:val="10"/>
              </w:rPr>
              <w:t>-5</w:t>
            </w:r>
            <w:r>
              <w:rPr>
                <w:spacing w:val="1"/>
                <w:w w:val="99"/>
                <w:sz w:val="21"/>
              </w:rPr>
              <w:t>/</w:t>
            </w:r>
            <w:r>
              <w:rPr>
                <w:spacing w:val="-1"/>
                <w:w w:val="99"/>
                <w:sz w:val="21"/>
              </w:rPr>
              <w:t>小时</w:t>
            </w:r>
          </w:p>
        </w:tc>
        <w:tc>
          <w:tcPr>
            <w:tcW w:w="1249" w:type="dxa"/>
            <w:tcBorders>
              <w:right w:val="nil"/>
            </w:tcBorders>
          </w:tcPr>
          <w:p>
            <w:pPr>
              <w:pStyle w:val="TableParagraph"/>
              <w:spacing w:before="3"/>
              <w:jc w:val="left"/>
              <w:rPr>
                <w:b/>
                <w:sz w:val="21"/>
              </w:rPr>
            </w:pPr>
          </w:p>
          <w:p>
            <w:pPr>
              <w:pStyle w:val="TableParagraph"/>
              <w:ind w:left="1"/>
              <w:rPr>
                <w:sz w:val="21"/>
              </w:rPr>
            </w:pPr>
            <w:r>
              <w:rPr>
                <w:w w:val="99"/>
                <w:sz w:val="21"/>
              </w:rPr>
              <w:t>否</w:t>
            </w:r>
          </w:p>
        </w:tc>
      </w:tr>
      <w:tr>
        <w:tblPrEx>
          <w:tblW w:w="0" w:type="auto"/>
          <w:jc w:val="left"/>
          <w:tblInd w:w="111" w:type="dxa"/>
          <w:tblLayout w:type="fixed"/>
          <w:tblCellMar>
            <w:top w:w="0" w:type="dxa"/>
            <w:left w:w="0" w:type="dxa"/>
            <w:bottom w:w="0" w:type="dxa"/>
            <w:right w:w="0" w:type="dxa"/>
          </w:tblCellMar>
          <w:tblLook w:val="01E0"/>
        </w:tblPrEx>
        <w:trPr>
          <w:trHeight w:val="271"/>
          <w:jc w:val="left"/>
        </w:trPr>
        <w:tc>
          <w:tcPr>
            <w:tcW w:w="1668" w:type="dxa"/>
            <w:vMerge/>
            <w:tcBorders>
              <w:top w:val="nil"/>
              <w:left w:val="nil"/>
            </w:tcBorders>
          </w:tcPr>
          <w:p>
            <w:pPr>
              <w:rPr>
                <w:sz w:val="2"/>
                <w:szCs w:val="2"/>
              </w:rPr>
            </w:pPr>
          </w:p>
        </w:tc>
        <w:tc>
          <w:tcPr>
            <w:tcW w:w="2039" w:type="dxa"/>
            <w:vMerge/>
            <w:tcBorders>
              <w:top w:val="nil"/>
            </w:tcBorders>
          </w:tcPr>
          <w:p>
            <w:pPr>
              <w:rPr>
                <w:sz w:val="2"/>
                <w:szCs w:val="2"/>
              </w:rPr>
            </w:pPr>
          </w:p>
        </w:tc>
        <w:tc>
          <w:tcPr>
            <w:tcW w:w="2210" w:type="dxa"/>
            <w:vMerge/>
            <w:tcBorders>
              <w:top w:val="nil"/>
            </w:tcBorders>
          </w:tcPr>
          <w:p>
            <w:pPr>
              <w:rPr>
                <w:sz w:val="2"/>
                <w:szCs w:val="2"/>
              </w:rPr>
            </w:pPr>
          </w:p>
        </w:tc>
        <w:tc>
          <w:tcPr>
            <w:tcW w:w="557" w:type="dxa"/>
            <w:vMerge/>
            <w:tcBorders>
              <w:top w:val="nil"/>
            </w:tcBorders>
          </w:tcPr>
          <w:p>
            <w:pPr>
              <w:rPr>
                <w:sz w:val="2"/>
                <w:szCs w:val="2"/>
              </w:rPr>
            </w:pPr>
          </w:p>
        </w:tc>
        <w:tc>
          <w:tcPr>
            <w:tcW w:w="2515" w:type="dxa"/>
          </w:tcPr>
          <w:p>
            <w:pPr>
              <w:pStyle w:val="TableParagraph"/>
              <w:spacing w:line="252" w:lineRule="exact"/>
              <w:ind w:left="80" w:right="73"/>
              <w:rPr>
                <w:sz w:val="21"/>
              </w:rPr>
            </w:pPr>
            <w:r>
              <w:rPr>
                <w:sz w:val="21"/>
              </w:rPr>
              <w:t>装卸软管全管径泄漏</w:t>
            </w:r>
          </w:p>
        </w:tc>
        <w:tc>
          <w:tcPr>
            <w:tcW w:w="1368" w:type="dxa"/>
            <w:vMerge/>
            <w:tcBorders>
              <w:top w:val="nil"/>
            </w:tcBorders>
          </w:tcPr>
          <w:p>
            <w:pPr>
              <w:rPr>
                <w:sz w:val="2"/>
                <w:szCs w:val="2"/>
              </w:rPr>
            </w:pPr>
          </w:p>
        </w:tc>
        <w:tc>
          <w:tcPr>
            <w:tcW w:w="2614" w:type="dxa"/>
          </w:tcPr>
          <w:p>
            <w:pPr>
              <w:pStyle w:val="TableParagraph"/>
              <w:spacing w:line="252" w:lineRule="exact"/>
              <w:ind w:left="239" w:right="232"/>
              <w:rPr>
                <w:sz w:val="21"/>
              </w:rPr>
            </w:pPr>
            <w:r>
              <w:rPr>
                <w:spacing w:val="1"/>
                <w:w w:val="99"/>
                <w:sz w:val="21"/>
              </w:rPr>
              <w:t>4.0</w:t>
            </w:r>
            <w:r>
              <w:rPr>
                <w:spacing w:val="-2"/>
                <w:w w:val="99"/>
                <w:sz w:val="21"/>
              </w:rPr>
              <w:t>0</w:t>
            </w:r>
            <w:r>
              <w:rPr>
                <w:spacing w:val="2"/>
                <w:w w:val="99"/>
                <w:sz w:val="21"/>
              </w:rPr>
              <w:t>×</w:t>
            </w:r>
            <w:r>
              <w:rPr>
                <w:spacing w:val="1"/>
                <w:w w:val="99"/>
                <w:sz w:val="21"/>
              </w:rPr>
              <w:t>1</w:t>
            </w:r>
            <w:r>
              <w:rPr>
                <w:spacing w:val="-2"/>
                <w:w w:val="99"/>
                <w:sz w:val="21"/>
              </w:rPr>
              <w:t>0</w:t>
            </w:r>
            <w:r>
              <w:rPr>
                <w:spacing w:val="-1"/>
                <w:w w:val="106"/>
                <w:position w:val="10"/>
                <w:sz w:val="10"/>
              </w:rPr>
              <w:t>-6</w:t>
            </w:r>
            <w:r>
              <w:rPr>
                <w:spacing w:val="1"/>
                <w:w w:val="99"/>
                <w:sz w:val="21"/>
              </w:rPr>
              <w:t>/</w:t>
            </w:r>
            <w:r>
              <w:rPr>
                <w:spacing w:val="-1"/>
                <w:w w:val="99"/>
                <w:sz w:val="21"/>
              </w:rPr>
              <w:t>小时</w:t>
            </w:r>
          </w:p>
        </w:tc>
        <w:tc>
          <w:tcPr>
            <w:tcW w:w="1249" w:type="dxa"/>
            <w:tcBorders>
              <w:right w:val="nil"/>
            </w:tcBorders>
          </w:tcPr>
          <w:p>
            <w:pPr>
              <w:pStyle w:val="TableParagraph"/>
              <w:spacing w:line="252" w:lineRule="exact"/>
              <w:ind w:left="1"/>
              <w:rPr>
                <w:sz w:val="21"/>
              </w:rPr>
            </w:pPr>
            <w:r>
              <w:rPr>
                <w:w w:val="99"/>
                <w:sz w:val="21"/>
              </w:rPr>
              <w:t>否</w:t>
            </w:r>
          </w:p>
        </w:tc>
      </w:tr>
    </w:tbl>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12"/>
        <w:ind w:left="0"/>
        <w:rPr>
          <w:b/>
          <w:sz w:val="16"/>
        </w:rPr>
      </w:pPr>
    </w:p>
    <w:p>
      <w:pPr>
        <w:spacing w:before="0"/>
        <w:ind w:left="0" w:right="17" w:firstLine="0"/>
        <w:jc w:val="center"/>
        <w:rPr>
          <w:rFonts w:ascii="Calibri"/>
          <w:sz w:val="18"/>
        </w:rPr>
      </w:pPr>
      <w:r>
        <w:rPr>
          <w:rFonts w:ascii="Calibri"/>
          <w:sz w:val="18"/>
        </w:rPr>
        <w:t>16</w:t>
      </w:r>
    </w:p>
    <w:p>
      <w:pPr>
        <w:spacing w:after="0"/>
        <w:jc w:val="center"/>
        <w:rPr>
          <w:rFonts w:ascii="Calibri"/>
          <w:sz w:val="18"/>
        </w:rPr>
        <w:sectPr>
          <w:footerReference w:type="default" r:id="rId19"/>
          <w:pgSz w:w="16840" w:h="11910" w:orient="landscape"/>
          <w:pgMar w:top="1100" w:right="1180" w:bottom="280" w:left="1200" w:header="0" w:footer="0"/>
          <w:pgNumType w:start="16"/>
          <w:cols w:space="708"/>
        </w:sectPr>
      </w:pPr>
    </w:p>
    <w:p>
      <w:pPr>
        <w:pStyle w:val="ListParagraph"/>
        <w:numPr>
          <w:ilvl w:val="0"/>
          <w:numId w:val="21"/>
        </w:numPr>
        <w:tabs>
          <w:tab w:val="left" w:pos="1232"/>
        </w:tabs>
        <w:spacing w:before="41" w:after="0" w:line="240" w:lineRule="auto"/>
        <w:ind w:left="1231" w:right="0" w:hanging="573"/>
        <w:jc w:val="left"/>
        <w:rPr>
          <w:sz w:val="24"/>
        </w:rPr>
      </w:pPr>
      <w:bookmarkStart w:id="18" w:name="（4）最大可信事故确定"/>
      <w:bookmarkEnd w:id="18"/>
      <w:r>
        <w:rPr>
          <w:spacing w:val="-20"/>
          <w:sz w:val="24"/>
        </w:rPr>
        <w:t>最大可信事故确定</w:t>
      </w:r>
    </w:p>
    <w:p>
      <w:pPr>
        <w:pStyle w:val="BodyText"/>
        <w:spacing w:before="160" w:line="364" w:lineRule="auto"/>
        <w:ind w:right="239" w:firstLine="480"/>
        <w:jc w:val="both"/>
      </w:pPr>
      <w:r>
        <w:t>由于事故触发因素具有不确定性，因此，事故情形的设定并不能包含全部可能的环境风险。项目设定的最大可信事故发生可能性应处于合理的区间，在环境风险识别的基础上筛选，设定的事故情形应具有危险物质、环境危害、影响途径等方面的代表性。</w:t>
      </w:r>
    </w:p>
    <w:p>
      <w:pPr>
        <w:pStyle w:val="BodyText"/>
        <w:spacing w:line="362" w:lineRule="auto"/>
        <w:ind w:right="239" w:firstLine="480"/>
        <w:jc w:val="both"/>
      </w:pPr>
      <w:r>
        <w:rPr>
          <w:spacing w:val="-20"/>
        </w:rPr>
        <w:t xml:space="preserve">由表 </w:t>
      </w:r>
      <w:r>
        <w:t>1.4-1</w:t>
      </w:r>
      <w:r>
        <w:rPr>
          <w:spacing w:val="-9"/>
        </w:rPr>
        <w:t xml:space="preserve"> 可知，各类事故隐患中，以生产装置、管线及储料桶泄漏为多，而</w:t>
      </w:r>
      <w:r>
        <w:t>造成泄漏的原因多为管理不善、未能定时检修和操作失误造成。</w:t>
      </w:r>
    </w:p>
    <w:p>
      <w:pPr>
        <w:pStyle w:val="BodyText"/>
        <w:spacing w:before="3" w:line="364" w:lineRule="auto"/>
        <w:ind w:right="119" w:firstLine="480"/>
      </w:pPr>
      <w:r>
        <w:t>事故通常分重大事故和一般事故。重大事故是指导致反应装置及其他经济损失</w:t>
      </w:r>
      <w:r>
        <w:rPr>
          <w:spacing w:val="-20"/>
        </w:rPr>
        <w:t xml:space="preserve">超过 </w:t>
      </w:r>
      <w:r>
        <w:t>2.5</w:t>
      </w:r>
      <w:r>
        <w:rPr>
          <w:spacing w:val="-8"/>
        </w:rPr>
        <w:t xml:space="preserve"> 万美元，或者造成严重人员伤亡的事故。据调查统计，国外先进企业重大</w:t>
      </w:r>
      <w:r>
        <w:rPr>
          <w:spacing w:val="-14"/>
        </w:rPr>
        <w:t xml:space="preserve">事故发生的概率为 </w:t>
      </w:r>
      <w:r>
        <w:t>0.003125～0.01</w:t>
      </w:r>
      <w:r>
        <w:rPr>
          <w:spacing w:val="-30"/>
        </w:rPr>
        <w:t xml:space="preserve"> 次</w:t>
      </w:r>
      <w:r>
        <w:t>/</w:t>
      </w:r>
      <w:r>
        <w:rPr>
          <w:spacing w:val="-8"/>
        </w:rPr>
        <w:t>年，即在装置寿命</w:t>
      </w:r>
      <w:r>
        <w:t>（25</w:t>
      </w:r>
      <w:r>
        <w:rPr>
          <w:spacing w:val="-30"/>
        </w:rPr>
        <w:t xml:space="preserve"> 年</w:t>
      </w:r>
      <w:r>
        <w:rPr>
          <w:spacing w:val="-20"/>
        </w:rPr>
        <w:t>）</w:t>
      </w:r>
      <w:r>
        <w:t>内不会发生重大</w:t>
      </w:r>
      <w:r>
        <w:rPr>
          <w:spacing w:val="-12"/>
        </w:rPr>
        <w:t xml:space="preserve">事故；国内较先进企业为 </w:t>
      </w:r>
      <w:r>
        <w:t>0.01～0.0312</w:t>
      </w:r>
      <w:r>
        <w:rPr>
          <w:spacing w:val="-30"/>
        </w:rPr>
        <w:t xml:space="preserve"> 次</w:t>
      </w:r>
      <w:r>
        <w:t>/</w:t>
      </w:r>
      <w:r>
        <w:rPr>
          <w:spacing w:val="-13"/>
        </w:rPr>
        <w:t>年，即在装置寿命</w:t>
      </w:r>
      <w:r>
        <w:t>（25</w:t>
      </w:r>
      <w:r>
        <w:rPr>
          <w:spacing w:val="-30"/>
        </w:rPr>
        <w:t xml:space="preserve"> 年</w:t>
      </w:r>
      <w:r>
        <w:rPr>
          <w:spacing w:val="-46"/>
        </w:rPr>
        <w:t>）</w:t>
      </w:r>
      <w:r>
        <w:rPr>
          <w:spacing w:val="-3"/>
        </w:rPr>
        <w:t xml:space="preserve">内发生一次， </w:t>
      </w:r>
      <w:r>
        <w:rPr>
          <w:spacing w:val="-15"/>
        </w:rPr>
        <w:t xml:space="preserve">参照表 </w:t>
      </w:r>
      <w:r>
        <w:t>1.4-2。</w:t>
      </w:r>
    </w:p>
    <w:p>
      <w:pPr>
        <w:tabs>
          <w:tab w:val="left" w:pos="1147"/>
        </w:tabs>
        <w:spacing w:before="0" w:line="306" w:lineRule="exact"/>
        <w:ind w:left="0" w:right="20" w:firstLine="0"/>
        <w:jc w:val="center"/>
        <w:rPr>
          <w:b/>
          <w:sz w:val="24"/>
        </w:rPr>
      </w:pPr>
      <w:r>
        <w:rPr>
          <w:b/>
          <w:sz w:val="24"/>
        </w:rPr>
        <w:t>表</w:t>
      </w:r>
      <w:r>
        <w:rPr>
          <w:b/>
          <w:spacing w:val="-62"/>
          <w:sz w:val="24"/>
        </w:rPr>
        <w:t xml:space="preserve"> </w:t>
      </w:r>
      <w:r>
        <w:rPr>
          <w:b/>
          <w:sz w:val="24"/>
        </w:rPr>
        <w:t>1.4-2</w:t>
        <w:tab/>
        <w:t>重大事故概率分类表</w:t>
      </w:r>
    </w:p>
    <w:tbl>
      <w:tblPr>
        <w:tblStyle w:val="TableNormal14"/>
        <w:tblW w:w="0" w:type="auto"/>
        <w:jc w:val="left"/>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71"/>
        <w:gridCol w:w="1860"/>
        <w:gridCol w:w="2484"/>
        <w:gridCol w:w="2175"/>
      </w:tblGrid>
      <w:tr>
        <w:tblPrEx>
          <w:tblW w:w="0" w:type="auto"/>
          <w:jc w:val="left"/>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2"/>
          <w:jc w:val="left"/>
        </w:trPr>
        <w:tc>
          <w:tcPr>
            <w:tcW w:w="2171" w:type="dxa"/>
            <w:tcBorders>
              <w:left w:val="nil"/>
            </w:tcBorders>
          </w:tcPr>
          <w:p>
            <w:pPr>
              <w:pStyle w:val="TableParagraph"/>
              <w:spacing w:before="21"/>
              <w:ind w:left="858" w:right="848"/>
              <w:rPr>
                <w:sz w:val="21"/>
              </w:rPr>
            </w:pPr>
            <w:r>
              <w:rPr>
                <w:sz w:val="21"/>
              </w:rPr>
              <w:t>分类</w:t>
            </w:r>
          </w:p>
        </w:tc>
        <w:tc>
          <w:tcPr>
            <w:tcW w:w="1860" w:type="dxa"/>
          </w:tcPr>
          <w:p>
            <w:pPr>
              <w:pStyle w:val="TableParagraph"/>
              <w:spacing w:before="21"/>
              <w:ind w:left="278" w:right="270"/>
              <w:rPr>
                <w:sz w:val="21"/>
              </w:rPr>
            </w:pPr>
            <w:r>
              <w:rPr>
                <w:sz w:val="21"/>
              </w:rPr>
              <w:t>情况说明</w:t>
            </w:r>
          </w:p>
        </w:tc>
        <w:tc>
          <w:tcPr>
            <w:tcW w:w="2484" w:type="dxa"/>
          </w:tcPr>
          <w:p>
            <w:pPr>
              <w:pStyle w:val="TableParagraph"/>
              <w:spacing w:before="21"/>
              <w:ind w:left="65" w:right="59"/>
              <w:rPr>
                <w:sz w:val="21"/>
              </w:rPr>
            </w:pPr>
            <w:r>
              <w:rPr>
                <w:sz w:val="21"/>
              </w:rPr>
              <w:t>定义</w:t>
            </w:r>
          </w:p>
        </w:tc>
        <w:tc>
          <w:tcPr>
            <w:tcW w:w="2175" w:type="dxa"/>
            <w:tcBorders>
              <w:right w:val="nil"/>
            </w:tcBorders>
          </w:tcPr>
          <w:p>
            <w:pPr>
              <w:pStyle w:val="TableParagraph"/>
              <w:spacing w:before="21"/>
              <w:ind w:left="121" w:right="121"/>
              <w:rPr>
                <w:sz w:val="21"/>
              </w:rPr>
            </w:pPr>
            <w:r>
              <w:rPr>
                <w:sz w:val="21"/>
              </w:rPr>
              <w:t>事故概率（次/年）</w:t>
            </w:r>
          </w:p>
        </w:tc>
      </w:tr>
      <w:tr>
        <w:tblPrEx>
          <w:tblW w:w="0" w:type="auto"/>
          <w:jc w:val="left"/>
          <w:tblInd w:w="197" w:type="dxa"/>
          <w:tblLayout w:type="fixed"/>
          <w:tblCellMar>
            <w:top w:w="0" w:type="dxa"/>
            <w:left w:w="0" w:type="dxa"/>
            <w:bottom w:w="0" w:type="dxa"/>
            <w:right w:w="0" w:type="dxa"/>
          </w:tblCellMar>
          <w:tblLook w:val="01E0"/>
        </w:tblPrEx>
        <w:trPr>
          <w:trHeight w:val="311"/>
          <w:jc w:val="left"/>
        </w:trPr>
        <w:tc>
          <w:tcPr>
            <w:tcW w:w="2171" w:type="dxa"/>
            <w:tcBorders>
              <w:left w:val="nil"/>
            </w:tcBorders>
          </w:tcPr>
          <w:p>
            <w:pPr>
              <w:pStyle w:val="TableParagraph"/>
              <w:spacing w:before="20"/>
              <w:ind w:left="14"/>
              <w:rPr>
                <w:sz w:val="21"/>
              </w:rPr>
            </w:pPr>
            <w:r>
              <w:rPr>
                <w:w w:val="99"/>
                <w:sz w:val="21"/>
              </w:rPr>
              <w:t>0</w:t>
            </w:r>
          </w:p>
        </w:tc>
        <w:tc>
          <w:tcPr>
            <w:tcW w:w="1860" w:type="dxa"/>
          </w:tcPr>
          <w:p>
            <w:pPr>
              <w:pStyle w:val="TableParagraph"/>
              <w:spacing w:before="20"/>
              <w:ind w:left="278" w:right="272"/>
              <w:rPr>
                <w:sz w:val="21"/>
              </w:rPr>
            </w:pPr>
            <w:r>
              <w:rPr>
                <w:sz w:val="21"/>
              </w:rPr>
              <w:t>极端少</w:t>
            </w:r>
          </w:p>
        </w:tc>
        <w:tc>
          <w:tcPr>
            <w:tcW w:w="2484" w:type="dxa"/>
          </w:tcPr>
          <w:p>
            <w:pPr>
              <w:pStyle w:val="TableParagraph"/>
              <w:spacing w:before="20"/>
              <w:ind w:left="65" w:right="57"/>
              <w:rPr>
                <w:sz w:val="21"/>
              </w:rPr>
            </w:pPr>
            <w:r>
              <w:rPr>
                <w:sz w:val="21"/>
              </w:rPr>
              <w:t>从不发生</w:t>
            </w:r>
          </w:p>
        </w:tc>
        <w:tc>
          <w:tcPr>
            <w:tcW w:w="2175" w:type="dxa"/>
            <w:tcBorders>
              <w:right w:val="nil"/>
            </w:tcBorders>
          </w:tcPr>
          <w:p>
            <w:pPr>
              <w:pStyle w:val="TableParagraph"/>
              <w:spacing w:before="20"/>
              <w:ind w:left="124" w:right="119"/>
              <w:rPr>
                <w:sz w:val="10"/>
              </w:rPr>
            </w:pPr>
            <w:r>
              <w:rPr>
                <w:spacing w:val="-1"/>
                <w:w w:val="99"/>
                <w:sz w:val="21"/>
              </w:rPr>
              <w:t>＜</w:t>
            </w:r>
            <w:r>
              <w:rPr>
                <w:spacing w:val="1"/>
                <w:w w:val="99"/>
                <w:sz w:val="21"/>
              </w:rPr>
              <w:t>3.1</w:t>
            </w:r>
            <w:r>
              <w:rPr>
                <w:spacing w:val="-2"/>
                <w:w w:val="99"/>
                <w:sz w:val="21"/>
              </w:rPr>
              <w:t>2</w:t>
            </w:r>
            <w:r>
              <w:rPr>
                <w:spacing w:val="1"/>
                <w:w w:val="99"/>
                <w:sz w:val="21"/>
              </w:rPr>
              <w:t>5</w:t>
            </w:r>
            <w:r>
              <w:rPr>
                <w:spacing w:val="-1"/>
                <w:w w:val="99"/>
                <w:sz w:val="21"/>
              </w:rPr>
              <w:t>×</w:t>
            </w:r>
            <w:r>
              <w:rPr>
                <w:spacing w:val="1"/>
                <w:w w:val="99"/>
                <w:sz w:val="21"/>
              </w:rPr>
              <w:t>10</w:t>
            </w:r>
            <w:r>
              <w:rPr>
                <w:spacing w:val="-1"/>
                <w:w w:val="106"/>
                <w:position w:val="11"/>
                <w:sz w:val="10"/>
              </w:rPr>
              <w:t>-</w:t>
            </w:r>
            <w:r>
              <w:rPr>
                <w:w w:val="106"/>
                <w:position w:val="11"/>
                <w:sz w:val="10"/>
              </w:rPr>
              <w:t>3</w:t>
            </w:r>
          </w:p>
        </w:tc>
      </w:tr>
      <w:tr>
        <w:tblPrEx>
          <w:tblW w:w="0" w:type="auto"/>
          <w:jc w:val="left"/>
          <w:tblInd w:w="197" w:type="dxa"/>
          <w:tblLayout w:type="fixed"/>
          <w:tblCellMar>
            <w:top w:w="0" w:type="dxa"/>
            <w:left w:w="0" w:type="dxa"/>
            <w:bottom w:w="0" w:type="dxa"/>
            <w:right w:w="0" w:type="dxa"/>
          </w:tblCellMar>
          <w:tblLook w:val="01E0"/>
        </w:tblPrEx>
        <w:trPr>
          <w:trHeight w:val="312"/>
          <w:jc w:val="left"/>
        </w:trPr>
        <w:tc>
          <w:tcPr>
            <w:tcW w:w="2171" w:type="dxa"/>
            <w:tcBorders>
              <w:left w:val="nil"/>
            </w:tcBorders>
          </w:tcPr>
          <w:p>
            <w:pPr>
              <w:pStyle w:val="TableParagraph"/>
              <w:spacing w:before="20"/>
              <w:ind w:left="14"/>
              <w:rPr>
                <w:sz w:val="21"/>
              </w:rPr>
            </w:pPr>
            <w:r>
              <w:rPr>
                <w:w w:val="99"/>
                <w:sz w:val="21"/>
              </w:rPr>
              <w:t>1</w:t>
            </w:r>
          </w:p>
        </w:tc>
        <w:tc>
          <w:tcPr>
            <w:tcW w:w="1860" w:type="dxa"/>
          </w:tcPr>
          <w:p>
            <w:pPr>
              <w:pStyle w:val="TableParagraph"/>
              <w:spacing w:before="20"/>
              <w:ind w:left="8"/>
              <w:rPr>
                <w:sz w:val="21"/>
              </w:rPr>
            </w:pPr>
            <w:r>
              <w:rPr>
                <w:w w:val="99"/>
                <w:sz w:val="21"/>
              </w:rPr>
              <w:t>少</w:t>
            </w:r>
          </w:p>
        </w:tc>
        <w:tc>
          <w:tcPr>
            <w:tcW w:w="2484" w:type="dxa"/>
          </w:tcPr>
          <w:p>
            <w:pPr>
              <w:pStyle w:val="TableParagraph"/>
              <w:spacing w:before="20"/>
              <w:ind w:left="65" w:right="57"/>
              <w:rPr>
                <w:sz w:val="21"/>
              </w:rPr>
            </w:pPr>
            <w:r>
              <w:rPr>
                <w:sz w:val="21"/>
              </w:rPr>
              <w:t>装置寿命内从不发生</w:t>
            </w:r>
          </w:p>
        </w:tc>
        <w:tc>
          <w:tcPr>
            <w:tcW w:w="2175" w:type="dxa"/>
            <w:tcBorders>
              <w:right w:val="nil"/>
            </w:tcBorders>
          </w:tcPr>
          <w:p>
            <w:pPr>
              <w:pStyle w:val="TableParagraph"/>
              <w:spacing w:before="20"/>
              <w:ind w:left="2"/>
              <w:rPr>
                <w:sz w:val="21"/>
              </w:rPr>
            </w:pPr>
            <w:r>
              <w:rPr>
                <w:w w:val="99"/>
                <w:sz w:val="21"/>
              </w:rPr>
              <w:t>2</w:t>
            </w:r>
          </w:p>
        </w:tc>
      </w:tr>
      <w:tr>
        <w:tblPrEx>
          <w:tblW w:w="0" w:type="auto"/>
          <w:jc w:val="left"/>
          <w:tblInd w:w="197" w:type="dxa"/>
          <w:tblLayout w:type="fixed"/>
          <w:tblCellMar>
            <w:top w:w="0" w:type="dxa"/>
            <w:left w:w="0" w:type="dxa"/>
            <w:bottom w:w="0" w:type="dxa"/>
            <w:right w:w="0" w:type="dxa"/>
          </w:tblCellMar>
          <w:tblLook w:val="01E0"/>
        </w:tblPrEx>
        <w:trPr>
          <w:trHeight w:val="311"/>
          <w:jc w:val="left"/>
        </w:trPr>
        <w:tc>
          <w:tcPr>
            <w:tcW w:w="2171" w:type="dxa"/>
            <w:tcBorders>
              <w:left w:val="nil"/>
            </w:tcBorders>
          </w:tcPr>
          <w:p>
            <w:pPr>
              <w:pStyle w:val="TableParagraph"/>
              <w:spacing w:before="19"/>
              <w:ind w:left="14"/>
              <w:rPr>
                <w:sz w:val="21"/>
              </w:rPr>
            </w:pPr>
            <w:r>
              <w:rPr>
                <w:w w:val="99"/>
                <w:sz w:val="21"/>
              </w:rPr>
              <w:t>2</w:t>
            </w:r>
          </w:p>
        </w:tc>
        <w:tc>
          <w:tcPr>
            <w:tcW w:w="1860" w:type="dxa"/>
          </w:tcPr>
          <w:p>
            <w:pPr>
              <w:pStyle w:val="TableParagraph"/>
              <w:spacing w:before="19"/>
              <w:ind w:left="278" w:right="270"/>
              <w:rPr>
                <w:sz w:val="21"/>
              </w:rPr>
            </w:pPr>
            <w:r>
              <w:rPr>
                <w:sz w:val="21"/>
              </w:rPr>
              <w:t>不大可能</w:t>
            </w:r>
          </w:p>
        </w:tc>
        <w:tc>
          <w:tcPr>
            <w:tcW w:w="2484" w:type="dxa"/>
          </w:tcPr>
          <w:p>
            <w:pPr>
              <w:pStyle w:val="TableParagraph"/>
              <w:spacing w:before="19"/>
              <w:ind w:left="65" w:right="57"/>
              <w:rPr>
                <w:sz w:val="21"/>
              </w:rPr>
            </w:pPr>
            <w:r>
              <w:rPr>
                <w:sz w:val="21"/>
              </w:rPr>
              <w:t>装置寿命内发生一次</w:t>
            </w:r>
          </w:p>
        </w:tc>
        <w:tc>
          <w:tcPr>
            <w:tcW w:w="2175" w:type="dxa"/>
            <w:tcBorders>
              <w:right w:val="nil"/>
            </w:tcBorders>
          </w:tcPr>
          <w:p>
            <w:pPr>
              <w:pStyle w:val="TableParagraph"/>
              <w:spacing w:before="19"/>
              <w:ind w:left="124" w:right="121"/>
              <w:rPr>
                <w:sz w:val="10"/>
              </w:rPr>
            </w:pPr>
            <w:r>
              <w:rPr>
                <w:spacing w:val="1"/>
                <w:w w:val="99"/>
                <w:sz w:val="21"/>
              </w:rPr>
              <w:t>3.1</w:t>
            </w:r>
            <w:r>
              <w:rPr>
                <w:spacing w:val="-2"/>
                <w:w w:val="99"/>
                <w:sz w:val="21"/>
              </w:rPr>
              <w:t>2</w:t>
            </w:r>
            <w:r>
              <w:rPr>
                <w:spacing w:val="1"/>
                <w:w w:val="99"/>
                <w:sz w:val="21"/>
              </w:rPr>
              <w:t>5</w:t>
            </w:r>
            <w:r>
              <w:rPr>
                <w:spacing w:val="2"/>
                <w:w w:val="99"/>
                <w:sz w:val="21"/>
              </w:rPr>
              <w:t>×</w:t>
            </w:r>
            <w:r>
              <w:rPr>
                <w:spacing w:val="1"/>
                <w:w w:val="99"/>
                <w:sz w:val="21"/>
              </w:rPr>
              <w:t>1</w:t>
            </w:r>
            <w:r>
              <w:rPr>
                <w:spacing w:val="-2"/>
                <w:w w:val="99"/>
                <w:sz w:val="21"/>
              </w:rPr>
              <w:t>0</w:t>
            </w:r>
            <w:r>
              <w:rPr>
                <w:spacing w:val="-1"/>
                <w:w w:val="106"/>
                <w:position w:val="11"/>
                <w:sz w:val="10"/>
              </w:rPr>
              <w:t>-3</w:t>
            </w:r>
            <w:r>
              <w:rPr>
                <w:spacing w:val="-1"/>
                <w:w w:val="99"/>
                <w:sz w:val="21"/>
              </w:rPr>
              <w:t>～</w:t>
            </w:r>
            <w:r>
              <w:rPr>
                <w:spacing w:val="1"/>
                <w:w w:val="99"/>
                <w:sz w:val="21"/>
              </w:rPr>
              <w:t>1</w:t>
            </w:r>
            <w:r>
              <w:rPr>
                <w:spacing w:val="2"/>
                <w:w w:val="99"/>
                <w:sz w:val="21"/>
              </w:rPr>
              <w:t>×</w:t>
            </w:r>
            <w:r>
              <w:rPr>
                <w:spacing w:val="1"/>
                <w:w w:val="99"/>
                <w:sz w:val="21"/>
              </w:rPr>
              <w:t>1</w:t>
            </w:r>
            <w:r>
              <w:rPr>
                <w:spacing w:val="-2"/>
                <w:w w:val="99"/>
                <w:sz w:val="21"/>
              </w:rPr>
              <w:t>0</w:t>
            </w:r>
            <w:r>
              <w:rPr>
                <w:spacing w:val="-1"/>
                <w:w w:val="106"/>
                <w:position w:val="11"/>
                <w:sz w:val="10"/>
              </w:rPr>
              <w:t>-</w:t>
            </w:r>
            <w:r>
              <w:rPr>
                <w:w w:val="106"/>
                <w:position w:val="11"/>
                <w:sz w:val="10"/>
              </w:rPr>
              <w:t>2</w:t>
            </w:r>
          </w:p>
        </w:tc>
      </w:tr>
      <w:tr>
        <w:tblPrEx>
          <w:tblW w:w="0" w:type="auto"/>
          <w:jc w:val="left"/>
          <w:tblInd w:w="197" w:type="dxa"/>
          <w:tblLayout w:type="fixed"/>
          <w:tblCellMar>
            <w:top w:w="0" w:type="dxa"/>
            <w:left w:w="0" w:type="dxa"/>
            <w:bottom w:w="0" w:type="dxa"/>
            <w:right w:w="0" w:type="dxa"/>
          </w:tblCellMar>
          <w:tblLook w:val="01E0"/>
        </w:tblPrEx>
        <w:trPr>
          <w:trHeight w:val="312"/>
          <w:jc w:val="left"/>
        </w:trPr>
        <w:tc>
          <w:tcPr>
            <w:tcW w:w="2171" w:type="dxa"/>
            <w:tcBorders>
              <w:left w:val="nil"/>
            </w:tcBorders>
          </w:tcPr>
          <w:p>
            <w:pPr>
              <w:pStyle w:val="TableParagraph"/>
              <w:spacing w:before="19"/>
              <w:ind w:left="14"/>
              <w:rPr>
                <w:sz w:val="21"/>
              </w:rPr>
            </w:pPr>
            <w:r>
              <w:rPr>
                <w:w w:val="99"/>
                <w:sz w:val="21"/>
              </w:rPr>
              <w:t>3</w:t>
            </w:r>
          </w:p>
        </w:tc>
        <w:tc>
          <w:tcPr>
            <w:tcW w:w="1860" w:type="dxa"/>
          </w:tcPr>
          <w:p>
            <w:pPr>
              <w:pStyle w:val="TableParagraph"/>
              <w:spacing w:before="19"/>
              <w:ind w:left="278" w:right="270"/>
              <w:rPr>
                <w:sz w:val="21"/>
              </w:rPr>
            </w:pPr>
            <w:r>
              <w:rPr>
                <w:sz w:val="21"/>
              </w:rPr>
              <w:t>也许可能</w:t>
            </w:r>
          </w:p>
        </w:tc>
        <w:tc>
          <w:tcPr>
            <w:tcW w:w="2484" w:type="dxa"/>
          </w:tcPr>
          <w:p>
            <w:pPr>
              <w:pStyle w:val="TableParagraph"/>
              <w:spacing w:before="19"/>
              <w:ind w:left="65" w:right="59"/>
              <w:rPr>
                <w:sz w:val="21"/>
              </w:rPr>
            </w:pPr>
            <w:r>
              <w:rPr>
                <w:sz w:val="21"/>
              </w:rPr>
              <w:t>装置寿命内发生一次以上</w:t>
            </w:r>
          </w:p>
        </w:tc>
        <w:tc>
          <w:tcPr>
            <w:tcW w:w="2175" w:type="dxa"/>
            <w:tcBorders>
              <w:right w:val="nil"/>
            </w:tcBorders>
          </w:tcPr>
          <w:p>
            <w:pPr>
              <w:pStyle w:val="TableParagraph"/>
              <w:spacing w:before="19"/>
              <w:ind w:left="124" w:right="120"/>
              <w:rPr>
                <w:sz w:val="21"/>
              </w:rPr>
            </w:pPr>
            <w:r>
              <w:rPr>
                <w:sz w:val="21"/>
              </w:rPr>
              <w:t>0.10～0.03125</w:t>
            </w:r>
          </w:p>
        </w:tc>
      </w:tr>
      <w:tr>
        <w:tblPrEx>
          <w:tblW w:w="0" w:type="auto"/>
          <w:jc w:val="left"/>
          <w:tblInd w:w="197" w:type="dxa"/>
          <w:tblLayout w:type="fixed"/>
          <w:tblCellMar>
            <w:top w:w="0" w:type="dxa"/>
            <w:left w:w="0" w:type="dxa"/>
            <w:bottom w:w="0" w:type="dxa"/>
            <w:right w:w="0" w:type="dxa"/>
          </w:tblCellMar>
          <w:tblLook w:val="01E0"/>
        </w:tblPrEx>
        <w:trPr>
          <w:trHeight w:val="312"/>
          <w:jc w:val="left"/>
        </w:trPr>
        <w:tc>
          <w:tcPr>
            <w:tcW w:w="2171" w:type="dxa"/>
            <w:tcBorders>
              <w:left w:val="nil"/>
            </w:tcBorders>
          </w:tcPr>
          <w:p>
            <w:pPr>
              <w:pStyle w:val="TableParagraph"/>
              <w:spacing w:before="21"/>
              <w:ind w:left="14"/>
              <w:rPr>
                <w:sz w:val="21"/>
              </w:rPr>
            </w:pPr>
            <w:r>
              <w:rPr>
                <w:w w:val="99"/>
                <w:sz w:val="21"/>
              </w:rPr>
              <w:t>4</w:t>
            </w:r>
          </w:p>
        </w:tc>
        <w:tc>
          <w:tcPr>
            <w:tcW w:w="1860" w:type="dxa"/>
          </w:tcPr>
          <w:p>
            <w:pPr>
              <w:pStyle w:val="TableParagraph"/>
              <w:spacing w:before="21"/>
              <w:ind w:left="278" w:right="272"/>
              <w:rPr>
                <w:sz w:val="21"/>
              </w:rPr>
            </w:pPr>
            <w:r>
              <w:rPr>
                <w:sz w:val="21"/>
              </w:rPr>
              <w:t>偶然</w:t>
            </w:r>
          </w:p>
        </w:tc>
        <w:tc>
          <w:tcPr>
            <w:tcW w:w="2484" w:type="dxa"/>
          </w:tcPr>
          <w:p>
            <w:pPr>
              <w:pStyle w:val="TableParagraph"/>
              <w:spacing w:before="21"/>
              <w:ind w:left="65" w:right="57"/>
              <w:rPr>
                <w:sz w:val="21"/>
              </w:rPr>
            </w:pPr>
            <w:r>
              <w:rPr>
                <w:sz w:val="21"/>
              </w:rPr>
              <w:t>装置寿命内发生几次</w:t>
            </w:r>
          </w:p>
        </w:tc>
        <w:tc>
          <w:tcPr>
            <w:tcW w:w="2175" w:type="dxa"/>
            <w:tcBorders>
              <w:right w:val="nil"/>
            </w:tcBorders>
          </w:tcPr>
          <w:p>
            <w:pPr>
              <w:pStyle w:val="TableParagraph"/>
              <w:spacing w:before="21"/>
              <w:ind w:left="124" w:right="120"/>
              <w:rPr>
                <w:sz w:val="21"/>
              </w:rPr>
            </w:pPr>
            <w:r>
              <w:rPr>
                <w:sz w:val="21"/>
              </w:rPr>
              <w:t>0.3333～0.10</w:t>
            </w:r>
          </w:p>
        </w:tc>
      </w:tr>
      <w:tr>
        <w:tblPrEx>
          <w:tblW w:w="0" w:type="auto"/>
          <w:jc w:val="left"/>
          <w:tblInd w:w="197" w:type="dxa"/>
          <w:tblLayout w:type="fixed"/>
          <w:tblCellMar>
            <w:top w:w="0" w:type="dxa"/>
            <w:left w:w="0" w:type="dxa"/>
            <w:bottom w:w="0" w:type="dxa"/>
            <w:right w:w="0" w:type="dxa"/>
          </w:tblCellMar>
          <w:tblLook w:val="01E0"/>
        </w:tblPrEx>
        <w:trPr>
          <w:trHeight w:val="311"/>
          <w:jc w:val="left"/>
        </w:trPr>
        <w:tc>
          <w:tcPr>
            <w:tcW w:w="2171" w:type="dxa"/>
            <w:tcBorders>
              <w:left w:val="nil"/>
            </w:tcBorders>
          </w:tcPr>
          <w:p>
            <w:pPr>
              <w:pStyle w:val="TableParagraph"/>
              <w:spacing w:before="20"/>
              <w:ind w:left="14"/>
              <w:rPr>
                <w:sz w:val="21"/>
              </w:rPr>
            </w:pPr>
            <w:r>
              <w:rPr>
                <w:w w:val="99"/>
                <w:sz w:val="21"/>
              </w:rPr>
              <w:t>5</w:t>
            </w:r>
          </w:p>
        </w:tc>
        <w:tc>
          <w:tcPr>
            <w:tcW w:w="1860" w:type="dxa"/>
          </w:tcPr>
          <w:p>
            <w:pPr>
              <w:pStyle w:val="TableParagraph"/>
              <w:spacing w:before="20"/>
              <w:ind w:left="278" w:right="272"/>
              <w:rPr>
                <w:sz w:val="21"/>
              </w:rPr>
            </w:pPr>
            <w:r>
              <w:rPr>
                <w:sz w:val="21"/>
              </w:rPr>
              <w:t>可能</w:t>
            </w:r>
          </w:p>
        </w:tc>
        <w:tc>
          <w:tcPr>
            <w:tcW w:w="2484" w:type="dxa"/>
          </w:tcPr>
          <w:p>
            <w:pPr>
              <w:pStyle w:val="TableParagraph"/>
              <w:spacing w:before="20"/>
              <w:ind w:left="65" w:right="57"/>
              <w:rPr>
                <w:sz w:val="21"/>
              </w:rPr>
            </w:pPr>
            <w:r>
              <w:rPr>
                <w:sz w:val="21"/>
              </w:rPr>
              <w:t>预计一年发生一次</w:t>
            </w:r>
          </w:p>
        </w:tc>
        <w:tc>
          <w:tcPr>
            <w:tcW w:w="2175" w:type="dxa"/>
            <w:tcBorders>
              <w:right w:val="nil"/>
            </w:tcBorders>
          </w:tcPr>
          <w:p>
            <w:pPr>
              <w:pStyle w:val="TableParagraph"/>
              <w:spacing w:before="20"/>
              <w:ind w:left="124" w:right="120"/>
              <w:rPr>
                <w:sz w:val="21"/>
              </w:rPr>
            </w:pPr>
            <w:r>
              <w:rPr>
                <w:sz w:val="21"/>
              </w:rPr>
              <w:t>1～0.3333</w:t>
            </w:r>
          </w:p>
        </w:tc>
      </w:tr>
      <w:tr>
        <w:tblPrEx>
          <w:tblW w:w="0" w:type="auto"/>
          <w:jc w:val="left"/>
          <w:tblInd w:w="197" w:type="dxa"/>
          <w:tblLayout w:type="fixed"/>
          <w:tblCellMar>
            <w:top w:w="0" w:type="dxa"/>
            <w:left w:w="0" w:type="dxa"/>
            <w:bottom w:w="0" w:type="dxa"/>
            <w:right w:w="0" w:type="dxa"/>
          </w:tblCellMar>
          <w:tblLook w:val="01E0"/>
        </w:tblPrEx>
        <w:trPr>
          <w:trHeight w:val="312"/>
          <w:jc w:val="left"/>
        </w:trPr>
        <w:tc>
          <w:tcPr>
            <w:tcW w:w="2171" w:type="dxa"/>
            <w:tcBorders>
              <w:left w:val="nil"/>
            </w:tcBorders>
          </w:tcPr>
          <w:p>
            <w:pPr>
              <w:pStyle w:val="TableParagraph"/>
              <w:spacing w:before="20"/>
              <w:ind w:left="14"/>
              <w:rPr>
                <w:sz w:val="21"/>
              </w:rPr>
            </w:pPr>
            <w:r>
              <w:rPr>
                <w:w w:val="99"/>
                <w:sz w:val="21"/>
              </w:rPr>
              <w:t>6</w:t>
            </w:r>
          </w:p>
        </w:tc>
        <w:tc>
          <w:tcPr>
            <w:tcW w:w="1860" w:type="dxa"/>
          </w:tcPr>
          <w:p>
            <w:pPr>
              <w:pStyle w:val="TableParagraph"/>
              <w:spacing w:before="20"/>
              <w:ind w:left="278" w:right="272"/>
              <w:rPr>
                <w:sz w:val="21"/>
              </w:rPr>
            </w:pPr>
            <w:r>
              <w:rPr>
                <w:sz w:val="21"/>
              </w:rPr>
              <w:t>频繁</w:t>
            </w:r>
          </w:p>
        </w:tc>
        <w:tc>
          <w:tcPr>
            <w:tcW w:w="2484" w:type="dxa"/>
          </w:tcPr>
          <w:p>
            <w:pPr>
              <w:pStyle w:val="TableParagraph"/>
              <w:spacing w:before="20"/>
              <w:ind w:left="65" w:right="59"/>
              <w:rPr>
                <w:sz w:val="21"/>
              </w:rPr>
            </w:pPr>
            <w:r>
              <w:rPr>
                <w:sz w:val="21"/>
              </w:rPr>
              <w:t>预计一年发生一次以上</w:t>
            </w:r>
          </w:p>
        </w:tc>
        <w:tc>
          <w:tcPr>
            <w:tcW w:w="2175" w:type="dxa"/>
            <w:tcBorders>
              <w:right w:val="nil"/>
            </w:tcBorders>
          </w:tcPr>
          <w:p>
            <w:pPr>
              <w:pStyle w:val="TableParagraph"/>
              <w:spacing w:before="20"/>
              <w:ind w:left="124" w:right="120"/>
              <w:rPr>
                <w:sz w:val="21"/>
              </w:rPr>
            </w:pPr>
            <w:r>
              <w:rPr>
                <w:sz w:val="21"/>
              </w:rPr>
              <w:t>＞1</w:t>
            </w:r>
          </w:p>
        </w:tc>
      </w:tr>
    </w:tbl>
    <w:p>
      <w:pPr>
        <w:pStyle w:val="BodyText"/>
        <w:spacing w:before="2" w:line="364" w:lineRule="auto"/>
        <w:ind w:right="239" w:firstLine="480"/>
        <w:jc w:val="both"/>
      </w:pPr>
      <w:r>
        <w:rPr>
          <w:spacing w:val="-1"/>
        </w:rPr>
        <w:t>一般事故是指没有造成重大经济损失和人员伤亡的事故，但此类事故如处置不</w:t>
      </w:r>
      <w:r>
        <w:rPr>
          <w:spacing w:val="-10"/>
        </w:rPr>
        <w:t xml:space="preserve">当，将对环境产生不利影响。据调查，一般性事故发生概率国外先进企业为 </w:t>
      </w:r>
      <w:r>
        <w:rPr>
          <w:spacing w:val="-4"/>
        </w:rPr>
        <w:t xml:space="preserve">5.42× </w:t>
      </w:r>
      <w:r>
        <w:t>10</w:t>
      </w:r>
      <w:r>
        <w:rPr>
          <w:spacing w:val="-1"/>
          <w:w w:val="106"/>
          <w:position w:val="11"/>
          <w:sz w:val="10"/>
        </w:rPr>
        <w:t>—</w:t>
      </w:r>
      <w:r>
        <w:rPr>
          <w:position w:val="12"/>
          <w:sz w:val="12"/>
        </w:rPr>
        <w:t xml:space="preserve">2 </w:t>
      </w:r>
      <w:r>
        <w:t>次/</w:t>
      </w:r>
      <w:r>
        <w:rPr>
          <w:spacing w:val="-10"/>
        </w:rPr>
        <w:t xml:space="preserve">年，国内较先进企业为 </w:t>
      </w:r>
      <w:r>
        <w:t>0.2～0.4</w:t>
      </w:r>
      <w:r>
        <w:rPr>
          <w:spacing w:val="-30"/>
        </w:rPr>
        <w:t xml:space="preserve"> 次</w:t>
      </w:r>
      <w:r>
        <w:t>/</w:t>
      </w:r>
      <w:r>
        <w:rPr>
          <w:spacing w:val="-9"/>
        </w:rPr>
        <w:t>年，其中以泵、管道、设备破损泄漏出</w:t>
      </w:r>
      <w:r>
        <w:rPr>
          <w:spacing w:val="-3"/>
        </w:rPr>
        <w:t xml:space="preserve">现几率最大。我国企业一般事故原因统计见表 </w:t>
      </w:r>
      <w:r>
        <w:t>1.4-4。</w:t>
      </w:r>
    </w:p>
    <w:p>
      <w:pPr>
        <w:spacing w:before="0" w:after="3" w:line="305" w:lineRule="exact"/>
        <w:ind w:left="2641" w:right="0" w:firstLine="0"/>
        <w:jc w:val="both"/>
        <w:rPr>
          <w:b/>
          <w:sz w:val="24"/>
        </w:rPr>
      </w:pPr>
      <w:r>
        <w:rPr>
          <w:b/>
          <w:sz w:val="24"/>
        </w:rPr>
        <w:t>表 1.4-3  国外企业一般事故统计表</w:t>
      </w:r>
    </w:p>
    <w:tbl>
      <w:tblPr>
        <w:tblStyle w:val="TableNormal14"/>
        <w:tblW w:w="0" w:type="auto"/>
        <w:jc w:val="left"/>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71"/>
        <w:gridCol w:w="1860"/>
        <w:gridCol w:w="2484"/>
        <w:gridCol w:w="2175"/>
      </w:tblGrid>
      <w:tr>
        <w:tblPrEx>
          <w:tblW w:w="0" w:type="auto"/>
          <w:jc w:val="left"/>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1"/>
          <w:jc w:val="left"/>
        </w:trPr>
        <w:tc>
          <w:tcPr>
            <w:tcW w:w="2171" w:type="dxa"/>
            <w:tcBorders>
              <w:left w:val="nil"/>
            </w:tcBorders>
          </w:tcPr>
          <w:p>
            <w:pPr>
              <w:pStyle w:val="TableParagraph"/>
              <w:spacing w:before="19"/>
              <w:ind w:left="858" w:right="848"/>
              <w:rPr>
                <w:sz w:val="21"/>
              </w:rPr>
            </w:pPr>
            <w:r>
              <w:rPr>
                <w:sz w:val="21"/>
              </w:rPr>
              <w:t>序号</w:t>
            </w:r>
          </w:p>
        </w:tc>
        <w:tc>
          <w:tcPr>
            <w:tcW w:w="1860" w:type="dxa"/>
          </w:tcPr>
          <w:p>
            <w:pPr>
              <w:pStyle w:val="TableParagraph"/>
              <w:spacing w:before="19"/>
              <w:ind w:left="278" w:right="270"/>
              <w:rPr>
                <w:sz w:val="21"/>
              </w:rPr>
            </w:pPr>
            <w:r>
              <w:rPr>
                <w:sz w:val="21"/>
              </w:rPr>
              <w:t>事故原因</w:t>
            </w:r>
          </w:p>
        </w:tc>
        <w:tc>
          <w:tcPr>
            <w:tcW w:w="2484" w:type="dxa"/>
          </w:tcPr>
          <w:p>
            <w:pPr>
              <w:pStyle w:val="TableParagraph"/>
              <w:spacing w:before="19"/>
              <w:ind w:left="65" w:right="59"/>
              <w:rPr>
                <w:sz w:val="21"/>
              </w:rPr>
            </w:pPr>
            <w:r>
              <w:rPr>
                <w:sz w:val="21"/>
              </w:rPr>
              <w:t>发生概率（次/年）</w:t>
            </w:r>
          </w:p>
        </w:tc>
        <w:tc>
          <w:tcPr>
            <w:tcW w:w="2175" w:type="dxa"/>
            <w:tcBorders>
              <w:right w:val="nil"/>
            </w:tcBorders>
          </w:tcPr>
          <w:p>
            <w:pPr>
              <w:pStyle w:val="TableParagraph"/>
              <w:spacing w:before="19"/>
              <w:ind w:left="124" w:right="121"/>
              <w:rPr>
                <w:sz w:val="21"/>
              </w:rPr>
            </w:pPr>
            <w:r>
              <w:rPr>
                <w:sz w:val="21"/>
              </w:rPr>
              <w:t>占比（%）</w:t>
            </w:r>
          </w:p>
        </w:tc>
      </w:tr>
      <w:tr>
        <w:tblPrEx>
          <w:tblW w:w="0" w:type="auto"/>
          <w:jc w:val="left"/>
          <w:tblInd w:w="197" w:type="dxa"/>
          <w:tblLayout w:type="fixed"/>
          <w:tblCellMar>
            <w:top w:w="0" w:type="dxa"/>
            <w:left w:w="0" w:type="dxa"/>
            <w:bottom w:w="0" w:type="dxa"/>
            <w:right w:w="0" w:type="dxa"/>
          </w:tblCellMar>
          <w:tblLook w:val="01E0"/>
        </w:tblPrEx>
        <w:trPr>
          <w:trHeight w:val="312"/>
          <w:jc w:val="left"/>
        </w:trPr>
        <w:tc>
          <w:tcPr>
            <w:tcW w:w="2171" w:type="dxa"/>
            <w:tcBorders>
              <w:left w:val="nil"/>
            </w:tcBorders>
          </w:tcPr>
          <w:p>
            <w:pPr>
              <w:pStyle w:val="TableParagraph"/>
              <w:spacing w:before="19"/>
              <w:ind w:left="14"/>
              <w:rPr>
                <w:sz w:val="21"/>
              </w:rPr>
            </w:pPr>
            <w:r>
              <w:rPr>
                <w:w w:val="99"/>
                <w:sz w:val="21"/>
              </w:rPr>
              <w:t>1</w:t>
            </w:r>
          </w:p>
        </w:tc>
        <w:tc>
          <w:tcPr>
            <w:tcW w:w="1860" w:type="dxa"/>
          </w:tcPr>
          <w:p>
            <w:pPr>
              <w:pStyle w:val="TableParagraph"/>
              <w:spacing w:before="19"/>
              <w:ind w:left="278" w:right="270"/>
              <w:rPr>
                <w:sz w:val="21"/>
              </w:rPr>
            </w:pPr>
            <w:r>
              <w:rPr>
                <w:sz w:val="21"/>
              </w:rPr>
              <w:t>垫圈破损</w:t>
            </w:r>
          </w:p>
        </w:tc>
        <w:tc>
          <w:tcPr>
            <w:tcW w:w="2484" w:type="dxa"/>
          </w:tcPr>
          <w:p>
            <w:pPr>
              <w:pStyle w:val="TableParagraph"/>
              <w:spacing w:before="19"/>
              <w:ind w:left="65" w:right="54"/>
              <w:rPr>
                <w:sz w:val="10"/>
              </w:rPr>
            </w:pPr>
            <w:r>
              <w:rPr>
                <w:spacing w:val="1"/>
                <w:w w:val="99"/>
                <w:sz w:val="21"/>
              </w:rPr>
              <w:t>2.</w:t>
            </w:r>
            <w:r>
              <w:rPr>
                <w:spacing w:val="-2"/>
                <w:w w:val="99"/>
                <w:sz w:val="21"/>
              </w:rPr>
              <w:t>5</w:t>
            </w:r>
            <w:r>
              <w:rPr>
                <w:spacing w:val="-1"/>
                <w:w w:val="99"/>
                <w:sz w:val="21"/>
              </w:rPr>
              <w:t>×</w:t>
            </w:r>
            <w:r>
              <w:rPr>
                <w:spacing w:val="1"/>
                <w:w w:val="99"/>
                <w:sz w:val="21"/>
              </w:rPr>
              <w:t>10</w:t>
            </w:r>
            <w:r>
              <w:rPr>
                <w:spacing w:val="-1"/>
                <w:w w:val="106"/>
                <w:position w:val="10"/>
                <w:sz w:val="10"/>
              </w:rPr>
              <w:t>-</w:t>
            </w:r>
            <w:r>
              <w:rPr>
                <w:w w:val="106"/>
                <w:position w:val="10"/>
                <w:sz w:val="10"/>
              </w:rPr>
              <w:t>2</w:t>
            </w:r>
          </w:p>
        </w:tc>
        <w:tc>
          <w:tcPr>
            <w:tcW w:w="2175" w:type="dxa"/>
            <w:tcBorders>
              <w:right w:val="nil"/>
            </w:tcBorders>
          </w:tcPr>
          <w:p>
            <w:pPr>
              <w:pStyle w:val="TableParagraph"/>
              <w:spacing w:before="19"/>
              <w:ind w:left="124" w:right="120"/>
              <w:rPr>
                <w:sz w:val="21"/>
              </w:rPr>
            </w:pPr>
            <w:r>
              <w:rPr>
                <w:sz w:val="21"/>
              </w:rPr>
              <w:t>46.1</w:t>
            </w:r>
          </w:p>
        </w:tc>
      </w:tr>
      <w:tr>
        <w:tblPrEx>
          <w:tblW w:w="0" w:type="auto"/>
          <w:jc w:val="left"/>
          <w:tblInd w:w="197" w:type="dxa"/>
          <w:tblLayout w:type="fixed"/>
          <w:tblCellMar>
            <w:top w:w="0" w:type="dxa"/>
            <w:left w:w="0" w:type="dxa"/>
            <w:bottom w:w="0" w:type="dxa"/>
            <w:right w:w="0" w:type="dxa"/>
          </w:tblCellMar>
          <w:tblLook w:val="01E0"/>
        </w:tblPrEx>
        <w:trPr>
          <w:trHeight w:val="312"/>
          <w:jc w:val="left"/>
        </w:trPr>
        <w:tc>
          <w:tcPr>
            <w:tcW w:w="2171" w:type="dxa"/>
            <w:tcBorders>
              <w:left w:val="nil"/>
            </w:tcBorders>
          </w:tcPr>
          <w:p>
            <w:pPr>
              <w:pStyle w:val="TableParagraph"/>
              <w:spacing w:before="19"/>
              <w:ind w:left="14"/>
              <w:rPr>
                <w:sz w:val="21"/>
              </w:rPr>
            </w:pPr>
            <w:r>
              <w:rPr>
                <w:w w:val="99"/>
                <w:sz w:val="21"/>
              </w:rPr>
              <w:t>2</w:t>
            </w:r>
          </w:p>
        </w:tc>
        <w:tc>
          <w:tcPr>
            <w:tcW w:w="1860" w:type="dxa"/>
          </w:tcPr>
          <w:p>
            <w:pPr>
              <w:pStyle w:val="TableParagraph"/>
              <w:spacing w:before="19"/>
              <w:ind w:left="278" w:right="270"/>
              <w:rPr>
                <w:sz w:val="21"/>
              </w:rPr>
            </w:pPr>
            <w:r>
              <w:rPr>
                <w:sz w:val="21"/>
              </w:rPr>
              <w:t>仪表失灵</w:t>
            </w:r>
          </w:p>
        </w:tc>
        <w:tc>
          <w:tcPr>
            <w:tcW w:w="2484" w:type="dxa"/>
          </w:tcPr>
          <w:p>
            <w:pPr>
              <w:pStyle w:val="TableParagraph"/>
              <w:spacing w:before="19"/>
              <w:ind w:left="65" w:right="54"/>
              <w:rPr>
                <w:sz w:val="10"/>
              </w:rPr>
            </w:pPr>
            <w:r>
              <w:rPr>
                <w:spacing w:val="1"/>
                <w:w w:val="99"/>
                <w:sz w:val="21"/>
              </w:rPr>
              <w:t>8.</w:t>
            </w:r>
            <w:r>
              <w:rPr>
                <w:spacing w:val="-2"/>
                <w:w w:val="99"/>
                <w:sz w:val="21"/>
              </w:rPr>
              <w:t>3</w:t>
            </w:r>
            <w:r>
              <w:rPr>
                <w:spacing w:val="-1"/>
                <w:w w:val="99"/>
                <w:sz w:val="21"/>
              </w:rPr>
              <w:t>×</w:t>
            </w:r>
            <w:r>
              <w:rPr>
                <w:spacing w:val="1"/>
                <w:w w:val="99"/>
                <w:sz w:val="21"/>
              </w:rPr>
              <w:t>10</w:t>
            </w:r>
            <w:r>
              <w:rPr>
                <w:spacing w:val="-1"/>
                <w:w w:val="106"/>
                <w:position w:val="10"/>
                <w:sz w:val="10"/>
              </w:rPr>
              <w:t>-</w:t>
            </w:r>
            <w:r>
              <w:rPr>
                <w:w w:val="106"/>
                <w:position w:val="10"/>
                <w:sz w:val="10"/>
              </w:rPr>
              <w:t>3</w:t>
            </w:r>
          </w:p>
        </w:tc>
        <w:tc>
          <w:tcPr>
            <w:tcW w:w="2175" w:type="dxa"/>
            <w:tcBorders>
              <w:right w:val="nil"/>
            </w:tcBorders>
          </w:tcPr>
          <w:p>
            <w:pPr>
              <w:pStyle w:val="TableParagraph"/>
              <w:spacing w:before="19"/>
              <w:ind w:left="124" w:right="120"/>
              <w:rPr>
                <w:sz w:val="21"/>
              </w:rPr>
            </w:pPr>
            <w:r>
              <w:rPr>
                <w:sz w:val="21"/>
              </w:rPr>
              <w:t>15.4</w:t>
            </w:r>
          </w:p>
        </w:tc>
      </w:tr>
      <w:tr>
        <w:tblPrEx>
          <w:tblW w:w="0" w:type="auto"/>
          <w:jc w:val="left"/>
          <w:tblInd w:w="197" w:type="dxa"/>
          <w:tblLayout w:type="fixed"/>
          <w:tblCellMar>
            <w:top w:w="0" w:type="dxa"/>
            <w:left w:w="0" w:type="dxa"/>
            <w:bottom w:w="0" w:type="dxa"/>
            <w:right w:w="0" w:type="dxa"/>
          </w:tblCellMar>
          <w:tblLook w:val="01E0"/>
        </w:tblPrEx>
        <w:trPr>
          <w:trHeight w:val="312"/>
          <w:jc w:val="left"/>
        </w:trPr>
        <w:tc>
          <w:tcPr>
            <w:tcW w:w="2171" w:type="dxa"/>
            <w:tcBorders>
              <w:left w:val="nil"/>
            </w:tcBorders>
          </w:tcPr>
          <w:p>
            <w:pPr>
              <w:pStyle w:val="TableParagraph"/>
              <w:spacing w:before="21"/>
              <w:ind w:left="14"/>
              <w:rPr>
                <w:sz w:val="21"/>
              </w:rPr>
            </w:pPr>
            <w:r>
              <w:rPr>
                <w:w w:val="99"/>
                <w:sz w:val="21"/>
              </w:rPr>
              <w:t>3</w:t>
            </w:r>
          </w:p>
        </w:tc>
        <w:tc>
          <w:tcPr>
            <w:tcW w:w="1860" w:type="dxa"/>
          </w:tcPr>
          <w:p>
            <w:pPr>
              <w:pStyle w:val="TableParagraph"/>
              <w:spacing w:before="21"/>
              <w:ind w:left="278" w:right="272"/>
              <w:rPr>
                <w:sz w:val="21"/>
              </w:rPr>
            </w:pPr>
            <w:r>
              <w:rPr>
                <w:sz w:val="21"/>
              </w:rPr>
              <w:t>连接密封不良</w:t>
            </w:r>
          </w:p>
        </w:tc>
        <w:tc>
          <w:tcPr>
            <w:tcW w:w="2484" w:type="dxa"/>
          </w:tcPr>
          <w:p>
            <w:pPr>
              <w:pStyle w:val="TableParagraph"/>
              <w:spacing w:before="21"/>
              <w:ind w:left="65" w:right="54"/>
              <w:rPr>
                <w:sz w:val="10"/>
              </w:rPr>
            </w:pPr>
            <w:r>
              <w:rPr>
                <w:spacing w:val="1"/>
                <w:w w:val="99"/>
                <w:sz w:val="21"/>
              </w:rPr>
              <w:t>8.</w:t>
            </w:r>
            <w:r>
              <w:rPr>
                <w:spacing w:val="-2"/>
                <w:w w:val="99"/>
                <w:sz w:val="21"/>
              </w:rPr>
              <w:t>3</w:t>
            </w:r>
            <w:r>
              <w:rPr>
                <w:spacing w:val="-1"/>
                <w:w w:val="99"/>
                <w:sz w:val="21"/>
              </w:rPr>
              <w:t>×</w:t>
            </w:r>
            <w:r>
              <w:rPr>
                <w:spacing w:val="1"/>
                <w:w w:val="99"/>
                <w:sz w:val="21"/>
              </w:rPr>
              <w:t>10</w:t>
            </w:r>
            <w:r>
              <w:rPr>
                <w:spacing w:val="-1"/>
                <w:w w:val="106"/>
                <w:position w:val="11"/>
                <w:sz w:val="10"/>
              </w:rPr>
              <w:t>-</w:t>
            </w:r>
            <w:r>
              <w:rPr>
                <w:w w:val="106"/>
                <w:position w:val="11"/>
                <w:sz w:val="10"/>
              </w:rPr>
              <w:t>3</w:t>
            </w:r>
          </w:p>
        </w:tc>
        <w:tc>
          <w:tcPr>
            <w:tcW w:w="2175" w:type="dxa"/>
            <w:tcBorders>
              <w:right w:val="nil"/>
            </w:tcBorders>
          </w:tcPr>
          <w:p>
            <w:pPr>
              <w:pStyle w:val="TableParagraph"/>
              <w:spacing w:before="21"/>
              <w:ind w:left="124" w:right="120"/>
              <w:rPr>
                <w:sz w:val="21"/>
              </w:rPr>
            </w:pPr>
            <w:r>
              <w:rPr>
                <w:sz w:val="21"/>
              </w:rPr>
              <w:t>15.4</w:t>
            </w:r>
          </w:p>
        </w:tc>
      </w:tr>
      <w:tr>
        <w:tblPrEx>
          <w:tblW w:w="0" w:type="auto"/>
          <w:jc w:val="left"/>
          <w:tblInd w:w="197" w:type="dxa"/>
          <w:tblLayout w:type="fixed"/>
          <w:tblCellMar>
            <w:top w:w="0" w:type="dxa"/>
            <w:left w:w="0" w:type="dxa"/>
            <w:bottom w:w="0" w:type="dxa"/>
            <w:right w:w="0" w:type="dxa"/>
          </w:tblCellMar>
          <w:tblLook w:val="01E0"/>
        </w:tblPrEx>
        <w:trPr>
          <w:trHeight w:val="312"/>
          <w:jc w:val="left"/>
        </w:trPr>
        <w:tc>
          <w:tcPr>
            <w:tcW w:w="2171" w:type="dxa"/>
            <w:tcBorders>
              <w:left w:val="nil"/>
            </w:tcBorders>
          </w:tcPr>
          <w:p>
            <w:pPr>
              <w:pStyle w:val="TableParagraph"/>
              <w:spacing w:before="20"/>
              <w:ind w:left="14"/>
              <w:rPr>
                <w:sz w:val="21"/>
              </w:rPr>
            </w:pPr>
            <w:r>
              <w:rPr>
                <w:w w:val="99"/>
                <w:sz w:val="21"/>
              </w:rPr>
              <w:t>4</w:t>
            </w:r>
          </w:p>
        </w:tc>
        <w:tc>
          <w:tcPr>
            <w:tcW w:w="1860" w:type="dxa"/>
          </w:tcPr>
          <w:p>
            <w:pPr>
              <w:pStyle w:val="TableParagraph"/>
              <w:spacing w:before="20"/>
              <w:ind w:left="278" w:right="272"/>
              <w:rPr>
                <w:sz w:val="21"/>
              </w:rPr>
            </w:pPr>
            <w:r>
              <w:rPr>
                <w:sz w:val="21"/>
              </w:rPr>
              <w:t>泵故障</w:t>
            </w:r>
          </w:p>
        </w:tc>
        <w:tc>
          <w:tcPr>
            <w:tcW w:w="2484" w:type="dxa"/>
          </w:tcPr>
          <w:p>
            <w:pPr>
              <w:pStyle w:val="TableParagraph"/>
              <w:spacing w:before="20"/>
              <w:ind w:left="65" w:right="54"/>
              <w:rPr>
                <w:sz w:val="10"/>
              </w:rPr>
            </w:pPr>
            <w:r>
              <w:rPr>
                <w:spacing w:val="1"/>
                <w:w w:val="99"/>
                <w:sz w:val="21"/>
              </w:rPr>
              <w:t>4.</w:t>
            </w:r>
            <w:r>
              <w:rPr>
                <w:spacing w:val="-2"/>
                <w:w w:val="99"/>
                <w:sz w:val="21"/>
              </w:rPr>
              <w:t>2</w:t>
            </w:r>
            <w:r>
              <w:rPr>
                <w:spacing w:val="-1"/>
                <w:w w:val="99"/>
                <w:sz w:val="21"/>
              </w:rPr>
              <w:t>×</w:t>
            </w:r>
            <w:r>
              <w:rPr>
                <w:spacing w:val="1"/>
                <w:w w:val="99"/>
                <w:sz w:val="21"/>
              </w:rPr>
              <w:t>10</w:t>
            </w:r>
            <w:r>
              <w:rPr>
                <w:spacing w:val="-1"/>
                <w:w w:val="106"/>
                <w:position w:val="11"/>
                <w:sz w:val="10"/>
              </w:rPr>
              <w:t>-</w:t>
            </w:r>
            <w:r>
              <w:rPr>
                <w:w w:val="106"/>
                <w:position w:val="11"/>
                <w:sz w:val="10"/>
              </w:rPr>
              <w:t>3</w:t>
            </w:r>
          </w:p>
        </w:tc>
        <w:tc>
          <w:tcPr>
            <w:tcW w:w="2175" w:type="dxa"/>
            <w:tcBorders>
              <w:right w:val="nil"/>
            </w:tcBorders>
          </w:tcPr>
          <w:p>
            <w:pPr>
              <w:pStyle w:val="TableParagraph"/>
              <w:spacing w:before="20"/>
              <w:ind w:left="124" w:right="118"/>
              <w:rPr>
                <w:sz w:val="21"/>
              </w:rPr>
            </w:pPr>
            <w:r>
              <w:rPr>
                <w:sz w:val="21"/>
              </w:rPr>
              <w:t>7.7</w:t>
            </w:r>
          </w:p>
        </w:tc>
      </w:tr>
      <w:tr>
        <w:tblPrEx>
          <w:tblW w:w="0" w:type="auto"/>
          <w:jc w:val="left"/>
          <w:tblInd w:w="197" w:type="dxa"/>
          <w:tblLayout w:type="fixed"/>
          <w:tblCellMar>
            <w:top w:w="0" w:type="dxa"/>
            <w:left w:w="0" w:type="dxa"/>
            <w:bottom w:w="0" w:type="dxa"/>
            <w:right w:w="0" w:type="dxa"/>
          </w:tblCellMar>
          <w:tblLook w:val="01E0"/>
        </w:tblPrEx>
        <w:trPr>
          <w:trHeight w:val="311"/>
          <w:jc w:val="left"/>
        </w:trPr>
        <w:tc>
          <w:tcPr>
            <w:tcW w:w="2171" w:type="dxa"/>
            <w:tcBorders>
              <w:left w:val="nil"/>
            </w:tcBorders>
          </w:tcPr>
          <w:p>
            <w:pPr>
              <w:pStyle w:val="TableParagraph"/>
              <w:spacing w:before="20"/>
              <w:ind w:left="14"/>
              <w:rPr>
                <w:sz w:val="21"/>
              </w:rPr>
            </w:pPr>
            <w:r>
              <w:rPr>
                <w:w w:val="99"/>
                <w:sz w:val="21"/>
              </w:rPr>
              <w:t>5</w:t>
            </w:r>
          </w:p>
        </w:tc>
        <w:tc>
          <w:tcPr>
            <w:tcW w:w="1860" w:type="dxa"/>
          </w:tcPr>
          <w:p>
            <w:pPr>
              <w:pStyle w:val="TableParagraph"/>
              <w:spacing w:before="20"/>
              <w:ind w:left="278" w:right="270"/>
              <w:rPr>
                <w:sz w:val="21"/>
              </w:rPr>
            </w:pPr>
            <w:r>
              <w:rPr>
                <w:sz w:val="21"/>
              </w:rPr>
              <w:t>人为事故</w:t>
            </w:r>
          </w:p>
        </w:tc>
        <w:tc>
          <w:tcPr>
            <w:tcW w:w="2484" w:type="dxa"/>
          </w:tcPr>
          <w:p>
            <w:pPr>
              <w:pStyle w:val="TableParagraph"/>
              <w:spacing w:before="20"/>
              <w:ind w:left="65" w:right="54"/>
              <w:rPr>
                <w:sz w:val="10"/>
              </w:rPr>
            </w:pPr>
            <w:r>
              <w:rPr>
                <w:spacing w:val="1"/>
                <w:w w:val="99"/>
                <w:sz w:val="21"/>
              </w:rPr>
              <w:t>8.</w:t>
            </w:r>
            <w:r>
              <w:rPr>
                <w:spacing w:val="-2"/>
                <w:w w:val="99"/>
                <w:sz w:val="21"/>
              </w:rPr>
              <w:t>3</w:t>
            </w:r>
            <w:r>
              <w:rPr>
                <w:spacing w:val="-1"/>
                <w:w w:val="99"/>
                <w:sz w:val="21"/>
              </w:rPr>
              <w:t>×</w:t>
            </w:r>
            <w:r>
              <w:rPr>
                <w:spacing w:val="1"/>
                <w:w w:val="99"/>
                <w:sz w:val="21"/>
              </w:rPr>
              <w:t>10</w:t>
            </w:r>
            <w:r>
              <w:rPr>
                <w:spacing w:val="-1"/>
                <w:w w:val="106"/>
                <w:position w:val="11"/>
                <w:sz w:val="10"/>
              </w:rPr>
              <w:t>-</w:t>
            </w:r>
            <w:r>
              <w:rPr>
                <w:w w:val="106"/>
                <w:position w:val="11"/>
                <w:sz w:val="10"/>
              </w:rPr>
              <w:t>3</w:t>
            </w:r>
          </w:p>
        </w:tc>
        <w:tc>
          <w:tcPr>
            <w:tcW w:w="2175" w:type="dxa"/>
            <w:tcBorders>
              <w:right w:val="nil"/>
            </w:tcBorders>
          </w:tcPr>
          <w:p>
            <w:pPr>
              <w:pStyle w:val="TableParagraph"/>
              <w:spacing w:before="20"/>
              <w:ind w:left="124" w:right="120"/>
              <w:rPr>
                <w:sz w:val="21"/>
              </w:rPr>
            </w:pPr>
            <w:r>
              <w:rPr>
                <w:sz w:val="21"/>
              </w:rPr>
              <w:t>15.4</w:t>
            </w:r>
          </w:p>
        </w:tc>
      </w:tr>
      <w:tr>
        <w:tblPrEx>
          <w:tblW w:w="0" w:type="auto"/>
          <w:jc w:val="left"/>
          <w:tblInd w:w="197" w:type="dxa"/>
          <w:tblLayout w:type="fixed"/>
          <w:tblCellMar>
            <w:top w:w="0" w:type="dxa"/>
            <w:left w:w="0" w:type="dxa"/>
            <w:bottom w:w="0" w:type="dxa"/>
            <w:right w:w="0" w:type="dxa"/>
          </w:tblCellMar>
          <w:tblLook w:val="01E0"/>
        </w:tblPrEx>
        <w:trPr>
          <w:trHeight w:val="312"/>
          <w:jc w:val="left"/>
        </w:trPr>
        <w:tc>
          <w:tcPr>
            <w:tcW w:w="2171" w:type="dxa"/>
            <w:tcBorders>
              <w:left w:val="nil"/>
            </w:tcBorders>
          </w:tcPr>
          <w:p>
            <w:pPr>
              <w:pStyle w:val="TableParagraph"/>
              <w:spacing w:before="19"/>
              <w:ind w:left="14"/>
              <w:rPr>
                <w:sz w:val="21"/>
              </w:rPr>
            </w:pPr>
            <w:r>
              <w:rPr>
                <w:w w:val="99"/>
                <w:sz w:val="21"/>
              </w:rPr>
              <w:t>6</w:t>
            </w:r>
          </w:p>
        </w:tc>
        <w:tc>
          <w:tcPr>
            <w:tcW w:w="1860" w:type="dxa"/>
          </w:tcPr>
          <w:p>
            <w:pPr>
              <w:pStyle w:val="TableParagraph"/>
              <w:spacing w:before="19"/>
              <w:ind w:left="10"/>
              <w:rPr>
                <w:sz w:val="21"/>
              </w:rPr>
            </w:pPr>
            <w:r>
              <w:rPr>
                <w:w w:val="99"/>
                <w:sz w:val="21"/>
              </w:rPr>
              <w:t>/</w:t>
            </w:r>
          </w:p>
        </w:tc>
        <w:tc>
          <w:tcPr>
            <w:tcW w:w="2484" w:type="dxa"/>
          </w:tcPr>
          <w:p>
            <w:pPr>
              <w:pStyle w:val="TableParagraph"/>
              <w:spacing w:before="19"/>
              <w:ind w:left="65" w:right="54"/>
              <w:rPr>
                <w:sz w:val="10"/>
              </w:rPr>
            </w:pPr>
            <w:r>
              <w:rPr>
                <w:spacing w:val="1"/>
                <w:w w:val="99"/>
                <w:sz w:val="21"/>
              </w:rPr>
              <w:t>5.</w:t>
            </w:r>
            <w:r>
              <w:rPr>
                <w:spacing w:val="-2"/>
                <w:w w:val="99"/>
                <w:sz w:val="21"/>
              </w:rPr>
              <w:t>4</w:t>
            </w:r>
            <w:r>
              <w:rPr>
                <w:spacing w:val="1"/>
                <w:w w:val="99"/>
                <w:sz w:val="21"/>
              </w:rPr>
              <w:t>2</w:t>
            </w:r>
            <w:r>
              <w:rPr>
                <w:spacing w:val="-1"/>
                <w:w w:val="99"/>
                <w:sz w:val="21"/>
              </w:rPr>
              <w:t>×</w:t>
            </w:r>
            <w:r>
              <w:rPr>
                <w:spacing w:val="1"/>
                <w:w w:val="99"/>
                <w:sz w:val="21"/>
              </w:rPr>
              <w:t>10</w:t>
            </w:r>
            <w:r>
              <w:rPr>
                <w:spacing w:val="-1"/>
                <w:w w:val="106"/>
                <w:position w:val="11"/>
                <w:sz w:val="10"/>
              </w:rPr>
              <w:t>-</w:t>
            </w:r>
            <w:r>
              <w:rPr>
                <w:w w:val="106"/>
                <w:position w:val="11"/>
                <w:sz w:val="10"/>
              </w:rPr>
              <w:t>2</w:t>
            </w:r>
          </w:p>
        </w:tc>
        <w:tc>
          <w:tcPr>
            <w:tcW w:w="2175" w:type="dxa"/>
            <w:tcBorders>
              <w:right w:val="nil"/>
            </w:tcBorders>
          </w:tcPr>
          <w:p>
            <w:pPr>
              <w:pStyle w:val="TableParagraph"/>
              <w:spacing w:before="19"/>
              <w:ind w:left="124" w:right="118"/>
              <w:rPr>
                <w:sz w:val="21"/>
              </w:rPr>
            </w:pPr>
            <w:r>
              <w:rPr>
                <w:sz w:val="21"/>
              </w:rPr>
              <w:t>100</w:t>
            </w:r>
          </w:p>
        </w:tc>
      </w:tr>
    </w:tbl>
    <w:p>
      <w:pPr>
        <w:spacing w:after="0"/>
        <w:rPr>
          <w:sz w:val="21"/>
        </w:rPr>
        <w:sectPr>
          <w:footerReference w:type="default" r:id="rId20"/>
          <w:pgSz w:w="12240" w:h="15840"/>
          <w:pgMar w:top="1400" w:right="1560" w:bottom="880" w:left="1580" w:header="0" w:footer="700"/>
          <w:pgNumType w:start="17"/>
          <w:cols w:space="708"/>
        </w:sectPr>
      </w:pPr>
    </w:p>
    <w:p>
      <w:pPr>
        <w:tabs>
          <w:tab w:val="left" w:pos="1144"/>
        </w:tabs>
        <w:spacing w:before="43"/>
        <w:ind w:left="0" w:right="20" w:firstLine="0"/>
        <w:jc w:val="center"/>
        <w:rPr>
          <w:b/>
          <w:sz w:val="24"/>
        </w:rPr>
      </w:pPr>
      <w:r>
        <w:rPr>
          <w:b/>
          <w:sz w:val="24"/>
        </w:rPr>
        <w:t>表</w:t>
      </w:r>
      <w:r>
        <w:rPr>
          <w:b/>
          <w:spacing w:val="-62"/>
          <w:sz w:val="24"/>
        </w:rPr>
        <w:t xml:space="preserve"> </w:t>
      </w:r>
      <w:r>
        <w:rPr>
          <w:b/>
          <w:sz w:val="24"/>
        </w:rPr>
        <w:t>1.4-4</w:t>
        <w:tab/>
        <w:t>国内企业一般事故统计表</w:t>
      </w:r>
    </w:p>
    <w:tbl>
      <w:tblPr>
        <w:tblStyle w:val="TableNormal15"/>
        <w:tblW w:w="0" w:type="auto"/>
        <w:jc w:val="left"/>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42"/>
        <w:gridCol w:w="2605"/>
        <w:gridCol w:w="3047"/>
      </w:tblGrid>
      <w:tr>
        <w:tblPrEx>
          <w:tblW w:w="0" w:type="auto"/>
          <w:jc w:val="left"/>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2"/>
          <w:jc w:val="left"/>
        </w:trPr>
        <w:tc>
          <w:tcPr>
            <w:tcW w:w="3042" w:type="dxa"/>
            <w:tcBorders>
              <w:left w:val="nil"/>
            </w:tcBorders>
          </w:tcPr>
          <w:p>
            <w:pPr>
              <w:pStyle w:val="TableParagraph"/>
              <w:spacing w:before="21"/>
              <w:ind w:left="1294" w:right="1282"/>
              <w:rPr>
                <w:sz w:val="21"/>
              </w:rPr>
            </w:pPr>
            <w:r>
              <w:rPr>
                <w:sz w:val="21"/>
              </w:rPr>
              <w:t>序号</w:t>
            </w:r>
          </w:p>
        </w:tc>
        <w:tc>
          <w:tcPr>
            <w:tcW w:w="2605" w:type="dxa"/>
          </w:tcPr>
          <w:p>
            <w:pPr>
              <w:pStyle w:val="TableParagraph"/>
              <w:spacing w:before="21"/>
              <w:ind w:left="230" w:right="223"/>
              <w:rPr>
                <w:sz w:val="21"/>
              </w:rPr>
            </w:pPr>
            <w:r>
              <w:rPr>
                <w:sz w:val="21"/>
              </w:rPr>
              <w:t>事故原因</w:t>
            </w:r>
          </w:p>
        </w:tc>
        <w:tc>
          <w:tcPr>
            <w:tcW w:w="3047" w:type="dxa"/>
            <w:tcBorders>
              <w:right w:val="nil"/>
            </w:tcBorders>
          </w:tcPr>
          <w:p>
            <w:pPr>
              <w:pStyle w:val="TableParagraph"/>
              <w:spacing w:before="21"/>
              <w:ind w:left="1031" w:right="1026"/>
              <w:rPr>
                <w:sz w:val="21"/>
              </w:rPr>
            </w:pPr>
            <w:r>
              <w:rPr>
                <w:sz w:val="21"/>
              </w:rPr>
              <w:t>占比（%）</w:t>
            </w:r>
          </w:p>
        </w:tc>
      </w:tr>
      <w:tr>
        <w:tblPrEx>
          <w:tblW w:w="0" w:type="auto"/>
          <w:jc w:val="left"/>
          <w:tblInd w:w="195" w:type="dxa"/>
          <w:tblLayout w:type="fixed"/>
          <w:tblCellMar>
            <w:top w:w="0" w:type="dxa"/>
            <w:left w:w="0" w:type="dxa"/>
            <w:bottom w:w="0" w:type="dxa"/>
            <w:right w:w="0" w:type="dxa"/>
          </w:tblCellMar>
          <w:tblLook w:val="01E0"/>
        </w:tblPrEx>
        <w:trPr>
          <w:trHeight w:val="311"/>
          <w:jc w:val="left"/>
        </w:trPr>
        <w:tc>
          <w:tcPr>
            <w:tcW w:w="3042" w:type="dxa"/>
            <w:tcBorders>
              <w:left w:val="nil"/>
            </w:tcBorders>
          </w:tcPr>
          <w:p>
            <w:pPr>
              <w:pStyle w:val="TableParagraph"/>
              <w:spacing w:before="20"/>
              <w:ind w:left="11"/>
              <w:rPr>
                <w:sz w:val="21"/>
              </w:rPr>
            </w:pPr>
            <w:r>
              <w:rPr>
                <w:w w:val="99"/>
                <w:sz w:val="21"/>
              </w:rPr>
              <w:t>1</w:t>
            </w:r>
          </w:p>
        </w:tc>
        <w:tc>
          <w:tcPr>
            <w:tcW w:w="2605" w:type="dxa"/>
          </w:tcPr>
          <w:p>
            <w:pPr>
              <w:pStyle w:val="TableParagraph"/>
              <w:spacing w:before="20"/>
              <w:ind w:left="230" w:right="225"/>
              <w:rPr>
                <w:sz w:val="21"/>
              </w:rPr>
            </w:pPr>
            <w:r>
              <w:rPr>
                <w:sz w:val="21"/>
              </w:rPr>
              <w:t>储罐、管道和设备破损</w:t>
            </w:r>
          </w:p>
        </w:tc>
        <w:tc>
          <w:tcPr>
            <w:tcW w:w="3047" w:type="dxa"/>
            <w:tcBorders>
              <w:right w:val="nil"/>
            </w:tcBorders>
          </w:tcPr>
          <w:p>
            <w:pPr>
              <w:pStyle w:val="TableParagraph"/>
              <w:spacing w:before="20"/>
              <w:ind w:left="1027" w:right="1026"/>
              <w:rPr>
                <w:sz w:val="21"/>
              </w:rPr>
            </w:pPr>
            <w:r>
              <w:rPr>
                <w:sz w:val="21"/>
              </w:rPr>
              <w:t>52</w:t>
            </w:r>
          </w:p>
        </w:tc>
      </w:tr>
      <w:tr>
        <w:tblPrEx>
          <w:tblW w:w="0" w:type="auto"/>
          <w:jc w:val="left"/>
          <w:tblInd w:w="195" w:type="dxa"/>
          <w:tblLayout w:type="fixed"/>
          <w:tblCellMar>
            <w:top w:w="0" w:type="dxa"/>
            <w:left w:w="0" w:type="dxa"/>
            <w:bottom w:w="0" w:type="dxa"/>
            <w:right w:w="0" w:type="dxa"/>
          </w:tblCellMar>
          <w:tblLook w:val="01E0"/>
        </w:tblPrEx>
        <w:trPr>
          <w:trHeight w:val="312"/>
          <w:jc w:val="left"/>
        </w:trPr>
        <w:tc>
          <w:tcPr>
            <w:tcW w:w="3042" w:type="dxa"/>
            <w:tcBorders>
              <w:left w:val="nil"/>
            </w:tcBorders>
          </w:tcPr>
          <w:p>
            <w:pPr>
              <w:pStyle w:val="TableParagraph"/>
              <w:spacing w:before="20"/>
              <w:ind w:left="11"/>
              <w:rPr>
                <w:sz w:val="21"/>
              </w:rPr>
            </w:pPr>
            <w:r>
              <w:rPr>
                <w:w w:val="99"/>
                <w:sz w:val="21"/>
              </w:rPr>
              <w:t>2</w:t>
            </w:r>
          </w:p>
        </w:tc>
        <w:tc>
          <w:tcPr>
            <w:tcW w:w="2605" w:type="dxa"/>
          </w:tcPr>
          <w:p>
            <w:pPr>
              <w:pStyle w:val="TableParagraph"/>
              <w:spacing w:before="20"/>
              <w:ind w:left="230" w:right="223"/>
              <w:rPr>
                <w:sz w:val="21"/>
              </w:rPr>
            </w:pPr>
            <w:r>
              <w:rPr>
                <w:sz w:val="21"/>
              </w:rPr>
              <w:t>操作失误</w:t>
            </w:r>
          </w:p>
        </w:tc>
        <w:tc>
          <w:tcPr>
            <w:tcW w:w="3047" w:type="dxa"/>
            <w:tcBorders>
              <w:right w:val="nil"/>
            </w:tcBorders>
          </w:tcPr>
          <w:p>
            <w:pPr>
              <w:pStyle w:val="TableParagraph"/>
              <w:spacing w:before="20"/>
              <w:ind w:left="1027" w:right="1026"/>
              <w:rPr>
                <w:sz w:val="21"/>
              </w:rPr>
            </w:pPr>
            <w:r>
              <w:rPr>
                <w:sz w:val="21"/>
              </w:rPr>
              <w:t>11</w:t>
            </w:r>
          </w:p>
        </w:tc>
      </w:tr>
      <w:tr>
        <w:tblPrEx>
          <w:tblW w:w="0" w:type="auto"/>
          <w:jc w:val="left"/>
          <w:tblInd w:w="195" w:type="dxa"/>
          <w:tblLayout w:type="fixed"/>
          <w:tblCellMar>
            <w:top w:w="0" w:type="dxa"/>
            <w:left w:w="0" w:type="dxa"/>
            <w:bottom w:w="0" w:type="dxa"/>
            <w:right w:w="0" w:type="dxa"/>
          </w:tblCellMar>
          <w:tblLook w:val="01E0"/>
        </w:tblPrEx>
        <w:trPr>
          <w:trHeight w:val="312"/>
          <w:jc w:val="left"/>
        </w:trPr>
        <w:tc>
          <w:tcPr>
            <w:tcW w:w="3042" w:type="dxa"/>
            <w:tcBorders>
              <w:left w:val="nil"/>
            </w:tcBorders>
          </w:tcPr>
          <w:p>
            <w:pPr>
              <w:pStyle w:val="TableParagraph"/>
              <w:spacing w:before="20"/>
              <w:ind w:left="11"/>
              <w:rPr>
                <w:sz w:val="21"/>
              </w:rPr>
            </w:pPr>
            <w:r>
              <w:rPr>
                <w:w w:val="99"/>
                <w:sz w:val="21"/>
              </w:rPr>
              <w:t>3</w:t>
            </w:r>
          </w:p>
        </w:tc>
        <w:tc>
          <w:tcPr>
            <w:tcW w:w="2605" w:type="dxa"/>
          </w:tcPr>
          <w:p>
            <w:pPr>
              <w:pStyle w:val="TableParagraph"/>
              <w:spacing w:before="20"/>
              <w:ind w:left="230" w:right="225"/>
              <w:rPr>
                <w:sz w:val="21"/>
              </w:rPr>
            </w:pPr>
            <w:r>
              <w:rPr>
                <w:sz w:val="21"/>
              </w:rPr>
              <w:t>违反检修规程</w:t>
            </w:r>
          </w:p>
        </w:tc>
        <w:tc>
          <w:tcPr>
            <w:tcW w:w="3047" w:type="dxa"/>
            <w:tcBorders>
              <w:right w:val="nil"/>
            </w:tcBorders>
          </w:tcPr>
          <w:p>
            <w:pPr>
              <w:pStyle w:val="TableParagraph"/>
              <w:spacing w:before="20"/>
              <w:ind w:left="1027" w:right="1026"/>
              <w:rPr>
                <w:sz w:val="21"/>
              </w:rPr>
            </w:pPr>
            <w:r>
              <w:rPr>
                <w:sz w:val="21"/>
              </w:rPr>
              <w:t>10</w:t>
            </w:r>
          </w:p>
        </w:tc>
      </w:tr>
      <w:tr>
        <w:tblPrEx>
          <w:tblW w:w="0" w:type="auto"/>
          <w:jc w:val="left"/>
          <w:tblInd w:w="195" w:type="dxa"/>
          <w:tblLayout w:type="fixed"/>
          <w:tblCellMar>
            <w:top w:w="0" w:type="dxa"/>
            <w:left w:w="0" w:type="dxa"/>
            <w:bottom w:w="0" w:type="dxa"/>
            <w:right w:w="0" w:type="dxa"/>
          </w:tblCellMar>
          <w:tblLook w:val="01E0"/>
        </w:tblPrEx>
        <w:trPr>
          <w:trHeight w:val="312"/>
          <w:jc w:val="left"/>
        </w:trPr>
        <w:tc>
          <w:tcPr>
            <w:tcW w:w="3042" w:type="dxa"/>
            <w:tcBorders>
              <w:left w:val="nil"/>
            </w:tcBorders>
          </w:tcPr>
          <w:p>
            <w:pPr>
              <w:pStyle w:val="TableParagraph"/>
              <w:spacing w:before="22"/>
              <w:ind w:left="11"/>
              <w:rPr>
                <w:sz w:val="21"/>
              </w:rPr>
            </w:pPr>
            <w:r>
              <w:rPr>
                <w:w w:val="99"/>
                <w:sz w:val="21"/>
              </w:rPr>
              <w:t>4</w:t>
            </w:r>
          </w:p>
        </w:tc>
        <w:tc>
          <w:tcPr>
            <w:tcW w:w="2605" w:type="dxa"/>
          </w:tcPr>
          <w:p>
            <w:pPr>
              <w:pStyle w:val="TableParagraph"/>
              <w:spacing w:before="22"/>
              <w:ind w:left="230" w:right="225"/>
              <w:rPr>
                <w:sz w:val="21"/>
              </w:rPr>
            </w:pPr>
            <w:r>
              <w:rPr>
                <w:sz w:val="21"/>
              </w:rPr>
              <w:t>处理系统故障</w:t>
            </w:r>
          </w:p>
        </w:tc>
        <w:tc>
          <w:tcPr>
            <w:tcW w:w="3047" w:type="dxa"/>
            <w:tcBorders>
              <w:right w:val="nil"/>
            </w:tcBorders>
          </w:tcPr>
          <w:p>
            <w:pPr>
              <w:pStyle w:val="TableParagraph"/>
              <w:spacing w:before="22"/>
              <w:ind w:left="1027" w:right="1026"/>
              <w:rPr>
                <w:sz w:val="21"/>
              </w:rPr>
            </w:pPr>
            <w:r>
              <w:rPr>
                <w:sz w:val="21"/>
              </w:rPr>
              <w:t>15</w:t>
            </w:r>
          </w:p>
        </w:tc>
      </w:tr>
      <w:tr>
        <w:tblPrEx>
          <w:tblW w:w="0" w:type="auto"/>
          <w:jc w:val="left"/>
          <w:tblInd w:w="195" w:type="dxa"/>
          <w:tblLayout w:type="fixed"/>
          <w:tblCellMar>
            <w:top w:w="0" w:type="dxa"/>
            <w:left w:w="0" w:type="dxa"/>
            <w:bottom w:w="0" w:type="dxa"/>
            <w:right w:w="0" w:type="dxa"/>
          </w:tblCellMar>
          <w:tblLook w:val="01E0"/>
        </w:tblPrEx>
        <w:trPr>
          <w:trHeight w:val="312"/>
          <w:jc w:val="left"/>
        </w:trPr>
        <w:tc>
          <w:tcPr>
            <w:tcW w:w="3042" w:type="dxa"/>
            <w:tcBorders>
              <w:left w:val="nil"/>
            </w:tcBorders>
          </w:tcPr>
          <w:p>
            <w:pPr>
              <w:pStyle w:val="TableParagraph"/>
              <w:spacing w:before="21"/>
              <w:ind w:left="11"/>
              <w:rPr>
                <w:sz w:val="21"/>
              </w:rPr>
            </w:pPr>
            <w:r>
              <w:rPr>
                <w:w w:val="99"/>
                <w:sz w:val="21"/>
              </w:rPr>
              <w:t>5</w:t>
            </w:r>
          </w:p>
        </w:tc>
        <w:tc>
          <w:tcPr>
            <w:tcW w:w="2605" w:type="dxa"/>
          </w:tcPr>
          <w:p>
            <w:pPr>
              <w:pStyle w:val="TableParagraph"/>
              <w:spacing w:before="21"/>
              <w:ind w:left="230" w:right="225"/>
              <w:rPr>
                <w:sz w:val="21"/>
              </w:rPr>
            </w:pPr>
            <w:r>
              <w:rPr>
                <w:sz w:val="21"/>
              </w:rPr>
              <w:t>其他</w:t>
            </w:r>
          </w:p>
        </w:tc>
        <w:tc>
          <w:tcPr>
            <w:tcW w:w="3047" w:type="dxa"/>
            <w:tcBorders>
              <w:right w:val="nil"/>
            </w:tcBorders>
          </w:tcPr>
          <w:p>
            <w:pPr>
              <w:pStyle w:val="TableParagraph"/>
              <w:spacing w:before="21"/>
              <w:ind w:left="1027" w:right="1026"/>
              <w:rPr>
                <w:sz w:val="21"/>
              </w:rPr>
            </w:pPr>
            <w:r>
              <w:rPr>
                <w:sz w:val="21"/>
              </w:rPr>
              <w:t>12</w:t>
            </w:r>
          </w:p>
        </w:tc>
      </w:tr>
    </w:tbl>
    <w:p>
      <w:pPr>
        <w:pStyle w:val="BodyText"/>
        <w:spacing w:before="3" w:line="364" w:lineRule="auto"/>
        <w:ind w:right="239" w:firstLine="480"/>
        <w:jc w:val="both"/>
      </w:pPr>
      <w:r>
        <w:rPr>
          <w:spacing w:val="-15"/>
        </w:rPr>
        <w:t xml:space="preserve">从表 </w:t>
      </w:r>
      <w:r>
        <w:t>1.4-3</w:t>
      </w:r>
      <w:r>
        <w:rPr>
          <w:spacing w:val="-23"/>
        </w:rPr>
        <w:t xml:space="preserve"> 和表 </w:t>
      </w:r>
      <w:r>
        <w:t>1.4-4，根据项目资料，项目涉及氧化铁、四氧化三锰、氧化</w:t>
      </w:r>
      <w:r>
        <w:rPr>
          <w:spacing w:val="-5"/>
        </w:rPr>
        <w:t xml:space="preserve">锌等金属粉尘，其粒径在 </w:t>
      </w:r>
      <w:r>
        <w:t>1</w:t>
      </w:r>
      <w:r>
        <w:rPr>
          <w:spacing w:val="-9"/>
        </w:rPr>
        <w:t xml:space="preserve"> 微米左右，若处理不当，在粉尘状态下可能发生爆炸， </w:t>
      </w:r>
      <w:r>
        <w:rPr>
          <w:spacing w:val="-1"/>
        </w:rPr>
        <w:t>但项目厂房具有良好的通风效果且生产过程在密闭的设备中进行，即生产设备内氧含量较低且氧化铁、四氧化三锰、氧化锌等正常情况下均不燃，因此粉尘爆炸的可能性较小；相较于氧化铁、四氧化三锰、氧化锌等金属粉尘爆炸，项目主要环境风</w:t>
      </w:r>
      <w:r>
        <w:rPr>
          <w:spacing w:val="20"/>
        </w:rPr>
        <w:t>险事故风险来自天然气管道泄漏。根据《建设项目环境风险评价技术导则》</w:t>
      </w:r>
    </w:p>
    <w:p>
      <w:pPr>
        <w:pStyle w:val="BodyText"/>
        <w:spacing w:line="364" w:lineRule="auto"/>
        <w:ind w:right="119"/>
      </w:pPr>
      <w:r>
        <w:t>（HJ169-2018）附录中储罐、管道、反应器等泄漏频率可知，管道和阀门泄漏相对</w:t>
      </w:r>
      <w:r>
        <w:rPr>
          <w:spacing w:val="-12"/>
        </w:rPr>
        <w:t xml:space="preserve">来讲易于控制，泄漏频率较小，反应器和储罐泄漏频率较大。根据风险事故的识别， </w:t>
      </w:r>
      <w:r>
        <w:t>结合项目特点以及涉及的危险化学品的特性，项目所用原辅料大多数为固体物料， 泄漏后较易收集，液体物料消泡剂危害后果较小；天然气由天然气管道输送，气体</w:t>
      </w:r>
      <w:r>
        <w:rPr>
          <w:spacing w:val="-12"/>
        </w:rPr>
        <w:t>扩散较快且天然气易燃。综上所述项目选取天然气管道泄漏事故作为最大可信事故。</w:t>
      </w:r>
    </w:p>
    <w:p>
      <w:pPr>
        <w:pStyle w:val="ListParagraph"/>
        <w:numPr>
          <w:ilvl w:val="2"/>
          <w:numId w:val="28"/>
        </w:numPr>
        <w:tabs>
          <w:tab w:val="left" w:pos="1365"/>
        </w:tabs>
        <w:spacing w:before="0" w:after="0" w:line="303" w:lineRule="exact"/>
        <w:ind w:left="1364" w:right="0" w:hanging="665"/>
        <w:jc w:val="left"/>
        <w:rPr>
          <w:b/>
          <w:sz w:val="24"/>
        </w:rPr>
      </w:pPr>
      <w:r>
        <w:rPr>
          <w:b/>
          <w:sz w:val="24"/>
        </w:rPr>
        <w:t>源项分析</w:t>
      </w:r>
    </w:p>
    <w:p>
      <w:pPr>
        <w:pStyle w:val="BodyText"/>
        <w:spacing w:before="157" w:line="362" w:lineRule="auto"/>
        <w:ind w:right="239" w:firstLine="480"/>
      </w:pPr>
      <w:r>
        <w:t>项目源项分析主要分析以天然气管道为代表的泄漏源强及天然气泄漏遇到火源发生火灾爆炸产生伴生/次生污染物的源强。</w:t>
      </w:r>
    </w:p>
    <w:p>
      <w:pPr>
        <w:pStyle w:val="ListParagraph"/>
        <w:numPr>
          <w:ilvl w:val="0"/>
          <w:numId w:val="20"/>
        </w:numPr>
        <w:tabs>
          <w:tab w:val="left" w:pos="1301"/>
        </w:tabs>
        <w:spacing w:before="5" w:after="0" w:line="240" w:lineRule="auto"/>
        <w:ind w:left="1301" w:right="0" w:hanging="601"/>
        <w:jc w:val="left"/>
        <w:rPr>
          <w:sz w:val="24"/>
        </w:rPr>
      </w:pPr>
      <w:r>
        <w:rPr>
          <w:sz w:val="24"/>
        </w:rPr>
        <w:t>泄漏时间的确定</w:t>
      </w:r>
    </w:p>
    <w:p>
      <w:pPr>
        <w:pStyle w:val="BodyText"/>
        <w:spacing w:before="158" w:line="364" w:lineRule="auto"/>
        <w:ind w:right="239" w:firstLine="480"/>
        <w:jc w:val="both"/>
      </w:pPr>
      <w:r>
        <w:t>根据《建设项目环境风险评价技术导则》（HJ169-2018）</w:t>
      </w:r>
      <w:r>
        <w:rPr>
          <w:spacing w:val="-3"/>
        </w:rPr>
        <w:t>的规定“泄漏时间应</w:t>
      </w:r>
      <w:r>
        <w:rPr>
          <w:spacing w:val="-1"/>
        </w:rPr>
        <w:t>结合建设项目探测和隔离系统的设计原则确定，一般情况下，设置紧急隔离系统的</w:t>
      </w:r>
      <w:r>
        <w:rPr>
          <w:spacing w:val="-12"/>
        </w:rPr>
        <w:t xml:space="preserve">单元，泄漏事件可设定为 </w:t>
      </w:r>
      <w:r>
        <w:t>10</w:t>
      </w:r>
      <w:r>
        <w:rPr>
          <w:spacing w:val="-14"/>
        </w:rPr>
        <w:t xml:space="preserve"> 分钟；未设置紧急隔离系统的单元，泄漏事件可设定为</w:t>
      </w:r>
    </w:p>
    <w:p>
      <w:pPr>
        <w:pStyle w:val="BodyText"/>
        <w:spacing w:line="307" w:lineRule="exact"/>
        <w:jc w:val="both"/>
      </w:pPr>
      <w:r>
        <w:t>30 分钟”，本次考虑按照最不利 30 分钟。</w:t>
      </w:r>
    </w:p>
    <w:p>
      <w:pPr>
        <w:pStyle w:val="ListParagraph"/>
        <w:numPr>
          <w:ilvl w:val="0"/>
          <w:numId w:val="20"/>
        </w:numPr>
        <w:tabs>
          <w:tab w:val="left" w:pos="1301"/>
        </w:tabs>
        <w:spacing w:before="158" w:after="0" w:line="240" w:lineRule="auto"/>
        <w:ind w:left="1301" w:right="0" w:hanging="601"/>
        <w:jc w:val="left"/>
        <w:rPr>
          <w:sz w:val="24"/>
        </w:rPr>
      </w:pPr>
      <w:r>
        <w:rPr>
          <w:sz w:val="24"/>
        </w:rPr>
        <w:t>泄漏速率计算</w:t>
      </w:r>
    </w:p>
    <w:p>
      <w:pPr>
        <w:pStyle w:val="BodyText"/>
        <w:spacing w:before="161"/>
        <w:ind w:left="700"/>
      </w:pPr>
      <w:r>
        <w:t>气体泄漏，当气体流速在音速范围（临界流）：</w:t>
      </w:r>
    </w:p>
    <w:p>
      <w:pPr>
        <w:spacing w:after="0"/>
        <w:sectPr>
          <w:footerReference w:type="default" r:id="rId21"/>
          <w:pgSz w:w="12240" w:h="15840"/>
          <w:pgMar w:top="1400" w:right="1560" w:bottom="880" w:left="1580" w:header="0" w:footer="700"/>
          <w:pgNumType w:start="18"/>
          <w:cols w:space="708"/>
        </w:sectPr>
      </w:pPr>
    </w:p>
    <w:p>
      <w:pPr>
        <w:pStyle w:val="BodyText"/>
        <w:spacing w:before="6"/>
        <w:ind w:left="0"/>
        <w:rPr>
          <w:sz w:val="3"/>
        </w:rPr>
      </w:pPr>
    </w:p>
    <w:p>
      <w:pPr>
        <w:pStyle w:val="BodyText"/>
        <w:ind w:left="3611"/>
        <w:rPr>
          <w:sz w:val="20"/>
        </w:rPr>
      </w:pPr>
      <w:r>
        <w:rPr>
          <w:sz w:val="20"/>
        </w:rPr>
        <w:drawing>
          <wp:inline distT="0" distB="0" distL="0" distR="0">
            <wp:extent cx="1483985" cy="4762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22" cstate="print"/>
                    <a:stretch>
                      <a:fillRect/>
                    </a:stretch>
                  </pic:blipFill>
                  <pic:spPr>
                    <a:xfrm>
                      <a:off x="0" y="0"/>
                      <a:ext cx="1483985" cy="476250"/>
                    </a:xfrm>
                    <a:prstGeom prst="rect">
                      <a:avLst/>
                    </a:prstGeom>
                  </pic:spPr>
                </pic:pic>
              </a:graphicData>
            </a:graphic>
          </wp:inline>
        </w:drawing>
      </w:r>
    </w:p>
    <w:p>
      <w:pPr>
        <w:pStyle w:val="BodyText"/>
        <w:spacing w:before="11"/>
        <w:ind w:left="0"/>
        <w:rPr>
          <w:sz w:val="12"/>
        </w:rPr>
      </w:pPr>
    </w:p>
    <w:p>
      <w:pPr>
        <w:pStyle w:val="BodyText"/>
        <w:spacing w:before="66"/>
        <w:ind w:left="700"/>
      </w:pPr>
      <w:r>
        <w:t>当气体流速在亚音速范围（次临界流）：</w:t>
      </w:r>
    </w:p>
    <w:p>
      <w:pPr>
        <w:pStyle w:val="BodyText"/>
        <w:spacing w:before="8"/>
        <w:ind w:left="0"/>
        <w:rPr>
          <w:sz w:val="17"/>
        </w:rPr>
      </w:pPr>
      <w:r>
        <w:drawing>
          <wp:anchor distT="0" distB="0" distL="0" distR="0" simplePos="0" relativeHeight="251662336" behindDoc="0" locked="0" layoutInCell="1" allowOverlap="1">
            <wp:simplePos x="0" y="0"/>
            <wp:positionH relativeFrom="page">
              <wp:posOffset>3296411</wp:posOffset>
            </wp:positionH>
            <wp:positionV relativeFrom="paragraph">
              <wp:posOffset>168432</wp:posOffset>
            </wp:positionV>
            <wp:extent cx="1483985" cy="47625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23" cstate="print"/>
                    <a:stretch>
                      <a:fillRect/>
                    </a:stretch>
                  </pic:blipFill>
                  <pic:spPr>
                    <a:xfrm>
                      <a:off x="0" y="0"/>
                      <a:ext cx="1483985" cy="476250"/>
                    </a:xfrm>
                    <a:prstGeom prst="rect">
                      <a:avLst/>
                    </a:prstGeom>
                  </pic:spPr>
                </pic:pic>
              </a:graphicData>
            </a:graphic>
          </wp:anchor>
        </w:drawing>
      </w:r>
    </w:p>
    <w:p>
      <w:pPr>
        <w:pStyle w:val="BodyText"/>
        <w:spacing w:before="204" w:line="362" w:lineRule="auto"/>
        <w:ind w:right="239" w:firstLine="480"/>
      </w:pPr>
      <w:r>
        <w:rPr>
          <w:spacing w:val="-2"/>
        </w:rPr>
        <w:t>式中：</w:t>
      </w:r>
      <w:r>
        <w:rPr>
          <w:spacing w:val="-4"/>
        </w:rPr>
        <w:t>P—</w:t>
      </w:r>
      <w:r>
        <w:rPr>
          <w:spacing w:val="-3"/>
        </w:rPr>
        <w:t>容器内介质压力，帕；p</w:t>
      </w:r>
      <w:r>
        <w:rPr>
          <w:spacing w:val="-3"/>
          <w:position w:val="-2"/>
          <w:sz w:val="12"/>
        </w:rPr>
        <w:t>0</w:t>
      </w:r>
      <w:r>
        <w:rPr>
          <w:spacing w:val="-4"/>
        </w:rPr>
        <w:t>—环境压力，帕；κ—</w:t>
      </w:r>
      <w:r>
        <w:rPr>
          <w:spacing w:val="-2"/>
        </w:rPr>
        <w:t>气体的绝热指数</w:t>
      </w:r>
      <w:r>
        <w:t>（</w:t>
      </w:r>
      <w:r>
        <w:rPr>
          <w:spacing w:val="-17"/>
        </w:rPr>
        <w:t>热</w:t>
      </w:r>
      <w:r>
        <w:t>容比），</w:t>
      </w:r>
      <w:r>
        <w:rPr>
          <w:spacing w:val="-10"/>
        </w:rPr>
        <w:t xml:space="preserve">即定压热容 </w:t>
      </w:r>
      <w:r>
        <w:t>Cp</w:t>
      </w:r>
      <w:r>
        <w:rPr>
          <w:spacing w:val="-18"/>
        </w:rPr>
        <w:t xml:space="preserve"> 与定容热容 </w:t>
      </w:r>
      <w:r>
        <w:t>C</w:t>
      </w:r>
      <w:r>
        <w:rPr>
          <w:position w:val="-2"/>
          <w:sz w:val="12"/>
        </w:rPr>
        <w:t>V</w:t>
      </w:r>
      <w:r>
        <w:rPr>
          <w:spacing w:val="-32"/>
          <w:position w:val="-2"/>
          <w:sz w:val="12"/>
        </w:rPr>
        <w:t xml:space="preserve"> </w:t>
      </w:r>
      <w:r>
        <w:t>之比。</w:t>
      </w:r>
    </w:p>
    <w:p>
      <w:pPr>
        <w:pStyle w:val="BodyText"/>
        <w:spacing w:before="2"/>
        <w:ind w:left="700"/>
      </w:pPr>
      <w:r>
        <w:t>假定气体的特性是理想气体，气体泄漏速度 Q</w:t>
      </w:r>
      <w:r>
        <w:rPr>
          <w:position w:val="-2"/>
          <w:sz w:val="12"/>
        </w:rPr>
        <w:t xml:space="preserve">G </w:t>
      </w:r>
      <w:r>
        <w:t>按下式计算：</w:t>
      </w:r>
    </w:p>
    <w:p>
      <w:pPr>
        <w:pStyle w:val="BodyText"/>
        <w:spacing w:before="6"/>
        <w:ind w:left="0"/>
        <w:rPr>
          <w:sz w:val="23"/>
        </w:rPr>
      </w:pPr>
      <w:r>
        <w:drawing>
          <wp:anchor distT="0" distB="0" distL="0" distR="0" simplePos="0" relativeHeight="251663360" behindDoc="0" locked="0" layoutInCell="1" allowOverlap="1">
            <wp:simplePos x="0" y="0"/>
            <wp:positionH relativeFrom="page">
              <wp:posOffset>2772536</wp:posOffset>
            </wp:positionH>
            <wp:positionV relativeFrom="paragraph">
              <wp:posOffset>216027</wp:posOffset>
            </wp:positionV>
            <wp:extent cx="2237296" cy="600075"/>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24" cstate="print"/>
                    <a:stretch>
                      <a:fillRect/>
                    </a:stretch>
                  </pic:blipFill>
                  <pic:spPr>
                    <a:xfrm>
                      <a:off x="0" y="0"/>
                      <a:ext cx="2237296" cy="600075"/>
                    </a:xfrm>
                    <a:prstGeom prst="rect">
                      <a:avLst/>
                    </a:prstGeom>
                  </pic:spPr>
                </pic:pic>
              </a:graphicData>
            </a:graphic>
          </wp:anchor>
        </w:drawing>
      </w:r>
    </w:p>
    <w:p>
      <w:pPr>
        <w:pStyle w:val="BodyText"/>
        <w:spacing w:before="5"/>
        <w:ind w:left="0"/>
        <w:rPr>
          <w:sz w:val="19"/>
        </w:rPr>
      </w:pPr>
    </w:p>
    <w:p>
      <w:pPr>
        <w:pStyle w:val="BodyText"/>
        <w:spacing w:line="364" w:lineRule="auto"/>
        <w:ind w:right="119" w:firstLine="480"/>
      </w:pPr>
      <w:r>
        <w:rPr>
          <w:spacing w:val="-2"/>
        </w:rPr>
        <w:t>式中：</w:t>
      </w:r>
      <w:r>
        <w:rPr>
          <w:spacing w:val="-5"/>
        </w:rPr>
        <w:t>Q</w:t>
      </w:r>
      <w:r>
        <w:rPr>
          <w:spacing w:val="-5"/>
          <w:position w:val="-2"/>
          <w:sz w:val="12"/>
        </w:rPr>
        <w:t>G</w:t>
      </w:r>
      <w:r>
        <w:rPr>
          <w:spacing w:val="-5"/>
        </w:rPr>
        <w:t>—气体泄漏速度，千克</w:t>
      </w:r>
      <w:r>
        <w:t>/</w:t>
      </w:r>
      <w:r>
        <w:rPr>
          <w:spacing w:val="-4"/>
        </w:rPr>
        <w:t>秒；</w:t>
      </w:r>
      <w:r>
        <w:rPr>
          <w:spacing w:val="-7"/>
        </w:rPr>
        <w:t>P—</w:t>
      </w:r>
      <w:r>
        <w:rPr>
          <w:spacing w:val="-5"/>
        </w:rPr>
        <w:t>容器压力，帕；</w:t>
      </w:r>
      <w:r>
        <w:rPr>
          <w:spacing w:val="-6"/>
        </w:rPr>
        <w:t>C</w:t>
      </w:r>
      <w:r>
        <w:rPr>
          <w:spacing w:val="-6"/>
          <w:position w:val="-2"/>
          <w:sz w:val="12"/>
        </w:rPr>
        <w:t>d</w:t>
      </w:r>
      <w:r>
        <w:rPr>
          <w:spacing w:val="-5"/>
        </w:rPr>
        <w:t>—气体泄漏系数；当</w:t>
      </w:r>
      <w:r>
        <w:rPr>
          <w:spacing w:val="-11"/>
        </w:rPr>
        <w:t xml:space="preserve">裂口形状为圆形时取 </w:t>
      </w:r>
      <w:r>
        <w:rPr>
          <w:spacing w:val="-3"/>
        </w:rPr>
        <w:t>1.00</w:t>
      </w:r>
      <w:r>
        <w:rPr>
          <w:spacing w:val="-10"/>
        </w:rPr>
        <w:t xml:space="preserve">，三角形时取 </w:t>
      </w:r>
      <w:r>
        <w:rPr>
          <w:spacing w:val="-4"/>
        </w:rPr>
        <w:t>0.95</w:t>
      </w:r>
      <w:r>
        <w:rPr>
          <w:spacing w:val="-10"/>
        </w:rPr>
        <w:t xml:space="preserve">，长方形时取 </w:t>
      </w:r>
      <w:r>
        <w:rPr>
          <w:spacing w:val="-3"/>
        </w:rPr>
        <w:t>0.90；A—裂口面积，平方米； M—物质的摩尔质量，千克/摩尔；R—气体常数，焦耳/（摩尔·开尔文</w:t>
      </w:r>
      <w:r>
        <w:rPr>
          <w:spacing w:val="-10"/>
        </w:rPr>
        <w:t xml:space="preserve">）； </w:t>
      </w:r>
      <w:r>
        <w:t>T</w:t>
      </w:r>
      <w:r>
        <w:rPr>
          <w:position w:val="-3"/>
          <w:sz w:val="12"/>
        </w:rPr>
        <w:t>G</w:t>
      </w:r>
      <w:r>
        <w:t>—气体温度，开尔文； Y</w:t>
      </w:r>
      <w:r>
        <w:rPr>
          <w:spacing w:val="-5"/>
        </w:rPr>
        <w:t xml:space="preserve"> —流出系数，对于临界流 </w:t>
      </w:r>
      <w:r>
        <w:t>Y=1.0。</w:t>
      </w:r>
    </w:p>
    <w:p>
      <w:pPr>
        <w:pStyle w:val="BodyText"/>
        <w:spacing w:line="299" w:lineRule="exact"/>
        <w:ind w:left="700"/>
      </w:pPr>
      <w:r>
        <w:t>对于次临界流按下式计算：</w:t>
      </w:r>
    </w:p>
    <w:p>
      <w:pPr>
        <w:pStyle w:val="BodyText"/>
        <w:spacing w:before="1"/>
        <w:ind w:left="0"/>
        <w:rPr>
          <w:sz w:val="22"/>
        </w:rPr>
      </w:pPr>
      <w:r>
        <w:drawing>
          <wp:anchor distT="0" distB="0" distL="0" distR="0" simplePos="0" relativeHeight="251664384" behindDoc="0" locked="0" layoutInCell="1" allowOverlap="1">
            <wp:simplePos x="0" y="0"/>
            <wp:positionH relativeFrom="page">
              <wp:posOffset>1838322</wp:posOffset>
            </wp:positionH>
            <wp:positionV relativeFrom="paragraph">
              <wp:posOffset>204716</wp:posOffset>
            </wp:positionV>
            <wp:extent cx="4089333" cy="409575"/>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a:blip xmlns:r="http://schemas.openxmlformats.org/officeDocument/2006/relationships" r:embed="rId25" cstate="print"/>
                    <a:stretch>
                      <a:fillRect/>
                    </a:stretch>
                  </pic:blipFill>
                  <pic:spPr>
                    <a:xfrm>
                      <a:off x="0" y="0"/>
                      <a:ext cx="4089333" cy="409575"/>
                    </a:xfrm>
                    <a:prstGeom prst="rect">
                      <a:avLst/>
                    </a:prstGeom>
                  </pic:spPr>
                </pic:pic>
              </a:graphicData>
            </a:graphic>
          </wp:anchor>
        </w:drawing>
      </w:r>
    </w:p>
    <w:p>
      <w:pPr>
        <w:pStyle w:val="BodyText"/>
        <w:spacing w:before="5"/>
        <w:ind w:left="0"/>
        <w:rPr>
          <w:sz w:val="19"/>
        </w:rPr>
      </w:pPr>
    </w:p>
    <w:p>
      <w:pPr>
        <w:pStyle w:val="BodyText"/>
      </w:pPr>
      <w:r>
        <w:t>根据上述公式计算泄漏量如下，泄漏以30分钟计。</w:t>
      </w:r>
    </w:p>
    <w:p>
      <w:pPr>
        <w:tabs>
          <w:tab w:val="left" w:pos="1144"/>
        </w:tabs>
        <w:spacing w:before="158" w:after="4"/>
        <w:ind w:left="0" w:right="18" w:firstLine="0"/>
        <w:jc w:val="center"/>
        <w:rPr>
          <w:b/>
          <w:sz w:val="24"/>
        </w:rPr>
      </w:pPr>
      <w:r>
        <w:rPr>
          <w:b/>
          <w:sz w:val="24"/>
        </w:rPr>
        <w:t>表</w:t>
      </w:r>
      <w:r>
        <w:rPr>
          <w:b/>
          <w:spacing w:val="-62"/>
          <w:sz w:val="24"/>
        </w:rPr>
        <w:t xml:space="preserve"> </w:t>
      </w:r>
      <w:r>
        <w:rPr>
          <w:b/>
          <w:sz w:val="24"/>
        </w:rPr>
        <w:t>1.4-5</w:t>
        <w:tab/>
      </w:r>
      <w:r>
        <w:rPr>
          <w:b/>
          <w:w w:val="95"/>
          <w:sz w:val="24"/>
        </w:rPr>
        <w:t>气体泄漏量计算表</w:t>
      </w:r>
    </w:p>
    <w:tbl>
      <w:tblPr>
        <w:tblStyle w:val="TableNormal16"/>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3"/>
        <w:gridCol w:w="1344"/>
        <w:gridCol w:w="1310"/>
        <w:gridCol w:w="581"/>
        <w:gridCol w:w="1423"/>
        <w:gridCol w:w="938"/>
        <w:gridCol w:w="1166"/>
        <w:gridCol w:w="1121"/>
      </w:tblGrid>
      <w:tr>
        <w:tblPrEx>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87"/>
          <w:jc w:val="left"/>
        </w:trPr>
        <w:tc>
          <w:tcPr>
            <w:tcW w:w="973" w:type="dxa"/>
            <w:tcBorders>
              <w:left w:val="nil"/>
            </w:tcBorders>
          </w:tcPr>
          <w:p>
            <w:pPr>
              <w:pStyle w:val="TableParagraph"/>
              <w:spacing w:before="156"/>
              <w:ind w:left="154" w:right="143"/>
              <w:rPr>
                <w:sz w:val="21"/>
              </w:rPr>
            </w:pPr>
            <w:r>
              <w:rPr>
                <w:sz w:val="21"/>
              </w:rPr>
              <w:t>项目</w:t>
            </w:r>
          </w:p>
        </w:tc>
        <w:tc>
          <w:tcPr>
            <w:tcW w:w="1344" w:type="dxa"/>
          </w:tcPr>
          <w:p>
            <w:pPr>
              <w:pStyle w:val="TableParagraph"/>
              <w:spacing w:line="312" w:lineRule="exact"/>
              <w:ind w:left="214"/>
              <w:jc w:val="left"/>
              <w:rPr>
                <w:sz w:val="21"/>
              </w:rPr>
            </w:pPr>
            <w:r>
              <w:rPr>
                <w:rFonts w:ascii="Symbol" w:eastAsia="Symbol" w:hAnsi="Symbol"/>
                <w:i/>
                <w:spacing w:val="-7"/>
                <w:w w:val="95"/>
                <w:position w:val="10"/>
                <w:sz w:val="25"/>
              </w:rPr>
              <w:sym w:font="Symbol" w:char="F072"/>
            </w:r>
            <w:r>
              <w:rPr>
                <w:spacing w:val="-7"/>
                <w:w w:val="95"/>
                <w:sz w:val="21"/>
              </w:rPr>
              <w:t>（</w:t>
            </w:r>
            <w:r>
              <w:rPr>
                <w:w w:val="95"/>
                <w:sz w:val="21"/>
              </w:rPr>
              <w:t>千克/</w:t>
            </w:r>
          </w:p>
          <w:p>
            <w:pPr>
              <w:pStyle w:val="TableParagraph"/>
              <w:spacing w:before="2" w:line="254" w:lineRule="exact"/>
              <w:ind w:left="250"/>
              <w:jc w:val="left"/>
              <w:rPr>
                <w:sz w:val="21"/>
              </w:rPr>
            </w:pPr>
            <w:r>
              <w:rPr>
                <w:w w:val="95"/>
                <w:sz w:val="21"/>
              </w:rPr>
              <w:t>立方米）</w:t>
            </w:r>
          </w:p>
        </w:tc>
        <w:tc>
          <w:tcPr>
            <w:tcW w:w="1310" w:type="dxa"/>
          </w:tcPr>
          <w:p>
            <w:pPr>
              <w:pStyle w:val="TableParagraph"/>
              <w:spacing w:before="156"/>
              <w:ind w:left="86" w:right="18"/>
              <w:rPr>
                <w:sz w:val="21"/>
              </w:rPr>
            </w:pPr>
            <w:r>
              <w:rPr>
                <w:sz w:val="21"/>
              </w:rPr>
              <w:t>A（平方米）</w:t>
            </w:r>
          </w:p>
        </w:tc>
        <w:tc>
          <w:tcPr>
            <w:tcW w:w="581" w:type="dxa"/>
          </w:tcPr>
          <w:p>
            <w:pPr>
              <w:pStyle w:val="TableParagraph"/>
              <w:spacing w:before="146"/>
              <w:ind w:left="113" w:right="85"/>
              <w:rPr>
                <w:i/>
                <w:sz w:val="11"/>
              </w:rPr>
            </w:pPr>
            <w:r>
              <w:rPr>
                <w:i/>
                <w:spacing w:val="-62"/>
                <w:w w:val="95"/>
                <w:sz w:val="22"/>
              </w:rPr>
              <w:t>C</w:t>
            </w:r>
            <w:r>
              <w:rPr>
                <w:i/>
                <w:w w:val="96"/>
                <w:position w:val="-2"/>
                <w:sz w:val="11"/>
              </w:rPr>
              <w:t>d</w:t>
            </w:r>
          </w:p>
        </w:tc>
        <w:tc>
          <w:tcPr>
            <w:tcW w:w="1423" w:type="dxa"/>
          </w:tcPr>
          <w:p>
            <w:pPr>
              <w:pStyle w:val="TableParagraph"/>
              <w:spacing w:before="146"/>
              <w:ind w:left="335"/>
              <w:jc w:val="left"/>
              <w:rPr>
                <w:sz w:val="21"/>
              </w:rPr>
            </w:pPr>
            <w:r>
              <w:rPr>
                <w:i/>
                <w:sz w:val="22"/>
              </w:rPr>
              <w:t>P</w:t>
            </w:r>
            <w:r>
              <w:rPr>
                <w:sz w:val="21"/>
              </w:rPr>
              <w:t>（帕）</w:t>
            </w:r>
          </w:p>
        </w:tc>
        <w:tc>
          <w:tcPr>
            <w:tcW w:w="938" w:type="dxa"/>
          </w:tcPr>
          <w:p>
            <w:pPr>
              <w:pStyle w:val="TableParagraph"/>
              <w:spacing w:before="156"/>
              <w:ind w:left="8"/>
              <w:rPr>
                <w:sz w:val="21"/>
              </w:rPr>
            </w:pPr>
            <w:r>
              <w:rPr>
                <w:w w:val="99"/>
                <w:sz w:val="21"/>
              </w:rPr>
              <w:t>κ</w:t>
            </w:r>
          </w:p>
        </w:tc>
        <w:tc>
          <w:tcPr>
            <w:tcW w:w="1166" w:type="dxa"/>
          </w:tcPr>
          <w:p>
            <w:pPr>
              <w:pStyle w:val="TableParagraph"/>
              <w:spacing w:before="21" w:line="242" w:lineRule="auto"/>
              <w:ind w:left="371" w:right="125" w:hanging="236"/>
              <w:jc w:val="left"/>
              <w:rPr>
                <w:sz w:val="21"/>
              </w:rPr>
            </w:pPr>
            <w:r>
              <w:rPr>
                <w:w w:val="99"/>
                <w:sz w:val="21"/>
              </w:rPr>
              <w:t>Q</w:t>
            </w:r>
            <w:r>
              <w:rPr>
                <w:w w:val="106"/>
                <w:position w:val="-2"/>
                <w:sz w:val="10"/>
              </w:rPr>
              <w:t>L</w:t>
            </w:r>
            <w:r>
              <w:rPr>
                <w:w w:val="99"/>
                <w:sz w:val="21"/>
              </w:rPr>
              <w:t>（千克/</w:t>
            </w:r>
            <w:r>
              <w:rPr>
                <w:sz w:val="21"/>
              </w:rPr>
              <w:t>秒）</w:t>
            </w:r>
          </w:p>
        </w:tc>
        <w:tc>
          <w:tcPr>
            <w:tcW w:w="1121" w:type="dxa"/>
            <w:tcBorders>
              <w:right w:val="nil"/>
            </w:tcBorders>
          </w:tcPr>
          <w:p>
            <w:pPr>
              <w:pStyle w:val="TableParagraph"/>
              <w:spacing w:before="21"/>
              <w:ind w:left="244"/>
              <w:jc w:val="left"/>
              <w:rPr>
                <w:sz w:val="21"/>
              </w:rPr>
            </w:pPr>
            <w:r>
              <w:rPr>
                <w:w w:val="95"/>
                <w:sz w:val="21"/>
              </w:rPr>
              <w:t>泄漏量</w:t>
            </w:r>
          </w:p>
          <w:p>
            <w:pPr>
              <w:pStyle w:val="TableParagraph"/>
              <w:spacing w:before="2"/>
              <w:ind w:left="244"/>
              <w:jc w:val="left"/>
              <w:rPr>
                <w:sz w:val="21"/>
              </w:rPr>
            </w:pPr>
            <w:r>
              <w:rPr>
                <w:w w:val="95"/>
                <w:sz w:val="21"/>
              </w:rPr>
              <w:t>（吨）</w:t>
            </w: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973" w:type="dxa"/>
            <w:tcBorders>
              <w:left w:val="nil"/>
            </w:tcBorders>
          </w:tcPr>
          <w:p>
            <w:pPr>
              <w:pStyle w:val="TableParagraph"/>
              <w:spacing w:line="252" w:lineRule="exact"/>
              <w:ind w:left="154" w:right="143"/>
              <w:rPr>
                <w:sz w:val="21"/>
              </w:rPr>
            </w:pPr>
            <w:r>
              <w:rPr>
                <w:sz w:val="21"/>
              </w:rPr>
              <w:t>天然气</w:t>
            </w:r>
          </w:p>
        </w:tc>
        <w:tc>
          <w:tcPr>
            <w:tcW w:w="1344" w:type="dxa"/>
          </w:tcPr>
          <w:p>
            <w:pPr>
              <w:pStyle w:val="TableParagraph"/>
              <w:spacing w:line="252" w:lineRule="exact"/>
              <w:ind w:left="442" w:right="431"/>
              <w:rPr>
                <w:sz w:val="21"/>
              </w:rPr>
            </w:pPr>
            <w:r>
              <w:rPr>
                <w:sz w:val="21"/>
              </w:rPr>
              <w:t>1.83</w:t>
            </w:r>
          </w:p>
        </w:tc>
        <w:tc>
          <w:tcPr>
            <w:tcW w:w="1310" w:type="dxa"/>
          </w:tcPr>
          <w:p>
            <w:pPr>
              <w:pStyle w:val="TableParagraph"/>
              <w:spacing w:line="252" w:lineRule="exact"/>
              <w:ind w:left="24" w:right="18"/>
              <w:rPr>
                <w:sz w:val="21"/>
              </w:rPr>
            </w:pPr>
            <w:r>
              <w:rPr>
                <w:sz w:val="21"/>
              </w:rPr>
              <w:t>0.0000785</w:t>
            </w:r>
          </w:p>
        </w:tc>
        <w:tc>
          <w:tcPr>
            <w:tcW w:w="581" w:type="dxa"/>
          </w:tcPr>
          <w:p>
            <w:pPr>
              <w:pStyle w:val="TableParagraph"/>
              <w:spacing w:line="252" w:lineRule="exact"/>
              <w:ind w:left="113" w:right="102"/>
              <w:rPr>
                <w:sz w:val="21"/>
              </w:rPr>
            </w:pPr>
            <w:r>
              <w:rPr>
                <w:sz w:val="21"/>
              </w:rPr>
              <w:t>1.0</w:t>
            </w:r>
          </w:p>
        </w:tc>
        <w:tc>
          <w:tcPr>
            <w:tcW w:w="1423" w:type="dxa"/>
          </w:tcPr>
          <w:p>
            <w:pPr>
              <w:pStyle w:val="TableParagraph"/>
              <w:spacing w:line="252" w:lineRule="exact"/>
              <w:ind w:left="344"/>
              <w:jc w:val="left"/>
              <w:rPr>
                <w:sz w:val="21"/>
              </w:rPr>
            </w:pPr>
            <w:r>
              <w:rPr>
                <w:sz w:val="21"/>
              </w:rPr>
              <w:t>2000000</w:t>
            </w:r>
          </w:p>
        </w:tc>
        <w:tc>
          <w:tcPr>
            <w:tcW w:w="938" w:type="dxa"/>
          </w:tcPr>
          <w:p>
            <w:pPr>
              <w:pStyle w:val="TableParagraph"/>
              <w:spacing w:line="252" w:lineRule="exact"/>
              <w:ind w:left="239" w:right="229"/>
              <w:rPr>
                <w:sz w:val="21"/>
              </w:rPr>
            </w:pPr>
            <w:r>
              <w:rPr>
                <w:sz w:val="21"/>
              </w:rPr>
              <w:t>1.41</w:t>
            </w:r>
          </w:p>
        </w:tc>
        <w:tc>
          <w:tcPr>
            <w:tcW w:w="1166" w:type="dxa"/>
          </w:tcPr>
          <w:p>
            <w:pPr>
              <w:pStyle w:val="TableParagraph"/>
              <w:spacing w:line="252" w:lineRule="exact"/>
              <w:ind w:left="318"/>
              <w:jc w:val="left"/>
              <w:rPr>
                <w:sz w:val="21"/>
              </w:rPr>
            </w:pPr>
            <w:r>
              <w:rPr>
                <w:sz w:val="21"/>
              </w:rPr>
              <w:t>0.420</w:t>
            </w:r>
          </w:p>
        </w:tc>
        <w:tc>
          <w:tcPr>
            <w:tcW w:w="1121" w:type="dxa"/>
            <w:tcBorders>
              <w:right w:val="nil"/>
            </w:tcBorders>
          </w:tcPr>
          <w:p>
            <w:pPr>
              <w:pStyle w:val="TableParagraph"/>
              <w:spacing w:line="252" w:lineRule="exact"/>
              <w:ind w:left="297"/>
              <w:jc w:val="left"/>
              <w:rPr>
                <w:sz w:val="21"/>
              </w:rPr>
            </w:pPr>
            <w:r>
              <w:rPr>
                <w:sz w:val="21"/>
              </w:rPr>
              <w:t>0.756</w:t>
            </w:r>
          </w:p>
        </w:tc>
      </w:tr>
    </w:tbl>
    <w:p>
      <w:pPr>
        <w:pStyle w:val="ListParagraph"/>
        <w:numPr>
          <w:ilvl w:val="0"/>
          <w:numId w:val="29"/>
        </w:numPr>
        <w:tabs>
          <w:tab w:val="left" w:pos="1301"/>
        </w:tabs>
        <w:spacing w:before="2" w:after="0" w:line="240" w:lineRule="auto"/>
        <w:ind w:left="1301" w:right="0" w:hanging="601"/>
        <w:jc w:val="left"/>
        <w:rPr>
          <w:sz w:val="24"/>
        </w:rPr>
      </w:pPr>
      <w:r>
        <w:rPr>
          <w:sz w:val="24"/>
        </w:rPr>
        <w:t>火灾伴生/次生污染物产生量估算</w:t>
      </w:r>
    </w:p>
    <w:p>
      <w:pPr>
        <w:pStyle w:val="BodyText"/>
        <w:spacing w:before="158" w:line="364" w:lineRule="auto"/>
        <w:ind w:right="239" w:firstLine="480"/>
      </w:pPr>
      <w:r>
        <w:t>项目泄漏的天然气全部燃烧，参照《建设项目环境风险评价技术导则》（HJ 169-2018）F3.2 油品火灾伴生/次生 CO 产生量公式进行估算：</w:t>
      </w:r>
    </w:p>
    <w:p>
      <w:pPr>
        <w:pStyle w:val="BodyText"/>
        <w:spacing w:line="364" w:lineRule="auto"/>
        <w:ind w:left="700" w:right="3200" w:firstLine="3028"/>
      </w:pPr>
      <w:r>
        <w:t>G 一氧化碳=2330qCQ 式中：G 一氧化碳——CO 的产生量，千克/秒；</w:t>
      </w:r>
    </w:p>
    <w:p>
      <w:pPr>
        <w:spacing w:after="0" w:line="364" w:lineRule="auto"/>
        <w:sectPr>
          <w:footerReference w:type="default" r:id="rId26"/>
          <w:pgSz w:w="12240" w:h="15840"/>
          <w:pgMar w:top="1500" w:right="1560" w:bottom="880" w:left="1580" w:header="0" w:footer="700"/>
          <w:pgNumType w:start="19"/>
          <w:cols w:space="708"/>
        </w:sectPr>
      </w:pPr>
    </w:p>
    <w:p>
      <w:pPr>
        <w:pStyle w:val="BodyText"/>
        <w:spacing w:before="41"/>
        <w:ind w:left="1420"/>
      </w:pPr>
      <w:r>
        <w:t>C——物质中碳的含量，本评价取 85%；</w:t>
      </w:r>
    </w:p>
    <w:p>
      <w:pPr>
        <w:pStyle w:val="BodyText"/>
        <w:spacing w:before="160" w:line="362" w:lineRule="auto"/>
        <w:ind w:left="1420" w:right="1079"/>
      </w:pPr>
      <w:r>
        <w:t>q——</w:t>
      </w:r>
      <w:r>
        <w:rPr>
          <w:spacing w:val="-6"/>
        </w:rPr>
        <w:t xml:space="preserve">化学不完全燃烧值，取 </w:t>
      </w:r>
      <w:r>
        <w:t>1.5%～6.0%，</w:t>
      </w:r>
      <w:r>
        <w:rPr>
          <w:spacing w:val="-10"/>
        </w:rPr>
        <w:t xml:space="preserve">本次评价取 </w:t>
      </w:r>
      <w:r>
        <w:rPr>
          <w:spacing w:val="-4"/>
        </w:rPr>
        <w:t xml:space="preserve">3.75%； </w:t>
      </w:r>
      <w:r>
        <w:t>Q——参与燃烧的物质量，吨/秒。</w:t>
      </w:r>
    </w:p>
    <w:p>
      <w:pPr>
        <w:pStyle w:val="BodyText"/>
        <w:spacing w:before="5"/>
        <w:ind w:left="700"/>
      </w:pPr>
      <w:r>
        <w:t>由此可估算出泄漏火灾燃烧过程中伴生的 CO 源强为 0.031 千克/秒。</w:t>
      </w:r>
    </w:p>
    <w:p>
      <w:pPr>
        <w:pStyle w:val="Heading1"/>
        <w:numPr>
          <w:ilvl w:val="1"/>
          <w:numId w:val="25"/>
        </w:numPr>
        <w:tabs>
          <w:tab w:val="left" w:pos="1123"/>
        </w:tabs>
        <w:spacing w:before="158" w:after="0" w:line="240" w:lineRule="auto"/>
        <w:ind w:left="1122" w:right="0" w:hanging="423"/>
        <w:jc w:val="left"/>
      </w:pPr>
      <w:bookmarkStart w:id="19" w:name="1.5风险预测与评价"/>
      <w:bookmarkEnd w:id="19"/>
      <w:bookmarkStart w:id="20" w:name="_bookmark4"/>
      <w:bookmarkEnd w:id="20"/>
      <w:r>
        <w:t>风险预测与评价</w:t>
      </w:r>
    </w:p>
    <w:p>
      <w:pPr>
        <w:pStyle w:val="ListParagraph"/>
        <w:numPr>
          <w:ilvl w:val="2"/>
          <w:numId w:val="25"/>
        </w:numPr>
        <w:tabs>
          <w:tab w:val="left" w:pos="1365"/>
        </w:tabs>
        <w:spacing w:before="161" w:after="0" w:line="240" w:lineRule="auto"/>
        <w:ind w:left="1364" w:right="0" w:hanging="665"/>
        <w:jc w:val="left"/>
        <w:rPr>
          <w:b/>
          <w:sz w:val="24"/>
        </w:rPr>
      </w:pPr>
      <w:r>
        <w:rPr>
          <w:b/>
          <w:w w:val="95"/>
          <w:sz w:val="24"/>
        </w:rPr>
        <w:t>风险预测</w:t>
      </w:r>
    </w:p>
    <w:p>
      <w:pPr>
        <w:pStyle w:val="ListParagraph"/>
        <w:numPr>
          <w:ilvl w:val="0"/>
          <w:numId w:val="19"/>
        </w:numPr>
        <w:tabs>
          <w:tab w:val="left" w:pos="1301"/>
        </w:tabs>
        <w:spacing w:before="158" w:after="0" w:line="240" w:lineRule="auto"/>
        <w:ind w:left="1301" w:right="0" w:hanging="601"/>
        <w:jc w:val="left"/>
        <w:rPr>
          <w:sz w:val="24"/>
        </w:rPr>
      </w:pPr>
      <w:r>
        <w:rPr>
          <w:sz w:val="24"/>
        </w:rPr>
        <w:t>预测模式</w:t>
      </w:r>
    </w:p>
    <w:p>
      <w:pPr>
        <w:pStyle w:val="BodyText"/>
        <w:spacing w:before="160" w:line="364" w:lineRule="auto"/>
        <w:ind w:right="239" w:firstLine="480"/>
        <w:jc w:val="both"/>
      </w:pPr>
      <w:r>
        <w:rPr>
          <w:spacing w:val="-5"/>
        </w:rPr>
        <w:t>《建设项目环境风险评价技术导则》</w:t>
      </w:r>
      <w:r>
        <w:rPr>
          <w:spacing w:val="-4"/>
        </w:rPr>
        <w:t>（HJ169-2018）</w:t>
      </w:r>
      <w:r>
        <w:rPr>
          <w:spacing w:val="-20"/>
        </w:rPr>
        <w:t xml:space="preserve">附录 </w:t>
      </w:r>
      <w:r>
        <w:t>G</w:t>
      </w:r>
      <w:r>
        <w:rPr>
          <w:spacing w:val="-20"/>
        </w:rPr>
        <w:t xml:space="preserve"> 中推荐了 </w:t>
      </w:r>
      <w:r>
        <w:t>SLAB</w:t>
      </w:r>
      <w:r>
        <w:rPr>
          <w:spacing w:val="-26"/>
        </w:rPr>
        <w:t xml:space="preserve"> 模型</w:t>
      </w:r>
      <w:r>
        <w:rPr>
          <w:spacing w:val="-30"/>
        </w:rPr>
        <w:t xml:space="preserve">和 </w:t>
      </w:r>
      <w:r>
        <w:t>AFTOX</w:t>
      </w:r>
      <w:r>
        <w:rPr>
          <w:spacing w:val="-12"/>
        </w:rPr>
        <w:t xml:space="preserve"> 模型，预测模型的选取要首先判定烟团</w:t>
      </w:r>
      <w:r>
        <w:t>/</w:t>
      </w:r>
      <w:r>
        <w:rPr>
          <w:spacing w:val="-7"/>
        </w:rPr>
        <w:t>烟羽是否为重质气体，取决于它相</w:t>
      </w:r>
      <w:r>
        <w:rPr>
          <w:spacing w:val="-1"/>
        </w:rPr>
        <w:t>对于空气的“过剩密度”和环境条件等因素。通常采用理查德森数作为标准进行判</w:t>
      </w:r>
      <w:r>
        <w:t>断，计算公式如下：</w:t>
      </w:r>
    </w:p>
    <w:p>
      <w:pPr>
        <w:pStyle w:val="BodyText"/>
        <w:spacing w:line="305" w:lineRule="exact"/>
        <w:ind w:left="700"/>
      </w:pPr>
      <w:r>
        <w:t>连续排放：</w:t>
      </w:r>
    </w:p>
    <w:p>
      <w:pPr>
        <w:pStyle w:val="BodyText"/>
        <w:spacing w:before="3"/>
        <w:ind w:left="0"/>
        <w:rPr>
          <w:sz w:val="23"/>
        </w:rPr>
      </w:pPr>
      <w:r>
        <w:drawing>
          <wp:anchor distT="0" distB="0" distL="0" distR="0" simplePos="0" relativeHeight="251665408" behindDoc="0" locked="0" layoutInCell="1" allowOverlap="1">
            <wp:simplePos x="0" y="0"/>
            <wp:positionH relativeFrom="page">
              <wp:posOffset>2984504</wp:posOffset>
            </wp:positionH>
            <wp:positionV relativeFrom="paragraph">
              <wp:posOffset>214415</wp:posOffset>
            </wp:positionV>
            <wp:extent cx="1786684" cy="687228"/>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pic:nvPicPr>
                  <pic:blipFill>
                    <a:blip xmlns:r="http://schemas.openxmlformats.org/officeDocument/2006/relationships" r:embed="rId27" cstate="print"/>
                    <a:stretch>
                      <a:fillRect/>
                    </a:stretch>
                  </pic:blipFill>
                  <pic:spPr>
                    <a:xfrm>
                      <a:off x="0" y="0"/>
                      <a:ext cx="1786684" cy="687228"/>
                    </a:xfrm>
                    <a:prstGeom prst="rect">
                      <a:avLst/>
                    </a:prstGeom>
                  </pic:spPr>
                </pic:pic>
              </a:graphicData>
            </a:graphic>
          </wp:anchor>
        </w:drawing>
      </w:r>
    </w:p>
    <w:p>
      <w:pPr>
        <w:pStyle w:val="BodyText"/>
        <w:spacing w:before="147"/>
        <w:ind w:left="700"/>
      </w:pPr>
      <w:r>
        <w:t>瞬时排放：</w:t>
      </w:r>
    </w:p>
    <w:p>
      <w:pPr>
        <w:pStyle w:val="BodyText"/>
        <w:spacing w:before="2"/>
        <w:ind w:left="0"/>
        <w:rPr>
          <w:sz w:val="26"/>
        </w:rPr>
      </w:pPr>
      <w:r>
        <w:drawing>
          <wp:anchor distT="0" distB="0" distL="0" distR="0" simplePos="0" relativeHeight="251666432" behindDoc="0" locked="0" layoutInCell="1" allowOverlap="1">
            <wp:simplePos x="0" y="0"/>
            <wp:positionH relativeFrom="page">
              <wp:posOffset>2898063</wp:posOffset>
            </wp:positionH>
            <wp:positionV relativeFrom="paragraph">
              <wp:posOffset>238058</wp:posOffset>
            </wp:positionV>
            <wp:extent cx="1960290" cy="551497"/>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pic:nvPicPr>
                  <pic:blipFill>
                    <a:blip xmlns:r="http://schemas.openxmlformats.org/officeDocument/2006/relationships" r:embed="rId28" cstate="print"/>
                    <a:stretch>
                      <a:fillRect/>
                    </a:stretch>
                  </pic:blipFill>
                  <pic:spPr>
                    <a:xfrm>
                      <a:off x="0" y="0"/>
                      <a:ext cx="1960290" cy="551497"/>
                    </a:xfrm>
                    <a:prstGeom prst="rect">
                      <a:avLst/>
                    </a:prstGeom>
                  </pic:spPr>
                </pic:pic>
              </a:graphicData>
            </a:graphic>
          </wp:anchor>
        </w:drawing>
      </w:r>
    </w:p>
    <w:p>
      <w:pPr>
        <w:pStyle w:val="BodyText"/>
        <w:spacing w:before="2"/>
        <w:ind w:left="0"/>
        <w:rPr>
          <w:sz w:val="13"/>
        </w:rPr>
      </w:pPr>
    </w:p>
    <w:p>
      <w:pPr>
        <w:pStyle w:val="BodyText"/>
        <w:spacing w:before="66" w:line="362" w:lineRule="auto"/>
        <w:ind w:left="940" w:right="2020" w:hanging="720"/>
      </w:pPr>
      <w:r>
        <w:t>式中，ρrel ——排放物质进入大气的初始密度，千克/立方米； ρa——环境空气密度，千克/立方米；</w:t>
      </w:r>
    </w:p>
    <w:p>
      <w:pPr>
        <w:pStyle w:val="BodyText"/>
        <w:spacing w:before="5" w:line="364" w:lineRule="auto"/>
        <w:ind w:left="940" w:right="3599"/>
      </w:pPr>
      <w:r>
        <w:t>Q——连续排放烟羽的排放速率，千克/秒； Qt——瞬时排放的物质的质量，千克； Drel——初始的烟囱宽度，即源直径，米； Ur——10 米高处风速，米/秒。</w:t>
      </w:r>
    </w:p>
    <w:p>
      <w:pPr>
        <w:pStyle w:val="BodyText"/>
        <w:spacing w:line="362" w:lineRule="auto"/>
        <w:ind w:right="239" w:firstLine="480"/>
      </w:pPr>
      <w:r>
        <w:rPr>
          <w:spacing w:val="-13"/>
        </w:rPr>
        <w:t xml:space="preserve">判定连续排放还是瞬时排放，可以通过对比排放时间 </w:t>
      </w:r>
      <w:r>
        <w:t>Td</w:t>
      </w:r>
      <w:r>
        <w:rPr>
          <w:spacing w:val="-9"/>
        </w:rPr>
        <w:t xml:space="preserve"> 和污染物到达最近的受</w:t>
      </w:r>
      <w:r>
        <w:t>体点（网格点或敏感点）</w:t>
      </w:r>
      <w:r>
        <w:rPr>
          <w:spacing w:val="-15"/>
        </w:rPr>
        <w:t xml:space="preserve">的时间 </w:t>
      </w:r>
      <w:r>
        <w:t>T</w:t>
      </w:r>
      <w:r>
        <w:rPr>
          <w:spacing w:val="-15"/>
        </w:rPr>
        <w:t xml:space="preserve"> 确定。</w:t>
      </w:r>
    </w:p>
    <w:p>
      <w:pPr>
        <w:spacing w:after="0" w:line="362" w:lineRule="auto"/>
        <w:sectPr>
          <w:footerReference w:type="default" r:id="rId29"/>
          <w:pgSz w:w="12240" w:h="15840"/>
          <w:pgMar w:top="1400" w:right="1560" w:bottom="800" w:left="1580" w:header="0" w:footer="620"/>
          <w:pgNumType w:start="20"/>
          <w:cols w:space="708"/>
        </w:sectPr>
      </w:pPr>
    </w:p>
    <w:p>
      <w:pPr>
        <w:pStyle w:val="BodyText"/>
        <w:spacing w:before="8"/>
        <w:ind w:left="0"/>
        <w:rPr>
          <w:sz w:val="10"/>
        </w:rPr>
      </w:pPr>
    </w:p>
    <w:p>
      <w:pPr>
        <w:pStyle w:val="BodyText"/>
        <w:ind w:left="3655"/>
        <w:rPr>
          <w:sz w:val="20"/>
        </w:rPr>
      </w:pPr>
      <w:r>
        <w:rPr>
          <w:sz w:val="20"/>
        </w:rPr>
        <w:drawing>
          <wp:inline distT="0" distB="0" distL="0" distR="0">
            <wp:extent cx="1056189" cy="264032"/>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pic:nvPicPr>
                  <pic:blipFill>
                    <a:blip xmlns:r="http://schemas.openxmlformats.org/officeDocument/2006/relationships" r:embed="rId30" cstate="print"/>
                    <a:stretch>
                      <a:fillRect/>
                    </a:stretch>
                  </pic:blipFill>
                  <pic:spPr>
                    <a:xfrm>
                      <a:off x="0" y="0"/>
                      <a:ext cx="1056189" cy="264032"/>
                    </a:xfrm>
                    <a:prstGeom prst="rect">
                      <a:avLst/>
                    </a:prstGeom>
                  </pic:spPr>
                </pic:pic>
              </a:graphicData>
            </a:graphic>
          </wp:inline>
        </w:drawing>
      </w:r>
    </w:p>
    <w:p>
      <w:pPr>
        <w:pStyle w:val="BodyText"/>
        <w:spacing w:before="2"/>
        <w:ind w:left="0"/>
        <w:rPr>
          <w:sz w:val="17"/>
        </w:rPr>
      </w:pPr>
    </w:p>
    <w:p>
      <w:pPr>
        <w:pStyle w:val="BodyText"/>
        <w:spacing w:before="66"/>
        <w:ind w:left="700"/>
      </w:pPr>
      <w:r>
        <w:t>式中，X——事故发生地与计算点的距离，米；</w:t>
      </w:r>
    </w:p>
    <w:p>
      <w:pPr>
        <w:pStyle w:val="BodyText"/>
        <w:spacing w:before="158" w:line="364" w:lineRule="auto"/>
        <w:ind w:left="700" w:right="479"/>
      </w:pPr>
      <w:r>
        <w:t>Ur——10</w:t>
      </w:r>
      <w:r>
        <w:rPr>
          <w:spacing w:val="-7"/>
        </w:rPr>
        <w:t xml:space="preserve"> 米高处风速，米</w:t>
      </w:r>
      <w:r>
        <w:t>/</w:t>
      </w:r>
      <w:r>
        <w:rPr>
          <w:spacing w:val="-4"/>
        </w:rPr>
        <w:t xml:space="preserve">秒。假设风速和风向在 </w:t>
      </w:r>
      <w:r>
        <w:t>T</w:t>
      </w:r>
      <w:r>
        <w:rPr>
          <w:spacing w:val="-7"/>
        </w:rPr>
        <w:t xml:space="preserve"> 时间段内保持不变。 </w:t>
      </w:r>
      <w:r>
        <w:rPr>
          <w:spacing w:val="-34"/>
        </w:rPr>
        <w:t xml:space="preserve">当 </w:t>
      </w:r>
      <w:r>
        <w:t>Td＞T</w:t>
      </w:r>
      <w:r>
        <w:rPr>
          <w:spacing w:val="-12"/>
        </w:rPr>
        <w:t xml:space="preserve"> 时，可被认为是连续排放的；当 </w:t>
      </w:r>
      <w:r>
        <w:t>Td≤T</w:t>
      </w:r>
      <w:r>
        <w:rPr>
          <w:spacing w:val="-9"/>
        </w:rPr>
        <w:t xml:space="preserve"> 时，可被认为是瞬时排放。</w:t>
      </w:r>
    </w:p>
    <w:p>
      <w:pPr>
        <w:pStyle w:val="BodyText"/>
        <w:spacing w:line="306" w:lineRule="exact"/>
        <w:ind w:left="700"/>
      </w:pPr>
      <w:r>
        <w:t>本次预测假设发生泄漏后 30 分钟事故得到控制。距离厂区最近的敏感点为 215</w:t>
      </w:r>
    </w:p>
    <w:p>
      <w:pPr>
        <w:pStyle w:val="BodyText"/>
        <w:spacing w:before="161" w:line="364" w:lineRule="auto"/>
        <w:ind w:right="239"/>
        <w:jc w:val="both"/>
      </w:pPr>
      <w:r>
        <w:rPr>
          <w:spacing w:val="-11"/>
        </w:rPr>
        <w:t xml:space="preserve">米处的孙郑社区。在最不利气象条件下取风速为 </w:t>
      </w:r>
      <w:r>
        <w:t>1.5</w:t>
      </w:r>
      <w:r>
        <w:rPr>
          <w:spacing w:val="-30"/>
        </w:rPr>
        <w:t xml:space="preserve"> 米</w:t>
      </w:r>
      <w:r>
        <w:t>/</w:t>
      </w:r>
      <w:r>
        <w:rPr>
          <w:spacing w:val="-9"/>
        </w:rPr>
        <w:t>秒，计算出污染物到达最近</w:t>
      </w:r>
      <w:r>
        <w:t>的受体点（网格点或敏感点）</w:t>
      </w:r>
      <w:r>
        <w:rPr>
          <w:spacing w:val="-15"/>
        </w:rPr>
        <w:t xml:space="preserve">的时间 </w:t>
      </w:r>
      <w:r>
        <w:t>T</w:t>
      </w:r>
      <w:r>
        <w:rPr>
          <w:spacing w:val="-40"/>
        </w:rPr>
        <w:t xml:space="preserve"> 为 </w:t>
      </w:r>
      <w:r>
        <w:t>2.39</w:t>
      </w:r>
      <w:r>
        <w:rPr>
          <w:spacing w:val="-13"/>
        </w:rPr>
        <w:t xml:space="preserve"> 分钟，小于排放时间 </w:t>
      </w:r>
      <w:r>
        <w:t>Td，因此，判定为连续排放。</w:t>
      </w:r>
    </w:p>
    <w:p>
      <w:pPr>
        <w:pStyle w:val="BodyText"/>
        <w:spacing w:line="364" w:lineRule="auto"/>
        <w:ind w:right="119" w:firstLine="480"/>
      </w:pPr>
      <w:r>
        <w:t>根据《建设项目环境风险评价技术导则》（HJ 169-2018）</w:t>
      </w:r>
      <w:r>
        <w:rPr>
          <w:spacing w:val="-20"/>
        </w:rPr>
        <w:t xml:space="preserve">附录 </w:t>
      </w:r>
      <w:r>
        <w:t>H，AFTOX</w:t>
      </w:r>
      <w:r>
        <w:rPr>
          <w:spacing w:val="-20"/>
        </w:rPr>
        <w:t xml:space="preserve"> 模型适用于平坦地形下中质气体和轻质气体排放以及液池蒸发气体的扩散模拟，可模拟</w:t>
      </w:r>
      <w:r>
        <w:rPr>
          <w:spacing w:val="-18"/>
        </w:rPr>
        <w:t xml:space="preserve">连续排放和瞬时排放，液体或气体，地面源或高架源，点源或面源的指定位置浓度， </w:t>
      </w:r>
      <w:r>
        <w:rPr>
          <w:spacing w:val="4"/>
        </w:rPr>
        <w:t>下风向最大浓度及其位置等，项目主要为液池蒸发气体的扩散模拟，因此，选用AFTOX</w:t>
      </w:r>
      <w:r>
        <w:rPr>
          <w:spacing w:val="-8"/>
        </w:rPr>
        <w:t xml:space="preserve"> 模型进行预测。</w:t>
      </w:r>
    </w:p>
    <w:p>
      <w:pPr>
        <w:pStyle w:val="BodyText"/>
        <w:spacing w:line="364" w:lineRule="auto"/>
        <w:ind w:right="119" w:firstLine="480"/>
      </w:pPr>
      <w:r>
        <w:rPr>
          <w:spacing w:val="-9"/>
        </w:rPr>
        <w:t xml:space="preserve">对于火灾次生 </w:t>
      </w:r>
      <w:r>
        <w:t>CO</w:t>
      </w:r>
      <w:r>
        <w:rPr>
          <w:spacing w:val="-13"/>
        </w:rPr>
        <w:t xml:space="preserve"> 气体在火灾温度下气体密度均小于环境空气的密度。燃烧物产</w:t>
      </w:r>
      <w:r>
        <w:rPr>
          <w:spacing w:val="-17"/>
        </w:rPr>
        <w:t xml:space="preserve">生的烟团被高温抬升，在烟团初始密度小于空气密度的情况下，属于轻质气体泄漏， </w:t>
      </w:r>
      <w:r>
        <w:t>因此选取《建设项目环境风险评价导则》（HJ169-2018）</w:t>
      </w:r>
      <w:r>
        <w:rPr>
          <w:spacing w:val="-20"/>
        </w:rPr>
        <w:t xml:space="preserve">附录 </w:t>
      </w:r>
      <w:r>
        <w:t>G</w:t>
      </w:r>
      <w:r>
        <w:rPr>
          <w:spacing w:val="-20"/>
        </w:rPr>
        <w:t xml:space="preserve"> 中推荐的 </w:t>
      </w:r>
      <w:r>
        <w:t>AFTOX</w:t>
      </w:r>
      <w:r>
        <w:rPr>
          <w:spacing w:val="-30"/>
        </w:rPr>
        <w:t xml:space="preserve"> 模型。</w:t>
      </w:r>
    </w:p>
    <w:p>
      <w:pPr>
        <w:pStyle w:val="BodyText"/>
        <w:spacing w:line="305" w:lineRule="exact"/>
        <w:ind w:left="700"/>
      </w:pPr>
      <w:r>
        <w:t>预测模型主要参数详见表 1.5-1。</w:t>
      </w:r>
    </w:p>
    <w:p>
      <w:pPr>
        <w:tabs>
          <w:tab w:val="left" w:pos="1147"/>
        </w:tabs>
        <w:spacing w:before="155" w:after="3"/>
        <w:ind w:left="0" w:right="20" w:firstLine="0"/>
        <w:jc w:val="center"/>
        <w:rPr>
          <w:b/>
          <w:sz w:val="24"/>
        </w:rPr>
      </w:pPr>
      <w:r>
        <w:rPr>
          <w:b/>
          <w:sz w:val="24"/>
        </w:rPr>
        <w:t>表</w:t>
      </w:r>
      <w:r>
        <w:rPr>
          <w:b/>
          <w:spacing w:val="-62"/>
          <w:sz w:val="24"/>
        </w:rPr>
        <w:t xml:space="preserve"> </w:t>
      </w:r>
      <w:r>
        <w:rPr>
          <w:b/>
          <w:sz w:val="24"/>
        </w:rPr>
        <w:t>1.5-1</w:t>
        <w:tab/>
        <w:t>大气风险预测模型主要参数表</w:t>
      </w:r>
    </w:p>
    <w:tbl>
      <w:tblPr>
        <w:tblStyle w:val="TableNormal17"/>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3"/>
        <w:gridCol w:w="3210"/>
        <w:gridCol w:w="1951"/>
        <w:gridCol w:w="2157"/>
      </w:tblGrid>
      <w:tr>
        <w:tblPrEx>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2"/>
          <w:jc w:val="left"/>
        </w:trPr>
        <w:tc>
          <w:tcPr>
            <w:tcW w:w="1533" w:type="dxa"/>
            <w:tcBorders>
              <w:left w:val="nil"/>
            </w:tcBorders>
          </w:tcPr>
          <w:p>
            <w:pPr>
              <w:pStyle w:val="TableParagraph"/>
              <w:spacing w:before="20"/>
              <w:ind w:left="350"/>
              <w:jc w:val="left"/>
              <w:rPr>
                <w:sz w:val="21"/>
              </w:rPr>
            </w:pPr>
            <w:r>
              <w:rPr>
                <w:sz w:val="21"/>
              </w:rPr>
              <w:t>参数类型</w:t>
            </w:r>
          </w:p>
        </w:tc>
        <w:tc>
          <w:tcPr>
            <w:tcW w:w="3210" w:type="dxa"/>
          </w:tcPr>
          <w:p>
            <w:pPr>
              <w:pStyle w:val="TableParagraph"/>
              <w:spacing w:before="20"/>
              <w:ind w:left="428" w:right="421"/>
              <w:rPr>
                <w:sz w:val="21"/>
              </w:rPr>
            </w:pPr>
            <w:r>
              <w:rPr>
                <w:sz w:val="21"/>
              </w:rPr>
              <w:t>选项</w:t>
            </w:r>
          </w:p>
        </w:tc>
        <w:tc>
          <w:tcPr>
            <w:tcW w:w="4108" w:type="dxa"/>
            <w:gridSpan w:val="2"/>
            <w:tcBorders>
              <w:right w:val="nil"/>
            </w:tcBorders>
          </w:tcPr>
          <w:p>
            <w:pPr>
              <w:pStyle w:val="TableParagraph"/>
              <w:spacing w:before="20"/>
              <w:ind w:left="1560" w:right="1556"/>
              <w:rPr>
                <w:sz w:val="21"/>
              </w:rPr>
            </w:pPr>
            <w:r>
              <w:rPr>
                <w:sz w:val="21"/>
              </w:rPr>
              <w:t>参数</w:t>
            </w:r>
          </w:p>
        </w:tc>
      </w:tr>
      <w:tr>
        <w:tblPrEx>
          <w:tblW w:w="0" w:type="auto"/>
          <w:jc w:val="left"/>
          <w:tblInd w:w="114" w:type="dxa"/>
          <w:tblLayout w:type="fixed"/>
          <w:tblCellMar>
            <w:top w:w="0" w:type="dxa"/>
            <w:left w:w="0" w:type="dxa"/>
            <w:bottom w:w="0" w:type="dxa"/>
            <w:right w:w="0" w:type="dxa"/>
          </w:tblCellMar>
          <w:tblLook w:val="01E0"/>
        </w:tblPrEx>
        <w:trPr>
          <w:trHeight w:val="312"/>
          <w:jc w:val="left"/>
        </w:trPr>
        <w:tc>
          <w:tcPr>
            <w:tcW w:w="1533" w:type="dxa"/>
            <w:vMerge w:val="restart"/>
            <w:tcBorders>
              <w:left w:val="nil"/>
            </w:tcBorders>
          </w:tcPr>
          <w:p>
            <w:pPr>
              <w:pStyle w:val="TableParagraph"/>
              <w:spacing w:before="8"/>
              <w:jc w:val="left"/>
              <w:rPr>
                <w:b/>
                <w:sz w:val="26"/>
              </w:rPr>
            </w:pPr>
          </w:p>
          <w:p>
            <w:pPr>
              <w:pStyle w:val="TableParagraph"/>
              <w:ind w:left="350"/>
              <w:jc w:val="left"/>
              <w:rPr>
                <w:sz w:val="21"/>
              </w:rPr>
            </w:pPr>
            <w:r>
              <w:rPr>
                <w:sz w:val="21"/>
              </w:rPr>
              <w:t>基本情况</w:t>
            </w:r>
          </w:p>
        </w:tc>
        <w:tc>
          <w:tcPr>
            <w:tcW w:w="3210" w:type="dxa"/>
          </w:tcPr>
          <w:p>
            <w:pPr>
              <w:pStyle w:val="TableParagraph"/>
              <w:spacing w:before="20"/>
              <w:ind w:left="428" w:right="421"/>
              <w:rPr>
                <w:sz w:val="21"/>
              </w:rPr>
            </w:pPr>
            <w:r>
              <w:rPr>
                <w:sz w:val="21"/>
              </w:rPr>
              <w:t>次伴生事故源经度（°）</w:t>
            </w:r>
          </w:p>
        </w:tc>
        <w:tc>
          <w:tcPr>
            <w:tcW w:w="4108" w:type="dxa"/>
            <w:gridSpan w:val="2"/>
            <w:tcBorders>
              <w:right w:val="nil"/>
            </w:tcBorders>
          </w:tcPr>
          <w:p>
            <w:pPr>
              <w:pStyle w:val="TableParagraph"/>
              <w:spacing w:before="20"/>
              <w:ind w:left="1560" w:right="1557"/>
              <w:rPr>
                <w:sz w:val="21"/>
              </w:rPr>
            </w:pPr>
            <w:r>
              <w:rPr>
                <w:sz w:val="21"/>
              </w:rPr>
              <w:t>119.69434</w:t>
            </w:r>
          </w:p>
        </w:tc>
      </w:tr>
      <w:tr>
        <w:tblPrEx>
          <w:tblW w:w="0" w:type="auto"/>
          <w:jc w:val="left"/>
          <w:tblInd w:w="114" w:type="dxa"/>
          <w:tblLayout w:type="fixed"/>
          <w:tblCellMar>
            <w:top w:w="0" w:type="dxa"/>
            <w:left w:w="0" w:type="dxa"/>
            <w:bottom w:w="0" w:type="dxa"/>
            <w:right w:w="0" w:type="dxa"/>
          </w:tblCellMar>
          <w:tblLook w:val="01E0"/>
        </w:tblPrEx>
        <w:trPr>
          <w:trHeight w:val="311"/>
          <w:jc w:val="left"/>
        </w:trPr>
        <w:tc>
          <w:tcPr>
            <w:tcW w:w="1533" w:type="dxa"/>
            <w:vMerge/>
            <w:tcBorders>
              <w:top w:val="nil"/>
              <w:left w:val="nil"/>
            </w:tcBorders>
          </w:tcPr>
          <w:p>
            <w:pPr>
              <w:rPr>
                <w:sz w:val="2"/>
                <w:szCs w:val="2"/>
              </w:rPr>
            </w:pPr>
          </w:p>
        </w:tc>
        <w:tc>
          <w:tcPr>
            <w:tcW w:w="3210" w:type="dxa"/>
          </w:tcPr>
          <w:p>
            <w:pPr>
              <w:pStyle w:val="TableParagraph"/>
              <w:spacing w:before="19"/>
              <w:ind w:left="428" w:right="421"/>
              <w:rPr>
                <w:sz w:val="21"/>
              </w:rPr>
            </w:pPr>
            <w:r>
              <w:rPr>
                <w:sz w:val="21"/>
              </w:rPr>
              <w:t>次伴生事故源纬度（°）</w:t>
            </w:r>
          </w:p>
        </w:tc>
        <w:tc>
          <w:tcPr>
            <w:tcW w:w="4108" w:type="dxa"/>
            <w:gridSpan w:val="2"/>
            <w:tcBorders>
              <w:right w:val="nil"/>
            </w:tcBorders>
          </w:tcPr>
          <w:p>
            <w:pPr>
              <w:pStyle w:val="TableParagraph"/>
              <w:spacing w:before="19"/>
              <w:ind w:left="1560" w:right="1557"/>
              <w:rPr>
                <w:sz w:val="21"/>
              </w:rPr>
            </w:pPr>
            <w:r>
              <w:rPr>
                <w:sz w:val="21"/>
              </w:rPr>
              <w:t>33.807277</w:t>
            </w:r>
          </w:p>
        </w:tc>
      </w:tr>
      <w:tr>
        <w:tblPrEx>
          <w:tblW w:w="0" w:type="auto"/>
          <w:jc w:val="left"/>
          <w:tblInd w:w="114" w:type="dxa"/>
          <w:tblLayout w:type="fixed"/>
          <w:tblCellMar>
            <w:top w:w="0" w:type="dxa"/>
            <w:left w:w="0" w:type="dxa"/>
            <w:bottom w:w="0" w:type="dxa"/>
            <w:right w:w="0" w:type="dxa"/>
          </w:tblCellMar>
          <w:tblLook w:val="01E0"/>
        </w:tblPrEx>
        <w:trPr>
          <w:trHeight w:val="312"/>
          <w:jc w:val="left"/>
        </w:trPr>
        <w:tc>
          <w:tcPr>
            <w:tcW w:w="1533" w:type="dxa"/>
            <w:vMerge/>
            <w:tcBorders>
              <w:top w:val="nil"/>
              <w:left w:val="nil"/>
            </w:tcBorders>
          </w:tcPr>
          <w:p>
            <w:pPr>
              <w:rPr>
                <w:sz w:val="2"/>
                <w:szCs w:val="2"/>
              </w:rPr>
            </w:pPr>
          </w:p>
        </w:tc>
        <w:tc>
          <w:tcPr>
            <w:tcW w:w="3210" w:type="dxa"/>
          </w:tcPr>
          <w:p>
            <w:pPr>
              <w:pStyle w:val="TableParagraph"/>
              <w:spacing w:before="19"/>
              <w:ind w:left="428" w:right="419"/>
              <w:rPr>
                <w:sz w:val="21"/>
              </w:rPr>
            </w:pPr>
            <w:r>
              <w:rPr>
                <w:sz w:val="21"/>
              </w:rPr>
              <w:t>事故源类型</w:t>
            </w:r>
          </w:p>
        </w:tc>
        <w:tc>
          <w:tcPr>
            <w:tcW w:w="4108" w:type="dxa"/>
            <w:gridSpan w:val="2"/>
            <w:tcBorders>
              <w:right w:val="nil"/>
            </w:tcBorders>
          </w:tcPr>
          <w:p>
            <w:pPr>
              <w:pStyle w:val="TableParagraph"/>
              <w:spacing w:before="19"/>
              <w:ind w:left="1319"/>
              <w:jc w:val="left"/>
              <w:rPr>
                <w:sz w:val="21"/>
              </w:rPr>
            </w:pPr>
            <w:r>
              <w:rPr>
                <w:sz w:val="21"/>
              </w:rPr>
              <w:t>天然气管道泄漏</w:t>
            </w:r>
          </w:p>
        </w:tc>
      </w:tr>
      <w:tr>
        <w:tblPrEx>
          <w:tblW w:w="0" w:type="auto"/>
          <w:jc w:val="left"/>
          <w:tblInd w:w="114" w:type="dxa"/>
          <w:tblLayout w:type="fixed"/>
          <w:tblCellMar>
            <w:top w:w="0" w:type="dxa"/>
            <w:left w:w="0" w:type="dxa"/>
            <w:bottom w:w="0" w:type="dxa"/>
            <w:right w:w="0" w:type="dxa"/>
          </w:tblCellMar>
          <w:tblLook w:val="01E0"/>
        </w:tblPrEx>
        <w:trPr>
          <w:trHeight w:val="312"/>
          <w:jc w:val="left"/>
        </w:trPr>
        <w:tc>
          <w:tcPr>
            <w:tcW w:w="1533" w:type="dxa"/>
            <w:vMerge w:val="restart"/>
            <w:tcBorders>
              <w:left w:val="nil"/>
            </w:tcBorders>
          </w:tcPr>
          <w:p>
            <w:pPr>
              <w:pStyle w:val="TableParagraph"/>
              <w:jc w:val="left"/>
              <w:rPr>
                <w:b/>
                <w:sz w:val="20"/>
              </w:rPr>
            </w:pPr>
          </w:p>
          <w:p>
            <w:pPr>
              <w:pStyle w:val="TableParagraph"/>
              <w:jc w:val="left"/>
              <w:rPr>
                <w:b/>
                <w:sz w:val="20"/>
              </w:rPr>
            </w:pPr>
          </w:p>
          <w:p>
            <w:pPr>
              <w:pStyle w:val="TableParagraph"/>
              <w:spacing w:before="151"/>
              <w:ind w:left="350"/>
              <w:jc w:val="left"/>
              <w:rPr>
                <w:sz w:val="21"/>
              </w:rPr>
            </w:pPr>
            <w:r>
              <w:rPr>
                <w:sz w:val="21"/>
              </w:rPr>
              <w:t>气象参数</w:t>
            </w:r>
          </w:p>
        </w:tc>
        <w:tc>
          <w:tcPr>
            <w:tcW w:w="3210" w:type="dxa"/>
          </w:tcPr>
          <w:p>
            <w:pPr>
              <w:pStyle w:val="TableParagraph"/>
              <w:spacing w:before="21"/>
              <w:ind w:left="428" w:right="421"/>
              <w:rPr>
                <w:sz w:val="21"/>
              </w:rPr>
            </w:pPr>
            <w:r>
              <w:rPr>
                <w:sz w:val="21"/>
              </w:rPr>
              <w:t>气象条件类型</w:t>
            </w:r>
          </w:p>
        </w:tc>
        <w:tc>
          <w:tcPr>
            <w:tcW w:w="1951" w:type="dxa"/>
          </w:tcPr>
          <w:p>
            <w:pPr>
              <w:pStyle w:val="TableParagraph"/>
              <w:spacing w:before="21"/>
              <w:ind w:left="429" w:right="421"/>
              <w:rPr>
                <w:sz w:val="21"/>
              </w:rPr>
            </w:pPr>
            <w:r>
              <w:rPr>
                <w:sz w:val="21"/>
              </w:rPr>
              <w:t>最不利气象</w:t>
            </w:r>
          </w:p>
        </w:tc>
        <w:tc>
          <w:tcPr>
            <w:tcW w:w="2157" w:type="dxa"/>
            <w:tcBorders>
              <w:right w:val="nil"/>
            </w:tcBorders>
          </w:tcPr>
          <w:p>
            <w:pPr>
              <w:pStyle w:val="TableParagraph"/>
              <w:spacing w:before="21"/>
              <w:ind w:left="322" w:right="320"/>
              <w:rPr>
                <w:sz w:val="21"/>
              </w:rPr>
            </w:pPr>
            <w:r>
              <w:rPr>
                <w:sz w:val="21"/>
              </w:rPr>
              <w:t>最常见气象条件</w:t>
            </w:r>
          </w:p>
        </w:tc>
      </w:tr>
      <w:tr>
        <w:tblPrEx>
          <w:tblW w:w="0" w:type="auto"/>
          <w:jc w:val="left"/>
          <w:tblInd w:w="114" w:type="dxa"/>
          <w:tblLayout w:type="fixed"/>
          <w:tblCellMar>
            <w:top w:w="0" w:type="dxa"/>
            <w:left w:w="0" w:type="dxa"/>
            <w:bottom w:w="0" w:type="dxa"/>
            <w:right w:w="0" w:type="dxa"/>
          </w:tblCellMar>
          <w:tblLook w:val="01E0"/>
        </w:tblPrEx>
        <w:trPr>
          <w:trHeight w:val="312"/>
          <w:jc w:val="left"/>
        </w:trPr>
        <w:tc>
          <w:tcPr>
            <w:tcW w:w="1533" w:type="dxa"/>
            <w:vMerge/>
            <w:tcBorders>
              <w:top w:val="nil"/>
              <w:left w:val="nil"/>
            </w:tcBorders>
          </w:tcPr>
          <w:p>
            <w:pPr>
              <w:rPr>
                <w:sz w:val="2"/>
                <w:szCs w:val="2"/>
              </w:rPr>
            </w:pPr>
          </w:p>
        </w:tc>
        <w:tc>
          <w:tcPr>
            <w:tcW w:w="3210" w:type="dxa"/>
          </w:tcPr>
          <w:p>
            <w:pPr>
              <w:pStyle w:val="TableParagraph"/>
              <w:spacing w:before="20"/>
              <w:ind w:left="428" w:right="421"/>
              <w:rPr>
                <w:sz w:val="21"/>
              </w:rPr>
            </w:pPr>
            <w:r>
              <w:rPr>
                <w:sz w:val="21"/>
              </w:rPr>
              <w:t>风速/（米/秒）</w:t>
            </w:r>
          </w:p>
        </w:tc>
        <w:tc>
          <w:tcPr>
            <w:tcW w:w="1951" w:type="dxa"/>
          </w:tcPr>
          <w:p>
            <w:pPr>
              <w:pStyle w:val="TableParagraph"/>
              <w:spacing w:before="18"/>
              <w:ind w:left="429" w:right="420"/>
              <w:rPr>
                <w:sz w:val="21"/>
              </w:rPr>
            </w:pPr>
            <w:r>
              <w:rPr>
                <w:sz w:val="21"/>
              </w:rPr>
              <w:t>1.5</w:t>
            </w:r>
          </w:p>
        </w:tc>
        <w:tc>
          <w:tcPr>
            <w:tcW w:w="2157" w:type="dxa"/>
            <w:tcBorders>
              <w:right w:val="nil"/>
            </w:tcBorders>
          </w:tcPr>
          <w:p>
            <w:pPr>
              <w:pStyle w:val="TableParagraph"/>
              <w:spacing w:before="18"/>
              <w:ind w:left="322" w:right="317"/>
              <w:rPr>
                <w:sz w:val="21"/>
              </w:rPr>
            </w:pPr>
            <w:r>
              <w:rPr>
                <w:sz w:val="21"/>
              </w:rPr>
              <w:t>3.04</w:t>
            </w:r>
          </w:p>
        </w:tc>
      </w:tr>
      <w:tr>
        <w:tblPrEx>
          <w:tblW w:w="0" w:type="auto"/>
          <w:jc w:val="left"/>
          <w:tblInd w:w="114" w:type="dxa"/>
          <w:tblLayout w:type="fixed"/>
          <w:tblCellMar>
            <w:top w:w="0" w:type="dxa"/>
            <w:left w:w="0" w:type="dxa"/>
            <w:bottom w:w="0" w:type="dxa"/>
            <w:right w:w="0" w:type="dxa"/>
          </w:tblCellMar>
          <w:tblLook w:val="01E0"/>
        </w:tblPrEx>
        <w:trPr>
          <w:trHeight w:val="312"/>
          <w:jc w:val="left"/>
        </w:trPr>
        <w:tc>
          <w:tcPr>
            <w:tcW w:w="1533" w:type="dxa"/>
            <w:vMerge/>
            <w:tcBorders>
              <w:top w:val="nil"/>
              <w:left w:val="nil"/>
            </w:tcBorders>
          </w:tcPr>
          <w:p>
            <w:pPr>
              <w:rPr>
                <w:sz w:val="2"/>
                <w:szCs w:val="2"/>
              </w:rPr>
            </w:pPr>
          </w:p>
        </w:tc>
        <w:tc>
          <w:tcPr>
            <w:tcW w:w="3210" w:type="dxa"/>
          </w:tcPr>
          <w:p>
            <w:pPr>
              <w:pStyle w:val="TableParagraph"/>
              <w:spacing w:before="20"/>
              <w:ind w:left="428" w:right="421"/>
              <w:rPr>
                <w:sz w:val="21"/>
              </w:rPr>
            </w:pPr>
            <w:r>
              <w:rPr>
                <w:sz w:val="21"/>
              </w:rPr>
              <w:t>环境温度（度）</w:t>
            </w:r>
          </w:p>
        </w:tc>
        <w:tc>
          <w:tcPr>
            <w:tcW w:w="1951" w:type="dxa"/>
          </w:tcPr>
          <w:p>
            <w:pPr>
              <w:pStyle w:val="TableParagraph"/>
              <w:spacing w:before="20"/>
              <w:ind w:left="429" w:right="420"/>
              <w:rPr>
                <w:sz w:val="21"/>
              </w:rPr>
            </w:pPr>
            <w:r>
              <w:rPr>
                <w:sz w:val="21"/>
              </w:rPr>
              <w:t>25</w:t>
            </w:r>
          </w:p>
        </w:tc>
        <w:tc>
          <w:tcPr>
            <w:tcW w:w="2157" w:type="dxa"/>
            <w:tcBorders>
              <w:right w:val="nil"/>
            </w:tcBorders>
          </w:tcPr>
          <w:p>
            <w:pPr>
              <w:pStyle w:val="TableParagraph"/>
              <w:spacing w:before="20"/>
              <w:ind w:left="322" w:right="317"/>
              <w:rPr>
                <w:sz w:val="21"/>
              </w:rPr>
            </w:pPr>
            <w:r>
              <w:rPr>
                <w:sz w:val="21"/>
              </w:rPr>
              <w:t>14.4</w:t>
            </w:r>
          </w:p>
        </w:tc>
      </w:tr>
      <w:tr>
        <w:tblPrEx>
          <w:tblW w:w="0" w:type="auto"/>
          <w:jc w:val="left"/>
          <w:tblInd w:w="114" w:type="dxa"/>
          <w:tblLayout w:type="fixed"/>
          <w:tblCellMar>
            <w:top w:w="0" w:type="dxa"/>
            <w:left w:w="0" w:type="dxa"/>
            <w:bottom w:w="0" w:type="dxa"/>
            <w:right w:w="0" w:type="dxa"/>
          </w:tblCellMar>
          <w:tblLook w:val="01E0"/>
        </w:tblPrEx>
        <w:trPr>
          <w:trHeight w:val="311"/>
          <w:jc w:val="left"/>
        </w:trPr>
        <w:tc>
          <w:tcPr>
            <w:tcW w:w="1533" w:type="dxa"/>
            <w:vMerge/>
            <w:tcBorders>
              <w:top w:val="nil"/>
              <w:left w:val="nil"/>
            </w:tcBorders>
          </w:tcPr>
          <w:p>
            <w:pPr>
              <w:rPr>
                <w:sz w:val="2"/>
                <w:szCs w:val="2"/>
              </w:rPr>
            </w:pPr>
          </w:p>
        </w:tc>
        <w:tc>
          <w:tcPr>
            <w:tcW w:w="3210" w:type="dxa"/>
          </w:tcPr>
          <w:p>
            <w:pPr>
              <w:pStyle w:val="TableParagraph"/>
              <w:spacing w:before="19"/>
              <w:ind w:left="428" w:right="421"/>
              <w:rPr>
                <w:sz w:val="21"/>
              </w:rPr>
            </w:pPr>
            <w:r>
              <w:rPr>
                <w:sz w:val="21"/>
              </w:rPr>
              <w:t>相对湿度（%）</w:t>
            </w:r>
          </w:p>
        </w:tc>
        <w:tc>
          <w:tcPr>
            <w:tcW w:w="1951" w:type="dxa"/>
          </w:tcPr>
          <w:p>
            <w:pPr>
              <w:pStyle w:val="TableParagraph"/>
              <w:spacing w:before="19"/>
              <w:ind w:left="429" w:right="420"/>
              <w:rPr>
                <w:sz w:val="21"/>
              </w:rPr>
            </w:pPr>
            <w:r>
              <w:rPr>
                <w:sz w:val="21"/>
              </w:rPr>
              <w:t>50</w:t>
            </w:r>
          </w:p>
        </w:tc>
        <w:tc>
          <w:tcPr>
            <w:tcW w:w="2157" w:type="dxa"/>
            <w:tcBorders>
              <w:right w:val="nil"/>
            </w:tcBorders>
          </w:tcPr>
          <w:p>
            <w:pPr>
              <w:pStyle w:val="TableParagraph"/>
              <w:spacing w:before="19"/>
              <w:ind w:left="322" w:right="317"/>
              <w:rPr>
                <w:sz w:val="21"/>
              </w:rPr>
            </w:pPr>
            <w:r>
              <w:rPr>
                <w:sz w:val="21"/>
              </w:rPr>
              <w:t>77.1</w:t>
            </w:r>
          </w:p>
        </w:tc>
      </w:tr>
      <w:tr>
        <w:tblPrEx>
          <w:tblW w:w="0" w:type="auto"/>
          <w:jc w:val="left"/>
          <w:tblInd w:w="114" w:type="dxa"/>
          <w:tblLayout w:type="fixed"/>
          <w:tblCellMar>
            <w:top w:w="0" w:type="dxa"/>
            <w:left w:w="0" w:type="dxa"/>
            <w:bottom w:w="0" w:type="dxa"/>
            <w:right w:w="0" w:type="dxa"/>
          </w:tblCellMar>
          <w:tblLook w:val="01E0"/>
        </w:tblPrEx>
        <w:trPr>
          <w:trHeight w:val="312"/>
          <w:jc w:val="left"/>
        </w:trPr>
        <w:tc>
          <w:tcPr>
            <w:tcW w:w="1533" w:type="dxa"/>
            <w:vMerge/>
            <w:tcBorders>
              <w:top w:val="nil"/>
              <w:left w:val="nil"/>
            </w:tcBorders>
          </w:tcPr>
          <w:p>
            <w:pPr>
              <w:rPr>
                <w:sz w:val="2"/>
                <w:szCs w:val="2"/>
              </w:rPr>
            </w:pPr>
          </w:p>
        </w:tc>
        <w:tc>
          <w:tcPr>
            <w:tcW w:w="3210" w:type="dxa"/>
          </w:tcPr>
          <w:p>
            <w:pPr>
              <w:pStyle w:val="TableParagraph"/>
              <w:spacing w:before="19"/>
              <w:ind w:left="428" w:right="421"/>
              <w:rPr>
                <w:sz w:val="21"/>
              </w:rPr>
            </w:pPr>
            <w:r>
              <w:rPr>
                <w:sz w:val="21"/>
              </w:rPr>
              <w:t>稳定度</w:t>
            </w:r>
          </w:p>
        </w:tc>
        <w:tc>
          <w:tcPr>
            <w:tcW w:w="1951" w:type="dxa"/>
          </w:tcPr>
          <w:p>
            <w:pPr>
              <w:pStyle w:val="TableParagraph"/>
              <w:spacing w:before="19"/>
              <w:ind w:left="429" w:right="421"/>
              <w:rPr>
                <w:sz w:val="21"/>
              </w:rPr>
            </w:pPr>
            <w:r>
              <w:rPr>
                <w:sz w:val="21"/>
              </w:rPr>
              <w:t>F（稳定）</w:t>
            </w:r>
          </w:p>
        </w:tc>
        <w:tc>
          <w:tcPr>
            <w:tcW w:w="2157" w:type="dxa"/>
            <w:tcBorders>
              <w:right w:val="nil"/>
            </w:tcBorders>
          </w:tcPr>
          <w:p>
            <w:pPr>
              <w:pStyle w:val="TableParagraph"/>
              <w:spacing w:before="19"/>
              <w:ind w:left="322" w:right="320"/>
              <w:rPr>
                <w:sz w:val="21"/>
              </w:rPr>
            </w:pPr>
            <w:r>
              <w:rPr>
                <w:sz w:val="21"/>
              </w:rPr>
              <w:t>D（中性）</w:t>
            </w:r>
          </w:p>
        </w:tc>
      </w:tr>
      <w:tr>
        <w:tblPrEx>
          <w:tblW w:w="0" w:type="auto"/>
          <w:jc w:val="left"/>
          <w:tblInd w:w="114" w:type="dxa"/>
          <w:tblLayout w:type="fixed"/>
          <w:tblCellMar>
            <w:top w:w="0" w:type="dxa"/>
            <w:left w:w="0" w:type="dxa"/>
            <w:bottom w:w="0" w:type="dxa"/>
            <w:right w:w="0" w:type="dxa"/>
          </w:tblCellMar>
          <w:tblLook w:val="01E0"/>
        </w:tblPrEx>
        <w:trPr>
          <w:trHeight w:val="312"/>
          <w:jc w:val="left"/>
        </w:trPr>
        <w:tc>
          <w:tcPr>
            <w:tcW w:w="1533" w:type="dxa"/>
            <w:vMerge w:val="restart"/>
            <w:tcBorders>
              <w:left w:val="nil"/>
            </w:tcBorders>
          </w:tcPr>
          <w:p>
            <w:pPr>
              <w:pStyle w:val="TableParagraph"/>
              <w:spacing w:before="2"/>
              <w:jc w:val="left"/>
              <w:rPr>
                <w:b/>
                <w:sz w:val="14"/>
              </w:rPr>
            </w:pPr>
          </w:p>
          <w:p>
            <w:pPr>
              <w:pStyle w:val="TableParagraph"/>
              <w:spacing w:before="1"/>
              <w:ind w:left="350"/>
              <w:jc w:val="left"/>
              <w:rPr>
                <w:sz w:val="21"/>
              </w:rPr>
            </w:pPr>
            <w:r>
              <w:rPr>
                <w:sz w:val="21"/>
              </w:rPr>
              <w:t>其他参数</w:t>
            </w:r>
          </w:p>
        </w:tc>
        <w:tc>
          <w:tcPr>
            <w:tcW w:w="3210" w:type="dxa"/>
          </w:tcPr>
          <w:p>
            <w:pPr>
              <w:pStyle w:val="TableParagraph"/>
              <w:spacing w:before="19"/>
              <w:ind w:left="425" w:right="421"/>
              <w:rPr>
                <w:sz w:val="21"/>
              </w:rPr>
            </w:pPr>
            <w:r>
              <w:rPr>
                <w:sz w:val="21"/>
              </w:rPr>
              <w:t>地表粗糙度（米）</w:t>
            </w:r>
          </w:p>
        </w:tc>
        <w:tc>
          <w:tcPr>
            <w:tcW w:w="1951" w:type="dxa"/>
          </w:tcPr>
          <w:p>
            <w:pPr>
              <w:pStyle w:val="TableParagraph"/>
              <w:spacing w:before="19"/>
              <w:ind w:left="429" w:right="420"/>
              <w:rPr>
                <w:sz w:val="21"/>
              </w:rPr>
            </w:pPr>
            <w:r>
              <w:rPr>
                <w:sz w:val="21"/>
              </w:rPr>
              <w:t>0.5</w:t>
            </w:r>
          </w:p>
        </w:tc>
        <w:tc>
          <w:tcPr>
            <w:tcW w:w="2157" w:type="dxa"/>
            <w:tcBorders>
              <w:right w:val="nil"/>
            </w:tcBorders>
          </w:tcPr>
          <w:p>
            <w:pPr>
              <w:pStyle w:val="TableParagraph"/>
              <w:spacing w:before="19"/>
              <w:ind w:left="322" w:right="317"/>
              <w:rPr>
                <w:sz w:val="21"/>
              </w:rPr>
            </w:pPr>
            <w:r>
              <w:rPr>
                <w:sz w:val="21"/>
              </w:rPr>
              <w:t>0.5</w:t>
            </w:r>
          </w:p>
        </w:tc>
      </w:tr>
      <w:tr>
        <w:tblPrEx>
          <w:tblW w:w="0" w:type="auto"/>
          <w:jc w:val="left"/>
          <w:tblInd w:w="114" w:type="dxa"/>
          <w:tblLayout w:type="fixed"/>
          <w:tblCellMar>
            <w:top w:w="0" w:type="dxa"/>
            <w:left w:w="0" w:type="dxa"/>
            <w:bottom w:w="0" w:type="dxa"/>
            <w:right w:w="0" w:type="dxa"/>
          </w:tblCellMar>
          <w:tblLook w:val="01E0"/>
        </w:tblPrEx>
        <w:trPr>
          <w:trHeight w:val="310"/>
          <w:jc w:val="left"/>
        </w:trPr>
        <w:tc>
          <w:tcPr>
            <w:tcW w:w="1533" w:type="dxa"/>
            <w:vMerge/>
            <w:tcBorders>
              <w:top w:val="nil"/>
              <w:left w:val="nil"/>
            </w:tcBorders>
          </w:tcPr>
          <w:p>
            <w:pPr>
              <w:rPr>
                <w:sz w:val="2"/>
                <w:szCs w:val="2"/>
              </w:rPr>
            </w:pPr>
          </w:p>
        </w:tc>
        <w:tc>
          <w:tcPr>
            <w:tcW w:w="3210" w:type="dxa"/>
          </w:tcPr>
          <w:p>
            <w:pPr>
              <w:pStyle w:val="TableParagraph"/>
              <w:spacing w:before="21"/>
              <w:ind w:left="428" w:right="421"/>
              <w:rPr>
                <w:sz w:val="21"/>
              </w:rPr>
            </w:pPr>
            <w:r>
              <w:rPr>
                <w:sz w:val="21"/>
              </w:rPr>
              <w:t>是否考虑地形</w:t>
            </w:r>
          </w:p>
        </w:tc>
        <w:tc>
          <w:tcPr>
            <w:tcW w:w="1951" w:type="dxa"/>
          </w:tcPr>
          <w:p>
            <w:pPr>
              <w:pStyle w:val="TableParagraph"/>
              <w:spacing w:before="21"/>
              <w:ind w:left="8"/>
              <w:rPr>
                <w:sz w:val="21"/>
              </w:rPr>
            </w:pPr>
            <w:r>
              <w:rPr>
                <w:w w:val="99"/>
                <w:sz w:val="21"/>
              </w:rPr>
              <w:t>否</w:t>
            </w:r>
          </w:p>
        </w:tc>
        <w:tc>
          <w:tcPr>
            <w:tcW w:w="2157" w:type="dxa"/>
            <w:tcBorders>
              <w:right w:val="nil"/>
            </w:tcBorders>
          </w:tcPr>
          <w:p>
            <w:pPr>
              <w:pStyle w:val="TableParagraph"/>
              <w:spacing w:before="21"/>
              <w:ind w:left="4"/>
              <w:rPr>
                <w:sz w:val="21"/>
              </w:rPr>
            </w:pPr>
            <w:r>
              <w:rPr>
                <w:w w:val="99"/>
                <w:sz w:val="21"/>
              </w:rPr>
              <w:t>否</w:t>
            </w:r>
          </w:p>
        </w:tc>
      </w:tr>
    </w:tbl>
    <w:p>
      <w:pPr>
        <w:spacing w:after="0"/>
        <w:rPr>
          <w:sz w:val="21"/>
        </w:rPr>
        <w:sectPr>
          <w:footerReference w:type="default" r:id="rId31"/>
          <w:pgSz w:w="12240" w:h="15840"/>
          <w:pgMar w:top="1500" w:right="1560" w:bottom="880" w:left="1580" w:header="0" w:footer="620"/>
          <w:pgNumType w:start="21"/>
          <w:cols w:space="708"/>
        </w:sectPr>
      </w:pPr>
    </w:p>
    <w:tbl>
      <w:tblPr>
        <w:tblStyle w:val="TableNormal18"/>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3"/>
        <w:gridCol w:w="3210"/>
        <w:gridCol w:w="1951"/>
        <w:gridCol w:w="2162"/>
      </w:tblGrid>
      <w:tr>
        <w:tblPrEx>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2"/>
          <w:jc w:val="left"/>
        </w:trPr>
        <w:tc>
          <w:tcPr>
            <w:tcW w:w="1533" w:type="dxa"/>
            <w:tcBorders>
              <w:left w:val="nil"/>
            </w:tcBorders>
          </w:tcPr>
          <w:p>
            <w:pPr>
              <w:pStyle w:val="TableParagraph"/>
              <w:jc w:val="left"/>
              <w:rPr>
                <w:rFonts w:ascii="Times New Roman"/>
                <w:sz w:val="22"/>
              </w:rPr>
            </w:pPr>
          </w:p>
        </w:tc>
        <w:tc>
          <w:tcPr>
            <w:tcW w:w="3210" w:type="dxa"/>
          </w:tcPr>
          <w:p>
            <w:pPr>
              <w:pStyle w:val="TableParagraph"/>
              <w:spacing w:before="21"/>
              <w:ind w:left="974"/>
              <w:jc w:val="left"/>
              <w:rPr>
                <w:sz w:val="21"/>
              </w:rPr>
            </w:pPr>
            <w:r>
              <w:rPr>
                <w:sz w:val="21"/>
              </w:rPr>
              <w:t>地形数据精度</w:t>
            </w:r>
          </w:p>
        </w:tc>
        <w:tc>
          <w:tcPr>
            <w:tcW w:w="1951" w:type="dxa"/>
          </w:tcPr>
          <w:p>
            <w:pPr>
              <w:pStyle w:val="TableParagraph"/>
              <w:spacing w:before="21"/>
              <w:ind w:left="427" w:right="421"/>
              <w:rPr>
                <w:sz w:val="21"/>
              </w:rPr>
            </w:pPr>
            <w:r>
              <w:rPr>
                <w:sz w:val="21"/>
              </w:rPr>
              <w:t>90 米</w:t>
            </w:r>
          </w:p>
        </w:tc>
        <w:tc>
          <w:tcPr>
            <w:tcW w:w="2162" w:type="dxa"/>
            <w:tcBorders>
              <w:right w:val="nil"/>
            </w:tcBorders>
          </w:tcPr>
          <w:p>
            <w:pPr>
              <w:pStyle w:val="TableParagraph"/>
              <w:spacing w:before="21"/>
              <w:ind w:left="796" w:right="796"/>
              <w:rPr>
                <w:sz w:val="21"/>
              </w:rPr>
            </w:pPr>
            <w:r>
              <w:rPr>
                <w:sz w:val="21"/>
              </w:rPr>
              <w:t>90 米</w:t>
            </w:r>
          </w:p>
        </w:tc>
      </w:tr>
    </w:tbl>
    <w:p>
      <w:pPr>
        <w:pStyle w:val="ListParagraph"/>
        <w:numPr>
          <w:ilvl w:val="0"/>
          <w:numId w:val="19"/>
        </w:numPr>
        <w:tabs>
          <w:tab w:val="left" w:pos="1301"/>
        </w:tabs>
        <w:spacing w:before="3" w:after="0" w:line="240" w:lineRule="auto"/>
        <w:ind w:left="1301" w:right="0" w:hanging="601"/>
        <w:jc w:val="left"/>
        <w:rPr>
          <w:sz w:val="24"/>
        </w:rPr>
      </w:pPr>
      <w:r>
        <w:rPr>
          <w:sz w:val="24"/>
        </w:rPr>
        <w:t>大气毒性终点浓度的选取</w:t>
      </w:r>
    </w:p>
    <w:p>
      <w:pPr>
        <w:pStyle w:val="BodyText"/>
        <w:spacing w:before="158" w:line="362" w:lineRule="auto"/>
        <w:ind w:right="109" w:firstLine="480"/>
      </w:pPr>
      <w:r>
        <w:t>根据《建设项目环境风险评价技术导则》（HJ 169-2018）附录 H，选择甲烷、CO 大气毒性终点浓度值作为预测评价标准，详见表 1.5-2。</w:t>
      </w:r>
    </w:p>
    <w:p>
      <w:pPr>
        <w:pStyle w:val="BodyText"/>
        <w:spacing w:before="9"/>
        <w:ind w:left="0"/>
      </w:pPr>
    </w:p>
    <w:p>
      <w:pPr>
        <w:tabs>
          <w:tab w:val="left" w:pos="1147"/>
        </w:tabs>
        <w:spacing w:before="0" w:after="2"/>
        <w:ind w:left="0" w:right="18" w:firstLine="0"/>
        <w:jc w:val="center"/>
        <w:rPr>
          <w:b/>
          <w:sz w:val="24"/>
        </w:rPr>
      </w:pPr>
      <w:r>
        <w:rPr>
          <w:b/>
          <w:sz w:val="24"/>
        </w:rPr>
        <w:t>表</w:t>
      </w:r>
      <w:r>
        <w:rPr>
          <w:b/>
          <w:spacing w:val="-62"/>
          <w:sz w:val="24"/>
        </w:rPr>
        <w:t xml:space="preserve"> </w:t>
      </w:r>
      <w:r>
        <w:rPr>
          <w:b/>
          <w:sz w:val="24"/>
        </w:rPr>
        <w:t>1.5-2</w:t>
        <w:tab/>
        <w:t>大气毒性终点浓度限值</w:t>
      </w:r>
    </w:p>
    <w:tbl>
      <w:tblPr>
        <w:tblStyle w:val="TableNormal18"/>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6"/>
        <w:gridCol w:w="826"/>
        <w:gridCol w:w="3772"/>
        <w:gridCol w:w="3432"/>
      </w:tblGrid>
      <w:tr>
        <w:tblPrEx>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2"/>
          <w:jc w:val="left"/>
        </w:trPr>
        <w:tc>
          <w:tcPr>
            <w:tcW w:w="826" w:type="dxa"/>
            <w:tcBorders>
              <w:left w:val="nil"/>
            </w:tcBorders>
          </w:tcPr>
          <w:p>
            <w:pPr>
              <w:pStyle w:val="TableParagraph"/>
              <w:spacing w:before="1" w:line="251" w:lineRule="exact"/>
              <w:ind w:left="197" w:right="164"/>
              <w:rPr>
                <w:sz w:val="21"/>
              </w:rPr>
            </w:pPr>
            <w:bookmarkStart w:id="21" w:name="序号"/>
            <w:bookmarkEnd w:id="21"/>
            <w:r>
              <w:rPr>
                <w:sz w:val="21"/>
              </w:rPr>
              <w:t>序号</w:t>
            </w:r>
          </w:p>
        </w:tc>
        <w:tc>
          <w:tcPr>
            <w:tcW w:w="826" w:type="dxa"/>
          </w:tcPr>
          <w:p>
            <w:pPr>
              <w:pStyle w:val="TableParagraph"/>
              <w:spacing w:before="1" w:line="251" w:lineRule="exact"/>
              <w:ind w:left="182" w:right="155"/>
              <w:rPr>
                <w:sz w:val="21"/>
              </w:rPr>
            </w:pPr>
            <w:bookmarkStart w:id="22" w:name="名称"/>
            <w:bookmarkEnd w:id="22"/>
            <w:r>
              <w:rPr>
                <w:sz w:val="21"/>
              </w:rPr>
              <w:t>名称</w:t>
            </w:r>
          </w:p>
        </w:tc>
        <w:tc>
          <w:tcPr>
            <w:tcW w:w="3772" w:type="dxa"/>
          </w:tcPr>
          <w:p>
            <w:pPr>
              <w:pStyle w:val="TableParagraph"/>
              <w:spacing w:before="1" w:line="251" w:lineRule="exact"/>
              <w:ind w:left="341" w:right="335"/>
              <w:rPr>
                <w:sz w:val="21"/>
              </w:rPr>
            </w:pPr>
            <w:r>
              <w:rPr>
                <w:sz w:val="21"/>
              </w:rPr>
              <w:t>毒性终点浓度-1（毫克/立方米）</w:t>
            </w:r>
          </w:p>
        </w:tc>
        <w:tc>
          <w:tcPr>
            <w:tcW w:w="3432" w:type="dxa"/>
            <w:tcBorders>
              <w:right w:val="nil"/>
            </w:tcBorders>
          </w:tcPr>
          <w:p>
            <w:pPr>
              <w:pStyle w:val="TableParagraph"/>
              <w:spacing w:before="1" w:line="251" w:lineRule="exact"/>
              <w:ind w:left="171" w:right="171"/>
              <w:rPr>
                <w:sz w:val="21"/>
              </w:rPr>
            </w:pPr>
            <w:r>
              <w:rPr>
                <w:sz w:val="21"/>
              </w:rPr>
              <w:t>毒性终点浓度-2（毫克/立方米）</w:t>
            </w: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826" w:type="dxa"/>
            <w:tcBorders>
              <w:left w:val="nil"/>
            </w:tcBorders>
          </w:tcPr>
          <w:p>
            <w:pPr>
              <w:pStyle w:val="TableParagraph"/>
              <w:spacing w:line="253" w:lineRule="exact"/>
              <w:ind w:left="22"/>
              <w:rPr>
                <w:sz w:val="21"/>
              </w:rPr>
            </w:pPr>
            <w:bookmarkStart w:id="23" w:name="1"/>
            <w:bookmarkEnd w:id="23"/>
            <w:r>
              <w:rPr>
                <w:w w:val="99"/>
                <w:sz w:val="21"/>
              </w:rPr>
              <w:t>1</w:t>
            </w:r>
          </w:p>
        </w:tc>
        <w:tc>
          <w:tcPr>
            <w:tcW w:w="826" w:type="dxa"/>
          </w:tcPr>
          <w:p>
            <w:pPr>
              <w:pStyle w:val="TableParagraph"/>
              <w:spacing w:line="253" w:lineRule="exact"/>
              <w:ind w:left="172" w:right="164"/>
              <w:rPr>
                <w:sz w:val="21"/>
              </w:rPr>
            </w:pPr>
            <w:r>
              <w:rPr>
                <w:sz w:val="21"/>
              </w:rPr>
              <w:t>甲烷</w:t>
            </w:r>
          </w:p>
        </w:tc>
        <w:tc>
          <w:tcPr>
            <w:tcW w:w="3772" w:type="dxa"/>
          </w:tcPr>
          <w:p>
            <w:pPr>
              <w:pStyle w:val="TableParagraph"/>
              <w:spacing w:line="253" w:lineRule="exact"/>
              <w:ind w:left="341" w:right="331"/>
              <w:rPr>
                <w:sz w:val="21"/>
              </w:rPr>
            </w:pPr>
            <w:r>
              <w:rPr>
                <w:sz w:val="21"/>
              </w:rPr>
              <w:t>260000</w:t>
            </w:r>
          </w:p>
        </w:tc>
        <w:tc>
          <w:tcPr>
            <w:tcW w:w="3432" w:type="dxa"/>
            <w:tcBorders>
              <w:right w:val="nil"/>
            </w:tcBorders>
          </w:tcPr>
          <w:p>
            <w:pPr>
              <w:pStyle w:val="TableParagraph"/>
              <w:spacing w:line="253" w:lineRule="exact"/>
              <w:ind w:left="171" w:right="166"/>
              <w:rPr>
                <w:sz w:val="21"/>
              </w:rPr>
            </w:pPr>
            <w:r>
              <w:rPr>
                <w:sz w:val="21"/>
              </w:rPr>
              <w:t>150000</w:t>
            </w: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826" w:type="dxa"/>
            <w:tcBorders>
              <w:left w:val="nil"/>
            </w:tcBorders>
          </w:tcPr>
          <w:p>
            <w:pPr>
              <w:pStyle w:val="TableParagraph"/>
              <w:spacing w:line="252" w:lineRule="exact"/>
              <w:ind w:left="22"/>
              <w:rPr>
                <w:sz w:val="21"/>
              </w:rPr>
            </w:pPr>
            <w:bookmarkStart w:id="24" w:name="3"/>
            <w:bookmarkEnd w:id="24"/>
            <w:r>
              <w:rPr>
                <w:w w:val="99"/>
                <w:sz w:val="21"/>
              </w:rPr>
              <w:t>3</w:t>
            </w:r>
          </w:p>
        </w:tc>
        <w:tc>
          <w:tcPr>
            <w:tcW w:w="826" w:type="dxa"/>
          </w:tcPr>
          <w:p>
            <w:pPr>
              <w:pStyle w:val="TableParagraph"/>
              <w:spacing w:line="252" w:lineRule="exact"/>
              <w:ind w:left="171" w:right="164"/>
              <w:rPr>
                <w:sz w:val="21"/>
              </w:rPr>
            </w:pPr>
            <w:r>
              <w:rPr>
                <w:sz w:val="21"/>
              </w:rPr>
              <w:t>CO</w:t>
            </w:r>
          </w:p>
        </w:tc>
        <w:tc>
          <w:tcPr>
            <w:tcW w:w="3772" w:type="dxa"/>
          </w:tcPr>
          <w:p>
            <w:pPr>
              <w:pStyle w:val="TableParagraph"/>
              <w:spacing w:line="252" w:lineRule="exact"/>
              <w:ind w:left="341" w:right="334"/>
              <w:rPr>
                <w:sz w:val="21"/>
              </w:rPr>
            </w:pPr>
            <w:r>
              <w:rPr>
                <w:sz w:val="21"/>
              </w:rPr>
              <w:t>380</w:t>
            </w:r>
          </w:p>
        </w:tc>
        <w:tc>
          <w:tcPr>
            <w:tcW w:w="3432" w:type="dxa"/>
            <w:tcBorders>
              <w:right w:val="nil"/>
            </w:tcBorders>
          </w:tcPr>
          <w:p>
            <w:pPr>
              <w:pStyle w:val="TableParagraph"/>
              <w:spacing w:line="252" w:lineRule="exact"/>
              <w:ind w:left="171" w:right="168"/>
              <w:rPr>
                <w:sz w:val="21"/>
              </w:rPr>
            </w:pPr>
            <w:r>
              <w:rPr>
                <w:sz w:val="21"/>
              </w:rPr>
              <w:t>95</w:t>
            </w:r>
          </w:p>
        </w:tc>
      </w:tr>
    </w:tbl>
    <w:p>
      <w:pPr>
        <w:pStyle w:val="ListParagraph"/>
        <w:numPr>
          <w:ilvl w:val="0"/>
          <w:numId w:val="19"/>
        </w:numPr>
        <w:tabs>
          <w:tab w:val="left" w:pos="1301"/>
        </w:tabs>
        <w:spacing w:before="3" w:after="0" w:line="240" w:lineRule="auto"/>
        <w:ind w:left="1301" w:right="0" w:hanging="601"/>
        <w:jc w:val="left"/>
        <w:rPr>
          <w:sz w:val="24"/>
        </w:rPr>
      </w:pPr>
      <w:r>
        <w:rPr>
          <w:sz w:val="24"/>
        </w:rPr>
        <w:t>预测结果</w:t>
      </w:r>
    </w:p>
    <w:p>
      <w:pPr>
        <w:pStyle w:val="BodyText"/>
        <w:spacing w:before="158" w:line="364" w:lineRule="auto"/>
        <w:ind w:right="119" w:firstLine="480"/>
      </w:pPr>
      <w:r>
        <w:t>项目大气环境风险评价等级为一级评价，选取最不利气象条件和所在地最常见气象条件分别进行预测。最不利气象条件：F</w:t>
      </w:r>
      <w:r>
        <w:rPr>
          <w:spacing w:val="-15"/>
        </w:rPr>
        <w:t xml:space="preserve"> 稳定度</w:t>
      </w:r>
      <w:r>
        <w:t>，1.5</w:t>
      </w:r>
      <w:r>
        <w:rPr>
          <w:spacing w:val="-30"/>
        </w:rPr>
        <w:t xml:space="preserve"> 米</w:t>
      </w:r>
      <w:r>
        <w:t>/</w:t>
      </w:r>
      <w:r>
        <w:rPr>
          <w:spacing w:val="-9"/>
        </w:rPr>
        <w:t xml:space="preserve">秒风速，温度 </w:t>
      </w:r>
      <w:r>
        <w:t>25</w:t>
      </w:r>
      <w:r>
        <w:rPr>
          <w:spacing w:val="-27"/>
        </w:rPr>
        <w:t xml:space="preserve"> 度， </w:t>
      </w:r>
      <w:r>
        <w:rPr>
          <w:spacing w:val="-12"/>
        </w:rPr>
        <w:t xml:space="preserve">相对湿度 </w:t>
      </w:r>
      <w:r>
        <w:rPr>
          <w:spacing w:val="-4"/>
        </w:rPr>
        <w:t>50%</w:t>
      </w:r>
      <w:r>
        <w:rPr>
          <w:spacing w:val="-3"/>
        </w:rPr>
        <w:t>；最常见气象条件：</w:t>
      </w:r>
      <w:r>
        <w:rPr>
          <w:spacing w:val="-4"/>
        </w:rPr>
        <w:t>3.04</w:t>
      </w:r>
      <w:r>
        <w:rPr>
          <w:spacing w:val="-30"/>
        </w:rPr>
        <w:t xml:space="preserve"> 米</w:t>
      </w:r>
      <w:r>
        <w:t>/</w:t>
      </w:r>
      <w:r>
        <w:rPr>
          <w:spacing w:val="-12"/>
        </w:rPr>
        <w:t xml:space="preserve">秒风速、温度 </w:t>
      </w:r>
      <w:r>
        <w:t>14.4</w:t>
      </w:r>
      <w:r>
        <w:rPr>
          <w:spacing w:val="-18"/>
        </w:rPr>
        <w:t xml:space="preserve"> 度，相对湿度 </w:t>
      </w:r>
      <w:r>
        <w:t>77.1%</w:t>
      </w:r>
      <w:r>
        <w:rPr>
          <w:spacing w:val="-17"/>
        </w:rPr>
        <w:t>。</w:t>
      </w:r>
    </w:p>
    <w:p>
      <w:pPr>
        <w:pStyle w:val="BodyText"/>
        <w:spacing w:line="362" w:lineRule="auto"/>
        <w:ind w:right="119" w:firstLine="480"/>
      </w:pPr>
      <w:r>
        <w:rPr>
          <w:spacing w:val="-4"/>
        </w:rPr>
        <w:t xml:space="preserve">最不利气象条件下预测结果见表 </w:t>
      </w:r>
      <w:r>
        <w:t>1.5-3，</w:t>
      </w:r>
      <w:r>
        <w:rPr>
          <w:spacing w:val="-5"/>
        </w:rPr>
        <w:t xml:space="preserve">常见气象条件下预测结果见表 </w:t>
      </w:r>
      <w:r>
        <w:rPr>
          <w:spacing w:val="-4"/>
        </w:rPr>
        <w:t xml:space="preserve">1.5-4， </w:t>
      </w:r>
      <w:r>
        <w:rPr>
          <w:spacing w:val="-6"/>
        </w:rPr>
        <w:t xml:space="preserve">关心点预测结果见表 </w:t>
      </w:r>
      <w:r>
        <w:t>1.5-5。</w:t>
      </w:r>
    </w:p>
    <w:p>
      <w:pPr>
        <w:tabs>
          <w:tab w:val="left" w:pos="2221"/>
        </w:tabs>
        <w:spacing w:before="160" w:after="3"/>
        <w:ind w:left="1074" w:right="0" w:firstLine="0"/>
        <w:jc w:val="left"/>
        <w:rPr>
          <w:b/>
          <w:sz w:val="24"/>
        </w:rPr>
      </w:pPr>
      <w:r>
        <w:rPr>
          <w:b/>
          <w:sz w:val="24"/>
        </w:rPr>
        <w:t>表</w:t>
      </w:r>
      <w:r>
        <w:rPr>
          <w:b/>
          <w:spacing w:val="-62"/>
          <w:sz w:val="24"/>
        </w:rPr>
        <w:t xml:space="preserve"> </w:t>
      </w:r>
      <w:r>
        <w:rPr>
          <w:b/>
          <w:sz w:val="24"/>
        </w:rPr>
        <w:t>1.5-3</w:t>
        <w:tab/>
        <w:t>最不利气象条件下不同距离处有毒有害物质的最大浓度</w:t>
      </w:r>
    </w:p>
    <w:tbl>
      <w:tblPr>
        <w:tblStyle w:val="TableNormal18"/>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2"/>
        <w:gridCol w:w="785"/>
        <w:gridCol w:w="1000"/>
        <w:gridCol w:w="877"/>
        <w:gridCol w:w="1074"/>
        <w:gridCol w:w="1048"/>
        <w:gridCol w:w="1112"/>
        <w:gridCol w:w="1049"/>
        <w:gridCol w:w="1119"/>
      </w:tblGrid>
      <w:tr>
        <w:tblPrEx>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360"/>
          <w:jc w:val="left"/>
        </w:trPr>
        <w:tc>
          <w:tcPr>
            <w:tcW w:w="792" w:type="dxa"/>
            <w:tcBorders>
              <w:left w:val="nil"/>
            </w:tcBorders>
          </w:tcPr>
          <w:p>
            <w:pPr>
              <w:pStyle w:val="TableParagraph"/>
              <w:jc w:val="left"/>
              <w:rPr>
                <w:b/>
                <w:sz w:val="20"/>
              </w:rPr>
            </w:pPr>
          </w:p>
          <w:p>
            <w:pPr>
              <w:pStyle w:val="TableParagraph"/>
              <w:spacing w:before="152" w:line="242" w:lineRule="auto"/>
              <w:ind w:left="189" w:right="177"/>
              <w:jc w:val="left"/>
              <w:rPr>
                <w:sz w:val="21"/>
              </w:rPr>
            </w:pPr>
            <w:r>
              <w:rPr>
                <w:sz w:val="21"/>
              </w:rPr>
              <w:t>风险事故</w:t>
            </w:r>
          </w:p>
        </w:tc>
        <w:tc>
          <w:tcPr>
            <w:tcW w:w="785" w:type="dxa"/>
          </w:tcPr>
          <w:p>
            <w:pPr>
              <w:pStyle w:val="TableParagraph"/>
              <w:jc w:val="left"/>
              <w:rPr>
                <w:b/>
                <w:sz w:val="20"/>
              </w:rPr>
            </w:pPr>
          </w:p>
          <w:p>
            <w:pPr>
              <w:pStyle w:val="TableParagraph"/>
              <w:spacing w:before="152" w:line="242" w:lineRule="auto"/>
              <w:ind w:left="287" w:right="173" w:hanging="106"/>
              <w:jc w:val="left"/>
              <w:rPr>
                <w:sz w:val="21"/>
              </w:rPr>
            </w:pPr>
            <w:r>
              <w:rPr>
                <w:sz w:val="21"/>
              </w:rPr>
              <w:t>污染物</w:t>
            </w:r>
          </w:p>
        </w:tc>
        <w:tc>
          <w:tcPr>
            <w:tcW w:w="1000" w:type="dxa"/>
          </w:tcPr>
          <w:p>
            <w:pPr>
              <w:pStyle w:val="TableParagraph"/>
              <w:spacing w:before="3"/>
              <w:jc w:val="left"/>
              <w:rPr>
                <w:b/>
                <w:sz w:val="21"/>
              </w:rPr>
            </w:pPr>
          </w:p>
          <w:p>
            <w:pPr>
              <w:pStyle w:val="TableParagraph"/>
              <w:spacing w:line="242" w:lineRule="auto"/>
              <w:ind w:left="289" w:right="174" w:hanging="106"/>
              <w:jc w:val="left"/>
              <w:rPr>
                <w:sz w:val="21"/>
              </w:rPr>
            </w:pPr>
            <w:r>
              <w:rPr>
                <w:sz w:val="21"/>
              </w:rPr>
              <w:t>下风向距离</w:t>
            </w:r>
          </w:p>
          <w:p>
            <w:pPr>
              <w:pStyle w:val="TableParagraph"/>
              <w:spacing w:line="268" w:lineRule="exact"/>
              <w:ind w:left="184"/>
              <w:jc w:val="left"/>
              <w:rPr>
                <w:sz w:val="21"/>
              </w:rPr>
            </w:pPr>
            <w:r>
              <w:rPr>
                <w:sz w:val="21"/>
              </w:rPr>
              <w:t>（米）</w:t>
            </w:r>
          </w:p>
        </w:tc>
        <w:tc>
          <w:tcPr>
            <w:tcW w:w="877" w:type="dxa"/>
          </w:tcPr>
          <w:p>
            <w:pPr>
              <w:pStyle w:val="TableParagraph"/>
              <w:jc w:val="left"/>
              <w:rPr>
                <w:b/>
                <w:sz w:val="20"/>
              </w:rPr>
            </w:pPr>
          </w:p>
          <w:p>
            <w:pPr>
              <w:pStyle w:val="TableParagraph"/>
              <w:spacing w:before="152" w:line="242" w:lineRule="auto"/>
              <w:ind w:left="108" w:right="-15" w:firstLine="14"/>
              <w:jc w:val="left"/>
              <w:rPr>
                <w:sz w:val="21"/>
              </w:rPr>
            </w:pPr>
            <w:r>
              <w:rPr>
                <w:sz w:val="21"/>
              </w:rPr>
              <w:t>出现时</w:t>
            </w:r>
            <w:r>
              <w:rPr>
                <w:spacing w:val="-75"/>
                <w:sz w:val="21"/>
              </w:rPr>
              <w:t>间</w:t>
            </w:r>
            <w:r>
              <w:rPr>
                <w:sz w:val="21"/>
              </w:rPr>
              <w:t>（秒）</w:t>
            </w:r>
          </w:p>
        </w:tc>
        <w:tc>
          <w:tcPr>
            <w:tcW w:w="1074" w:type="dxa"/>
          </w:tcPr>
          <w:p>
            <w:pPr>
              <w:pStyle w:val="TableParagraph"/>
              <w:spacing w:before="3"/>
              <w:jc w:val="left"/>
              <w:rPr>
                <w:b/>
                <w:sz w:val="21"/>
              </w:rPr>
            </w:pPr>
          </w:p>
          <w:p>
            <w:pPr>
              <w:pStyle w:val="TableParagraph"/>
              <w:ind w:left="116"/>
              <w:jc w:val="left"/>
              <w:rPr>
                <w:sz w:val="21"/>
              </w:rPr>
            </w:pPr>
            <w:r>
              <w:rPr>
                <w:w w:val="95"/>
                <w:sz w:val="21"/>
              </w:rPr>
              <w:t>最大浓度</w:t>
            </w:r>
          </w:p>
          <w:p>
            <w:pPr>
              <w:pStyle w:val="TableParagraph"/>
              <w:spacing w:before="2" w:line="242" w:lineRule="auto"/>
              <w:ind w:left="116" w:right="107" w:firstLine="52"/>
              <w:jc w:val="left"/>
              <w:rPr>
                <w:sz w:val="21"/>
              </w:rPr>
            </w:pPr>
            <w:r>
              <w:rPr>
                <w:sz w:val="21"/>
              </w:rPr>
              <w:t xml:space="preserve">（毫克/ </w:t>
            </w:r>
            <w:r>
              <w:rPr>
                <w:w w:val="95"/>
                <w:sz w:val="21"/>
              </w:rPr>
              <w:t>立方米</w:t>
            </w:r>
            <w:r>
              <w:rPr>
                <w:spacing w:val="-15"/>
                <w:w w:val="95"/>
                <w:sz w:val="21"/>
              </w:rPr>
              <w:t>）</w:t>
            </w:r>
          </w:p>
        </w:tc>
        <w:tc>
          <w:tcPr>
            <w:tcW w:w="1048" w:type="dxa"/>
          </w:tcPr>
          <w:p>
            <w:pPr>
              <w:pStyle w:val="TableParagraph"/>
              <w:spacing w:before="1" w:line="242" w:lineRule="auto"/>
              <w:ind w:left="209" w:right="197"/>
              <w:rPr>
                <w:sz w:val="21"/>
              </w:rPr>
            </w:pPr>
            <w:r>
              <w:rPr>
                <w:spacing w:val="-6"/>
                <w:sz w:val="21"/>
              </w:rPr>
              <w:t>毒性终</w:t>
            </w:r>
            <w:r>
              <w:rPr>
                <w:spacing w:val="-6"/>
                <w:w w:val="95"/>
                <w:sz w:val="21"/>
              </w:rPr>
              <w:t>点浓度</w:t>
            </w:r>
          </w:p>
          <w:p>
            <w:pPr>
              <w:pStyle w:val="TableParagraph"/>
              <w:spacing w:line="268" w:lineRule="exact"/>
              <w:ind w:left="109" w:right="102"/>
              <w:rPr>
                <w:sz w:val="21"/>
              </w:rPr>
            </w:pPr>
            <w:r>
              <w:rPr>
                <w:spacing w:val="-3"/>
                <w:w w:val="95"/>
                <w:sz w:val="21"/>
              </w:rPr>
              <w:t>-1（</w:t>
            </w:r>
            <w:r>
              <w:rPr>
                <w:spacing w:val="-1"/>
                <w:w w:val="95"/>
                <w:sz w:val="21"/>
              </w:rPr>
              <w:t>毫克</w:t>
            </w:r>
          </w:p>
          <w:p>
            <w:pPr>
              <w:pStyle w:val="TableParagraph"/>
              <w:spacing w:before="3" w:line="270" w:lineRule="atLeast"/>
              <w:ind w:left="259" w:right="252"/>
              <w:rPr>
                <w:sz w:val="21"/>
              </w:rPr>
            </w:pPr>
            <w:r>
              <w:rPr>
                <w:sz w:val="21"/>
              </w:rPr>
              <w:t>/立方米）</w:t>
            </w:r>
          </w:p>
        </w:tc>
        <w:tc>
          <w:tcPr>
            <w:tcW w:w="1112" w:type="dxa"/>
          </w:tcPr>
          <w:p>
            <w:pPr>
              <w:pStyle w:val="TableParagraph"/>
              <w:spacing w:before="135" w:line="242" w:lineRule="auto"/>
              <w:ind w:left="109" w:right="100" w:firstLine="26"/>
              <w:jc w:val="both"/>
              <w:rPr>
                <w:sz w:val="21"/>
              </w:rPr>
            </w:pPr>
            <w:r>
              <w:rPr>
                <w:sz w:val="21"/>
              </w:rPr>
              <w:t>毒性终点浓度-1</w:t>
            </w:r>
            <w:r>
              <w:rPr>
                <w:spacing w:val="-36"/>
                <w:sz w:val="21"/>
              </w:rPr>
              <w:t xml:space="preserve"> 影</w:t>
            </w:r>
            <w:r>
              <w:rPr>
                <w:sz w:val="21"/>
              </w:rPr>
              <w:t>响范围</w:t>
            </w:r>
          </w:p>
          <w:p>
            <w:pPr>
              <w:pStyle w:val="TableParagraph"/>
              <w:spacing w:before="1"/>
              <w:ind w:left="241"/>
              <w:jc w:val="left"/>
              <w:rPr>
                <w:sz w:val="21"/>
              </w:rPr>
            </w:pPr>
            <w:r>
              <w:rPr>
                <w:sz w:val="21"/>
              </w:rPr>
              <w:t>（米）</w:t>
            </w:r>
          </w:p>
        </w:tc>
        <w:tc>
          <w:tcPr>
            <w:tcW w:w="1049" w:type="dxa"/>
          </w:tcPr>
          <w:p>
            <w:pPr>
              <w:pStyle w:val="TableParagraph"/>
              <w:spacing w:before="1" w:line="242" w:lineRule="auto"/>
              <w:ind w:left="209" w:right="198"/>
              <w:rPr>
                <w:sz w:val="21"/>
              </w:rPr>
            </w:pPr>
            <w:r>
              <w:rPr>
                <w:sz w:val="21"/>
              </w:rPr>
              <w:t>毒性终点浓度</w:t>
            </w:r>
          </w:p>
          <w:p>
            <w:pPr>
              <w:pStyle w:val="TableParagraph"/>
              <w:spacing w:line="268" w:lineRule="exact"/>
              <w:ind w:left="83" w:right="75"/>
              <w:rPr>
                <w:sz w:val="21"/>
              </w:rPr>
            </w:pPr>
            <w:r>
              <w:rPr>
                <w:sz w:val="21"/>
              </w:rPr>
              <w:t>-2（毫克</w:t>
            </w:r>
          </w:p>
          <w:p>
            <w:pPr>
              <w:pStyle w:val="TableParagraph"/>
              <w:spacing w:before="3" w:line="270" w:lineRule="atLeast"/>
              <w:ind w:left="262" w:right="251"/>
              <w:rPr>
                <w:sz w:val="21"/>
              </w:rPr>
            </w:pPr>
            <w:r>
              <w:rPr>
                <w:sz w:val="21"/>
              </w:rPr>
              <w:t>/立方米）</w:t>
            </w:r>
          </w:p>
        </w:tc>
        <w:tc>
          <w:tcPr>
            <w:tcW w:w="1119" w:type="dxa"/>
            <w:tcBorders>
              <w:right w:val="nil"/>
            </w:tcBorders>
          </w:tcPr>
          <w:p>
            <w:pPr>
              <w:pStyle w:val="TableParagraph"/>
              <w:spacing w:before="135" w:line="242" w:lineRule="auto"/>
              <w:ind w:left="108" w:right="113" w:firstLine="26"/>
              <w:jc w:val="both"/>
              <w:rPr>
                <w:sz w:val="21"/>
              </w:rPr>
            </w:pPr>
            <w:r>
              <w:rPr>
                <w:sz w:val="21"/>
              </w:rPr>
              <w:t>毒性终点浓度-2</w:t>
            </w:r>
            <w:r>
              <w:rPr>
                <w:spacing w:val="-36"/>
                <w:sz w:val="21"/>
              </w:rPr>
              <w:t xml:space="preserve"> 影</w:t>
            </w:r>
            <w:r>
              <w:rPr>
                <w:sz w:val="21"/>
              </w:rPr>
              <w:t>响范围</w:t>
            </w:r>
          </w:p>
          <w:p>
            <w:pPr>
              <w:pStyle w:val="TableParagraph"/>
              <w:spacing w:before="1"/>
              <w:ind w:left="240"/>
              <w:jc w:val="left"/>
              <w:rPr>
                <w:sz w:val="21"/>
              </w:rPr>
            </w:pPr>
            <w:r>
              <w:rPr>
                <w:sz w:val="21"/>
              </w:rPr>
              <w:t>（米）</w:t>
            </w:r>
          </w:p>
        </w:tc>
      </w:tr>
      <w:tr>
        <w:tblPrEx>
          <w:tblW w:w="0" w:type="auto"/>
          <w:jc w:val="left"/>
          <w:tblInd w:w="114" w:type="dxa"/>
          <w:tblLayout w:type="fixed"/>
          <w:tblCellMar>
            <w:top w:w="0" w:type="dxa"/>
            <w:left w:w="0" w:type="dxa"/>
            <w:bottom w:w="0" w:type="dxa"/>
            <w:right w:w="0" w:type="dxa"/>
          </w:tblCellMar>
          <w:tblLook w:val="01E0"/>
        </w:tblPrEx>
        <w:trPr>
          <w:trHeight w:val="273"/>
          <w:jc w:val="left"/>
        </w:trPr>
        <w:tc>
          <w:tcPr>
            <w:tcW w:w="792" w:type="dxa"/>
            <w:tcBorders>
              <w:left w:val="nil"/>
              <w:bottom w:val="nil"/>
            </w:tcBorders>
          </w:tcPr>
          <w:p>
            <w:pPr>
              <w:pStyle w:val="TableParagraph"/>
              <w:jc w:val="left"/>
              <w:rPr>
                <w:rFonts w:ascii="Times New Roman"/>
                <w:sz w:val="20"/>
              </w:rPr>
            </w:pPr>
          </w:p>
        </w:tc>
        <w:tc>
          <w:tcPr>
            <w:tcW w:w="785" w:type="dxa"/>
            <w:tcBorders>
              <w:bottom w:val="nil"/>
            </w:tcBorders>
          </w:tcPr>
          <w:p>
            <w:pPr>
              <w:pStyle w:val="TableParagraph"/>
              <w:jc w:val="left"/>
              <w:rPr>
                <w:rFonts w:ascii="Times New Roman"/>
                <w:sz w:val="20"/>
              </w:rPr>
            </w:pPr>
          </w:p>
        </w:tc>
        <w:tc>
          <w:tcPr>
            <w:tcW w:w="1000" w:type="dxa"/>
          </w:tcPr>
          <w:p>
            <w:pPr>
              <w:pStyle w:val="TableParagraph"/>
              <w:spacing w:line="253" w:lineRule="exact"/>
              <w:ind w:left="323" w:right="312"/>
              <w:rPr>
                <w:sz w:val="21"/>
              </w:rPr>
            </w:pPr>
            <w:r>
              <w:rPr>
                <w:sz w:val="21"/>
              </w:rPr>
              <w:t>10</w:t>
            </w:r>
          </w:p>
        </w:tc>
        <w:tc>
          <w:tcPr>
            <w:tcW w:w="877" w:type="dxa"/>
          </w:tcPr>
          <w:p>
            <w:pPr>
              <w:pStyle w:val="TableParagraph"/>
              <w:spacing w:line="253" w:lineRule="exact"/>
              <w:ind w:left="205" w:right="199"/>
              <w:rPr>
                <w:sz w:val="21"/>
              </w:rPr>
            </w:pPr>
            <w:r>
              <w:rPr>
                <w:sz w:val="21"/>
              </w:rPr>
              <w:t>12</w:t>
            </w:r>
          </w:p>
        </w:tc>
        <w:tc>
          <w:tcPr>
            <w:tcW w:w="1074" w:type="dxa"/>
          </w:tcPr>
          <w:p>
            <w:pPr>
              <w:pStyle w:val="TableParagraph"/>
              <w:spacing w:line="253" w:lineRule="exact"/>
              <w:ind w:left="97" w:right="86"/>
              <w:rPr>
                <w:sz w:val="21"/>
              </w:rPr>
            </w:pPr>
            <w:r>
              <w:rPr>
                <w:sz w:val="21"/>
              </w:rPr>
              <w:t>9197.034</w:t>
            </w:r>
          </w:p>
        </w:tc>
        <w:tc>
          <w:tcPr>
            <w:tcW w:w="1048" w:type="dxa"/>
            <w:tcBorders>
              <w:bottom w:val="nil"/>
            </w:tcBorders>
          </w:tcPr>
          <w:p>
            <w:pPr>
              <w:pStyle w:val="TableParagraph"/>
              <w:jc w:val="left"/>
              <w:rPr>
                <w:rFonts w:ascii="Times New Roman"/>
                <w:sz w:val="20"/>
              </w:rPr>
            </w:pPr>
          </w:p>
        </w:tc>
        <w:tc>
          <w:tcPr>
            <w:tcW w:w="1112" w:type="dxa"/>
            <w:tcBorders>
              <w:bottom w:val="nil"/>
            </w:tcBorders>
          </w:tcPr>
          <w:p>
            <w:pPr>
              <w:pStyle w:val="TableParagraph"/>
              <w:jc w:val="left"/>
              <w:rPr>
                <w:rFonts w:ascii="Times New Roman"/>
                <w:sz w:val="20"/>
              </w:rPr>
            </w:pPr>
          </w:p>
        </w:tc>
        <w:tc>
          <w:tcPr>
            <w:tcW w:w="1049" w:type="dxa"/>
            <w:tcBorders>
              <w:bottom w:val="nil"/>
            </w:tcBorders>
          </w:tcPr>
          <w:p>
            <w:pPr>
              <w:pStyle w:val="TableParagraph"/>
              <w:jc w:val="left"/>
              <w:rPr>
                <w:rFonts w:ascii="Times New Roman"/>
                <w:sz w:val="20"/>
              </w:rPr>
            </w:pPr>
          </w:p>
        </w:tc>
        <w:tc>
          <w:tcPr>
            <w:tcW w:w="1119" w:type="dxa"/>
            <w:tcBorders>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1"/>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line="251" w:lineRule="exact"/>
              <w:ind w:left="323" w:right="312"/>
              <w:rPr>
                <w:sz w:val="21"/>
              </w:rPr>
            </w:pPr>
            <w:r>
              <w:rPr>
                <w:sz w:val="21"/>
              </w:rPr>
              <w:t>50</w:t>
            </w:r>
          </w:p>
        </w:tc>
        <w:tc>
          <w:tcPr>
            <w:tcW w:w="877" w:type="dxa"/>
          </w:tcPr>
          <w:p>
            <w:pPr>
              <w:pStyle w:val="TableParagraph"/>
              <w:spacing w:line="251" w:lineRule="exact"/>
              <w:ind w:left="205" w:right="199"/>
              <w:rPr>
                <w:sz w:val="21"/>
              </w:rPr>
            </w:pPr>
            <w:r>
              <w:rPr>
                <w:sz w:val="21"/>
              </w:rPr>
              <w:t>60</w:t>
            </w:r>
          </w:p>
        </w:tc>
        <w:tc>
          <w:tcPr>
            <w:tcW w:w="1074" w:type="dxa"/>
          </w:tcPr>
          <w:p>
            <w:pPr>
              <w:pStyle w:val="TableParagraph"/>
              <w:spacing w:line="251" w:lineRule="exact"/>
              <w:ind w:left="97" w:right="86"/>
              <w:rPr>
                <w:sz w:val="21"/>
              </w:rPr>
            </w:pPr>
            <w:r>
              <w:rPr>
                <w:sz w:val="21"/>
              </w:rPr>
              <w:t>596.669</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9"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before="1" w:line="250" w:lineRule="exact"/>
              <w:ind w:right="329"/>
              <w:jc w:val="right"/>
              <w:rPr>
                <w:sz w:val="21"/>
              </w:rPr>
            </w:pPr>
            <w:r>
              <w:rPr>
                <w:sz w:val="21"/>
              </w:rPr>
              <w:t>100</w:t>
            </w:r>
          </w:p>
        </w:tc>
        <w:tc>
          <w:tcPr>
            <w:tcW w:w="877" w:type="dxa"/>
          </w:tcPr>
          <w:p>
            <w:pPr>
              <w:pStyle w:val="TableParagraph"/>
              <w:spacing w:before="1" w:line="250" w:lineRule="exact"/>
              <w:ind w:left="207" w:right="196"/>
              <w:rPr>
                <w:sz w:val="21"/>
              </w:rPr>
            </w:pPr>
            <w:r>
              <w:rPr>
                <w:sz w:val="21"/>
              </w:rPr>
              <w:t>120</w:t>
            </w:r>
          </w:p>
        </w:tc>
        <w:tc>
          <w:tcPr>
            <w:tcW w:w="1074" w:type="dxa"/>
          </w:tcPr>
          <w:p>
            <w:pPr>
              <w:pStyle w:val="TableParagraph"/>
              <w:spacing w:before="1" w:line="250" w:lineRule="exact"/>
              <w:ind w:left="97" w:right="86"/>
              <w:rPr>
                <w:sz w:val="21"/>
              </w:rPr>
            </w:pPr>
            <w:r>
              <w:rPr>
                <w:sz w:val="21"/>
              </w:rPr>
              <w:t>143.411</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9"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3"/>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line="252" w:lineRule="exact"/>
              <w:ind w:right="329"/>
              <w:jc w:val="right"/>
              <w:rPr>
                <w:sz w:val="21"/>
              </w:rPr>
            </w:pPr>
            <w:r>
              <w:rPr>
                <w:sz w:val="21"/>
              </w:rPr>
              <w:t>150</w:t>
            </w:r>
          </w:p>
        </w:tc>
        <w:tc>
          <w:tcPr>
            <w:tcW w:w="877" w:type="dxa"/>
          </w:tcPr>
          <w:p>
            <w:pPr>
              <w:pStyle w:val="TableParagraph"/>
              <w:spacing w:line="252" w:lineRule="exact"/>
              <w:ind w:left="207" w:right="196"/>
              <w:rPr>
                <w:sz w:val="21"/>
              </w:rPr>
            </w:pPr>
            <w:r>
              <w:rPr>
                <w:sz w:val="21"/>
              </w:rPr>
              <w:t>150</w:t>
            </w:r>
          </w:p>
        </w:tc>
        <w:tc>
          <w:tcPr>
            <w:tcW w:w="1074" w:type="dxa"/>
          </w:tcPr>
          <w:p>
            <w:pPr>
              <w:pStyle w:val="TableParagraph"/>
              <w:spacing w:line="252" w:lineRule="exact"/>
              <w:ind w:left="97" w:right="86"/>
              <w:rPr>
                <w:sz w:val="21"/>
              </w:rPr>
            </w:pPr>
            <w:r>
              <w:rPr>
                <w:sz w:val="21"/>
              </w:rPr>
              <w:t>61.367</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9"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before="1" w:line="251" w:lineRule="exact"/>
              <w:ind w:right="329"/>
              <w:jc w:val="right"/>
              <w:rPr>
                <w:sz w:val="21"/>
              </w:rPr>
            </w:pPr>
            <w:r>
              <w:rPr>
                <w:sz w:val="21"/>
              </w:rPr>
              <w:t>200</w:t>
            </w:r>
          </w:p>
        </w:tc>
        <w:tc>
          <w:tcPr>
            <w:tcW w:w="877" w:type="dxa"/>
          </w:tcPr>
          <w:p>
            <w:pPr>
              <w:pStyle w:val="TableParagraph"/>
              <w:spacing w:before="1" w:line="251" w:lineRule="exact"/>
              <w:ind w:left="207" w:right="196"/>
              <w:rPr>
                <w:sz w:val="21"/>
              </w:rPr>
            </w:pPr>
            <w:r>
              <w:rPr>
                <w:sz w:val="21"/>
              </w:rPr>
              <w:t>210</w:t>
            </w:r>
          </w:p>
        </w:tc>
        <w:tc>
          <w:tcPr>
            <w:tcW w:w="1074" w:type="dxa"/>
          </w:tcPr>
          <w:p>
            <w:pPr>
              <w:pStyle w:val="TableParagraph"/>
              <w:spacing w:before="1" w:line="251" w:lineRule="exact"/>
              <w:ind w:left="97" w:right="86"/>
              <w:rPr>
                <w:sz w:val="21"/>
              </w:rPr>
            </w:pPr>
            <w:r>
              <w:rPr>
                <w:sz w:val="21"/>
              </w:rPr>
              <w:t>33.480</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9"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1"/>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before="2" w:line="250" w:lineRule="exact"/>
              <w:ind w:right="329"/>
              <w:jc w:val="right"/>
              <w:rPr>
                <w:sz w:val="21"/>
              </w:rPr>
            </w:pPr>
            <w:r>
              <w:rPr>
                <w:sz w:val="21"/>
              </w:rPr>
              <w:t>250</w:t>
            </w:r>
          </w:p>
        </w:tc>
        <w:tc>
          <w:tcPr>
            <w:tcW w:w="877" w:type="dxa"/>
          </w:tcPr>
          <w:p>
            <w:pPr>
              <w:pStyle w:val="TableParagraph"/>
              <w:spacing w:before="2" w:line="250" w:lineRule="exact"/>
              <w:ind w:left="207" w:right="196"/>
              <w:rPr>
                <w:sz w:val="21"/>
              </w:rPr>
            </w:pPr>
            <w:r>
              <w:rPr>
                <w:sz w:val="21"/>
              </w:rPr>
              <w:t>240</w:t>
            </w:r>
          </w:p>
        </w:tc>
        <w:tc>
          <w:tcPr>
            <w:tcW w:w="1074" w:type="dxa"/>
          </w:tcPr>
          <w:p>
            <w:pPr>
              <w:pStyle w:val="TableParagraph"/>
              <w:spacing w:before="2" w:line="250" w:lineRule="exact"/>
              <w:ind w:left="97" w:right="86"/>
              <w:rPr>
                <w:sz w:val="21"/>
              </w:rPr>
            </w:pPr>
            <w:r>
              <w:rPr>
                <w:sz w:val="21"/>
              </w:rPr>
              <w:t>20.891</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9"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3"/>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before="1" w:line="252" w:lineRule="exact"/>
              <w:ind w:right="329"/>
              <w:jc w:val="right"/>
              <w:rPr>
                <w:sz w:val="21"/>
              </w:rPr>
            </w:pPr>
            <w:r>
              <w:rPr>
                <w:sz w:val="21"/>
              </w:rPr>
              <w:t>300</w:t>
            </w:r>
          </w:p>
        </w:tc>
        <w:tc>
          <w:tcPr>
            <w:tcW w:w="877" w:type="dxa"/>
          </w:tcPr>
          <w:p>
            <w:pPr>
              <w:pStyle w:val="TableParagraph"/>
              <w:spacing w:before="1" w:line="252" w:lineRule="exact"/>
              <w:ind w:left="207" w:right="196"/>
              <w:rPr>
                <w:sz w:val="21"/>
              </w:rPr>
            </w:pPr>
            <w:r>
              <w:rPr>
                <w:sz w:val="21"/>
              </w:rPr>
              <w:t>300</w:t>
            </w:r>
          </w:p>
        </w:tc>
        <w:tc>
          <w:tcPr>
            <w:tcW w:w="1074" w:type="dxa"/>
          </w:tcPr>
          <w:p>
            <w:pPr>
              <w:pStyle w:val="TableParagraph"/>
              <w:spacing w:before="1" w:line="252" w:lineRule="exact"/>
              <w:ind w:left="97" w:right="86"/>
              <w:rPr>
                <w:sz w:val="21"/>
              </w:rPr>
            </w:pPr>
            <w:r>
              <w:rPr>
                <w:sz w:val="21"/>
              </w:rPr>
              <w:t>14.197</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9"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1"/>
          <w:jc w:val="left"/>
        </w:trPr>
        <w:tc>
          <w:tcPr>
            <w:tcW w:w="792" w:type="dxa"/>
            <w:tcBorders>
              <w:top w:val="nil"/>
              <w:left w:val="nil"/>
              <w:bottom w:val="nil"/>
            </w:tcBorders>
          </w:tcPr>
          <w:p>
            <w:pPr>
              <w:pStyle w:val="TableParagraph"/>
              <w:spacing w:before="15" w:line="237" w:lineRule="exact"/>
              <w:ind w:left="168" w:right="159"/>
              <w:rPr>
                <w:sz w:val="21"/>
              </w:rPr>
            </w:pPr>
            <w:r>
              <w:rPr>
                <w:sz w:val="21"/>
              </w:rPr>
              <w:t>天然</w:t>
            </w: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before="1" w:line="251" w:lineRule="exact"/>
              <w:ind w:right="329"/>
              <w:jc w:val="right"/>
              <w:rPr>
                <w:sz w:val="21"/>
              </w:rPr>
            </w:pPr>
            <w:r>
              <w:rPr>
                <w:sz w:val="21"/>
              </w:rPr>
              <w:t>350</w:t>
            </w:r>
          </w:p>
        </w:tc>
        <w:tc>
          <w:tcPr>
            <w:tcW w:w="877" w:type="dxa"/>
          </w:tcPr>
          <w:p>
            <w:pPr>
              <w:pStyle w:val="TableParagraph"/>
              <w:spacing w:before="1" w:line="251" w:lineRule="exact"/>
              <w:ind w:left="207" w:right="196"/>
              <w:rPr>
                <w:sz w:val="21"/>
              </w:rPr>
            </w:pPr>
            <w:r>
              <w:rPr>
                <w:sz w:val="21"/>
              </w:rPr>
              <w:t>330</w:t>
            </w:r>
          </w:p>
        </w:tc>
        <w:tc>
          <w:tcPr>
            <w:tcW w:w="1074" w:type="dxa"/>
          </w:tcPr>
          <w:p>
            <w:pPr>
              <w:pStyle w:val="TableParagraph"/>
              <w:spacing w:before="1" w:line="251" w:lineRule="exact"/>
              <w:ind w:left="97" w:right="86"/>
              <w:rPr>
                <w:sz w:val="21"/>
              </w:rPr>
            </w:pPr>
            <w:r>
              <w:rPr>
                <w:sz w:val="21"/>
              </w:rPr>
              <w:t>10.235</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9"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vMerge w:val="restart"/>
            <w:tcBorders>
              <w:top w:val="nil"/>
              <w:left w:val="nil"/>
              <w:bottom w:val="nil"/>
            </w:tcBorders>
          </w:tcPr>
          <w:p>
            <w:pPr>
              <w:pStyle w:val="TableParagraph"/>
              <w:spacing w:before="3" w:line="270" w:lineRule="atLeast"/>
              <w:ind w:left="189" w:right="177"/>
              <w:jc w:val="left"/>
              <w:rPr>
                <w:sz w:val="21"/>
              </w:rPr>
            </w:pPr>
            <w:r>
              <w:rPr>
                <w:sz w:val="21"/>
              </w:rPr>
              <w:t>气管道泄</w:t>
            </w:r>
          </w:p>
        </w:tc>
        <w:tc>
          <w:tcPr>
            <w:tcW w:w="785" w:type="dxa"/>
            <w:vMerge w:val="restart"/>
            <w:tcBorders>
              <w:top w:val="nil"/>
              <w:bottom w:val="nil"/>
            </w:tcBorders>
          </w:tcPr>
          <w:p>
            <w:pPr>
              <w:pStyle w:val="TableParagraph"/>
              <w:spacing w:before="141"/>
              <w:ind w:left="182"/>
              <w:jc w:val="left"/>
              <w:rPr>
                <w:sz w:val="21"/>
              </w:rPr>
            </w:pPr>
            <w:r>
              <w:rPr>
                <w:sz w:val="21"/>
              </w:rPr>
              <w:t>甲烷</w:t>
            </w:r>
          </w:p>
        </w:tc>
        <w:tc>
          <w:tcPr>
            <w:tcW w:w="1000" w:type="dxa"/>
          </w:tcPr>
          <w:p>
            <w:pPr>
              <w:pStyle w:val="TableParagraph"/>
              <w:spacing w:before="2" w:line="250" w:lineRule="exact"/>
              <w:ind w:right="329"/>
              <w:jc w:val="right"/>
              <w:rPr>
                <w:sz w:val="21"/>
              </w:rPr>
            </w:pPr>
            <w:r>
              <w:rPr>
                <w:sz w:val="21"/>
              </w:rPr>
              <w:t>400</w:t>
            </w:r>
          </w:p>
        </w:tc>
        <w:tc>
          <w:tcPr>
            <w:tcW w:w="877" w:type="dxa"/>
          </w:tcPr>
          <w:p>
            <w:pPr>
              <w:pStyle w:val="TableParagraph"/>
              <w:spacing w:before="2" w:line="250" w:lineRule="exact"/>
              <w:ind w:left="207" w:right="196"/>
              <w:rPr>
                <w:sz w:val="21"/>
              </w:rPr>
            </w:pPr>
            <w:r>
              <w:rPr>
                <w:sz w:val="21"/>
              </w:rPr>
              <w:t>390</w:t>
            </w:r>
          </w:p>
        </w:tc>
        <w:tc>
          <w:tcPr>
            <w:tcW w:w="1074" w:type="dxa"/>
          </w:tcPr>
          <w:p>
            <w:pPr>
              <w:pStyle w:val="TableParagraph"/>
              <w:spacing w:before="2" w:line="250" w:lineRule="exact"/>
              <w:ind w:left="92" w:right="86"/>
              <w:rPr>
                <w:sz w:val="21"/>
              </w:rPr>
            </w:pPr>
            <w:r>
              <w:rPr>
                <w:sz w:val="21"/>
              </w:rPr>
              <w:t>7.705</w:t>
            </w:r>
          </w:p>
        </w:tc>
        <w:tc>
          <w:tcPr>
            <w:tcW w:w="1048" w:type="dxa"/>
            <w:vMerge w:val="restart"/>
            <w:tcBorders>
              <w:top w:val="nil"/>
              <w:bottom w:val="nil"/>
            </w:tcBorders>
          </w:tcPr>
          <w:p>
            <w:pPr>
              <w:pStyle w:val="TableParagraph"/>
              <w:spacing w:before="141"/>
              <w:ind w:left="209"/>
              <w:jc w:val="left"/>
              <w:rPr>
                <w:sz w:val="21"/>
              </w:rPr>
            </w:pPr>
            <w:r>
              <w:rPr>
                <w:sz w:val="21"/>
              </w:rPr>
              <w:t>260000</w:t>
            </w:r>
          </w:p>
        </w:tc>
        <w:tc>
          <w:tcPr>
            <w:tcW w:w="1112" w:type="dxa"/>
            <w:vMerge w:val="restart"/>
            <w:tcBorders>
              <w:top w:val="nil"/>
              <w:bottom w:val="nil"/>
            </w:tcBorders>
          </w:tcPr>
          <w:p>
            <w:pPr>
              <w:pStyle w:val="TableParagraph"/>
              <w:spacing w:before="141"/>
              <w:ind w:left="344"/>
              <w:jc w:val="left"/>
              <w:rPr>
                <w:sz w:val="21"/>
              </w:rPr>
            </w:pPr>
            <w:r>
              <w:rPr>
                <w:sz w:val="21"/>
              </w:rPr>
              <w:t>2.15</w:t>
            </w:r>
          </w:p>
        </w:tc>
        <w:tc>
          <w:tcPr>
            <w:tcW w:w="1049" w:type="dxa"/>
            <w:vMerge w:val="restart"/>
            <w:tcBorders>
              <w:top w:val="nil"/>
              <w:bottom w:val="nil"/>
            </w:tcBorders>
          </w:tcPr>
          <w:p>
            <w:pPr>
              <w:pStyle w:val="TableParagraph"/>
              <w:spacing w:before="141"/>
              <w:ind w:left="209"/>
              <w:jc w:val="left"/>
              <w:rPr>
                <w:sz w:val="21"/>
              </w:rPr>
            </w:pPr>
            <w:r>
              <w:rPr>
                <w:sz w:val="21"/>
              </w:rPr>
              <w:t>150000</w:t>
            </w:r>
          </w:p>
        </w:tc>
        <w:tc>
          <w:tcPr>
            <w:tcW w:w="1119" w:type="dxa"/>
            <w:vMerge w:val="restart"/>
            <w:tcBorders>
              <w:top w:val="nil"/>
              <w:bottom w:val="nil"/>
              <w:right w:val="nil"/>
            </w:tcBorders>
          </w:tcPr>
          <w:p>
            <w:pPr>
              <w:pStyle w:val="TableParagraph"/>
              <w:spacing w:before="141"/>
              <w:ind w:left="345"/>
              <w:jc w:val="left"/>
              <w:rPr>
                <w:sz w:val="21"/>
              </w:rPr>
            </w:pPr>
            <w:r>
              <w:rPr>
                <w:sz w:val="21"/>
              </w:rPr>
              <w:t>2.48</w:t>
            </w: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vMerge/>
            <w:tcBorders>
              <w:top w:val="nil"/>
              <w:left w:val="nil"/>
              <w:bottom w:val="nil"/>
            </w:tcBorders>
          </w:tcPr>
          <w:p>
            <w:pPr>
              <w:rPr>
                <w:sz w:val="2"/>
                <w:szCs w:val="2"/>
              </w:rPr>
            </w:pPr>
          </w:p>
        </w:tc>
        <w:tc>
          <w:tcPr>
            <w:tcW w:w="785" w:type="dxa"/>
            <w:vMerge/>
            <w:tcBorders>
              <w:top w:val="nil"/>
              <w:bottom w:val="nil"/>
            </w:tcBorders>
          </w:tcPr>
          <w:p>
            <w:pPr>
              <w:rPr>
                <w:sz w:val="2"/>
                <w:szCs w:val="2"/>
              </w:rPr>
            </w:pPr>
          </w:p>
        </w:tc>
        <w:tc>
          <w:tcPr>
            <w:tcW w:w="1000" w:type="dxa"/>
          </w:tcPr>
          <w:p>
            <w:pPr>
              <w:pStyle w:val="TableParagraph"/>
              <w:spacing w:before="1" w:line="252" w:lineRule="exact"/>
              <w:ind w:right="329"/>
              <w:jc w:val="right"/>
              <w:rPr>
                <w:sz w:val="21"/>
              </w:rPr>
            </w:pPr>
            <w:r>
              <w:rPr>
                <w:sz w:val="21"/>
              </w:rPr>
              <w:t>450</w:t>
            </w:r>
          </w:p>
        </w:tc>
        <w:tc>
          <w:tcPr>
            <w:tcW w:w="877" w:type="dxa"/>
          </w:tcPr>
          <w:p>
            <w:pPr>
              <w:pStyle w:val="TableParagraph"/>
              <w:spacing w:before="1" w:line="252" w:lineRule="exact"/>
              <w:ind w:left="207" w:right="196"/>
              <w:rPr>
                <w:sz w:val="21"/>
              </w:rPr>
            </w:pPr>
            <w:r>
              <w:rPr>
                <w:sz w:val="21"/>
              </w:rPr>
              <w:t>420</w:t>
            </w:r>
          </w:p>
        </w:tc>
        <w:tc>
          <w:tcPr>
            <w:tcW w:w="1074" w:type="dxa"/>
          </w:tcPr>
          <w:p>
            <w:pPr>
              <w:pStyle w:val="TableParagraph"/>
              <w:spacing w:before="1" w:line="252" w:lineRule="exact"/>
              <w:ind w:left="92" w:right="86"/>
              <w:rPr>
                <w:sz w:val="21"/>
              </w:rPr>
            </w:pPr>
            <w:r>
              <w:rPr>
                <w:sz w:val="21"/>
              </w:rPr>
              <w:t>5.997</w:t>
            </w:r>
          </w:p>
        </w:tc>
        <w:tc>
          <w:tcPr>
            <w:tcW w:w="1048" w:type="dxa"/>
            <w:vMerge/>
            <w:tcBorders>
              <w:top w:val="nil"/>
              <w:bottom w:val="nil"/>
            </w:tcBorders>
          </w:tcPr>
          <w:p>
            <w:pPr>
              <w:rPr>
                <w:sz w:val="2"/>
                <w:szCs w:val="2"/>
              </w:rPr>
            </w:pPr>
          </w:p>
        </w:tc>
        <w:tc>
          <w:tcPr>
            <w:tcW w:w="1112" w:type="dxa"/>
            <w:vMerge/>
            <w:tcBorders>
              <w:top w:val="nil"/>
              <w:bottom w:val="nil"/>
            </w:tcBorders>
          </w:tcPr>
          <w:p>
            <w:pPr>
              <w:rPr>
                <w:sz w:val="2"/>
                <w:szCs w:val="2"/>
              </w:rPr>
            </w:pPr>
          </w:p>
        </w:tc>
        <w:tc>
          <w:tcPr>
            <w:tcW w:w="1049" w:type="dxa"/>
            <w:vMerge/>
            <w:tcBorders>
              <w:top w:val="nil"/>
              <w:bottom w:val="nil"/>
            </w:tcBorders>
          </w:tcPr>
          <w:p>
            <w:pPr>
              <w:rPr>
                <w:sz w:val="2"/>
                <w:szCs w:val="2"/>
              </w:rPr>
            </w:pPr>
          </w:p>
        </w:tc>
        <w:tc>
          <w:tcPr>
            <w:tcW w:w="1119" w:type="dxa"/>
            <w:vMerge/>
            <w:tcBorders>
              <w:top w:val="nil"/>
              <w:bottom w:val="nil"/>
              <w:right w:val="nil"/>
            </w:tcBorders>
          </w:tcPr>
          <w:p>
            <w:pPr>
              <w:rPr>
                <w:sz w:val="2"/>
                <w:szCs w:val="2"/>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spacing w:line="252" w:lineRule="exact"/>
              <w:ind w:left="12"/>
              <w:rPr>
                <w:sz w:val="21"/>
              </w:rPr>
            </w:pPr>
            <w:r>
              <w:rPr>
                <w:w w:val="99"/>
                <w:sz w:val="21"/>
              </w:rPr>
              <w:t>漏</w:t>
            </w: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before="1" w:line="251" w:lineRule="exact"/>
              <w:ind w:right="329"/>
              <w:jc w:val="right"/>
              <w:rPr>
                <w:sz w:val="21"/>
              </w:rPr>
            </w:pPr>
            <w:r>
              <w:rPr>
                <w:sz w:val="21"/>
              </w:rPr>
              <w:t>500</w:t>
            </w:r>
          </w:p>
        </w:tc>
        <w:tc>
          <w:tcPr>
            <w:tcW w:w="877" w:type="dxa"/>
          </w:tcPr>
          <w:p>
            <w:pPr>
              <w:pStyle w:val="TableParagraph"/>
              <w:spacing w:before="1" w:line="251" w:lineRule="exact"/>
              <w:ind w:left="207" w:right="196"/>
              <w:rPr>
                <w:sz w:val="21"/>
              </w:rPr>
            </w:pPr>
            <w:r>
              <w:rPr>
                <w:sz w:val="21"/>
              </w:rPr>
              <w:t>480</w:t>
            </w:r>
          </w:p>
        </w:tc>
        <w:tc>
          <w:tcPr>
            <w:tcW w:w="1074" w:type="dxa"/>
          </w:tcPr>
          <w:p>
            <w:pPr>
              <w:pStyle w:val="TableParagraph"/>
              <w:spacing w:before="1" w:line="251" w:lineRule="exact"/>
              <w:ind w:left="92" w:right="86"/>
              <w:rPr>
                <w:sz w:val="21"/>
              </w:rPr>
            </w:pPr>
            <w:r>
              <w:rPr>
                <w:sz w:val="21"/>
              </w:rPr>
              <w:t>4.791</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9"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line="253" w:lineRule="exact"/>
              <w:ind w:right="329"/>
              <w:jc w:val="right"/>
              <w:rPr>
                <w:sz w:val="21"/>
              </w:rPr>
            </w:pPr>
            <w:r>
              <w:rPr>
                <w:sz w:val="21"/>
              </w:rPr>
              <w:t>600</w:t>
            </w:r>
          </w:p>
        </w:tc>
        <w:tc>
          <w:tcPr>
            <w:tcW w:w="877" w:type="dxa"/>
          </w:tcPr>
          <w:p>
            <w:pPr>
              <w:pStyle w:val="TableParagraph"/>
              <w:spacing w:line="253" w:lineRule="exact"/>
              <w:ind w:left="207" w:right="196"/>
              <w:rPr>
                <w:sz w:val="21"/>
              </w:rPr>
            </w:pPr>
            <w:r>
              <w:rPr>
                <w:sz w:val="21"/>
              </w:rPr>
              <w:t>570</w:t>
            </w:r>
          </w:p>
        </w:tc>
        <w:tc>
          <w:tcPr>
            <w:tcW w:w="1074" w:type="dxa"/>
          </w:tcPr>
          <w:p>
            <w:pPr>
              <w:pStyle w:val="TableParagraph"/>
              <w:spacing w:line="253" w:lineRule="exact"/>
              <w:ind w:left="92" w:right="86"/>
              <w:rPr>
                <w:sz w:val="21"/>
              </w:rPr>
            </w:pPr>
            <w:r>
              <w:rPr>
                <w:sz w:val="21"/>
              </w:rPr>
              <w:t>3.247</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9"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line="252" w:lineRule="exact"/>
              <w:ind w:right="329"/>
              <w:jc w:val="right"/>
              <w:rPr>
                <w:sz w:val="21"/>
              </w:rPr>
            </w:pPr>
            <w:r>
              <w:rPr>
                <w:sz w:val="21"/>
              </w:rPr>
              <w:t>700</w:t>
            </w:r>
          </w:p>
        </w:tc>
        <w:tc>
          <w:tcPr>
            <w:tcW w:w="877" w:type="dxa"/>
          </w:tcPr>
          <w:p>
            <w:pPr>
              <w:pStyle w:val="TableParagraph"/>
              <w:spacing w:line="252" w:lineRule="exact"/>
              <w:ind w:left="207" w:right="199"/>
              <w:rPr>
                <w:sz w:val="21"/>
              </w:rPr>
            </w:pPr>
            <w:r>
              <w:rPr>
                <w:sz w:val="21"/>
              </w:rPr>
              <w:t>1140</w:t>
            </w:r>
          </w:p>
        </w:tc>
        <w:tc>
          <w:tcPr>
            <w:tcW w:w="1074" w:type="dxa"/>
          </w:tcPr>
          <w:p>
            <w:pPr>
              <w:pStyle w:val="TableParagraph"/>
              <w:spacing w:line="252" w:lineRule="exact"/>
              <w:ind w:left="92" w:right="86"/>
              <w:rPr>
                <w:sz w:val="21"/>
              </w:rPr>
            </w:pPr>
            <w:r>
              <w:rPr>
                <w:sz w:val="21"/>
              </w:rPr>
              <w:t>2.331</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9"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line="252" w:lineRule="exact"/>
              <w:ind w:right="329"/>
              <w:jc w:val="right"/>
              <w:rPr>
                <w:sz w:val="21"/>
              </w:rPr>
            </w:pPr>
            <w:r>
              <w:rPr>
                <w:sz w:val="21"/>
              </w:rPr>
              <w:t>800</w:t>
            </w:r>
          </w:p>
        </w:tc>
        <w:tc>
          <w:tcPr>
            <w:tcW w:w="877" w:type="dxa"/>
          </w:tcPr>
          <w:p>
            <w:pPr>
              <w:pStyle w:val="TableParagraph"/>
              <w:spacing w:line="252" w:lineRule="exact"/>
              <w:ind w:left="207" w:right="199"/>
              <w:rPr>
                <w:sz w:val="21"/>
              </w:rPr>
            </w:pPr>
            <w:r>
              <w:rPr>
                <w:sz w:val="21"/>
              </w:rPr>
              <w:t>1290</w:t>
            </w:r>
          </w:p>
        </w:tc>
        <w:tc>
          <w:tcPr>
            <w:tcW w:w="1074" w:type="dxa"/>
          </w:tcPr>
          <w:p>
            <w:pPr>
              <w:pStyle w:val="TableParagraph"/>
              <w:spacing w:line="252" w:lineRule="exact"/>
              <w:ind w:left="92" w:right="86"/>
              <w:rPr>
                <w:sz w:val="21"/>
              </w:rPr>
            </w:pPr>
            <w:r>
              <w:rPr>
                <w:sz w:val="21"/>
              </w:rPr>
              <w:t>1.722</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9"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line="253" w:lineRule="exact"/>
              <w:ind w:right="329"/>
              <w:jc w:val="right"/>
              <w:rPr>
                <w:sz w:val="21"/>
              </w:rPr>
            </w:pPr>
            <w:r>
              <w:rPr>
                <w:sz w:val="21"/>
              </w:rPr>
              <w:t>900</w:t>
            </w:r>
          </w:p>
        </w:tc>
        <w:tc>
          <w:tcPr>
            <w:tcW w:w="877" w:type="dxa"/>
          </w:tcPr>
          <w:p>
            <w:pPr>
              <w:pStyle w:val="TableParagraph"/>
              <w:spacing w:line="253" w:lineRule="exact"/>
              <w:ind w:left="207" w:right="199"/>
              <w:rPr>
                <w:sz w:val="21"/>
              </w:rPr>
            </w:pPr>
            <w:r>
              <w:rPr>
                <w:sz w:val="21"/>
              </w:rPr>
              <w:t>1440</w:t>
            </w:r>
          </w:p>
        </w:tc>
        <w:tc>
          <w:tcPr>
            <w:tcW w:w="1074" w:type="dxa"/>
          </w:tcPr>
          <w:p>
            <w:pPr>
              <w:pStyle w:val="TableParagraph"/>
              <w:spacing w:line="253" w:lineRule="exact"/>
              <w:ind w:left="92" w:right="86"/>
              <w:rPr>
                <w:sz w:val="21"/>
              </w:rPr>
            </w:pPr>
            <w:r>
              <w:rPr>
                <w:sz w:val="21"/>
              </w:rPr>
              <w:t>1.307</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9"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line="252" w:lineRule="exact"/>
              <w:ind w:right="276"/>
              <w:jc w:val="right"/>
              <w:rPr>
                <w:sz w:val="21"/>
              </w:rPr>
            </w:pPr>
            <w:r>
              <w:rPr>
                <w:sz w:val="21"/>
              </w:rPr>
              <w:t>1000</w:t>
            </w:r>
          </w:p>
        </w:tc>
        <w:tc>
          <w:tcPr>
            <w:tcW w:w="877" w:type="dxa"/>
          </w:tcPr>
          <w:p>
            <w:pPr>
              <w:pStyle w:val="TableParagraph"/>
              <w:spacing w:line="252" w:lineRule="exact"/>
              <w:ind w:left="207" w:right="199"/>
              <w:rPr>
                <w:sz w:val="21"/>
              </w:rPr>
            </w:pPr>
            <w:r>
              <w:rPr>
                <w:sz w:val="21"/>
              </w:rPr>
              <w:t>1590</w:t>
            </w:r>
          </w:p>
        </w:tc>
        <w:tc>
          <w:tcPr>
            <w:tcW w:w="1074" w:type="dxa"/>
          </w:tcPr>
          <w:p>
            <w:pPr>
              <w:pStyle w:val="TableParagraph"/>
              <w:spacing w:line="252" w:lineRule="exact"/>
              <w:ind w:left="92" w:right="86"/>
              <w:rPr>
                <w:sz w:val="21"/>
              </w:rPr>
            </w:pPr>
            <w:r>
              <w:rPr>
                <w:sz w:val="21"/>
              </w:rPr>
              <w:t>1.097</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9"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line="252" w:lineRule="exact"/>
              <w:ind w:right="276"/>
              <w:jc w:val="right"/>
              <w:rPr>
                <w:sz w:val="21"/>
              </w:rPr>
            </w:pPr>
            <w:r>
              <w:rPr>
                <w:sz w:val="21"/>
              </w:rPr>
              <w:t>2000</w:t>
            </w:r>
          </w:p>
        </w:tc>
        <w:tc>
          <w:tcPr>
            <w:tcW w:w="877" w:type="dxa"/>
          </w:tcPr>
          <w:p>
            <w:pPr>
              <w:pStyle w:val="TableParagraph"/>
              <w:spacing w:line="252" w:lineRule="exact"/>
              <w:ind w:left="207" w:right="199"/>
              <w:rPr>
                <w:sz w:val="21"/>
              </w:rPr>
            </w:pPr>
            <w:r>
              <w:rPr>
                <w:sz w:val="21"/>
              </w:rPr>
              <w:t>1800</w:t>
            </w:r>
          </w:p>
        </w:tc>
        <w:tc>
          <w:tcPr>
            <w:tcW w:w="1074" w:type="dxa"/>
          </w:tcPr>
          <w:p>
            <w:pPr>
              <w:pStyle w:val="TableParagraph"/>
              <w:spacing w:line="252" w:lineRule="exact"/>
              <w:ind w:left="92" w:right="86"/>
              <w:rPr>
                <w:sz w:val="21"/>
              </w:rPr>
            </w:pPr>
            <w:r>
              <w:rPr>
                <w:sz w:val="21"/>
              </w:rPr>
              <w:t>0.493</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9"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0"/>
          <w:jc w:val="left"/>
        </w:trPr>
        <w:tc>
          <w:tcPr>
            <w:tcW w:w="792" w:type="dxa"/>
            <w:tcBorders>
              <w:top w:val="nil"/>
              <w:left w:val="nil"/>
            </w:tcBorders>
          </w:tcPr>
          <w:p>
            <w:pPr>
              <w:pStyle w:val="TableParagraph"/>
              <w:jc w:val="left"/>
              <w:rPr>
                <w:rFonts w:ascii="Times New Roman"/>
                <w:sz w:val="20"/>
              </w:rPr>
            </w:pPr>
          </w:p>
        </w:tc>
        <w:tc>
          <w:tcPr>
            <w:tcW w:w="785" w:type="dxa"/>
            <w:tcBorders>
              <w:top w:val="nil"/>
            </w:tcBorders>
          </w:tcPr>
          <w:p>
            <w:pPr>
              <w:pStyle w:val="TableParagraph"/>
              <w:jc w:val="left"/>
              <w:rPr>
                <w:rFonts w:ascii="Times New Roman"/>
                <w:sz w:val="20"/>
              </w:rPr>
            </w:pPr>
          </w:p>
        </w:tc>
        <w:tc>
          <w:tcPr>
            <w:tcW w:w="1000" w:type="dxa"/>
          </w:tcPr>
          <w:p>
            <w:pPr>
              <w:pStyle w:val="TableParagraph"/>
              <w:spacing w:line="251" w:lineRule="exact"/>
              <w:ind w:right="276"/>
              <w:jc w:val="right"/>
              <w:rPr>
                <w:sz w:val="21"/>
              </w:rPr>
            </w:pPr>
            <w:r>
              <w:rPr>
                <w:sz w:val="21"/>
              </w:rPr>
              <w:t>3000</w:t>
            </w:r>
          </w:p>
        </w:tc>
        <w:tc>
          <w:tcPr>
            <w:tcW w:w="877" w:type="dxa"/>
          </w:tcPr>
          <w:p>
            <w:pPr>
              <w:pStyle w:val="TableParagraph"/>
              <w:spacing w:line="251" w:lineRule="exact"/>
              <w:ind w:left="207" w:right="199"/>
              <w:rPr>
                <w:sz w:val="21"/>
              </w:rPr>
            </w:pPr>
            <w:r>
              <w:rPr>
                <w:sz w:val="21"/>
              </w:rPr>
              <w:t>1800</w:t>
            </w:r>
          </w:p>
        </w:tc>
        <w:tc>
          <w:tcPr>
            <w:tcW w:w="1074" w:type="dxa"/>
          </w:tcPr>
          <w:p>
            <w:pPr>
              <w:pStyle w:val="TableParagraph"/>
              <w:spacing w:line="251" w:lineRule="exact"/>
              <w:ind w:left="92" w:right="86"/>
              <w:rPr>
                <w:sz w:val="21"/>
              </w:rPr>
            </w:pPr>
            <w:r>
              <w:rPr>
                <w:sz w:val="21"/>
              </w:rPr>
              <w:t>0.149</w:t>
            </w:r>
          </w:p>
        </w:tc>
        <w:tc>
          <w:tcPr>
            <w:tcW w:w="1048" w:type="dxa"/>
            <w:tcBorders>
              <w:top w:val="nil"/>
            </w:tcBorders>
          </w:tcPr>
          <w:p>
            <w:pPr>
              <w:pStyle w:val="TableParagraph"/>
              <w:jc w:val="left"/>
              <w:rPr>
                <w:rFonts w:ascii="Times New Roman"/>
                <w:sz w:val="20"/>
              </w:rPr>
            </w:pPr>
          </w:p>
        </w:tc>
        <w:tc>
          <w:tcPr>
            <w:tcW w:w="1112" w:type="dxa"/>
            <w:tcBorders>
              <w:top w:val="nil"/>
            </w:tcBorders>
          </w:tcPr>
          <w:p>
            <w:pPr>
              <w:pStyle w:val="TableParagraph"/>
              <w:jc w:val="left"/>
              <w:rPr>
                <w:rFonts w:ascii="Times New Roman"/>
                <w:sz w:val="20"/>
              </w:rPr>
            </w:pPr>
          </w:p>
        </w:tc>
        <w:tc>
          <w:tcPr>
            <w:tcW w:w="1049" w:type="dxa"/>
            <w:tcBorders>
              <w:top w:val="nil"/>
            </w:tcBorders>
          </w:tcPr>
          <w:p>
            <w:pPr>
              <w:pStyle w:val="TableParagraph"/>
              <w:jc w:val="left"/>
              <w:rPr>
                <w:rFonts w:ascii="Times New Roman"/>
                <w:sz w:val="20"/>
              </w:rPr>
            </w:pPr>
          </w:p>
        </w:tc>
        <w:tc>
          <w:tcPr>
            <w:tcW w:w="1119" w:type="dxa"/>
            <w:tcBorders>
              <w:top w:val="nil"/>
              <w:right w:val="nil"/>
            </w:tcBorders>
          </w:tcPr>
          <w:p>
            <w:pPr>
              <w:pStyle w:val="TableParagraph"/>
              <w:jc w:val="left"/>
              <w:rPr>
                <w:rFonts w:ascii="Times New Roman"/>
                <w:sz w:val="20"/>
              </w:rPr>
            </w:pPr>
          </w:p>
        </w:tc>
      </w:tr>
    </w:tbl>
    <w:p>
      <w:pPr>
        <w:spacing w:after="0"/>
        <w:jc w:val="left"/>
        <w:rPr>
          <w:rFonts w:ascii="Times New Roman"/>
          <w:sz w:val="20"/>
        </w:rPr>
        <w:sectPr>
          <w:footerReference w:type="default" r:id="rId32"/>
          <w:pgSz w:w="12240" w:h="15840"/>
          <w:pgMar w:top="1440" w:right="1560" w:bottom="880" w:left="1580" w:header="0" w:footer="620"/>
          <w:pgNumType w:start="22"/>
          <w:cols w:space="708"/>
        </w:sectPr>
      </w:pPr>
    </w:p>
    <w:tbl>
      <w:tblPr>
        <w:tblStyle w:val="TableNormal19"/>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2"/>
        <w:gridCol w:w="785"/>
        <w:gridCol w:w="1000"/>
        <w:gridCol w:w="877"/>
        <w:gridCol w:w="1074"/>
        <w:gridCol w:w="1048"/>
        <w:gridCol w:w="1112"/>
        <w:gridCol w:w="1049"/>
        <w:gridCol w:w="1112"/>
      </w:tblGrid>
      <w:tr>
        <w:tblPrEx>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362"/>
          <w:jc w:val="left"/>
        </w:trPr>
        <w:tc>
          <w:tcPr>
            <w:tcW w:w="792" w:type="dxa"/>
            <w:tcBorders>
              <w:left w:val="nil"/>
            </w:tcBorders>
          </w:tcPr>
          <w:p>
            <w:pPr>
              <w:pStyle w:val="TableParagraph"/>
              <w:jc w:val="left"/>
              <w:rPr>
                <w:b/>
                <w:sz w:val="20"/>
              </w:rPr>
            </w:pPr>
          </w:p>
          <w:p>
            <w:pPr>
              <w:pStyle w:val="TableParagraph"/>
              <w:spacing w:before="153" w:line="242" w:lineRule="auto"/>
              <w:ind w:left="189" w:right="177"/>
              <w:jc w:val="left"/>
              <w:rPr>
                <w:sz w:val="21"/>
              </w:rPr>
            </w:pPr>
            <w:r>
              <w:rPr>
                <w:sz w:val="21"/>
              </w:rPr>
              <w:t>风险事故</w:t>
            </w:r>
          </w:p>
        </w:tc>
        <w:tc>
          <w:tcPr>
            <w:tcW w:w="785" w:type="dxa"/>
          </w:tcPr>
          <w:p>
            <w:pPr>
              <w:pStyle w:val="TableParagraph"/>
              <w:jc w:val="left"/>
              <w:rPr>
                <w:b/>
                <w:sz w:val="20"/>
              </w:rPr>
            </w:pPr>
          </w:p>
          <w:p>
            <w:pPr>
              <w:pStyle w:val="TableParagraph"/>
              <w:spacing w:before="153" w:line="242" w:lineRule="auto"/>
              <w:ind w:left="287" w:right="173" w:hanging="106"/>
              <w:jc w:val="left"/>
              <w:rPr>
                <w:sz w:val="21"/>
              </w:rPr>
            </w:pPr>
            <w:r>
              <w:rPr>
                <w:sz w:val="21"/>
              </w:rPr>
              <w:t>污染物</w:t>
            </w:r>
          </w:p>
        </w:tc>
        <w:tc>
          <w:tcPr>
            <w:tcW w:w="1000" w:type="dxa"/>
          </w:tcPr>
          <w:p>
            <w:pPr>
              <w:pStyle w:val="TableParagraph"/>
              <w:spacing w:before="4"/>
              <w:jc w:val="left"/>
              <w:rPr>
                <w:b/>
                <w:sz w:val="21"/>
              </w:rPr>
            </w:pPr>
          </w:p>
          <w:p>
            <w:pPr>
              <w:pStyle w:val="TableParagraph"/>
              <w:spacing w:line="242" w:lineRule="auto"/>
              <w:ind w:left="289" w:right="174" w:hanging="106"/>
              <w:jc w:val="left"/>
              <w:rPr>
                <w:sz w:val="21"/>
              </w:rPr>
            </w:pPr>
            <w:r>
              <w:rPr>
                <w:sz w:val="21"/>
              </w:rPr>
              <w:t>下风向距离</w:t>
            </w:r>
          </w:p>
          <w:p>
            <w:pPr>
              <w:pStyle w:val="TableParagraph"/>
              <w:spacing w:line="268" w:lineRule="exact"/>
              <w:ind w:left="184"/>
              <w:jc w:val="left"/>
              <w:rPr>
                <w:sz w:val="21"/>
              </w:rPr>
            </w:pPr>
            <w:r>
              <w:rPr>
                <w:sz w:val="21"/>
              </w:rPr>
              <w:t>（米）</w:t>
            </w:r>
          </w:p>
        </w:tc>
        <w:tc>
          <w:tcPr>
            <w:tcW w:w="877" w:type="dxa"/>
          </w:tcPr>
          <w:p>
            <w:pPr>
              <w:pStyle w:val="TableParagraph"/>
              <w:jc w:val="left"/>
              <w:rPr>
                <w:b/>
                <w:sz w:val="20"/>
              </w:rPr>
            </w:pPr>
          </w:p>
          <w:p>
            <w:pPr>
              <w:pStyle w:val="TableParagraph"/>
              <w:spacing w:before="153" w:line="242" w:lineRule="auto"/>
              <w:ind w:left="108" w:right="-15" w:firstLine="14"/>
              <w:jc w:val="left"/>
              <w:rPr>
                <w:sz w:val="21"/>
              </w:rPr>
            </w:pPr>
            <w:r>
              <w:rPr>
                <w:sz w:val="21"/>
              </w:rPr>
              <w:t>出现时</w:t>
            </w:r>
            <w:r>
              <w:rPr>
                <w:spacing w:val="-75"/>
                <w:sz w:val="21"/>
              </w:rPr>
              <w:t>间</w:t>
            </w:r>
            <w:r>
              <w:rPr>
                <w:sz w:val="21"/>
              </w:rPr>
              <w:t>（秒）</w:t>
            </w:r>
          </w:p>
        </w:tc>
        <w:tc>
          <w:tcPr>
            <w:tcW w:w="1074" w:type="dxa"/>
          </w:tcPr>
          <w:p>
            <w:pPr>
              <w:pStyle w:val="TableParagraph"/>
              <w:spacing w:before="4"/>
              <w:jc w:val="left"/>
              <w:rPr>
                <w:b/>
                <w:sz w:val="21"/>
              </w:rPr>
            </w:pPr>
          </w:p>
          <w:p>
            <w:pPr>
              <w:pStyle w:val="TableParagraph"/>
              <w:ind w:left="116"/>
              <w:jc w:val="left"/>
              <w:rPr>
                <w:sz w:val="21"/>
              </w:rPr>
            </w:pPr>
            <w:r>
              <w:rPr>
                <w:w w:val="95"/>
                <w:sz w:val="21"/>
              </w:rPr>
              <w:t>最大浓度</w:t>
            </w:r>
          </w:p>
          <w:p>
            <w:pPr>
              <w:pStyle w:val="TableParagraph"/>
              <w:spacing w:before="2" w:line="242" w:lineRule="auto"/>
              <w:ind w:left="116" w:right="107" w:firstLine="52"/>
              <w:jc w:val="left"/>
              <w:rPr>
                <w:sz w:val="21"/>
              </w:rPr>
            </w:pPr>
            <w:r>
              <w:rPr>
                <w:sz w:val="21"/>
              </w:rPr>
              <w:t xml:space="preserve">（毫克/ </w:t>
            </w:r>
            <w:r>
              <w:rPr>
                <w:w w:val="95"/>
                <w:sz w:val="21"/>
              </w:rPr>
              <w:t>立方米</w:t>
            </w:r>
            <w:r>
              <w:rPr>
                <w:spacing w:val="-15"/>
                <w:w w:val="95"/>
                <w:sz w:val="21"/>
              </w:rPr>
              <w:t>）</w:t>
            </w:r>
          </w:p>
        </w:tc>
        <w:tc>
          <w:tcPr>
            <w:tcW w:w="1048" w:type="dxa"/>
          </w:tcPr>
          <w:p>
            <w:pPr>
              <w:pStyle w:val="TableParagraph"/>
              <w:spacing w:before="2" w:line="242" w:lineRule="auto"/>
              <w:ind w:left="209" w:right="197"/>
              <w:rPr>
                <w:sz w:val="21"/>
              </w:rPr>
            </w:pPr>
            <w:r>
              <w:rPr>
                <w:spacing w:val="-6"/>
                <w:sz w:val="21"/>
              </w:rPr>
              <w:t>毒性终</w:t>
            </w:r>
            <w:r>
              <w:rPr>
                <w:spacing w:val="-6"/>
                <w:w w:val="95"/>
                <w:sz w:val="21"/>
              </w:rPr>
              <w:t>点浓度</w:t>
            </w:r>
          </w:p>
          <w:p>
            <w:pPr>
              <w:pStyle w:val="TableParagraph"/>
              <w:spacing w:line="268" w:lineRule="exact"/>
              <w:ind w:left="109" w:right="102"/>
              <w:rPr>
                <w:sz w:val="21"/>
              </w:rPr>
            </w:pPr>
            <w:r>
              <w:rPr>
                <w:spacing w:val="-3"/>
                <w:w w:val="95"/>
                <w:sz w:val="21"/>
              </w:rPr>
              <w:t>-1（</w:t>
            </w:r>
            <w:r>
              <w:rPr>
                <w:spacing w:val="-1"/>
                <w:w w:val="95"/>
                <w:sz w:val="21"/>
              </w:rPr>
              <w:t>毫克</w:t>
            </w:r>
          </w:p>
          <w:p>
            <w:pPr>
              <w:pStyle w:val="TableParagraph"/>
              <w:spacing w:before="3" w:line="270" w:lineRule="atLeast"/>
              <w:ind w:left="259" w:right="252"/>
              <w:rPr>
                <w:sz w:val="21"/>
              </w:rPr>
            </w:pPr>
            <w:r>
              <w:rPr>
                <w:sz w:val="21"/>
              </w:rPr>
              <w:t>/立方米）</w:t>
            </w:r>
          </w:p>
        </w:tc>
        <w:tc>
          <w:tcPr>
            <w:tcW w:w="1112" w:type="dxa"/>
          </w:tcPr>
          <w:p>
            <w:pPr>
              <w:pStyle w:val="TableParagraph"/>
              <w:spacing w:before="136" w:line="242" w:lineRule="auto"/>
              <w:ind w:left="109" w:right="100" w:firstLine="26"/>
              <w:jc w:val="both"/>
              <w:rPr>
                <w:sz w:val="21"/>
              </w:rPr>
            </w:pPr>
            <w:r>
              <w:rPr>
                <w:sz w:val="21"/>
              </w:rPr>
              <w:t>毒性终点浓度-1</w:t>
            </w:r>
            <w:r>
              <w:rPr>
                <w:spacing w:val="-36"/>
                <w:sz w:val="21"/>
              </w:rPr>
              <w:t xml:space="preserve"> 影</w:t>
            </w:r>
            <w:r>
              <w:rPr>
                <w:sz w:val="21"/>
              </w:rPr>
              <w:t>响范围</w:t>
            </w:r>
          </w:p>
          <w:p>
            <w:pPr>
              <w:pStyle w:val="TableParagraph"/>
              <w:spacing w:before="1"/>
              <w:ind w:left="241"/>
              <w:jc w:val="left"/>
              <w:rPr>
                <w:sz w:val="21"/>
              </w:rPr>
            </w:pPr>
            <w:r>
              <w:rPr>
                <w:sz w:val="21"/>
              </w:rPr>
              <w:t>（米）</w:t>
            </w:r>
          </w:p>
        </w:tc>
        <w:tc>
          <w:tcPr>
            <w:tcW w:w="1049" w:type="dxa"/>
          </w:tcPr>
          <w:p>
            <w:pPr>
              <w:pStyle w:val="TableParagraph"/>
              <w:spacing w:before="2" w:line="242" w:lineRule="auto"/>
              <w:ind w:left="209" w:right="198"/>
              <w:rPr>
                <w:sz w:val="21"/>
              </w:rPr>
            </w:pPr>
            <w:r>
              <w:rPr>
                <w:sz w:val="21"/>
              </w:rPr>
              <w:t>毒性终点浓度</w:t>
            </w:r>
          </w:p>
          <w:p>
            <w:pPr>
              <w:pStyle w:val="TableParagraph"/>
              <w:spacing w:line="268" w:lineRule="exact"/>
              <w:ind w:left="83" w:right="75"/>
              <w:rPr>
                <w:sz w:val="21"/>
              </w:rPr>
            </w:pPr>
            <w:r>
              <w:rPr>
                <w:sz w:val="21"/>
              </w:rPr>
              <w:t>-2（毫克</w:t>
            </w:r>
          </w:p>
          <w:p>
            <w:pPr>
              <w:pStyle w:val="TableParagraph"/>
              <w:spacing w:before="3" w:line="270" w:lineRule="atLeast"/>
              <w:ind w:left="262" w:right="251"/>
              <w:rPr>
                <w:sz w:val="21"/>
              </w:rPr>
            </w:pPr>
            <w:r>
              <w:rPr>
                <w:sz w:val="21"/>
              </w:rPr>
              <w:t>/立方米）</w:t>
            </w:r>
          </w:p>
        </w:tc>
        <w:tc>
          <w:tcPr>
            <w:tcW w:w="1112" w:type="dxa"/>
            <w:tcBorders>
              <w:right w:val="nil"/>
            </w:tcBorders>
          </w:tcPr>
          <w:p>
            <w:pPr>
              <w:pStyle w:val="TableParagraph"/>
              <w:spacing w:before="136" w:line="242" w:lineRule="auto"/>
              <w:ind w:left="108" w:right="106" w:firstLine="26"/>
              <w:jc w:val="both"/>
              <w:rPr>
                <w:sz w:val="21"/>
              </w:rPr>
            </w:pPr>
            <w:r>
              <w:rPr>
                <w:sz w:val="21"/>
              </w:rPr>
              <w:t>毒性终点浓度-2</w:t>
            </w:r>
            <w:r>
              <w:rPr>
                <w:spacing w:val="-36"/>
                <w:sz w:val="21"/>
              </w:rPr>
              <w:t xml:space="preserve"> 影</w:t>
            </w:r>
            <w:r>
              <w:rPr>
                <w:sz w:val="21"/>
              </w:rPr>
              <w:t>响范围</w:t>
            </w:r>
          </w:p>
          <w:p>
            <w:pPr>
              <w:pStyle w:val="TableParagraph"/>
              <w:spacing w:before="1"/>
              <w:ind w:left="240"/>
              <w:jc w:val="left"/>
              <w:rPr>
                <w:sz w:val="21"/>
              </w:rPr>
            </w:pPr>
            <w:r>
              <w:rPr>
                <w:sz w:val="21"/>
              </w:rPr>
              <w:t>（米）</w:t>
            </w: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vMerge w:val="restart"/>
            <w:tcBorders>
              <w:left w:val="nil"/>
            </w:tcBorders>
          </w:tcPr>
          <w:p>
            <w:pPr>
              <w:pStyle w:val="TableParagraph"/>
              <w:jc w:val="left"/>
              <w:rPr>
                <w:rFonts w:ascii="Times New Roman"/>
                <w:sz w:val="20"/>
              </w:rPr>
            </w:pPr>
          </w:p>
        </w:tc>
        <w:tc>
          <w:tcPr>
            <w:tcW w:w="785" w:type="dxa"/>
            <w:vMerge w:val="restart"/>
          </w:tcPr>
          <w:p>
            <w:pPr>
              <w:pStyle w:val="TableParagraph"/>
              <w:jc w:val="left"/>
              <w:rPr>
                <w:rFonts w:ascii="Times New Roman"/>
                <w:sz w:val="20"/>
              </w:rPr>
            </w:pPr>
          </w:p>
        </w:tc>
        <w:tc>
          <w:tcPr>
            <w:tcW w:w="1000" w:type="dxa"/>
          </w:tcPr>
          <w:p>
            <w:pPr>
              <w:pStyle w:val="TableParagraph"/>
              <w:spacing w:line="252" w:lineRule="exact"/>
              <w:ind w:right="276"/>
              <w:jc w:val="right"/>
              <w:rPr>
                <w:sz w:val="21"/>
              </w:rPr>
            </w:pPr>
            <w:r>
              <w:rPr>
                <w:sz w:val="21"/>
              </w:rPr>
              <w:t>4000</w:t>
            </w:r>
          </w:p>
        </w:tc>
        <w:tc>
          <w:tcPr>
            <w:tcW w:w="877" w:type="dxa"/>
          </w:tcPr>
          <w:p>
            <w:pPr>
              <w:pStyle w:val="TableParagraph"/>
              <w:spacing w:line="252" w:lineRule="exact"/>
              <w:ind w:left="207" w:right="199"/>
              <w:rPr>
                <w:sz w:val="21"/>
              </w:rPr>
            </w:pPr>
            <w:r>
              <w:rPr>
                <w:sz w:val="21"/>
              </w:rPr>
              <w:t>1800</w:t>
            </w:r>
          </w:p>
        </w:tc>
        <w:tc>
          <w:tcPr>
            <w:tcW w:w="1074" w:type="dxa"/>
          </w:tcPr>
          <w:p>
            <w:pPr>
              <w:pStyle w:val="TableParagraph"/>
              <w:spacing w:line="252" w:lineRule="exact"/>
              <w:ind w:left="92" w:right="86"/>
              <w:rPr>
                <w:sz w:val="21"/>
              </w:rPr>
            </w:pPr>
            <w:r>
              <w:rPr>
                <w:sz w:val="21"/>
              </w:rPr>
              <w:t>0.043</w:t>
            </w:r>
          </w:p>
        </w:tc>
        <w:tc>
          <w:tcPr>
            <w:tcW w:w="1048" w:type="dxa"/>
            <w:vMerge w:val="restart"/>
          </w:tcPr>
          <w:p>
            <w:pPr>
              <w:pStyle w:val="TableParagraph"/>
              <w:jc w:val="left"/>
              <w:rPr>
                <w:rFonts w:ascii="Times New Roman"/>
                <w:sz w:val="20"/>
              </w:rPr>
            </w:pPr>
          </w:p>
        </w:tc>
        <w:tc>
          <w:tcPr>
            <w:tcW w:w="1112" w:type="dxa"/>
            <w:vMerge w:val="restart"/>
          </w:tcPr>
          <w:p>
            <w:pPr>
              <w:pStyle w:val="TableParagraph"/>
              <w:jc w:val="left"/>
              <w:rPr>
                <w:rFonts w:ascii="Times New Roman"/>
                <w:sz w:val="20"/>
              </w:rPr>
            </w:pPr>
          </w:p>
        </w:tc>
        <w:tc>
          <w:tcPr>
            <w:tcW w:w="1049" w:type="dxa"/>
            <w:vMerge w:val="restart"/>
          </w:tcPr>
          <w:p>
            <w:pPr>
              <w:pStyle w:val="TableParagraph"/>
              <w:jc w:val="left"/>
              <w:rPr>
                <w:rFonts w:ascii="Times New Roman"/>
                <w:sz w:val="20"/>
              </w:rPr>
            </w:pPr>
          </w:p>
        </w:tc>
        <w:tc>
          <w:tcPr>
            <w:tcW w:w="1112" w:type="dxa"/>
            <w:vMerge w:val="restart"/>
            <w:tcBorders>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1"/>
          <w:jc w:val="left"/>
        </w:trPr>
        <w:tc>
          <w:tcPr>
            <w:tcW w:w="792" w:type="dxa"/>
            <w:vMerge/>
            <w:tcBorders>
              <w:top w:val="nil"/>
              <w:left w:val="nil"/>
            </w:tcBorders>
          </w:tcPr>
          <w:p>
            <w:pPr>
              <w:rPr>
                <w:sz w:val="2"/>
                <w:szCs w:val="2"/>
              </w:rPr>
            </w:pPr>
          </w:p>
        </w:tc>
        <w:tc>
          <w:tcPr>
            <w:tcW w:w="785" w:type="dxa"/>
            <w:vMerge/>
            <w:tcBorders>
              <w:top w:val="nil"/>
            </w:tcBorders>
          </w:tcPr>
          <w:p>
            <w:pPr>
              <w:rPr>
                <w:sz w:val="2"/>
                <w:szCs w:val="2"/>
              </w:rPr>
            </w:pPr>
          </w:p>
        </w:tc>
        <w:tc>
          <w:tcPr>
            <w:tcW w:w="1000" w:type="dxa"/>
          </w:tcPr>
          <w:p>
            <w:pPr>
              <w:pStyle w:val="TableParagraph"/>
              <w:spacing w:before="1" w:line="250" w:lineRule="exact"/>
              <w:ind w:right="276"/>
              <w:jc w:val="right"/>
              <w:rPr>
                <w:sz w:val="21"/>
              </w:rPr>
            </w:pPr>
            <w:r>
              <w:rPr>
                <w:sz w:val="21"/>
              </w:rPr>
              <w:t>5000</w:t>
            </w:r>
          </w:p>
        </w:tc>
        <w:tc>
          <w:tcPr>
            <w:tcW w:w="877" w:type="dxa"/>
          </w:tcPr>
          <w:p>
            <w:pPr>
              <w:pStyle w:val="TableParagraph"/>
              <w:spacing w:before="1" w:line="250" w:lineRule="exact"/>
              <w:ind w:left="207" w:right="199"/>
              <w:rPr>
                <w:sz w:val="21"/>
              </w:rPr>
            </w:pPr>
            <w:r>
              <w:rPr>
                <w:sz w:val="21"/>
              </w:rPr>
              <w:t>1800</w:t>
            </w:r>
          </w:p>
        </w:tc>
        <w:tc>
          <w:tcPr>
            <w:tcW w:w="1074" w:type="dxa"/>
          </w:tcPr>
          <w:p>
            <w:pPr>
              <w:pStyle w:val="TableParagraph"/>
              <w:spacing w:before="1" w:line="250" w:lineRule="exact"/>
              <w:ind w:left="92" w:right="86"/>
              <w:rPr>
                <w:sz w:val="21"/>
              </w:rPr>
            </w:pPr>
            <w:r>
              <w:rPr>
                <w:sz w:val="21"/>
              </w:rPr>
              <w:t>0.015</w:t>
            </w:r>
          </w:p>
        </w:tc>
        <w:tc>
          <w:tcPr>
            <w:tcW w:w="1048" w:type="dxa"/>
            <w:vMerge/>
            <w:tcBorders>
              <w:top w:val="nil"/>
            </w:tcBorders>
          </w:tcPr>
          <w:p>
            <w:pPr>
              <w:rPr>
                <w:sz w:val="2"/>
                <w:szCs w:val="2"/>
              </w:rPr>
            </w:pPr>
          </w:p>
        </w:tc>
        <w:tc>
          <w:tcPr>
            <w:tcW w:w="1112" w:type="dxa"/>
            <w:vMerge/>
            <w:tcBorders>
              <w:top w:val="nil"/>
            </w:tcBorders>
          </w:tcPr>
          <w:p>
            <w:pPr>
              <w:rPr>
                <w:sz w:val="2"/>
                <w:szCs w:val="2"/>
              </w:rPr>
            </w:pPr>
          </w:p>
        </w:tc>
        <w:tc>
          <w:tcPr>
            <w:tcW w:w="1049" w:type="dxa"/>
            <w:vMerge/>
            <w:tcBorders>
              <w:top w:val="nil"/>
            </w:tcBorders>
          </w:tcPr>
          <w:p>
            <w:pPr>
              <w:rPr>
                <w:sz w:val="2"/>
                <w:szCs w:val="2"/>
              </w:rPr>
            </w:pPr>
          </w:p>
        </w:tc>
        <w:tc>
          <w:tcPr>
            <w:tcW w:w="1112" w:type="dxa"/>
            <w:vMerge/>
            <w:tcBorders>
              <w:top w:val="nil"/>
              <w:right w:val="nil"/>
            </w:tcBorders>
          </w:tcPr>
          <w:p>
            <w:pPr>
              <w:rPr>
                <w:sz w:val="2"/>
                <w:szCs w:val="2"/>
              </w:rPr>
            </w:pPr>
          </w:p>
        </w:tc>
      </w:tr>
      <w:tr>
        <w:tblPrEx>
          <w:tblW w:w="0" w:type="auto"/>
          <w:jc w:val="left"/>
          <w:tblInd w:w="114" w:type="dxa"/>
          <w:tblLayout w:type="fixed"/>
          <w:tblCellMar>
            <w:top w:w="0" w:type="dxa"/>
            <w:left w:w="0" w:type="dxa"/>
            <w:bottom w:w="0" w:type="dxa"/>
            <w:right w:w="0" w:type="dxa"/>
          </w:tblCellMar>
          <w:tblLook w:val="01E0"/>
        </w:tblPrEx>
        <w:trPr>
          <w:trHeight w:val="273"/>
          <w:jc w:val="left"/>
        </w:trPr>
        <w:tc>
          <w:tcPr>
            <w:tcW w:w="792" w:type="dxa"/>
            <w:tcBorders>
              <w:left w:val="nil"/>
              <w:bottom w:val="nil"/>
            </w:tcBorders>
          </w:tcPr>
          <w:p>
            <w:pPr>
              <w:pStyle w:val="TableParagraph"/>
              <w:jc w:val="left"/>
              <w:rPr>
                <w:rFonts w:ascii="Times New Roman"/>
                <w:sz w:val="20"/>
              </w:rPr>
            </w:pPr>
          </w:p>
        </w:tc>
        <w:tc>
          <w:tcPr>
            <w:tcW w:w="785" w:type="dxa"/>
            <w:tcBorders>
              <w:bottom w:val="nil"/>
            </w:tcBorders>
          </w:tcPr>
          <w:p>
            <w:pPr>
              <w:pStyle w:val="TableParagraph"/>
              <w:jc w:val="left"/>
              <w:rPr>
                <w:rFonts w:ascii="Times New Roman"/>
                <w:sz w:val="20"/>
              </w:rPr>
            </w:pPr>
          </w:p>
        </w:tc>
        <w:tc>
          <w:tcPr>
            <w:tcW w:w="1000" w:type="dxa"/>
          </w:tcPr>
          <w:p>
            <w:pPr>
              <w:pStyle w:val="TableParagraph"/>
              <w:spacing w:line="253" w:lineRule="exact"/>
              <w:ind w:left="323" w:right="312"/>
              <w:rPr>
                <w:sz w:val="21"/>
              </w:rPr>
            </w:pPr>
            <w:r>
              <w:rPr>
                <w:sz w:val="21"/>
              </w:rPr>
              <w:t>10</w:t>
            </w:r>
          </w:p>
        </w:tc>
        <w:tc>
          <w:tcPr>
            <w:tcW w:w="877" w:type="dxa"/>
          </w:tcPr>
          <w:p>
            <w:pPr>
              <w:pStyle w:val="TableParagraph"/>
              <w:spacing w:line="253" w:lineRule="exact"/>
              <w:ind w:left="205" w:right="199"/>
              <w:rPr>
                <w:sz w:val="21"/>
              </w:rPr>
            </w:pPr>
            <w:r>
              <w:rPr>
                <w:sz w:val="21"/>
              </w:rPr>
              <w:t>12</w:t>
            </w:r>
          </w:p>
        </w:tc>
        <w:tc>
          <w:tcPr>
            <w:tcW w:w="1074" w:type="dxa"/>
          </w:tcPr>
          <w:p>
            <w:pPr>
              <w:pStyle w:val="TableParagraph"/>
              <w:spacing w:line="253" w:lineRule="exact"/>
              <w:ind w:left="97" w:right="86"/>
              <w:rPr>
                <w:sz w:val="21"/>
              </w:rPr>
            </w:pPr>
            <w:r>
              <w:rPr>
                <w:sz w:val="21"/>
              </w:rPr>
              <w:t>678.829</w:t>
            </w:r>
          </w:p>
        </w:tc>
        <w:tc>
          <w:tcPr>
            <w:tcW w:w="1048" w:type="dxa"/>
            <w:tcBorders>
              <w:bottom w:val="nil"/>
            </w:tcBorders>
          </w:tcPr>
          <w:p>
            <w:pPr>
              <w:pStyle w:val="TableParagraph"/>
              <w:jc w:val="left"/>
              <w:rPr>
                <w:rFonts w:ascii="Times New Roman"/>
                <w:sz w:val="20"/>
              </w:rPr>
            </w:pPr>
          </w:p>
        </w:tc>
        <w:tc>
          <w:tcPr>
            <w:tcW w:w="1112" w:type="dxa"/>
            <w:tcBorders>
              <w:bottom w:val="nil"/>
            </w:tcBorders>
          </w:tcPr>
          <w:p>
            <w:pPr>
              <w:pStyle w:val="TableParagraph"/>
              <w:jc w:val="left"/>
              <w:rPr>
                <w:rFonts w:ascii="Times New Roman"/>
                <w:sz w:val="20"/>
              </w:rPr>
            </w:pPr>
          </w:p>
        </w:tc>
        <w:tc>
          <w:tcPr>
            <w:tcW w:w="1049" w:type="dxa"/>
            <w:tcBorders>
              <w:bottom w:val="nil"/>
            </w:tcBorders>
          </w:tcPr>
          <w:p>
            <w:pPr>
              <w:pStyle w:val="TableParagraph"/>
              <w:jc w:val="left"/>
              <w:rPr>
                <w:rFonts w:ascii="Times New Roman"/>
                <w:sz w:val="20"/>
              </w:rPr>
            </w:pPr>
          </w:p>
        </w:tc>
        <w:tc>
          <w:tcPr>
            <w:tcW w:w="1112" w:type="dxa"/>
            <w:tcBorders>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1"/>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line="251" w:lineRule="exact"/>
              <w:ind w:left="323" w:right="312"/>
              <w:rPr>
                <w:sz w:val="21"/>
              </w:rPr>
            </w:pPr>
            <w:r>
              <w:rPr>
                <w:sz w:val="21"/>
              </w:rPr>
              <w:t>50</w:t>
            </w:r>
          </w:p>
        </w:tc>
        <w:tc>
          <w:tcPr>
            <w:tcW w:w="877" w:type="dxa"/>
          </w:tcPr>
          <w:p>
            <w:pPr>
              <w:pStyle w:val="TableParagraph"/>
              <w:spacing w:line="251" w:lineRule="exact"/>
              <w:ind w:left="205" w:right="199"/>
              <w:rPr>
                <w:sz w:val="21"/>
              </w:rPr>
            </w:pPr>
            <w:r>
              <w:rPr>
                <w:sz w:val="21"/>
              </w:rPr>
              <w:t>60</w:t>
            </w:r>
          </w:p>
        </w:tc>
        <w:tc>
          <w:tcPr>
            <w:tcW w:w="1074" w:type="dxa"/>
          </w:tcPr>
          <w:p>
            <w:pPr>
              <w:pStyle w:val="TableParagraph"/>
              <w:spacing w:line="251" w:lineRule="exact"/>
              <w:ind w:left="97" w:right="86"/>
              <w:rPr>
                <w:sz w:val="21"/>
              </w:rPr>
            </w:pPr>
            <w:r>
              <w:rPr>
                <w:sz w:val="21"/>
              </w:rPr>
              <w:t>44.040</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before="2" w:line="250" w:lineRule="exact"/>
              <w:ind w:right="329"/>
              <w:jc w:val="right"/>
              <w:rPr>
                <w:sz w:val="21"/>
              </w:rPr>
            </w:pPr>
            <w:r>
              <w:rPr>
                <w:sz w:val="21"/>
              </w:rPr>
              <w:t>100</w:t>
            </w:r>
          </w:p>
        </w:tc>
        <w:tc>
          <w:tcPr>
            <w:tcW w:w="877" w:type="dxa"/>
          </w:tcPr>
          <w:p>
            <w:pPr>
              <w:pStyle w:val="TableParagraph"/>
              <w:spacing w:before="2" w:line="250" w:lineRule="exact"/>
              <w:ind w:left="207" w:right="196"/>
              <w:rPr>
                <w:sz w:val="21"/>
              </w:rPr>
            </w:pPr>
            <w:r>
              <w:rPr>
                <w:sz w:val="21"/>
              </w:rPr>
              <w:t>120</w:t>
            </w:r>
          </w:p>
        </w:tc>
        <w:tc>
          <w:tcPr>
            <w:tcW w:w="1074" w:type="dxa"/>
          </w:tcPr>
          <w:p>
            <w:pPr>
              <w:pStyle w:val="TableParagraph"/>
              <w:spacing w:before="2" w:line="250" w:lineRule="exact"/>
              <w:ind w:left="97" w:right="86"/>
              <w:rPr>
                <w:sz w:val="21"/>
              </w:rPr>
            </w:pPr>
            <w:r>
              <w:rPr>
                <w:sz w:val="21"/>
              </w:rPr>
              <w:t>10.585</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line="252" w:lineRule="exact"/>
              <w:ind w:right="329"/>
              <w:jc w:val="right"/>
              <w:rPr>
                <w:sz w:val="21"/>
              </w:rPr>
            </w:pPr>
            <w:r>
              <w:rPr>
                <w:sz w:val="21"/>
              </w:rPr>
              <w:t>150</w:t>
            </w:r>
          </w:p>
        </w:tc>
        <w:tc>
          <w:tcPr>
            <w:tcW w:w="877" w:type="dxa"/>
          </w:tcPr>
          <w:p>
            <w:pPr>
              <w:pStyle w:val="TableParagraph"/>
              <w:spacing w:line="252" w:lineRule="exact"/>
              <w:ind w:left="207" w:right="196"/>
              <w:rPr>
                <w:sz w:val="21"/>
              </w:rPr>
            </w:pPr>
            <w:r>
              <w:rPr>
                <w:sz w:val="21"/>
              </w:rPr>
              <w:t>150</w:t>
            </w:r>
          </w:p>
        </w:tc>
        <w:tc>
          <w:tcPr>
            <w:tcW w:w="1074" w:type="dxa"/>
          </w:tcPr>
          <w:p>
            <w:pPr>
              <w:pStyle w:val="TableParagraph"/>
              <w:spacing w:line="252" w:lineRule="exact"/>
              <w:ind w:left="92" w:right="86"/>
              <w:rPr>
                <w:sz w:val="21"/>
              </w:rPr>
            </w:pPr>
            <w:r>
              <w:rPr>
                <w:sz w:val="21"/>
              </w:rPr>
              <w:t>4.529</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before="1" w:line="251" w:lineRule="exact"/>
              <w:ind w:right="329"/>
              <w:jc w:val="right"/>
              <w:rPr>
                <w:sz w:val="21"/>
              </w:rPr>
            </w:pPr>
            <w:r>
              <w:rPr>
                <w:sz w:val="21"/>
              </w:rPr>
              <w:t>200</w:t>
            </w:r>
          </w:p>
        </w:tc>
        <w:tc>
          <w:tcPr>
            <w:tcW w:w="877" w:type="dxa"/>
          </w:tcPr>
          <w:p>
            <w:pPr>
              <w:pStyle w:val="TableParagraph"/>
              <w:spacing w:before="1" w:line="251" w:lineRule="exact"/>
              <w:ind w:left="207" w:right="196"/>
              <w:rPr>
                <w:sz w:val="21"/>
              </w:rPr>
            </w:pPr>
            <w:r>
              <w:rPr>
                <w:sz w:val="21"/>
              </w:rPr>
              <w:t>210</w:t>
            </w:r>
          </w:p>
        </w:tc>
        <w:tc>
          <w:tcPr>
            <w:tcW w:w="1074" w:type="dxa"/>
          </w:tcPr>
          <w:p>
            <w:pPr>
              <w:pStyle w:val="TableParagraph"/>
              <w:spacing w:before="1" w:line="251" w:lineRule="exact"/>
              <w:ind w:left="92" w:right="86"/>
              <w:rPr>
                <w:sz w:val="21"/>
              </w:rPr>
            </w:pPr>
            <w:r>
              <w:rPr>
                <w:sz w:val="21"/>
              </w:rPr>
              <w:t>2.471</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before="2" w:line="250" w:lineRule="exact"/>
              <w:ind w:right="329"/>
              <w:jc w:val="right"/>
              <w:rPr>
                <w:sz w:val="21"/>
              </w:rPr>
            </w:pPr>
            <w:r>
              <w:rPr>
                <w:sz w:val="21"/>
              </w:rPr>
              <w:t>250</w:t>
            </w:r>
          </w:p>
        </w:tc>
        <w:tc>
          <w:tcPr>
            <w:tcW w:w="877" w:type="dxa"/>
          </w:tcPr>
          <w:p>
            <w:pPr>
              <w:pStyle w:val="TableParagraph"/>
              <w:spacing w:before="2" w:line="250" w:lineRule="exact"/>
              <w:ind w:left="207" w:right="196"/>
              <w:rPr>
                <w:sz w:val="21"/>
              </w:rPr>
            </w:pPr>
            <w:r>
              <w:rPr>
                <w:sz w:val="21"/>
              </w:rPr>
              <w:t>240</w:t>
            </w:r>
          </w:p>
        </w:tc>
        <w:tc>
          <w:tcPr>
            <w:tcW w:w="1074" w:type="dxa"/>
          </w:tcPr>
          <w:p>
            <w:pPr>
              <w:pStyle w:val="TableParagraph"/>
              <w:spacing w:before="2" w:line="250" w:lineRule="exact"/>
              <w:ind w:left="92" w:right="86"/>
              <w:rPr>
                <w:sz w:val="21"/>
              </w:rPr>
            </w:pPr>
            <w:r>
              <w:rPr>
                <w:sz w:val="21"/>
              </w:rPr>
              <w:t>1.542</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before="1" w:line="252" w:lineRule="exact"/>
              <w:ind w:right="329"/>
              <w:jc w:val="right"/>
              <w:rPr>
                <w:sz w:val="21"/>
              </w:rPr>
            </w:pPr>
            <w:r>
              <w:rPr>
                <w:sz w:val="21"/>
              </w:rPr>
              <w:t>300</w:t>
            </w:r>
          </w:p>
        </w:tc>
        <w:tc>
          <w:tcPr>
            <w:tcW w:w="877" w:type="dxa"/>
          </w:tcPr>
          <w:p>
            <w:pPr>
              <w:pStyle w:val="TableParagraph"/>
              <w:spacing w:before="1" w:line="252" w:lineRule="exact"/>
              <w:ind w:left="207" w:right="196"/>
              <w:rPr>
                <w:sz w:val="21"/>
              </w:rPr>
            </w:pPr>
            <w:r>
              <w:rPr>
                <w:sz w:val="21"/>
              </w:rPr>
              <w:t>300</w:t>
            </w:r>
          </w:p>
        </w:tc>
        <w:tc>
          <w:tcPr>
            <w:tcW w:w="1074" w:type="dxa"/>
          </w:tcPr>
          <w:p>
            <w:pPr>
              <w:pStyle w:val="TableParagraph"/>
              <w:spacing w:before="1" w:line="252" w:lineRule="exact"/>
              <w:ind w:left="92" w:right="86"/>
              <w:rPr>
                <w:sz w:val="21"/>
              </w:rPr>
            </w:pPr>
            <w:r>
              <w:rPr>
                <w:sz w:val="21"/>
              </w:rPr>
              <w:t>1.048</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before="1" w:line="251" w:lineRule="exact"/>
              <w:ind w:right="329"/>
              <w:jc w:val="right"/>
              <w:rPr>
                <w:sz w:val="21"/>
              </w:rPr>
            </w:pPr>
            <w:r>
              <w:rPr>
                <w:sz w:val="21"/>
              </w:rPr>
              <w:t>350</w:t>
            </w:r>
          </w:p>
        </w:tc>
        <w:tc>
          <w:tcPr>
            <w:tcW w:w="877" w:type="dxa"/>
          </w:tcPr>
          <w:p>
            <w:pPr>
              <w:pStyle w:val="TableParagraph"/>
              <w:spacing w:before="1" w:line="251" w:lineRule="exact"/>
              <w:ind w:left="207" w:right="196"/>
              <w:rPr>
                <w:sz w:val="21"/>
              </w:rPr>
            </w:pPr>
            <w:r>
              <w:rPr>
                <w:sz w:val="21"/>
              </w:rPr>
              <w:t>330</w:t>
            </w:r>
          </w:p>
        </w:tc>
        <w:tc>
          <w:tcPr>
            <w:tcW w:w="1074" w:type="dxa"/>
          </w:tcPr>
          <w:p>
            <w:pPr>
              <w:pStyle w:val="TableParagraph"/>
              <w:spacing w:before="1" w:line="251" w:lineRule="exact"/>
              <w:ind w:left="92" w:right="86"/>
              <w:rPr>
                <w:sz w:val="21"/>
              </w:rPr>
            </w:pPr>
            <w:r>
              <w:rPr>
                <w:sz w:val="21"/>
              </w:rPr>
              <w:t>0.755</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spacing w:before="14" w:line="239" w:lineRule="exact"/>
              <w:ind w:left="168" w:right="159"/>
              <w:rPr>
                <w:sz w:val="21"/>
              </w:rPr>
            </w:pPr>
            <w:r>
              <w:rPr>
                <w:sz w:val="21"/>
              </w:rPr>
              <w:t>火灾</w:t>
            </w: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before="2" w:line="251" w:lineRule="exact"/>
              <w:ind w:right="329"/>
              <w:jc w:val="right"/>
              <w:rPr>
                <w:sz w:val="21"/>
              </w:rPr>
            </w:pPr>
            <w:r>
              <w:rPr>
                <w:sz w:val="21"/>
              </w:rPr>
              <w:t>400</w:t>
            </w:r>
          </w:p>
        </w:tc>
        <w:tc>
          <w:tcPr>
            <w:tcW w:w="877" w:type="dxa"/>
          </w:tcPr>
          <w:p>
            <w:pPr>
              <w:pStyle w:val="TableParagraph"/>
              <w:spacing w:before="2" w:line="251" w:lineRule="exact"/>
              <w:ind w:left="207" w:right="196"/>
              <w:rPr>
                <w:sz w:val="21"/>
              </w:rPr>
            </w:pPr>
            <w:r>
              <w:rPr>
                <w:sz w:val="21"/>
              </w:rPr>
              <w:t>390</w:t>
            </w:r>
          </w:p>
        </w:tc>
        <w:tc>
          <w:tcPr>
            <w:tcW w:w="1074" w:type="dxa"/>
          </w:tcPr>
          <w:p>
            <w:pPr>
              <w:pStyle w:val="TableParagraph"/>
              <w:spacing w:before="2" w:line="251" w:lineRule="exact"/>
              <w:ind w:left="92" w:right="86"/>
              <w:rPr>
                <w:sz w:val="21"/>
              </w:rPr>
            </w:pPr>
            <w:r>
              <w:rPr>
                <w:sz w:val="21"/>
              </w:rPr>
              <w:t>0.569</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vMerge w:val="restart"/>
            <w:tcBorders>
              <w:top w:val="nil"/>
              <w:left w:val="nil"/>
              <w:bottom w:val="nil"/>
            </w:tcBorders>
          </w:tcPr>
          <w:p>
            <w:pPr>
              <w:pStyle w:val="TableParagraph"/>
              <w:spacing w:before="4" w:line="270" w:lineRule="atLeast"/>
              <w:ind w:left="189" w:right="177"/>
              <w:jc w:val="left"/>
              <w:rPr>
                <w:sz w:val="21"/>
              </w:rPr>
            </w:pPr>
            <w:r>
              <w:rPr>
                <w:sz w:val="21"/>
              </w:rPr>
              <w:t>次生污染</w:t>
            </w:r>
          </w:p>
        </w:tc>
        <w:tc>
          <w:tcPr>
            <w:tcW w:w="785" w:type="dxa"/>
            <w:vMerge w:val="restart"/>
            <w:tcBorders>
              <w:top w:val="nil"/>
              <w:bottom w:val="nil"/>
            </w:tcBorders>
          </w:tcPr>
          <w:p>
            <w:pPr>
              <w:pStyle w:val="TableParagraph"/>
              <w:spacing w:before="139"/>
              <w:ind w:left="267" w:right="257"/>
              <w:rPr>
                <w:sz w:val="21"/>
              </w:rPr>
            </w:pPr>
            <w:r>
              <w:rPr>
                <w:sz w:val="21"/>
              </w:rPr>
              <w:t>CO</w:t>
            </w:r>
          </w:p>
        </w:tc>
        <w:tc>
          <w:tcPr>
            <w:tcW w:w="1000" w:type="dxa"/>
          </w:tcPr>
          <w:p>
            <w:pPr>
              <w:pStyle w:val="TableParagraph"/>
              <w:spacing w:line="252" w:lineRule="exact"/>
              <w:ind w:right="329"/>
              <w:jc w:val="right"/>
              <w:rPr>
                <w:sz w:val="21"/>
              </w:rPr>
            </w:pPr>
            <w:r>
              <w:rPr>
                <w:sz w:val="21"/>
              </w:rPr>
              <w:t>450</w:t>
            </w:r>
          </w:p>
        </w:tc>
        <w:tc>
          <w:tcPr>
            <w:tcW w:w="877" w:type="dxa"/>
          </w:tcPr>
          <w:p>
            <w:pPr>
              <w:pStyle w:val="TableParagraph"/>
              <w:spacing w:line="252" w:lineRule="exact"/>
              <w:ind w:left="207" w:right="196"/>
              <w:rPr>
                <w:sz w:val="21"/>
              </w:rPr>
            </w:pPr>
            <w:r>
              <w:rPr>
                <w:sz w:val="21"/>
              </w:rPr>
              <w:t>420</w:t>
            </w:r>
          </w:p>
        </w:tc>
        <w:tc>
          <w:tcPr>
            <w:tcW w:w="1074" w:type="dxa"/>
          </w:tcPr>
          <w:p>
            <w:pPr>
              <w:pStyle w:val="TableParagraph"/>
              <w:spacing w:line="252" w:lineRule="exact"/>
              <w:ind w:left="92" w:right="86"/>
              <w:rPr>
                <w:sz w:val="21"/>
              </w:rPr>
            </w:pPr>
            <w:r>
              <w:rPr>
                <w:sz w:val="21"/>
              </w:rPr>
              <w:t>0.443</w:t>
            </w:r>
          </w:p>
        </w:tc>
        <w:tc>
          <w:tcPr>
            <w:tcW w:w="1048" w:type="dxa"/>
            <w:vMerge w:val="restart"/>
            <w:tcBorders>
              <w:top w:val="nil"/>
              <w:bottom w:val="nil"/>
            </w:tcBorders>
          </w:tcPr>
          <w:p>
            <w:pPr>
              <w:pStyle w:val="TableParagraph"/>
              <w:spacing w:before="139"/>
              <w:ind w:left="205" w:right="197"/>
              <w:rPr>
                <w:sz w:val="21"/>
              </w:rPr>
            </w:pPr>
            <w:r>
              <w:rPr>
                <w:sz w:val="21"/>
              </w:rPr>
              <w:t>380</w:t>
            </w:r>
          </w:p>
        </w:tc>
        <w:tc>
          <w:tcPr>
            <w:tcW w:w="1112" w:type="dxa"/>
            <w:vMerge w:val="restart"/>
            <w:tcBorders>
              <w:top w:val="nil"/>
              <w:bottom w:val="nil"/>
            </w:tcBorders>
          </w:tcPr>
          <w:p>
            <w:pPr>
              <w:pStyle w:val="TableParagraph"/>
              <w:spacing w:before="139"/>
              <w:ind w:left="344"/>
              <w:jc w:val="left"/>
              <w:rPr>
                <w:sz w:val="21"/>
              </w:rPr>
            </w:pPr>
            <w:r>
              <w:rPr>
                <w:sz w:val="21"/>
              </w:rPr>
              <w:t>16.9</w:t>
            </w:r>
          </w:p>
        </w:tc>
        <w:tc>
          <w:tcPr>
            <w:tcW w:w="1049" w:type="dxa"/>
            <w:vMerge w:val="restart"/>
            <w:tcBorders>
              <w:top w:val="nil"/>
              <w:bottom w:val="nil"/>
            </w:tcBorders>
          </w:tcPr>
          <w:p>
            <w:pPr>
              <w:pStyle w:val="TableParagraph"/>
              <w:spacing w:before="139"/>
              <w:ind w:left="205" w:right="198"/>
              <w:rPr>
                <w:sz w:val="21"/>
              </w:rPr>
            </w:pPr>
            <w:r>
              <w:rPr>
                <w:sz w:val="21"/>
              </w:rPr>
              <w:t>95</w:t>
            </w:r>
          </w:p>
        </w:tc>
        <w:tc>
          <w:tcPr>
            <w:tcW w:w="1112" w:type="dxa"/>
            <w:vMerge w:val="restart"/>
            <w:tcBorders>
              <w:top w:val="nil"/>
              <w:bottom w:val="nil"/>
              <w:right w:val="nil"/>
            </w:tcBorders>
          </w:tcPr>
          <w:p>
            <w:pPr>
              <w:pStyle w:val="TableParagraph"/>
              <w:spacing w:before="139"/>
              <w:ind w:left="345"/>
              <w:jc w:val="left"/>
              <w:rPr>
                <w:sz w:val="21"/>
              </w:rPr>
            </w:pPr>
            <w:r>
              <w:rPr>
                <w:sz w:val="21"/>
              </w:rPr>
              <w:t>34.8</w:t>
            </w:r>
          </w:p>
        </w:tc>
      </w:tr>
      <w:tr>
        <w:tblPrEx>
          <w:tblW w:w="0" w:type="auto"/>
          <w:jc w:val="left"/>
          <w:tblInd w:w="114" w:type="dxa"/>
          <w:tblLayout w:type="fixed"/>
          <w:tblCellMar>
            <w:top w:w="0" w:type="dxa"/>
            <w:left w:w="0" w:type="dxa"/>
            <w:bottom w:w="0" w:type="dxa"/>
            <w:right w:w="0" w:type="dxa"/>
          </w:tblCellMar>
          <w:tblLook w:val="01E0"/>
        </w:tblPrEx>
        <w:trPr>
          <w:trHeight w:val="271"/>
          <w:jc w:val="left"/>
        </w:trPr>
        <w:tc>
          <w:tcPr>
            <w:tcW w:w="792" w:type="dxa"/>
            <w:vMerge/>
            <w:tcBorders>
              <w:top w:val="nil"/>
              <w:left w:val="nil"/>
              <w:bottom w:val="nil"/>
            </w:tcBorders>
          </w:tcPr>
          <w:p>
            <w:pPr>
              <w:rPr>
                <w:sz w:val="2"/>
                <w:szCs w:val="2"/>
              </w:rPr>
            </w:pPr>
          </w:p>
        </w:tc>
        <w:tc>
          <w:tcPr>
            <w:tcW w:w="785" w:type="dxa"/>
            <w:vMerge/>
            <w:tcBorders>
              <w:top w:val="nil"/>
              <w:bottom w:val="nil"/>
            </w:tcBorders>
          </w:tcPr>
          <w:p>
            <w:pPr>
              <w:rPr>
                <w:sz w:val="2"/>
                <w:szCs w:val="2"/>
              </w:rPr>
            </w:pPr>
          </w:p>
        </w:tc>
        <w:tc>
          <w:tcPr>
            <w:tcW w:w="1000" w:type="dxa"/>
          </w:tcPr>
          <w:p>
            <w:pPr>
              <w:pStyle w:val="TableParagraph"/>
              <w:spacing w:before="1" w:line="251" w:lineRule="exact"/>
              <w:ind w:right="329"/>
              <w:jc w:val="right"/>
              <w:rPr>
                <w:sz w:val="21"/>
              </w:rPr>
            </w:pPr>
            <w:r>
              <w:rPr>
                <w:sz w:val="21"/>
              </w:rPr>
              <w:t>500</w:t>
            </w:r>
          </w:p>
        </w:tc>
        <w:tc>
          <w:tcPr>
            <w:tcW w:w="877" w:type="dxa"/>
          </w:tcPr>
          <w:p>
            <w:pPr>
              <w:pStyle w:val="TableParagraph"/>
              <w:spacing w:before="1" w:line="251" w:lineRule="exact"/>
              <w:ind w:left="207" w:right="196"/>
              <w:rPr>
                <w:sz w:val="21"/>
              </w:rPr>
            </w:pPr>
            <w:r>
              <w:rPr>
                <w:sz w:val="21"/>
              </w:rPr>
              <w:t>480</w:t>
            </w:r>
          </w:p>
        </w:tc>
        <w:tc>
          <w:tcPr>
            <w:tcW w:w="1074" w:type="dxa"/>
          </w:tcPr>
          <w:p>
            <w:pPr>
              <w:pStyle w:val="TableParagraph"/>
              <w:spacing w:before="1" w:line="251" w:lineRule="exact"/>
              <w:ind w:left="92" w:right="86"/>
              <w:rPr>
                <w:sz w:val="21"/>
              </w:rPr>
            </w:pPr>
            <w:r>
              <w:rPr>
                <w:sz w:val="21"/>
              </w:rPr>
              <w:t>0.354</w:t>
            </w:r>
          </w:p>
        </w:tc>
        <w:tc>
          <w:tcPr>
            <w:tcW w:w="1048" w:type="dxa"/>
            <w:vMerge/>
            <w:tcBorders>
              <w:top w:val="nil"/>
              <w:bottom w:val="nil"/>
            </w:tcBorders>
          </w:tcPr>
          <w:p>
            <w:pPr>
              <w:rPr>
                <w:sz w:val="2"/>
                <w:szCs w:val="2"/>
              </w:rPr>
            </w:pPr>
          </w:p>
        </w:tc>
        <w:tc>
          <w:tcPr>
            <w:tcW w:w="1112" w:type="dxa"/>
            <w:vMerge/>
            <w:tcBorders>
              <w:top w:val="nil"/>
              <w:bottom w:val="nil"/>
            </w:tcBorders>
          </w:tcPr>
          <w:p>
            <w:pPr>
              <w:rPr>
                <w:sz w:val="2"/>
                <w:szCs w:val="2"/>
              </w:rPr>
            </w:pPr>
          </w:p>
        </w:tc>
        <w:tc>
          <w:tcPr>
            <w:tcW w:w="1049" w:type="dxa"/>
            <w:vMerge/>
            <w:tcBorders>
              <w:top w:val="nil"/>
              <w:bottom w:val="nil"/>
            </w:tcBorders>
          </w:tcPr>
          <w:p>
            <w:pPr>
              <w:rPr>
                <w:sz w:val="2"/>
                <w:szCs w:val="2"/>
              </w:rPr>
            </w:pPr>
          </w:p>
        </w:tc>
        <w:tc>
          <w:tcPr>
            <w:tcW w:w="1112" w:type="dxa"/>
            <w:vMerge/>
            <w:tcBorders>
              <w:top w:val="nil"/>
              <w:bottom w:val="nil"/>
              <w:right w:val="nil"/>
            </w:tcBorders>
          </w:tcPr>
          <w:p>
            <w:pPr>
              <w:rPr>
                <w:sz w:val="2"/>
                <w:szCs w:val="2"/>
              </w:rPr>
            </w:pPr>
          </w:p>
        </w:tc>
      </w:tr>
      <w:tr>
        <w:tblPrEx>
          <w:tblW w:w="0" w:type="auto"/>
          <w:jc w:val="left"/>
          <w:tblInd w:w="114" w:type="dxa"/>
          <w:tblLayout w:type="fixed"/>
          <w:tblCellMar>
            <w:top w:w="0" w:type="dxa"/>
            <w:left w:w="0" w:type="dxa"/>
            <w:bottom w:w="0" w:type="dxa"/>
            <w:right w:w="0" w:type="dxa"/>
          </w:tblCellMar>
          <w:tblLook w:val="01E0"/>
        </w:tblPrEx>
        <w:trPr>
          <w:trHeight w:val="273"/>
          <w:jc w:val="left"/>
        </w:trPr>
        <w:tc>
          <w:tcPr>
            <w:tcW w:w="792" w:type="dxa"/>
            <w:tcBorders>
              <w:top w:val="nil"/>
              <w:left w:val="nil"/>
              <w:bottom w:val="nil"/>
            </w:tcBorders>
          </w:tcPr>
          <w:p>
            <w:pPr>
              <w:pStyle w:val="TableParagraph"/>
              <w:spacing w:line="253" w:lineRule="exact"/>
              <w:ind w:left="168" w:right="159"/>
              <w:rPr>
                <w:sz w:val="21"/>
              </w:rPr>
            </w:pPr>
            <w:r>
              <w:rPr>
                <w:sz w:val="21"/>
              </w:rPr>
              <w:t>事故</w:t>
            </w: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line="253" w:lineRule="exact"/>
              <w:ind w:right="329"/>
              <w:jc w:val="right"/>
              <w:rPr>
                <w:sz w:val="21"/>
              </w:rPr>
            </w:pPr>
            <w:r>
              <w:rPr>
                <w:sz w:val="21"/>
              </w:rPr>
              <w:t>600</w:t>
            </w:r>
          </w:p>
        </w:tc>
        <w:tc>
          <w:tcPr>
            <w:tcW w:w="877" w:type="dxa"/>
          </w:tcPr>
          <w:p>
            <w:pPr>
              <w:pStyle w:val="TableParagraph"/>
              <w:spacing w:line="253" w:lineRule="exact"/>
              <w:ind w:left="207" w:right="196"/>
              <w:rPr>
                <w:sz w:val="21"/>
              </w:rPr>
            </w:pPr>
            <w:r>
              <w:rPr>
                <w:sz w:val="21"/>
              </w:rPr>
              <w:t>570</w:t>
            </w:r>
          </w:p>
        </w:tc>
        <w:tc>
          <w:tcPr>
            <w:tcW w:w="1074" w:type="dxa"/>
          </w:tcPr>
          <w:p>
            <w:pPr>
              <w:pStyle w:val="TableParagraph"/>
              <w:spacing w:line="253" w:lineRule="exact"/>
              <w:ind w:left="92" w:right="86"/>
              <w:rPr>
                <w:sz w:val="21"/>
              </w:rPr>
            </w:pPr>
            <w:r>
              <w:rPr>
                <w:sz w:val="21"/>
              </w:rPr>
              <w:t>0.240</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1"/>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line="252" w:lineRule="exact"/>
              <w:ind w:right="329"/>
              <w:jc w:val="right"/>
              <w:rPr>
                <w:sz w:val="21"/>
              </w:rPr>
            </w:pPr>
            <w:r>
              <w:rPr>
                <w:sz w:val="21"/>
              </w:rPr>
              <w:t>700</w:t>
            </w:r>
          </w:p>
        </w:tc>
        <w:tc>
          <w:tcPr>
            <w:tcW w:w="877" w:type="dxa"/>
          </w:tcPr>
          <w:p>
            <w:pPr>
              <w:pStyle w:val="TableParagraph"/>
              <w:spacing w:line="252" w:lineRule="exact"/>
              <w:ind w:left="207" w:right="199"/>
              <w:rPr>
                <w:sz w:val="21"/>
              </w:rPr>
            </w:pPr>
            <w:r>
              <w:rPr>
                <w:sz w:val="21"/>
              </w:rPr>
              <w:t>1140</w:t>
            </w:r>
          </w:p>
        </w:tc>
        <w:tc>
          <w:tcPr>
            <w:tcW w:w="1074" w:type="dxa"/>
          </w:tcPr>
          <w:p>
            <w:pPr>
              <w:pStyle w:val="TableParagraph"/>
              <w:spacing w:line="252" w:lineRule="exact"/>
              <w:ind w:left="92" w:right="86"/>
              <w:rPr>
                <w:sz w:val="21"/>
              </w:rPr>
            </w:pPr>
            <w:r>
              <w:rPr>
                <w:sz w:val="21"/>
              </w:rPr>
              <w:t>0.172</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line="252" w:lineRule="exact"/>
              <w:ind w:right="329"/>
              <w:jc w:val="right"/>
              <w:rPr>
                <w:sz w:val="21"/>
              </w:rPr>
            </w:pPr>
            <w:r>
              <w:rPr>
                <w:sz w:val="21"/>
              </w:rPr>
              <w:t>800</w:t>
            </w:r>
          </w:p>
        </w:tc>
        <w:tc>
          <w:tcPr>
            <w:tcW w:w="877" w:type="dxa"/>
          </w:tcPr>
          <w:p>
            <w:pPr>
              <w:pStyle w:val="TableParagraph"/>
              <w:spacing w:line="252" w:lineRule="exact"/>
              <w:ind w:left="207" w:right="199"/>
              <w:rPr>
                <w:sz w:val="21"/>
              </w:rPr>
            </w:pPr>
            <w:r>
              <w:rPr>
                <w:sz w:val="21"/>
              </w:rPr>
              <w:t>1290</w:t>
            </w:r>
          </w:p>
        </w:tc>
        <w:tc>
          <w:tcPr>
            <w:tcW w:w="1074" w:type="dxa"/>
          </w:tcPr>
          <w:p>
            <w:pPr>
              <w:pStyle w:val="TableParagraph"/>
              <w:spacing w:line="252" w:lineRule="exact"/>
              <w:ind w:left="92" w:right="86"/>
              <w:rPr>
                <w:sz w:val="21"/>
              </w:rPr>
            </w:pPr>
            <w:r>
              <w:rPr>
                <w:sz w:val="21"/>
              </w:rPr>
              <w:t>0.127</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line="253" w:lineRule="exact"/>
              <w:ind w:right="329"/>
              <w:jc w:val="right"/>
              <w:rPr>
                <w:sz w:val="21"/>
              </w:rPr>
            </w:pPr>
            <w:r>
              <w:rPr>
                <w:sz w:val="21"/>
              </w:rPr>
              <w:t>900</w:t>
            </w:r>
          </w:p>
        </w:tc>
        <w:tc>
          <w:tcPr>
            <w:tcW w:w="877" w:type="dxa"/>
          </w:tcPr>
          <w:p>
            <w:pPr>
              <w:pStyle w:val="TableParagraph"/>
              <w:spacing w:line="253" w:lineRule="exact"/>
              <w:ind w:left="207" w:right="199"/>
              <w:rPr>
                <w:sz w:val="21"/>
              </w:rPr>
            </w:pPr>
            <w:r>
              <w:rPr>
                <w:sz w:val="21"/>
              </w:rPr>
              <w:t>1440</w:t>
            </w:r>
          </w:p>
        </w:tc>
        <w:tc>
          <w:tcPr>
            <w:tcW w:w="1074" w:type="dxa"/>
          </w:tcPr>
          <w:p>
            <w:pPr>
              <w:pStyle w:val="TableParagraph"/>
              <w:spacing w:line="253" w:lineRule="exact"/>
              <w:ind w:left="92" w:right="86"/>
              <w:rPr>
                <w:sz w:val="21"/>
              </w:rPr>
            </w:pPr>
            <w:r>
              <w:rPr>
                <w:sz w:val="21"/>
              </w:rPr>
              <w:t>0.096</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line="252" w:lineRule="exact"/>
              <w:ind w:right="276"/>
              <w:jc w:val="right"/>
              <w:rPr>
                <w:sz w:val="21"/>
              </w:rPr>
            </w:pPr>
            <w:r>
              <w:rPr>
                <w:sz w:val="21"/>
              </w:rPr>
              <w:t>1000</w:t>
            </w:r>
          </w:p>
        </w:tc>
        <w:tc>
          <w:tcPr>
            <w:tcW w:w="877" w:type="dxa"/>
          </w:tcPr>
          <w:p>
            <w:pPr>
              <w:pStyle w:val="TableParagraph"/>
              <w:spacing w:line="252" w:lineRule="exact"/>
              <w:ind w:left="207" w:right="199"/>
              <w:rPr>
                <w:sz w:val="21"/>
              </w:rPr>
            </w:pPr>
            <w:r>
              <w:rPr>
                <w:sz w:val="21"/>
              </w:rPr>
              <w:t>1590</w:t>
            </w:r>
          </w:p>
        </w:tc>
        <w:tc>
          <w:tcPr>
            <w:tcW w:w="1074" w:type="dxa"/>
          </w:tcPr>
          <w:p>
            <w:pPr>
              <w:pStyle w:val="TableParagraph"/>
              <w:spacing w:line="252" w:lineRule="exact"/>
              <w:ind w:left="92" w:right="86"/>
              <w:rPr>
                <w:sz w:val="21"/>
              </w:rPr>
            </w:pPr>
            <w:r>
              <w:rPr>
                <w:sz w:val="21"/>
              </w:rPr>
              <w:t>0.081</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line="252" w:lineRule="exact"/>
              <w:ind w:right="276"/>
              <w:jc w:val="right"/>
              <w:rPr>
                <w:sz w:val="21"/>
              </w:rPr>
            </w:pPr>
            <w:r>
              <w:rPr>
                <w:sz w:val="21"/>
              </w:rPr>
              <w:t>2000</w:t>
            </w:r>
          </w:p>
        </w:tc>
        <w:tc>
          <w:tcPr>
            <w:tcW w:w="877" w:type="dxa"/>
          </w:tcPr>
          <w:p>
            <w:pPr>
              <w:pStyle w:val="TableParagraph"/>
              <w:spacing w:line="252" w:lineRule="exact"/>
              <w:ind w:left="207" w:right="199"/>
              <w:rPr>
                <w:sz w:val="21"/>
              </w:rPr>
            </w:pPr>
            <w:r>
              <w:rPr>
                <w:sz w:val="21"/>
              </w:rPr>
              <w:t>1800</w:t>
            </w:r>
          </w:p>
        </w:tc>
        <w:tc>
          <w:tcPr>
            <w:tcW w:w="1074" w:type="dxa"/>
          </w:tcPr>
          <w:p>
            <w:pPr>
              <w:pStyle w:val="TableParagraph"/>
              <w:spacing w:line="252" w:lineRule="exact"/>
              <w:ind w:left="92" w:right="86"/>
              <w:rPr>
                <w:sz w:val="21"/>
              </w:rPr>
            </w:pPr>
            <w:r>
              <w:rPr>
                <w:sz w:val="21"/>
              </w:rPr>
              <w:t>0.036</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line="253" w:lineRule="exact"/>
              <w:ind w:right="276"/>
              <w:jc w:val="right"/>
              <w:rPr>
                <w:sz w:val="21"/>
              </w:rPr>
            </w:pPr>
            <w:r>
              <w:rPr>
                <w:sz w:val="21"/>
              </w:rPr>
              <w:t>3000</w:t>
            </w:r>
          </w:p>
        </w:tc>
        <w:tc>
          <w:tcPr>
            <w:tcW w:w="877" w:type="dxa"/>
          </w:tcPr>
          <w:p>
            <w:pPr>
              <w:pStyle w:val="TableParagraph"/>
              <w:spacing w:line="253" w:lineRule="exact"/>
              <w:ind w:left="207" w:right="199"/>
              <w:rPr>
                <w:sz w:val="21"/>
              </w:rPr>
            </w:pPr>
            <w:r>
              <w:rPr>
                <w:sz w:val="21"/>
              </w:rPr>
              <w:t>1800</w:t>
            </w:r>
          </w:p>
        </w:tc>
        <w:tc>
          <w:tcPr>
            <w:tcW w:w="1074" w:type="dxa"/>
          </w:tcPr>
          <w:p>
            <w:pPr>
              <w:pStyle w:val="TableParagraph"/>
              <w:spacing w:line="253" w:lineRule="exact"/>
              <w:ind w:left="92" w:right="86"/>
              <w:rPr>
                <w:sz w:val="21"/>
              </w:rPr>
            </w:pPr>
            <w:r>
              <w:rPr>
                <w:sz w:val="21"/>
              </w:rPr>
              <w:t>0.011</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line="251" w:lineRule="exact"/>
              <w:ind w:right="276"/>
              <w:jc w:val="right"/>
              <w:rPr>
                <w:sz w:val="21"/>
              </w:rPr>
            </w:pPr>
            <w:r>
              <w:rPr>
                <w:sz w:val="21"/>
              </w:rPr>
              <w:t>4000</w:t>
            </w:r>
          </w:p>
        </w:tc>
        <w:tc>
          <w:tcPr>
            <w:tcW w:w="877" w:type="dxa"/>
          </w:tcPr>
          <w:p>
            <w:pPr>
              <w:pStyle w:val="TableParagraph"/>
              <w:spacing w:line="251" w:lineRule="exact"/>
              <w:ind w:left="207" w:right="199"/>
              <w:rPr>
                <w:sz w:val="21"/>
              </w:rPr>
            </w:pPr>
            <w:r>
              <w:rPr>
                <w:sz w:val="21"/>
              </w:rPr>
              <w:t>1800</w:t>
            </w:r>
          </w:p>
        </w:tc>
        <w:tc>
          <w:tcPr>
            <w:tcW w:w="1074" w:type="dxa"/>
          </w:tcPr>
          <w:p>
            <w:pPr>
              <w:pStyle w:val="TableParagraph"/>
              <w:spacing w:line="251" w:lineRule="exact"/>
              <w:ind w:left="92" w:right="86"/>
              <w:rPr>
                <w:sz w:val="21"/>
              </w:rPr>
            </w:pPr>
            <w:r>
              <w:rPr>
                <w:sz w:val="21"/>
              </w:rPr>
              <w:t>0.003</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1"/>
          <w:jc w:val="left"/>
        </w:trPr>
        <w:tc>
          <w:tcPr>
            <w:tcW w:w="792" w:type="dxa"/>
            <w:tcBorders>
              <w:top w:val="nil"/>
              <w:left w:val="nil"/>
            </w:tcBorders>
          </w:tcPr>
          <w:p>
            <w:pPr>
              <w:pStyle w:val="TableParagraph"/>
              <w:jc w:val="left"/>
              <w:rPr>
                <w:rFonts w:ascii="Times New Roman"/>
                <w:sz w:val="20"/>
              </w:rPr>
            </w:pPr>
          </w:p>
        </w:tc>
        <w:tc>
          <w:tcPr>
            <w:tcW w:w="785" w:type="dxa"/>
            <w:tcBorders>
              <w:top w:val="nil"/>
            </w:tcBorders>
          </w:tcPr>
          <w:p>
            <w:pPr>
              <w:pStyle w:val="TableParagraph"/>
              <w:jc w:val="left"/>
              <w:rPr>
                <w:rFonts w:ascii="Times New Roman"/>
                <w:sz w:val="20"/>
              </w:rPr>
            </w:pPr>
          </w:p>
        </w:tc>
        <w:tc>
          <w:tcPr>
            <w:tcW w:w="1000" w:type="dxa"/>
          </w:tcPr>
          <w:p>
            <w:pPr>
              <w:pStyle w:val="TableParagraph"/>
              <w:spacing w:line="252" w:lineRule="exact"/>
              <w:ind w:right="276"/>
              <w:jc w:val="right"/>
              <w:rPr>
                <w:sz w:val="21"/>
              </w:rPr>
            </w:pPr>
            <w:r>
              <w:rPr>
                <w:sz w:val="21"/>
              </w:rPr>
              <w:t>5000</w:t>
            </w:r>
          </w:p>
        </w:tc>
        <w:tc>
          <w:tcPr>
            <w:tcW w:w="877" w:type="dxa"/>
          </w:tcPr>
          <w:p>
            <w:pPr>
              <w:pStyle w:val="TableParagraph"/>
              <w:spacing w:line="252" w:lineRule="exact"/>
              <w:ind w:left="207" w:right="199"/>
              <w:rPr>
                <w:sz w:val="21"/>
              </w:rPr>
            </w:pPr>
            <w:r>
              <w:rPr>
                <w:sz w:val="21"/>
              </w:rPr>
              <w:t>1800</w:t>
            </w:r>
          </w:p>
        </w:tc>
        <w:tc>
          <w:tcPr>
            <w:tcW w:w="1074" w:type="dxa"/>
          </w:tcPr>
          <w:p>
            <w:pPr>
              <w:pStyle w:val="TableParagraph"/>
              <w:spacing w:line="252" w:lineRule="exact"/>
              <w:ind w:left="92" w:right="86"/>
              <w:rPr>
                <w:sz w:val="21"/>
              </w:rPr>
            </w:pPr>
            <w:r>
              <w:rPr>
                <w:sz w:val="21"/>
              </w:rPr>
              <w:t>0.001</w:t>
            </w:r>
          </w:p>
        </w:tc>
        <w:tc>
          <w:tcPr>
            <w:tcW w:w="1048" w:type="dxa"/>
            <w:tcBorders>
              <w:top w:val="nil"/>
            </w:tcBorders>
          </w:tcPr>
          <w:p>
            <w:pPr>
              <w:pStyle w:val="TableParagraph"/>
              <w:jc w:val="left"/>
              <w:rPr>
                <w:rFonts w:ascii="Times New Roman"/>
                <w:sz w:val="20"/>
              </w:rPr>
            </w:pPr>
          </w:p>
        </w:tc>
        <w:tc>
          <w:tcPr>
            <w:tcW w:w="1112" w:type="dxa"/>
            <w:tcBorders>
              <w:top w:val="nil"/>
            </w:tcBorders>
          </w:tcPr>
          <w:p>
            <w:pPr>
              <w:pStyle w:val="TableParagraph"/>
              <w:jc w:val="left"/>
              <w:rPr>
                <w:rFonts w:ascii="Times New Roman"/>
                <w:sz w:val="20"/>
              </w:rPr>
            </w:pPr>
          </w:p>
        </w:tc>
        <w:tc>
          <w:tcPr>
            <w:tcW w:w="1049" w:type="dxa"/>
            <w:tcBorders>
              <w:top w:val="nil"/>
            </w:tcBorders>
          </w:tcPr>
          <w:p>
            <w:pPr>
              <w:pStyle w:val="TableParagraph"/>
              <w:jc w:val="left"/>
              <w:rPr>
                <w:rFonts w:ascii="Times New Roman"/>
                <w:sz w:val="20"/>
              </w:rPr>
            </w:pPr>
          </w:p>
        </w:tc>
        <w:tc>
          <w:tcPr>
            <w:tcW w:w="1112" w:type="dxa"/>
            <w:tcBorders>
              <w:top w:val="nil"/>
              <w:right w:val="nil"/>
            </w:tcBorders>
          </w:tcPr>
          <w:p>
            <w:pPr>
              <w:pStyle w:val="TableParagraph"/>
              <w:jc w:val="left"/>
              <w:rPr>
                <w:rFonts w:ascii="Times New Roman"/>
                <w:sz w:val="20"/>
              </w:rPr>
            </w:pPr>
          </w:p>
        </w:tc>
      </w:tr>
    </w:tbl>
    <w:p>
      <w:pPr>
        <w:pStyle w:val="BodyText"/>
        <w:rPr>
          <w:sz w:val="20"/>
        </w:rPr>
      </w:pPr>
      <w:r>
        <w:rPr>
          <w:sz w:val="20"/>
        </w:rPr>
        <w:drawing>
          <wp:inline distT="0" distB="0" distL="0" distR="0">
            <wp:extent cx="5471603" cy="2599658"/>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pic:nvPicPr>
                  <pic:blipFill>
                    <a:blip xmlns:r="http://schemas.openxmlformats.org/officeDocument/2006/relationships" r:embed="rId33" cstate="print"/>
                    <a:stretch>
                      <a:fillRect/>
                    </a:stretch>
                  </pic:blipFill>
                  <pic:spPr>
                    <a:xfrm>
                      <a:off x="0" y="0"/>
                      <a:ext cx="5471603" cy="2599658"/>
                    </a:xfrm>
                    <a:prstGeom prst="rect">
                      <a:avLst/>
                    </a:prstGeom>
                  </pic:spPr>
                </pic:pic>
              </a:graphicData>
            </a:graphic>
          </wp:inline>
        </w:drawing>
      </w:r>
    </w:p>
    <w:p>
      <w:pPr>
        <w:pStyle w:val="BodyText"/>
        <w:spacing w:before="3"/>
        <w:ind w:left="0"/>
        <w:rPr>
          <w:b/>
          <w:sz w:val="8"/>
        </w:rPr>
      </w:pPr>
    </w:p>
    <w:p>
      <w:pPr>
        <w:tabs>
          <w:tab w:val="left" w:pos="1267"/>
        </w:tabs>
        <w:spacing w:before="66"/>
        <w:ind w:left="0" w:right="18" w:firstLine="0"/>
        <w:jc w:val="center"/>
        <w:rPr>
          <w:b/>
          <w:sz w:val="24"/>
        </w:rPr>
      </w:pPr>
      <w:r>
        <w:rPr>
          <w:b/>
          <w:sz w:val="24"/>
        </w:rPr>
        <w:t>图</w:t>
      </w:r>
      <w:r>
        <w:rPr>
          <w:b/>
          <w:spacing w:val="-62"/>
          <w:sz w:val="24"/>
        </w:rPr>
        <w:t xml:space="preserve"> </w:t>
      </w:r>
      <w:r>
        <w:rPr>
          <w:b/>
          <w:sz w:val="24"/>
        </w:rPr>
        <w:t>1.5-1a</w:t>
        <w:tab/>
        <w:t>甲烷扩散预测最大影响范围图（最不利气象条件）</w:t>
      </w:r>
    </w:p>
    <w:p>
      <w:pPr>
        <w:spacing w:after="0"/>
        <w:jc w:val="center"/>
        <w:rPr>
          <w:sz w:val="24"/>
        </w:rPr>
        <w:sectPr>
          <w:footerReference w:type="default" r:id="rId34"/>
          <w:pgSz w:w="12240" w:h="15840"/>
          <w:pgMar w:top="1440" w:right="1560" w:bottom="880" w:left="1580" w:header="0" w:footer="620"/>
          <w:pgNumType w:start="23"/>
          <w:cols w:space="708"/>
        </w:sectPr>
      </w:pPr>
    </w:p>
    <w:p>
      <w:pPr>
        <w:pStyle w:val="BodyText"/>
        <w:rPr>
          <w:sz w:val="20"/>
        </w:rPr>
      </w:pPr>
      <w:r>
        <w:rPr>
          <w:sz w:val="20"/>
        </w:rPr>
        <w:drawing>
          <wp:inline distT="0" distB="0" distL="0" distR="0">
            <wp:extent cx="5482398" cy="2739675"/>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jpeg"/>
                    <pic:cNvPicPr/>
                  </pic:nvPicPr>
                  <pic:blipFill>
                    <a:blip xmlns:r="http://schemas.openxmlformats.org/officeDocument/2006/relationships" r:embed="rId35" cstate="print"/>
                    <a:stretch>
                      <a:fillRect/>
                    </a:stretch>
                  </pic:blipFill>
                  <pic:spPr>
                    <a:xfrm>
                      <a:off x="0" y="0"/>
                      <a:ext cx="5482398" cy="2739675"/>
                    </a:xfrm>
                    <a:prstGeom prst="rect">
                      <a:avLst/>
                    </a:prstGeom>
                  </pic:spPr>
                </pic:pic>
              </a:graphicData>
            </a:graphic>
          </wp:inline>
        </w:drawing>
      </w:r>
    </w:p>
    <w:p>
      <w:pPr>
        <w:pStyle w:val="BodyText"/>
        <w:spacing w:before="6"/>
        <w:ind w:left="0"/>
        <w:rPr>
          <w:b/>
          <w:sz w:val="7"/>
        </w:rPr>
      </w:pPr>
    </w:p>
    <w:p>
      <w:pPr>
        <w:tabs>
          <w:tab w:val="left" w:pos="2612"/>
        </w:tabs>
        <w:spacing w:before="66"/>
        <w:ind w:left="1345" w:right="0" w:firstLine="0"/>
        <w:jc w:val="left"/>
        <w:rPr>
          <w:b/>
          <w:sz w:val="24"/>
        </w:rPr>
      </w:pPr>
      <w:r>
        <w:rPr>
          <w:b/>
          <w:sz w:val="24"/>
        </w:rPr>
        <w:t>图</w:t>
      </w:r>
      <w:r>
        <w:rPr>
          <w:b/>
          <w:spacing w:val="-62"/>
          <w:sz w:val="24"/>
        </w:rPr>
        <w:t xml:space="preserve"> </w:t>
      </w:r>
      <w:r>
        <w:rPr>
          <w:b/>
          <w:sz w:val="24"/>
        </w:rPr>
        <w:t>1.5-1b</w:t>
        <w:tab/>
        <w:t>CO</w:t>
      </w:r>
      <w:r>
        <w:rPr>
          <w:b/>
          <w:spacing w:val="-61"/>
          <w:sz w:val="24"/>
        </w:rPr>
        <w:t xml:space="preserve"> </w:t>
      </w:r>
      <w:r>
        <w:rPr>
          <w:b/>
          <w:sz w:val="24"/>
        </w:rPr>
        <w:t>扩散预测最大影响范围图（最不利气象条件）</w:t>
      </w:r>
    </w:p>
    <w:p>
      <w:pPr>
        <w:pStyle w:val="BodyText"/>
        <w:spacing w:before="161" w:line="364" w:lineRule="auto"/>
        <w:ind w:right="119" w:firstLine="480"/>
      </w:pPr>
      <w:r>
        <w:rPr>
          <w:spacing w:val="-15"/>
        </w:rPr>
        <w:t xml:space="preserve">根据表 </w:t>
      </w:r>
      <w:r>
        <w:t>1.5-3</w:t>
      </w:r>
      <w:r>
        <w:rPr>
          <w:spacing w:val="-30"/>
        </w:rPr>
        <w:t xml:space="preserve"> 和图 </w:t>
      </w:r>
      <w:r>
        <w:t>1.5-1</w:t>
      </w:r>
      <w:r>
        <w:rPr>
          <w:spacing w:val="-8"/>
        </w:rPr>
        <w:t xml:space="preserve"> 可知，项目危险化学品泄漏及火灾次生情况下，火灾二次污染物对周围影响较大。在最不利气象条件下，天然气管道泄漏时在不做任何</w:t>
      </w:r>
      <w:r>
        <w:rPr>
          <w:spacing w:val="-10"/>
        </w:rPr>
        <w:t>预防措施的情况下，甲烷扩散预测浓度达到毒性终点浓度-</w:t>
      </w:r>
      <w:r>
        <w:rPr>
          <w:spacing w:val="-4"/>
        </w:rPr>
        <w:t>1（260000</w:t>
      </w:r>
      <w:r>
        <w:rPr>
          <w:spacing w:val="-19"/>
        </w:rPr>
        <w:t xml:space="preserve"> 毫克</w:t>
      </w:r>
      <w:r>
        <w:t>/立方米</w:t>
      </w:r>
      <w:r>
        <w:rPr>
          <w:spacing w:val="-18"/>
        </w:rPr>
        <w:t xml:space="preserve">） </w:t>
      </w:r>
      <w:r>
        <w:rPr>
          <w:spacing w:val="-7"/>
        </w:rPr>
        <w:t xml:space="preserve">的最大影响范围 </w:t>
      </w:r>
      <w:r>
        <w:t>2.15</w:t>
      </w:r>
      <w:r>
        <w:rPr>
          <w:spacing w:val="-15"/>
        </w:rPr>
        <w:t xml:space="preserve"> 米，到达时间 </w:t>
      </w:r>
      <w:r>
        <w:t>3.44</w:t>
      </w:r>
      <w:r>
        <w:rPr>
          <w:spacing w:val="-7"/>
        </w:rPr>
        <w:t xml:space="preserve"> 秒，达到毒性终点浓度-</w:t>
      </w:r>
      <w:r>
        <w:t>2（150000</w:t>
      </w:r>
      <w:r>
        <w:rPr>
          <w:spacing w:val="-18"/>
        </w:rPr>
        <w:t xml:space="preserve"> 毫克</w:t>
      </w:r>
      <w:r>
        <w:t>/ 立方米</w:t>
      </w:r>
      <w:r>
        <w:rPr>
          <w:spacing w:val="-41"/>
        </w:rPr>
        <w:t>）</w:t>
      </w:r>
      <w:r>
        <w:rPr>
          <w:spacing w:val="-8"/>
        </w:rPr>
        <w:t xml:space="preserve">的最大影响范围 </w:t>
      </w:r>
      <w:r>
        <w:t>2.48</w:t>
      </w:r>
      <w:r>
        <w:rPr>
          <w:spacing w:val="-21"/>
        </w:rPr>
        <w:t xml:space="preserve"> 米，到达时间 </w:t>
      </w:r>
      <w:r>
        <w:t>4.43</w:t>
      </w:r>
      <w:r>
        <w:rPr>
          <w:spacing w:val="-17"/>
        </w:rPr>
        <w:t xml:space="preserve"> 秒；火灾次生污染物 </w:t>
      </w:r>
      <w:r>
        <w:t>CO</w:t>
      </w:r>
      <w:r>
        <w:rPr>
          <w:spacing w:val="-12"/>
        </w:rPr>
        <w:t xml:space="preserve"> 扩散预测浓度达到毒性终点浓度-1（380</w:t>
      </w:r>
      <w:r>
        <w:rPr>
          <w:spacing w:val="-17"/>
        </w:rPr>
        <w:t xml:space="preserve"> 毫克</w:t>
      </w:r>
      <w:r>
        <w:t>/立方米）</w:t>
      </w:r>
      <w:r>
        <w:rPr>
          <w:spacing w:val="-7"/>
        </w:rPr>
        <w:t xml:space="preserve">的最大影响范围 </w:t>
      </w:r>
      <w:r>
        <w:t>16.9</w:t>
      </w:r>
      <w:r>
        <w:rPr>
          <w:spacing w:val="-9"/>
        </w:rPr>
        <w:t xml:space="preserve"> 米，到达时间</w:t>
      </w:r>
    </w:p>
    <w:p>
      <w:pPr>
        <w:pStyle w:val="BodyText"/>
        <w:spacing w:line="364" w:lineRule="auto"/>
        <w:ind w:right="239"/>
        <w:jc w:val="both"/>
      </w:pPr>
      <w:r>
        <w:t>20.28</w:t>
      </w:r>
      <w:r>
        <w:rPr>
          <w:spacing w:val="-8"/>
        </w:rPr>
        <w:t xml:space="preserve"> 秒，达到毒性终点浓度</w:t>
      </w:r>
      <w:r>
        <w:t>-2（95</w:t>
      </w:r>
      <w:r>
        <w:rPr>
          <w:spacing w:val="-20"/>
        </w:rPr>
        <w:t xml:space="preserve"> 毫克</w:t>
      </w:r>
      <w:r>
        <w:t>/立方米）</w:t>
      </w:r>
      <w:r>
        <w:rPr>
          <w:spacing w:val="-8"/>
        </w:rPr>
        <w:t xml:space="preserve">的最大影响范围 </w:t>
      </w:r>
      <w:r>
        <w:t>34.8</w:t>
      </w:r>
      <w:r>
        <w:rPr>
          <w:spacing w:val="-16"/>
        </w:rPr>
        <w:t xml:space="preserve"> 米，到达</w:t>
      </w:r>
      <w:r>
        <w:rPr>
          <w:spacing w:val="-20"/>
        </w:rPr>
        <w:t xml:space="preserve">时间 </w:t>
      </w:r>
      <w:r>
        <w:t>38.64</w:t>
      </w:r>
      <w:r>
        <w:rPr>
          <w:spacing w:val="-9"/>
        </w:rPr>
        <w:t xml:space="preserve"> 秒。上述最大影响范围内无敏感目标，经采取有效的风险防范措施后， </w:t>
      </w:r>
      <w:r>
        <w:t>可有效防止风险事故的发生，对周边环境影响可接受。</w:t>
      </w:r>
    </w:p>
    <w:p>
      <w:pPr>
        <w:spacing w:before="0" w:line="304" w:lineRule="exact"/>
        <w:ind w:left="1400" w:right="0" w:firstLine="0"/>
        <w:jc w:val="both"/>
        <w:rPr>
          <w:b/>
          <w:sz w:val="24"/>
        </w:rPr>
      </w:pPr>
      <w:bookmarkStart w:id="25" w:name="表1.5-4  最常见气象条件下不同距离处有毒有害物质的最大浓度"/>
      <w:bookmarkEnd w:id="25"/>
      <w:r>
        <w:rPr>
          <w:b/>
          <w:sz w:val="24"/>
        </w:rPr>
        <w:t>表1.5-4 最常见气象条件下不同距离处有毒有害物质的最大浓度</w:t>
      </w:r>
    </w:p>
    <w:tbl>
      <w:tblPr>
        <w:tblStyle w:val="TableNormal20"/>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2"/>
        <w:gridCol w:w="785"/>
        <w:gridCol w:w="1000"/>
        <w:gridCol w:w="877"/>
        <w:gridCol w:w="1074"/>
        <w:gridCol w:w="1048"/>
        <w:gridCol w:w="1112"/>
        <w:gridCol w:w="1049"/>
        <w:gridCol w:w="1112"/>
      </w:tblGrid>
      <w:tr>
        <w:tblPrEx>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361"/>
          <w:jc w:val="left"/>
        </w:trPr>
        <w:tc>
          <w:tcPr>
            <w:tcW w:w="792" w:type="dxa"/>
            <w:tcBorders>
              <w:left w:val="nil"/>
            </w:tcBorders>
          </w:tcPr>
          <w:p>
            <w:pPr>
              <w:pStyle w:val="TableParagraph"/>
              <w:jc w:val="left"/>
              <w:rPr>
                <w:b/>
                <w:sz w:val="20"/>
              </w:rPr>
            </w:pPr>
          </w:p>
          <w:p>
            <w:pPr>
              <w:pStyle w:val="TableParagraph"/>
              <w:spacing w:before="151" w:line="244" w:lineRule="auto"/>
              <w:ind w:left="189" w:right="177"/>
              <w:jc w:val="left"/>
              <w:rPr>
                <w:sz w:val="21"/>
              </w:rPr>
            </w:pPr>
            <w:r>
              <w:rPr>
                <w:sz w:val="21"/>
              </w:rPr>
              <w:t>风险事故</w:t>
            </w:r>
          </w:p>
        </w:tc>
        <w:tc>
          <w:tcPr>
            <w:tcW w:w="785" w:type="dxa"/>
          </w:tcPr>
          <w:p>
            <w:pPr>
              <w:pStyle w:val="TableParagraph"/>
              <w:jc w:val="left"/>
              <w:rPr>
                <w:b/>
                <w:sz w:val="20"/>
              </w:rPr>
            </w:pPr>
          </w:p>
          <w:p>
            <w:pPr>
              <w:pStyle w:val="TableParagraph"/>
              <w:spacing w:before="151" w:line="244" w:lineRule="auto"/>
              <w:ind w:left="287" w:right="173" w:hanging="106"/>
              <w:jc w:val="left"/>
              <w:rPr>
                <w:sz w:val="21"/>
              </w:rPr>
            </w:pPr>
            <w:r>
              <w:rPr>
                <w:sz w:val="21"/>
              </w:rPr>
              <w:t>污染物</w:t>
            </w:r>
          </w:p>
        </w:tc>
        <w:tc>
          <w:tcPr>
            <w:tcW w:w="1000" w:type="dxa"/>
          </w:tcPr>
          <w:p>
            <w:pPr>
              <w:pStyle w:val="TableParagraph"/>
              <w:spacing w:before="1"/>
              <w:jc w:val="left"/>
              <w:rPr>
                <w:b/>
                <w:sz w:val="21"/>
              </w:rPr>
            </w:pPr>
          </w:p>
          <w:p>
            <w:pPr>
              <w:pStyle w:val="TableParagraph"/>
              <w:spacing w:line="242" w:lineRule="auto"/>
              <w:ind w:left="289" w:right="174" w:hanging="106"/>
              <w:jc w:val="left"/>
              <w:rPr>
                <w:sz w:val="21"/>
              </w:rPr>
            </w:pPr>
            <w:r>
              <w:rPr>
                <w:sz w:val="21"/>
              </w:rPr>
              <w:t>下风向距离</w:t>
            </w:r>
          </w:p>
          <w:p>
            <w:pPr>
              <w:pStyle w:val="TableParagraph"/>
              <w:spacing w:before="2"/>
              <w:ind w:left="184"/>
              <w:jc w:val="left"/>
              <w:rPr>
                <w:sz w:val="21"/>
              </w:rPr>
            </w:pPr>
            <w:r>
              <w:rPr>
                <w:sz w:val="21"/>
              </w:rPr>
              <w:t>（米）</w:t>
            </w:r>
          </w:p>
        </w:tc>
        <w:tc>
          <w:tcPr>
            <w:tcW w:w="877" w:type="dxa"/>
          </w:tcPr>
          <w:p>
            <w:pPr>
              <w:pStyle w:val="TableParagraph"/>
              <w:jc w:val="left"/>
              <w:rPr>
                <w:b/>
                <w:sz w:val="20"/>
              </w:rPr>
            </w:pPr>
          </w:p>
          <w:p>
            <w:pPr>
              <w:pStyle w:val="TableParagraph"/>
              <w:spacing w:before="151" w:line="244" w:lineRule="auto"/>
              <w:ind w:left="108" w:right="-15" w:firstLine="14"/>
              <w:jc w:val="left"/>
              <w:rPr>
                <w:sz w:val="21"/>
              </w:rPr>
            </w:pPr>
            <w:r>
              <w:rPr>
                <w:sz w:val="21"/>
              </w:rPr>
              <w:t>出现时</w:t>
            </w:r>
            <w:r>
              <w:rPr>
                <w:spacing w:val="-75"/>
                <w:sz w:val="21"/>
              </w:rPr>
              <w:t>间</w:t>
            </w:r>
            <w:r>
              <w:rPr>
                <w:sz w:val="21"/>
              </w:rPr>
              <w:t>（秒）</w:t>
            </w:r>
          </w:p>
        </w:tc>
        <w:tc>
          <w:tcPr>
            <w:tcW w:w="1074" w:type="dxa"/>
          </w:tcPr>
          <w:p>
            <w:pPr>
              <w:pStyle w:val="TableParagraph"/>
              <w:spacing w:before="1"/>
              <w:jc w:val="left"/>
              <w:rPr>
                <w:b/>
                <w:sz w:val="21"/>
              </w:rPr>
            </w:pPr>
          </w:p>
          <w:p>
            <w:pPr>
              <w:pStyle w:val="TableParagraph"/>
              <w:ind w:left="116"/>
              <w:jc w:val="left"/>
              <w:rPr>
                <w:sz w:val="21"/>
              </w:rPr>
            </w:pPr>
            <w:r>
              <w:rPr>
                <w:w w:val="95"/>
                <w:sz w:val="21"/>
              </w:rPr>
              <w:t>最大浓度</w:t>
            </w:r>
          </w:p>
          <w:p>
            <w:pPr>
              <w:pStyle w:val="TableParagraph"/>
              <w:spacing w:before="3" w:line="244" w:lineRule="auto"/>
              <w:ind w:left="116" w:right="107" w:firstLine="52"/>
              <w:jc w:val="left"/>
              <w:rPr>
                <w:sz w:val="21"/>
              </w:rPr>
            </w:pPr>
            <w:r>
              <w:rPr>
                <w:sz w:val="21"/>
              </w:rPr>
              <w:t xml:space="preserve">（毫克/ </w:t>
            </w:r>
            <w:r>
              <w:rPr>
                <w:w w:val="95"/>
                <w:sz w:val="21"/>
              </w:rPr>
              <w:t>立方米</w:t>
            </w:r>
            <w:r>
              <w:rPr>
                <w:spacing w:val="-15"/>
                <w:w w:val="95"/>
                <w:sz w:val="21"/>
              </w:rPr>
              <w:t>）</w:t>
            </w:r>
          </w:p>
        </w:tc>
        <w:tc>
          <w:tcPr>
            <w:tcW w:w="1048" w:type="dxa"/>
          </w:tcPr>
          <w:p>
            <w:pPr>
              <w:pStyle w:val="TableParagraph"/>
              <w:spacing w:line="244" w:lineRule="auto"/>
              <w:ind w:left="209" w:right="197"/>
              <w:rPr>
                <w:sz w:val="21"/>
              </w:rPr>
            </w:pPr>
            <w:r>
              <w:rPr>
                <w:spacing w:val="-6"/>
                <w:sz w:val="21"/>
              </w:rPr>
              <w:t>毒性终</w:t>
            </w:r>
            <w:r>
              <w:rPr>
                <w:spacing w:val="-6"/>
                <w:w w:val="95"/>
                <w:sz w:val="21"/>
              </w:rPr>
              <w:t>点浓度</w:t>
            </w:r>
          </w:p>
          <w:p>
            <w:pPr>
              <w:pStyle w:val="TableParagraph"/>
              <w:spacing w:line="265" w:lineRule="exact"/>
              <w:ind w:left="109" w:right="102"/>
              <w:rPr>
                <w:sz w:val="21"/>
              </w:rPr>
            </w:pPr>
            <w:r>
              <w:rPr>
                <w:spacing w:val="-3"/>
                <w:w w:val="95"/>
                <w:sz w:val="21"/>
              </w:rPr>
              <w:t>-1（</w:t>
            </w:r>
            <w:r>
              <w:rPr>
                <w:spacing w:val="-1"/>
                <w:w w:val="95"/>
                <w:sz w:val="21"/>
              </w:rPr>
              <w:t>毫克</w:t>
            </w:r>
          </w:p>
          <w:p>
            <w:pPr>
              <w:pStyle w:val="TableParagraph"/>
              <w:spacing w:before="3" w:line="270" w:lineRule="atLeast"/>
              <w:ind w:left="259" w:right="252"/>
              <w:rPr>
                <w:sz w:val="21"/>
              </w:rPr>
            </w:pPr>
            <w:r>
              <w:rPr>
                <w:sz w:val="21"/>
              </w:rPr>
              <w:t>/立方米）</w:t>
            </w:r>
          </w:p>
        </w:tc>
        <w:tc>
          <w:tcPr>
            <w:tcW w:w="1112" w:type="dxa"/>
          </w:tcPr>
          <w:p>
            <w:pPr>
              <w:pStyle w:val="TableParagraph"/>
              <w:spacing w:before="134" w:line="242" w:lineRule="auto"/>
              <w:ind w:left="109" w:right="100" w:firstLine="26"/>
              <w:jc w:val="both"/>
              <w:rPr>
                <w:sz w:val="21"/>
              </w:rPr>
            </w:pPr>
            <w:r>
              <w:rPr>
                <w:sz w:val="21"/>
              </w:rPr>
              <w:t>毒性终点浓度-1</w:t>
            </w:r>
            <w:r>
              <w:rPr>
                <w:spacing w:val="-36"/>
                <w:sz w:val="21"/>
              </w:rPr>
              <w:t xml:space="preserve"> 影</w:t>
            </w:r>
            <w:r>
              <w:rPr>
                <w:sz w:val="21"/>
              </w:rPr>
              <w:t>响范围</w:t>
            </w:r>
          </w:p>
          <w:p>
            <w:pPr>
              <w:pStyle w:val="TableParagraph"/>
              <w:spacing w:before="3"/>
              <w:ind w:left="241"/>
              <w:jc w:val="left"/>
              <w:rPr>
                <w:sz w:val="21"/>
              </w:rPr>
            </w:pPr>
            <w:r>
              <w:rPr>
                <w:sz w:val="21"/>
              </w:rPr>
              <w:t>（米）</w:t>
            </w:r>
          </w:p>
        </w:tc>
        <w:tc>
          <w:tcPr>
            <w:tcW w:w="1049" w:type="dxa"/>
          </w:tcPr>
          <w:p>
            <w:pPr>
              <w:pStyle w:val="TableParagraph"/>
              <w:spacing w:line="244" w:lineRule="auto"/>
              <w:ind w:left="209" w:right="198"/>
              <w:rPr>
                <w:sz w:val="21"/>
              </w:rPr>
            </w:pPr>
            <w:r>
              <w:rPr>
                <w:sz w:val="21"/>
              </w:rPr>
              <w:t>毒性终点浓度</w:t>
            </w:r>
          </w:p>
          <w:p>
            <w:pPr>
              <w:pStyle w:val="TableParagraph"/>
              <w:spacing w:line="265" w:lineRule="exact"/>
              <w:ind w:left="83" w:right="75"/>
              <w:rPr>
                <w:sz w:val="21"/>
              </w:rPr>
            </w:pPr>
            <w:r>
              <w:rPr>
                <w:sz w:val="21"/>
              </w:rPr>
              <w:t>-2（毫克</w:t>
            </w:r>
          </w:p>
          <w:p>
            <w:pPr>
              <w:pStyle w:val="TableParagraph"/>
              <w:spacing w:before="3" w:line="270" w:lineRule="atLeast"/>
              <w:ind w:left="262" w:right="251"/>
              <w:rPr>
                <w:sz w:val="21"/>
              </w:rPr>
            </w:pPr>
            <w:r>
              <w:rPr>
                <w:sz w:val="21"/>
              </w:rPr>
              <w:t>/立方米）</w:t>
            </w:r>
          </w:p>
        </w:tc>
        <w:tc>
          <w:tcPr>
            <w:tcW w:w="1112" w:type="dxa"/>
            <w:tcBorders>
              <w:right w:val="nil"/>
            </w:tcBorders>
          </w:tcPr>
          <w:p>
            <w:pPr>
              <w:pStyle w:val="TableParagraph"/>
              <w:spacing w:before="134" w:line="242" w:lineRule="auto"/>
              <w:ind w:left="108" w:right="106" w:firstLine="26"/>
              <w:jc w:val="both"/>
              <w:rPr>
                <w:sz w:val="21"/>
              </w:rPr>
            </w:pPr>
            <w:r>
              <w:rPr>
                <w:sz w:val="21"/>
              </w:rPr>
              <w:t>毒性终点浓度-2</w:t>
            </w:r>
            <w:r>
              <w:rPr>
                <w:spacing w:val="-36"/>
                <w:sz w:val="21"/>
              </w:rPr>
              <w:t xml:space="preserve"> 影</w:t>
            </w:r>
            <w:r>
              <w:rPr>
                <w:sz w:val="21"/>
              </w:rPr>
              <w:t>响范围</w:t>
            </w:r>
          </w:p>
          <w:p>
            <w:pPr>
              <w:pStyle w:val="TableParagraph"/>
              <w:spacing w:before="3"/>
              <w:ind w:left="240"/>
              <w:jc w:val="left"/>
              <w:rPr>
                <w:sz w:val="21"/>
              </w:rPr>
            </w:pPr>
            <w:r>
              <w:rPr>
                <w:sz w:val="21"/>
              </w:rPr>
              <w:t>（米）</w:t>
            </w: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left w:val="nil"/>
              <w:bottom w:val="nil"/>
            </w:tcBorders>
          </w:tcPr>
          <w:p>
            <w:pPr>
              <w:pStyle w:val="TableParagraph"/>
              <w:jc w:val="left"/>
              <w:rPr>
                <w:rFonts w:ascii="Times New Roman"/>
                <w:sz w:val="20"/>
              </w:rPr>
            </w:pPr>
          </w:p>
        </w:tc>
        <w:tc>
          <w:tcPr>
            <w:tcW w:w="785" w:type="dxa"/>
            <w:tcBorders>
              <w:bottom w:val="nil"/>
            </w:tcBorders>
          </w:tcPr>
          <w:p>
            <w:pPr>
              <w:pStyle w:val="TableParagraph"/>
              <w:jc w:val="left"/>
              <w:rPr>
                <w:rFonts w:ascii="Times New Roman"/>
                <w:sz w:val="20"/>
              </w:rPr>
            </w:pPr>
          </w:p>
        </w:tc>
        <w:tc>
          <w:tcPr>
            <w:tcW w:w="1000" w:type="dxa"/>
          </w:tcPr>
          <w:p>
            <w:pPr>
              <w:pStyle w:val="TableParagraph"/>
              <w:spacing w:before="1" w:line="252" w:lineRule="exact"/>
              <w:ind w:left="323" w:right="312"/>
              <w:rPr>
                <w:sz w:val="21"/>
              </w:rPr>
            </w:pPr>
            <w:r>
              <w:rPr>
                <w:sz w:val="21"/>
              </w:rPr>
              <w:t>10</w:t>
            </w:r>
          </w:p>
        </w:tc>
        <w:tc>
          <w:tcPr>
            <w:tcW w:w="877" w:type="dxa"/>
          </w:tcPr>
          <w:p>
            <w:pPr>
              <w:pStyle w:val="TableParagraph"/>
              <w:spacing w:before="1" w:line="252" w:lineRule="exact"/>
              <w:ind w:left="11"/>
              <w:rPr>
                <w:sz w:val="21"/>
              </w:rPr>
            </w:pPr>
            <w:r>
              <w:rPr>
                <w:w w:val="99"/>
                <w:sz w:val="21"/>
              </w:rPr>
              <w:t>6</w:t>
            </w:r>
          </w:p>
        </w:tc>
        <w:tc>
          <w:tcPr>
            <w:tcW w:w="1074" w:type="dxa"/>
          </w:tcPr>
          <w:p>
            <w:pPr>
              <w:pStyle w:val="TableParagraph"/>
              <w:spacing w:before="1" w:line="252" w:lineRule="exact"/>
              <w:ind w:left="97" w:right="86"/>
              <w:rPr>
                <w:sz w:val="21"/>
              </w:rPr>
            </w:pPr>
            <w:r>
              <w:rPr>
                <w:sz w:val="21"/>
              </w:rPr>
              <w:t>4544.24</w:t>
            </w:r>
          </w:p>
        </w:tc>
        <w:tc>
          <w:tcPr>
            <w:tcW w:w="1048" w:type="dxa"/>
            <w:tcBorders>
              <w:bottom w:val="nil"/>
            </w:tcBorders>
          </w:tcPr>
          <w:p>
            <w:pPr>
              <w:pStyle w:val="TableParagraph"/>
              <w:jc w:val="left"/>
              <w:rPr>
                <w:rFonts w:ascii="Times New Roman"/>
                <w:sz w:val="20"/>
              </w:rPr>
            </w:pPr>
          </w:p>
        </w:tc>
        <w:tc>
          <w:tcPr>
            <w:tcW w:w="1112" w:type="dxa"/>
            <w:tcBorders>
              <w:bottom w:val="nil"/>
            </w:tcBorders>
          </w:tcPr>
          <w:p>
            <w:pPr>
              <w:pStyle w:val="TableParagraph"/>
              <w:jc w:val="left"/>
              <w:rPr>
                <w:rFonts w:ascii="Times New Roman"/>
                <w:sz w:val="20"/>
              </w:rPr>
            </w:pPr>
          </w:p>
        </w:tc>
        <w:tc>
          <w:tcPr>
            <w:tcW w:w="1049" w:type="dxa"/>
            <w:tcBorders>
              <w:bottom w:val="nil"/>
            </w:tcBorders>
          </w:tcPr>
          <w:p>
            <w:pPr>
              <w:pStyle w:val="TableParagraph"/>
              <w:jc w:val="left"/>
              <w:rPr>
                <w:rFonts w:ascii="Times New Roman"/>
                <w:sz w:val="20"/>
              </w:rPr>
            </w:pPr>
          </w:p>
        </w:tc>
        <w:tc>
          <w:tcPr>
            <w:tcW w:w="1112" w:type="dxa"/>
            <w:tcBorders>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vMerge w:val="restart"/>
            <w:tcBorders>
              <w:top w:val="nil"/>
              <w:left w:val="nil"/>
              <w:bottom w:val="nil"/>
            </w:tcBorders>
          </w:tcPr>
          <w:p>
            <w:pPr>
              <w:pStyle w:val="TableParagraph"/>
              <w:spacing w:before="155" w:line="247" w:lineRule="exact"/>
              <w:ind w:left="189"/>
              <w:jc w:val="left"/>
              <w:rPr>
                <w:sz w:val="21"/>
              </w:rPr>
            </w:pPr>
            <w:r>
              <w:rPr>
                <w:sz w:val="21"/>
              </w:rPr>
              <w:t>天然</w:t>
            </w:r>
          </w:p>
        </w:tc>
        <w:tc>
          <w:tcPr>
            <w:tcW w:w="785" w:type="dxa"/>
            <w:vMerge w:val="restart"/>
            <w:tcBorders>
              <w:top w:val="nil"/>
              <w:bottom w:val="nil"/>
            </w:tcBorders>
          </w:tcPr>
          <w:p>
            <w:pPr>
              <w:pStyle w:val="TableParagraph"/>
              <w:jc w:val="left"/>
              <w:rPr>
                <w:rFonts w:ascii="Times New Roman"/>
                <w:sz w:val="22"/>
              </w:rPr>
            </w:pPr>
          </w:p>
        </w:tc>
        <w:tc>
          <w:tcPr>
            <w:tcW w:w="1000" w:type="dxa"/>
          </w:tcPr>
          <w:p>
            <w:pPr>
              <w:pStyle w:val="TableParagraph"/>
              <w:spacing w:line="252" w:lineRule="exact"/>
              <w:ind w:left="323" w:right="312"/>
              <w:rPr>
                <w:sz w:val="21"/>
              </w:rPr>
            </w:pPr>
            <w:r>
              <w:rPr>
                <w:sz w:val="21"/>
              </w:rPr>
              <w:t>50</w:t>
            </w:r>
          </w:p>
        </w:tc>
        <w:tc>
          <w:tcPr>
            <w:tcW w:w="877" w:type="dxa"/>
          </w:tcPr>
          <w:p>
            <w:pPr>
              <w:pStyle w:val="TableParagraph"/>
              <w:spacing w:line="252" w:lineRule="exact"/>
              <w:ind w:left="205" w:right="199"/>
              <w:rPr>
                <w:sz w:val="21"/>
              </w:rPr>
            </w:pPr>
            <w:r>
              <w:rPr>
                <w:sz w:val="21"/>
              </w:rPr>
              <w:t>30</w:t>
            </w:r>
          </w:p>
        </w:tc>
        <w:tc>
          <w:tcPr>
            <w:tcW w:w="1074" w:type="dxa"/>
          </w:tcPr>
          <w:p>
            <w:pPr>
              <w:pStyle w:val="TableParagraph"/>
              <w:spacing w:line="252" w:lineRule="exact"/>
              <w:ind w:left="97" w:right="86"/>
              <w:rPr>
                <w:sz w:val="21"/>
              </w:rPr>
            </w:pPr>
            <w:r>
              <w:rPr>
                <w:sz w:val="21"/>
              </w:rPr>
              <w:t>294.813</w:t>
            </w:r>
          </w:p>
        </w:tc>
        <w:tc>
          <w:tcPr>
            <w:tcW w:w="1048" w:type="dxa"/>
            <w:vMerge w:val="restart"/>
            <w:tcBorders>
              <w:top w:val="nil"/>
              <w:bottom w:val="nil"/>
            </w:tcBorders>
          </w:tcPr>
          <w:p>
            <w:pPr>
              <w:pStyle w:val="TableParagraph"/>
              <w:jc w:val="left"/>
              <w:rPr>
                <w:rFonts w:ascii="Times New Roman"/>
                <w:sz w:val="22"/>
              </w:rPr>
            </w:pPr>
          </w:p>
        </w:tc>
        <w:tc>
          <w:tcPr>
            <w:tcW w:w="1112" w:type="dxa"/>
            <w:vMerge w:val="restart"/>
            <w:tcBorders>
              <w:top w:val="nil"/>
              <w:bottom w:val="nil"/>
            </w:tcBorders>
          </w:tcPr>
          <w:p>
            <w:pPr>
              <w:pStyle w:val="TableParagraph"/>
              <w:jc w:val="left"/>
              <w:rPr>
                <w:rFonts w:ascii="Times New Roman"/>
                <w:sz w:val="22"/>
              </w:rPr>
            </w:pPr>
          </w:p>
        </w:tc>
        <w:tc>
          <w:tcPr>
            <w:tcW w:w="1049" w:type="dxa"/>
            <w:vMerge w:val="restart"/>
            <w:tcBorders>
              <w:top w:val="nil"/>
              <w:bottom w:val="nil"/>
            </w:tcBorders>
          </w:tcPr>
          <w:p>
            <w:pPr>
              <w:pStyle w:val="TableParagraph"/>
              <w:jc w:val="left"/>
              <w:rPr>
                <w:rFonts w:ascii="Times New Roman"/>
                <w:sz w:val="22"/>
              </w:rPr>
            </w:pPr>
          </w:p>
        </w:tc>
        <w:tc>
          <w:tcPr>
            <w:tcW w:w="1112" w:type="dxa"/>
            <w:vMerge w:val="restart"/>
            <w:tcBorders>
              <w:top w:val="nil"/>
              <w:bottom w:val="nil"/>
              <w:right w:val="nil"/>
            </w:tcBorders>
          </w:tcPr>
          <w:p>
            <w:pPr>
              <w:pStyle w:val="TableParagraph"/>
              <w:jc w:val="left"/>
              <w:rPr>
                <w:rFonts w:ascii="Times New Roman"/>
                <w:sz w:val="22"/>
              </w:rPr>
            </w:pPr>
          </w:p>
        </w:tc>
      </w:tr>
      <w:tr>
        <w:tblPrEx>
          <w:tblW w:w="0" w:type="auto"/>
          <w:jc w:val="left"/>
          <w:tblInd w:w="114" w:type="dxa"/>
          <w:tblLayout w:type="fixed"/>
          <w:tblCellMar>
            <w:top w:w="0" w:type="dxa"/>
            <w:left w:w="0" w:type="dxa"/>
            <w:bottom w:w="0" w:type="dxa"/>
            <w:right w:w="0" w:type="dxa"/>
          </w:tblCellMar>
          <w:tblLook w:val="01E0"/>
        </w:tblPrEx>
        <w:trPr>
          <w:trHeight w:val="139"/>
          <w:jc w:val="left"/>
        </w:trPr>
        <w:tc>
          <w:tcPr>
            <w:tcW w:w="792" w:type="dxa"/>
            <w:vMerge/>
            <w:tcBorders>
              <w:top w:val="nil"/>
              <w:left w:val="nil"/>
              <w:bottom w:val="nil"/>
            </w:tcBorders>
          </w:tcPr>
          <w:p>
            <w:pPr>
              <w:rPr>
                <w:sz w:val="2"/>
                <w:szCs w:val="2"/>
              </w:rPr>
            </w:pPr>
          </w:p>
        </w:tc>
        <w:tc>
          <w:tcPr>
            <w:tcW w:w="785" w:type="dxa"/>
            <w:vMerge/>
            <w:tcBorders>
              <w:top w:val="nil"/>
              <w:bottom w:val="nil"/>
            </w:tcBorders>
          </w:tcPr>
          <w:p>
            <w:pPr>
              <w:rPr>
                <w:sz w:val="2"/>
                <w:szCs w:val="2"/>
              </w:rPr>
            </w:pPr>
          </w:p>
        </w:tc>
        <w:tc>
          <w:tcPr>
            <w:tcW w:w="1000" w:type="dxa"/>
            <w:vMerge w:val="restart"/>
          </w:tcPr>
          <w:p>
            <w:pPr>
              <w:pStyle w:val="TableParagraph"/>
              <w:spacing w:line="252" w:lineRule="exact"/>
              <w:ind w:left="323" w:right="312"/>
              <w:rPr>
                <w:sz w:val="21"/>
              </w:rPr>
            </w:pPr>
            <w:r>
              <w:rPr>
                <w:sz w:val="21"/>
              </w:rPr>
              <w:t>100</w:t>
            </w:r>
          </w:p>
        </w:tc>
        <w:tc>
          <w:tcPr>
            <w:tcW w:w="877" w:type="dxa"/>
            <w:vMerge w:val="restart"/>
          </w:tcPr>
          <w:p>
            <w:pPr>
              <w:pStyle w:val="TableParagraph"/>
              <w:spacing w:line="252" w:lineRule="exact"/>
              <w:ind w:left="205" w:right="199"/>
              <w:rPr>
                <w:sz w:val="21"/>
              </w:rPr>
            </w:pPr>
            <w:r>
              <w:rPr>
                <w:sz w:val="21"/>
              </w:rPr>
              <w:t>48</w:t>
            </w:r>
          </w:p>
        </w:tc>
        <w:tc>
          <w:tcPr>
            <w:tcW w:w="1074" w:type="dxa"/>
            <w:vMerge w:val="restart"/>
          </w:tcPr>
          <w:p>
            <w:pPr>
              <w:pStyle w:val="TableParagraph"/>
              <w:spacing w:line="252" w:lineRule="exact"/>
              <w:ind w:left="222"/>
              <w:jc w:val="left"/>
              <w:rPr>
                <w:sz w:val="21"/>
              </w:rPr>
            </w:pPr>
            <w:r>
              <w:rPr>
                <w:sz w:val="21"/>
              </w:rPr>
              <w:t>70.859</w:t>
            </w:r>
          </w:p>
        </w:tc>
        <w:tc>
          <w:tcPr>
            <w:tcW w:w="1048" w:type="dxa"/>
            <w:vMerge/>
            <w:tcBorders>
              <w:top w:val="nil"/>
              <w:bottom w:val="nil"/>
            </w:tcBorders>
          </w:tcPr>
          <w:p>
            <w:pPr>
              <w:rPr>
                <w:sz w:val="2"/>
                <w:szCs w:val="2"/>
              </w:rPr>
            </w:pPr>
          </w:p>
        </w:tc>
        <w:tc>
          <w:tcPr>
            <w:tcW w:w="1112" w:type="dxa"/>
            <w:vMerge/>
            <w:tcBorders>
              <w:top w:val="nil"/>
              <w:bottom w:val="nil"/>
            </w:tcBorders>
          </w:tcPr>
          <w:p>
            <w:pPr>
              <w:rPr>
                <w:sz w:val="2"/>
                <w:szCs w:val="2"/>
              </w:rPr>
            </w:pPr>
          </w:p>
        </w:tc>
        <w:tc>
          <w:tcPr>
            <w:tcW w:w="1049" w:type="dxa"/>
            <w:vMerge/>
            <w:tcBorders>
              <w:top w:val="nil"/>
              <w:bottom w:val="nil"/>
            </w:tcBorders>
          </w:tcPr>
          <w:p>
            <w:pPr>
              <w:rPr>
                <w:sz w:val="2"/>
                <w:szCs w:val="2"/>
              </w:rPr>
            </w:pPr>
          </w:p>
        </w:tc>
        <w:tc>
          <w:tcPr>
            <w:tcW w:w="1112" w:type="dxa"/>
            <w:vMerge/>
            <w:tcBorders>
              <w:top w:val="nil"/>
              <w:bottom w:val="nil"/>
              <w:right w:val="nil"/>
            </w:tcBorders>
          </w:tcPr>
          <w:p>
            <w:pPr>
              <w:rPr>
                <w:sz w:val="2"/>
                <w:szCs w:val="2"/>
              </w:rPr>
            </w:pPr>
          </w:p>
        </w:tc>
      </w:tr>
      <w:tr>
        <w:tblPrEx>
          <w:tblW w:w="0" w:type="auto"/>
          <w:jc w:val="left"/>
          <w:tblInd w:w="114" w:type="dxa"/>
          <w:tblLayout w:type="fixed"/>
          <w:tblCellMar>
            <w:top w:w="0" w:type="dxa"/>
            <w:left w:w="0" w:type="dxa"/>
            <w:bottom w:w="0" w:type="dxa"/>
            <w:right w:w="0" w:type="dxa"/>
          </w:tblCellMar>
          <w:tblLook w:val="01E0"/>
        </w:tblPrEx>
        <w:trPr>
          <w:trHeight w:val="122"/>
          <w:jc w:val="left"/>
        </w:trPr>
        <w:tc>
          <w:tcPr>
            <w:tcW w:w="792" w:type="dxa"/>
            <w:vMerge w:val="restart"/>
            <w:tcBorders>
              <w:top w:val="nil"/>
              <w:left w:val="nil"/>
              <w:bottom w:val="nil"/>
            </w:tcBorders>
          </w:tcPr>
          <w:p>
            <w:pPr>
              <w:pStyle w:val="TableParagraph"/>
              <w:spacing w:line="266" w:lineRule="exact"/>
              <w:ind w:left="189"/>
              <w:jc w:val="left"/>
              <w:rPr>
                <w:sz w:val="21"/>
              </w:rPr>
            </w:pPr>
            <w:r>
              <w:rPr>
                <w:spacing w:val="-1"/>
                <w:w w:val="95"/>
                <w:sz w:val="21"/>
              </w:rPr>
              <w:t>气管</w:t>
            </w:r>
          </w:p>
          <w:p>
            <w:pPr>
              <w:pStyle w:val="TableParagraph"/>
              <w:spacing w:before="2" w:line="247" w:lineRule="exact"/>
              <w:ind w:left="189"/>
              <w:jc w:val="left"/>
              <w:rPr>
                <w:sz w:val="21"/>
              </w:rPr>
            </w:pPr>
            <w:r>
              <w:rPr>
                <w:spacing w:val="-1"/>
                <w:w w:val="95"/>
                <w:sz w:val="21"/>
              </w:rPr>
              <w:t>道泄</w:t>
            </w:r>
          </w:p>
        </w:tc>
        <w:tc>
          <w:tcPr>
            <w:tcW w:w="785" w:type="dxa"/>
            <w:vMerge w:val="restart"/>
            <w:tcBorders>
              <w:top w:val="nil"/>
              <w:bottom w:val="nil"/>
            </w:tcBorders>
          </w:tcPr>
          <w:p>
            <w:pPr>
              <w:pStyle w:val="TableParagraph"/>
              <w:spacing w:before="131"/>
              <w:ind w:left="182"/>
              <w:jc w:val="left"/>
              <w:rPr>
                <w:sz w:val="21"/>
              </w:rPr>
            </w:pPr>
            <w:r>
              <w:rPr>
                <w:sz w:val="21"/>
              </w:rPr>
              <w:t>甲烷</w:t>
            </w:r>
          </w:p>
        </w:tc>
        <w:tc>
          <w:tcPr>
            <w:tcW w:w="1000" w:type="dxa"/>
            <w:vMerge/>
            <w:tcBorders>
              <w:top w:val="nil"/>
            </w:tcBorders>
          </w:tcPr>
          <w:p>
            <w:pPr>
              <w:rPr>
                <w:sz w:val="2"/>
                <w:szCs w:val="2"/>
              </w:rPr>
            </w:pPr>
          </w:p>
        </w:tc>
        <w:tc>
          <w:tcPr>
            <w:tcW w:w="877" w:type="dxa"/>
            <w:vMerge/>
            <w:tcBorders>
              <w:top w:val="nil"/>
            </w:tcBorders>
          </w:tcPr>
          <w:p>
            <w:pPr>
              <w:rPr>
                <w:sz w:val="2"/>
                <w:szCs w:val="2"/>
              </w:rPr>
            </w:pPr>
          </w:p>
        </w:tc>
        <w:tc>
          <w:tcPr>
            <w:tcW w:w="1074" w:type="dxa"/>
            <w:vMerge/>
            <w:tcBorders>
              <w:top w:val="nil"/>
            </w:tcBorders>
          </w:tcPr>
          <w:p>
            <w:pPr>
              <w:rPr>
                <w:sz w:val="2"/>
                <w:szCs w:val="2"/>
              </w:rPr>
            </w:pPr>
          </w:p>
        </w:tc>
        <w:tc>
          <w:tcPr>
            <w:tcW w:w="1048" w:type="dxa"/>
            <w:vMerge w:val="restart"/>
            <w:tcBorders>
              <w:top w:val="nil"/>
              <w:bottom w:val="nil"/>
            </w:tcBorders>
          </w:tcPr>
          <w:p>
            <w:pPr>
              <w:pStyle w:val="TableParagraph"/>
              <w:spacing w:before="131"/>
              <w:ind w:left="209"/>
              <w:jc w:val="left"/>
              <w:rPr>
                <w:sz w:val="21"/>
              </w:rPr>
            </w:pPr>
            <w:r>
              <w:rPr>
                <w:sz w:val="21"/>
              </w:rPr>
              <w:t>260000</w:t>
            </w:r>
          </w:p>
        </w:tc>
        <w:tc>
          <w:tcPr>
            <w:tcW w:w="1112" w:type="dxa"/>
            <w:vMerge w:val="restart"/>
            <w:tcBorders>
              <w:top w:val="nil"/>
              <w:bottom w:val="nil"/>
            </w:tcBorders>
          </w:tcPr>
          <w:p>
            <w:pPr>
              <w:pStyle w:val="TableParagraph"/>
              <w:spacing w:before="131"/>
              <w:ind w:left="344"/>
              <w:jc w:val="left"/>
              <w:rPr>
                <w:sz w:val="21"/>
              </w:rPr>
            </w:pPr>
            <w:r>
              <w:rPr>
                <w:sz w:val="21"/>
              </w:rPr>
              <w:t>1.88</w:t>
            </w:r>
          </w:p>
        </w:tc>
        <w:tc>
          <w:tcPr>
            <w:tcW w:w="1049" w:type="dxa"/>
            <w:vMerge w:val="restart"/>
            <w:tcBorders>
              <w:top w:val="nil"/>
              <w:bottom w:val="nil"/>
            </w:tcBorders>
          </w:tcPr>
          <w:p>
            <w:pPr>
              <w:pStyle w:val="TableParagraph"/>
              <w:spacing w:before="131"/>
              <w:ind w:left="209"/>
              <w:jc w:val="left"/>
              <w:rPr>
                <w:sz w:val="21"/>
              </w:rPr>
            </w:pPr>
            <w:r>
              <w:rPr>
                <w:sz w:val="21"/>
              </w:rPr>
              <w:t>150000</w:t>
            </w:r>
          </w:p>
        </w:tc>
        <w:tc>
          <w:tcPr>
            <w:tcW w:w="1112" w:type="dxa"/>
            <w:vMerge w:val="restart"/>
            <w:tcBorders>
              <w:top w:val="nil"/>
              <w:bottom w:val="nil"/>
              <w:right w:val="nil"/>
            </w:tcBorders>
          </w:tcPr>
          <w:p>
            <w:pPr>
              <w:pStyle w:val="TableParagraph"/>
              <w:spacing w:before="131"/>
              <w:ind w:left="379" w:right="373"/>
              <w:rPr>
                <w:sz w:val="21"/>
              </w:rPr>
            </w:pPr>
            <w:r>
              <w:rPr>
                <w:sz w:val="21"/>
              </w:rPr>
              <w:t>2.1</w:t>
            </w: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vMerge/>
            <w:tcBorders>
              <w:top w:val="nil"/>
              <w:left w:val="nil"/>
              <w:bottom w:val="nil"/>
            </w:tcBorders>
          </w:tcPr>
          <w:p>
            <w:pPr>
              <w:rPr>
                <w:sz w:val="2"/>
                <w:szCs w:val="2"/>
              </w:rPr>
            </w:pPr>
          </w:p>
        </w:tc>
        <w:tc>
          <w:tcPr>
            <w:tcW w:w="785" w:type="dxa"/>
            <w:vMerge/>
            <w:tcBorders>
              <w:top w:val="nil"/>
              <w:bottom w:val="nil"/>
            </w:tcBorders>
          </w:tcPr>
          <w:p>
            <w:pPr>
              <w:rPr>
                <w:sz w:val="2"/>
                <w:szCs w:val="2"/>
              </w:rPr>
            </w:pPr>
          </w:p>
        </w:tc>
        <w:tc>
          <w:tcPr>
            <w:tcW w:w="1000" w:type="dxa"/>
          </w:tcPr>
          <w:p>
            <w:pPr>
              <w:pStyle w:val="TableParagraph"/>
              <w:spacing w:before="1" w:line="251" w:lineRule="exact"/>
              <w:ind w:left="323" w:right="312"/>
              <w:rPr>
                <w:sz w:val="21"/>
              </w:rPr>
            </w:pPr>
            <w:r>
              <w:rPr>
                <w:sz w:val="21"/>
              </w:rPr>
              <w:t>150</w:t>
            </w:r>
          </w:p>
        </w:tc>
        <w:tc>
          <w:tcPr>
            <w:tcW w:w="877" w:type="dxa"/>
          </w:tcPr>
          <w:p>
            <w:pPr>
              <w:pStyle w:val="TableParagraph"/>
              <w:spacing w:before="1" w:line="251" w:lineRule="exact"/>
              <w:ind w:left="205" w:right="199"/>
              <w:rPr>
                <w:sz w:val="21"/>
              </w:rPr>
            </w:pPr>
            <w:r>
              <w:rPr>
                <w:sz w:val="21"/>
              </w:rPr>
              <w:t>90</w:t>
            </w:r>
          </w:p>
        </w:tc>
        <w:tc>
          <w:tcPr>
            <w:tcW w:w="1074" w:type="dxa"/>
          </w:tcPr>
          <w:p>
            <w:pPr>
              <w:pStyle w:val="TableParagraph"/>
              <w:spacing w:before="1" w:line="251" w:lineRule="exact"/>
              <w:ind w:left="97" w:right="86"/>
              <w:rPr>
                <w:sz w:val="21"/>
              </w:rPr>
            </w:pPr>
            <w:r>
              <w:rPr>
                <w:sz w:val="21"/>
              </w:rPr>
              <w:t>30.321</w:t>
            </w:r>
          </w:p>
        </w:tc>
        <w:tc>
          <w:tcPr>
            <w:tcW w:w="1048" w:type="dxa"/>
            <w:vMerge/>
            <w:tcBorders>
              <w:top w:val="nil"/>
              <w:bottom w:val="nil"/>
            </w:tcBorders>
          </w:tcPr>
          <w:p>
            <w:pPr>
              <w:rPr>
                <w:sz w:val="2"/>
                <w:szCs w:val="2"/>
              </w:rPr>
            </w:pPr>
          </w:p>
        </w:tc>
        <w:tc>
          <w:tcPr>
            <w:tcW w:w="1112" w:type="dxa"/>
            <w:vMerge/>
            <w:tcBorders>
              <w:top w:val="nil"/>
              <w:bottom w:val="nil"/>
            </w:tcBorders>
          </w:tcPr>
          <w:p>
            <w:pPr>
              <w:rPr>
                <w:sz w:val="2"/>
                <w:szCs w:val="2"/>
              </w:rPr>
            </w:pPr>
          </w:p>
        </w:tc>
        <w:tc>
          <w:tcPr>
            <w:tcW w:w="1049" w:type="dxa"/>
            <w:vMerge/>
            <w:tcBorders>
              <w:top w:val="nil"/>
              <w:bottom w:val="nil"/>
            </w:tcBorders>
          </w:tcPr>
          <w:p>
            <w:pPr>
              <w:rPr>
                <w:sz w:val="2"/>
                <w:szCs w:val="2"/>
              </w:rPr>
            </w:pPr>
          </w:p>
        </w:tc>
        <w:tc>
          <w:tcPr>
            <w:tcW w:w="1112" w:type="dxa"/>
            <w:vMerge/>
            <w:tcBorders>
              <w:top w:val="nil"/>
              <w:bottom w:val="nil"/>
              <w:right w:val="nil"/>
            </w:tcBorders>
          </w:tcPr>
          <w:p>
            <w:pPr>
              <w:rPr>
                <w:sz w:val="2"/>
                <w:szCs w:val="2"/>
              </w:rPr>
            </w:pPr>
          </w:p>
        </w:tc>
      </w:tr>
      <w:tr>
        <w:tblPrEx>
          <w:tblW w:w="0" w:type="auto"/>
          <w:jc w:val="left"/>
          <w:tblInd w:w="114" w:type="dxa"/>
          <w:tblLayout w:type="fixed"/>
          <w:tblCellMar>
            <w:top w:w="0" w:type="dxa"/>
            <w:left w:w="0" w:type="dxa"/>
            <w:bottom w:w="0" w:type="dxa"/>
            <w:right w:w="0" w:type="dxa"/>
          </w:tblCellMar>
          <w:tblLook w:val="01E0"/>
        </w:tblPrEx>
        <w:trPr>
          <w:trHeight w:val="119"/>
          <w:jc w:val="left"/>
        </w:trPr>
        <w:tc>
          <w:tcPr>
            <w:tcW w:w="792" w:type="dxa"/>
            <w:vMerge/>
            <w:tcBorders>
              <w:top w:val="nil"/>
              <w:left w:val="nil"/>
              <w:bottom w:val="nil"/>
            </w:tcBorders>
          </w:tcPr>
          <w:p>
            <w:pPr>
              <w:rPr>
                <w:sz w:val="2"/>
                <w:szCs w:val="2"/>
              </w:rPr>
            </w:pPr>
          </w:p>
        </w:tc>
        <w:tc>
          <w:tcPr>
            <w:tcW w:w="785" w:type="dxa"/>
            <w:vMerge/>
            <w:tcBorders>
              <w:top w:val="nil"/>
              <w:bottom w:val="nil"/>
            </w:tcBorders>
          </w:tcPr>
          <w:p>
            <w:pPr>
              <w:rPr>
                <w:sz w:val="2"/>
                <w:szCs w:val="2"/>
              </w:rPr>
            </w:pPr>
          </w:p>
        </w:tc>
        <w:tc>
          <w:tcPr>
            <w:tcW w:w="1000" w:type="dxa"/>
            <w:vMerge w:val="restart"/>
          </w:tcPr>
          <w:p>
            <w:pPr>
              <w:pStyle w:val="TableParagraph"/>
              <w:spacing w:line="252" w:lineRule="exact"/>
              <w:ind w:left="323" w:right="312"/>
              <w:rPr>
                <w:sz w:val="21"/>
              </w:rPr>
            </w:pPr>
            <w:r>
              <w:rPr>
                <w:sz w:val="21"/>
              </w:rPr>
              <w:t>200</w:t>
            </w:r>
          </w:p>
        </w:tc>
        <w:tc>
          <w:tcPr>
            <w:tcW w:w="877" w:type="dxa"/>
            <w:vMerge w:val="restart"/>
          </w:tcPr>
          <w:p>
            <w:pPr>
              <w:pStyle w:val="TableParagraph"/>
              <w:spacing w:line="252" w:lineRule="exact"/>
              <w:ind w:left="281"/>
              <w:jc w:val="left"/>
              <w:rPr>
                <w:sz w:val="21"/>
              </w:rPr>
            </w:pPr>
            <w:r>
              <w:rPr>
                <w:sz w:val="21"/>
              </w:rPr>
              <w:t>120</w:t>
            </w:r>
          </w:p>
        </w:tc>
        <w:tc>
          <w:tcPr>
            <w:tcW w:w="1074" w:type="dxa"/>
            <w:vMerge w:val="restart"/>
          </w:tcPr>
          <w:p>
            <w:pPr>
              <w:pStyle w:val="TableParagraph"/>
              <w:spacing w:line="252" w:lineRule="exact"/>
              <w:ind w:left="222"/>
              <w:jc w:val="left"/>
              <w:rPr>
                <w:sz w:val="21"/>
              </w:rPr>
            </w:pPr>
            <w:r>
              <w:rPr>
                <w:sz w:val="21"/>
              </w:rPr>
              <w:t>16.542</w:t>
            </w:r>
          </w:p>
        </w:tc>
        <w:tc>
          <w:tcPr>
            <w:tcW w:w="1048" w:type="dxa"/>
            <w:vMerge/>
            <w:tcBorders>
              <w:top w:val="nil"/>
              <w:bottom w:val="nil"/>
            </w:tcBorders>
          </w:tcPr>
          <w:p>
            <w:pPr>
              <w:rPr>
                <w:sz w:val="2"/>
                <w:szCs w:val="2"/>
              </w:rPr>
            </w:pPr>
          </w:p>
        </w:tc>
        <w:tc>
          <w:tcPr>
            <w:tcW w:w="1112" w:type="dxa"/>
            <w:vMerge/>
            <w:tcBorders>
              <w:top w:val="nil"/>
              <w:bottom w:val="nil"/>
            </w:tcBorders>
          </w:tcPr>
          <w:p>
            <w:pPr>
              <w:rPr>
                <w:sz w:val="2"/>
                <w:szCs w:val="2"/>
              </w:rPr>
            </w:pPr>
          </w:p>
        </w:tc>
        <w:tc>
          <w:tcPr>
            <w:tcW w:w="1049" w:type="dxa"/>
            <w:vMerge/>
            <w:tcBorders>
              <w:top w:val="nil"/>
              <w:bottom w:val="nil"/>
            </w:tcBorders>
          </w:tcPr>
          <w:p>
            <w:pPr>
              <w:rPr>
                <w:sz w:val="2"/>
                <w:szCs w:val="2"/>
              </w:rPr>
            </w:pPr>
          </w:p>
        </w:tc>
        <w:tc>
          <w:tcPr>
            <w:tcW w:w="1112" w:type="dxa"/>
            <w:vMerge/>
            <w:tcBorders>
              <w:top w:val="nil"/>
              <w:bottom w:val="nil"/>
              <w:right w:val="nil"/>
            </w:tcBorders>
          </w:tcPr>
          <w:p>
            <w:pPr>
              <w:rPr>
                <w:sz w:val="2"/>
                <w:szCs w:val="2"/>
              </w:rPr>
            </w:pPr>
          </w:p>
        </w:tc>
      </w:tr>
      <w:tr>
        <w:tblPrEx>
          <w:tblW w:w="0" w:type="auto"/>
          <w:jc w:val="left"/>
          <w:tblInd w:w="114" w:type="dxa"/>
          <w:tblLayout w:type="fixed"/>
          <w:tblCellMar>
            <w:top w:w="0" w:type="dxa"/>
            <w:left w:w="0" w:type="dxa"/>
            <w:bottom w:w="0" w:type="dxa"/>
            <w:right w:w="0" w:type="dxa"/>
          </w:tblCellMar>
          <w:tblLook w:val="01E0"/>
        </w:tblPrEx>
        <w:trPr>
          <w:trHeight w:val="142"/>
          <w:jc w:val="left"/>
        </w:trPr>
        <w:tc>
          <w:tcPr>
            <w:tcW w:w="792" w:type="dxa"/>
            <w:vMerge w:val="restart"/>
            <w:tcBorders>
              <w:top w:val="nil"/>
              <w:left w:val="nil"/>
              <w:bottom w:val="nil"/>
            </w:tcBorders>
          </w:tcPr>
          <w:p>
            <w:pPr>
              <w:pStyle w:val="TableParagraph"/>
              <w:spacing w:line="266" w:lineRule="exact"/>
              <w:ind w:left="12"/>
              <w:rPr>
                <w:sz w:val="21"/>
              </w:rPr>
            </w:pPr>
            <w:r>
              <w:rPr>
                <w:w w:val="99"/>
                <w:sz w:val="21"/>
              </w:rPr>
              <w:t>漏</w:t>
            </w:r>
          </w:p>
        </w:tc>
        <w:tc>
          <w:tcPr>
            <w:tcW w:w="785" w:type="dxa"/>
            <w:vMerge w:val="restart"/>
            <w:tcBorders>
              <w:top w:val="nil"/>
              <w:bottom w:val="nil"/>
            </w:tcBorders>
          </w:tcPr>
          <w:p>
            <w:pPr>
              <w:pStyle w:val="TableParagraph"/>
              <w:jc w:val="left"/>
              <w:rPr>
                <w:rFonts w:ascii="Times New Roman"/>
                <w:sz w:val="22"/>
              </w:rPr>
            </w:pPr>
          </w:p>
        </w:tc>
        <w:tc>
          <w:tcPr>
            <w:tcW w:w="1000" w:type="dxa"/>
            <w:vMerge/>
            <w:tcBorders>
              <w:top w:val="nil"/>
            </w:tcBorders>
          </w:tcPr>
          <w:p>
            <w:pPr>
              <w:rPr>
                <w:sz w:val="2"/>
                <w:szCs w:val="2"/>
              </w:rPr>
            </w:pPr>
          </w:p>
        </w:tc>
        <w:tc>
          <w:tcPr>
            <w:tcW w:w="877" w:type="dxa"/>
            <w:vMerge/>
            <w:tcBorders>
              <w:top w:val="nil"/>
            </w:tcBorders>
          </w:tcPr>
          <w:p>
            <w:pPr>
              <w:rPr>
                <w:sz w:val="2"/>
                <w:szCs w:val="2"/>
              </w:rPr>
            </w:pPr>
          </w:p>
        </w:tc>
        <w:tc>
          <w:tcPr>
            <w:tcW w:w="1074" w:type="dxa"/>
            <w:vMerge/>
            <w:tcBorders>
              <w:top w:val="nil"/>
            </w:tcBorders>
          </w:tcPr>
          <w:p>
            <w:pPr>
              <w:rPr>
                <w:sz w:val="2"/>
                <w:szCs w:val="2"/>
              </w:rPr>
            </w:pPr>
          </w:p>
        </w:tc>
        <w:tc>
          <w:tcPr>
            <w:tcW w:w="1048" w:type="dxa"/>
            <w:vMerge w:val="restart"/>
            <w:tcBorders>
              <w:top w:val="nil"/>
              <w:bottom w:val="nil"/>
            </w:tcBorders>
          </w:tcPr>
          <w:p>
            <w:pPr>
              <w:pStyle w:val="TableParagraph"/>
              <w:jc w:val="left"/>
              <w:rPr>
                <w:rFonts w:ascii="Times New Roman"/>
                <w:sz w:val="22"/>
              </w:rPr>
            </w:pPr>
          </w:p>
        </w:tc>
        <w:tc>
          <w:tcPr>
            <w:tcW w:w="1112" w:type="dxa"/>
            <w:vMerge w:val="restart"/>
            <w:tcBorders>
              <w:top w:val="nil"/>
              <w:bottom w:val="nil"/>
            </w:tcBorders>
          </w:tcPr>
          <w:p>
            <w:pPr>
              <w:pStyle w:val="TableParagraph"/>
              <w:jc w:val="left"/>
              <w:rPr>
                <w:rFonts w:ascii="Times New Roman"/>
                <w:sz w:val="22"/>
              </w:rPr>
            </w:pPr>
          </w:p>
        </w:tc>
        <w:tc>
          <w:tcPr>
            <w:tcW w:w="1049" w:type="dxa"/>
            <w:vMerge w:val="restart"/>
            <w:tcBorders>
              <w:top w:val="nil"/>
              <w:bottom w:val="nil"/>
            </w:tcBorders>
          </w:tcPr>
          <w:p>
            <w:pPr>
              <w:pStyle w:val="TableParagraph"/>
              <w:jc w:val="left"/>
              <w:rPr>
                <w:rFonts w:ascii="Times New Roman"/>
                <w:sz w:val="22"/>
              </w:rPr>
            </w:pPr>
          </w:p>
        </w:tc>
        <w:tc>
          <w:tcPr>
            <w:tcW w:w="1112" w:type="dxa"/>
            <w:vMerge w:val="restart"/>
            <w:tcBorders>
              <w:top w:val="nil"/>
              <w:bottom w:val="nil"/>
              <w:right w:val="nil"/>
            </w:tcBorders>
          </w:tcPr>
          <w:p>
            <w:pPr>
              <w:pStyle w:val="TableParagraph"/>
              <w:jc w:val="left"/>
              <w:rPr>
                <w:rFonts w:ascii="Times New Roman"/>
                <w:sz w:val="22"/>
              </w:rPr>
            </w:pPr>
          </w:p>
        </w:tc>
      </w:tr>
      <w:tr>
        <w:tblPrEx>
          <w:tblW w:w="0" w:type="auto"/>
          <w:jc w:val="left"/>
          <w:tblInd w:w="114" w:type="dxa"/>
          <w:tblLayout w:type="fixed"/>
          <w:tblCellMar>
            <w:top w:w="0" w:type="dxa"/>
            <w:left w:w="0" w:type="dxa"/>
            <w:bottom w:w="0" w:type="dxa"/>
            <w:right w:w="0" w:type="dxa"/>
          </w:tblCellMar>
          <w:tblLook w:val="01E0"/>
        </w:tblPrEx>
        <w:trPr>
          <w:trHeight w:val="271"/>
          <w:jc w:val="left"/>
        </w:trPr>
        <w:tc>
          <w:tcPr>
            <w:tcW w:w="792" w:type="dxa"/>
            <w:vMerge/>
            <w:tcBorders>
              <w:top w:val="nil"/>
              <w:left w:val="nil"/>
              <w:bottom w:val="nil"/>
            </w:tcBorders>
          </w:tcPr>
          <w:p>
            <w:pPr>
              <w:rPr>
                <w:sz w:val="2"/>
                <w:szCs w:val="2"/>
              </w:rPr>
            </w:pPr>
          </w:p>
        </w:tc>
        <w:tc>
          <w:tcPr>
            <w:tcW w:w="785" w:type="dxa"/>
            <w:vMerge/>
            <w:tcBorders>
              <w:top w:val="nil"/>
              <w:bottom w:val="nil"/>
            </w:tcBorders>
          </w:tcPr>
          <w:p>
            <w:pPr>
              <w:rPr>
                <w:sz w:val="2"/>
                <w:szCs w:val="2"/>
              </w:rPr>
            </w:pPr>
          </w:p>
        </w:tc>
        <w:tc>
          <w:tcPr>
            <w:tcW w:w="1000" w:type="dxa"/>
          </w:tcPr>
          <w:p>
            <w:pPr>
              <w:pStyle w:val="TableParagraph"/>
              <w:spacing w:line="251" w:lineRule="exact"/>
              <w:ind w:left="323" w:right="312"/>
              <w:rPr>
                <w:sz w:val="21"/>
              </w:rPr>
            </w:pPr>
            <w:r>
              <w:rPr>
                <w:sz w:val="21"/>
              </w:rPr>
              <w:t>250</w:t>
            </w:r>
          </w:p>
        </w:tc>
        <w:tc>
          <w:tcPr>
            <w:tcW w:w="877" w:type="dxa"/>
          </w:tcPr>
          <w:p>
            <w:pPr>
              <w:pStyle w:val="TableParagraph"/>
              <w:spacing w:line="251" w:lineRule="exact"/>
              <w:ind w:left="207" w:right="196"/>
              <w:rPr>
                <w:sz w:val="21"/>
              </w:rPr>
            </w:pPr>
            <w:r>
              <w:rPr>
                <w:sz w:val="21"/>
              </w:rPr>
              <w:t>120</w:t>
            </w:r>
          </w:p>
        </w:tc>
        <w:tc>
          <w:tcPr>
            <w:tcW w:w="1074" w:type="dxa"/>
          </w:tcPr>
          <w:p>
            <w:pPr>
              <w:pStyle w:val="TableParagraph"/>
              <w:spacing w:line="251" w:lineRule="exact"/>
              <w:ind w:left="97" w:right="86"/>
              <w:rPr>
                <w:sz w:val="21"/>
              </w:rPr>
            </w:pPr>
            <w:r>
              <w:rPr>
                <w:sz w:val="21"/>
              </w:rPr>
              <w:t>10.322</w:t>
            </w:r>
          </w:p>
        </w:tc>
        <w:tc>
          <w:tcPr>
            <w:tcW w:w="1048" w:type="dxa"/>
            <w:vMerge/>
            <w:tcBorders>
              <w:top w:val="nil"/>
              <w:bottom w:val="nil"/>
            </w:tcBorders>
          </w:tcPr>
          <w:p>
            <w:pPr>
              <w:rPr>
                <w:sz w:val="2"/>
                <w:szCs w:val="2"/>
              </w:rPr>
            </w:pPr>
          </w:p>
        </w:tc>
        <w:tc>
          <w:tcPr>
            <w:tcW w:w="1112" w:type="dxa"/>
            <w:vMerge/>
            <w:tcBorders>
              <w:top w:val="nil"/>
              <w:bottom w:val="nil"/>
            </w:tcBorders>
          </w:tcPr>
          <w:p>
            <w:pPr>
              <w:rPr>
                <w:sz w:val="2"/>
                <w:szCs w:val="2"/>
              </w:rPr>
            </w:pPr>
          </w:p>
        </w:tc>
        <w:tc>
          <w:tcPr>
            <w:tcW w:w="1049" w:type="dxa"/>
            <w:vMerge/>
            <w:tcBorders>
              <w:top w:val="nil"/>
              <w:bottom w:val="nil"/>
            </w:tcBorders>
          </w:tcPr>
          <w:p>
            <w:pPr>
              <w:rPr>
                <w:sz w:val="2"/>
                <w:szCs w:val="2"/>
              </w:rPr>
            </w:pPr>
          </w:p>
        </w:tc>
        <w:tc>
          <w:tcPr>
            <w:tcW w:w="1112" w:type="dxa"/>
            <w:vMerge/>
            <w:tcBorders>
              <w:top w:val="nil"/>
              <w:bottom w:val="nil"/>
              <w:right w:val="nil"/>
            </w:tcBorders>
          </w:tcPr>
          <w:p>
            <w:pPr>
              <w:rPr>
                <w:sz w:val="2"/>
                <w:szCs w:val="2"/>
              </w:rPr>
            </w:pPr>
          </w:p>
        </w:tc>
      </w:tr>
      <w:tr>
        <w:tblPrEx>
          <w:tblW w:w="0" w:type="auto"/>
          <w:jc w:val="left"/>
          <w:tblInd w:w="114" w:type="dxa"/>
          <w:tblLayout w:type="fixed"/>
          <w:tblCellMar>
            <w:top w:w="0" w:type="dxa"/>
            <w:left w:w="0" w:type="dxa"/>
            <w:bottom w:w="0" w:type="dxa"/>
            <w:right w:w="0" w:type="dxa"/>
          </w:tblCellMar>
          <w:tblLook w:val="01E0"/>
        </w:tblPrEx>
        <w:trPr>
          <w:trHeight w:val="271"/>
          <w:jc w:val="left"/>
        </w:trPr>
        <w:tc>
          <w:tcPr>
            <w:tcW w:w="792" w:type="dxa"/>
            <w:tcBorders>
              <w:top w:val="nil"/>
              <w:left w:val="nil"/>
            </w:tcBorders>
          </w:tcPr>
          <w:p>
            <w:pPr>
              <w:pStyle w:val="TableParagraph"/>
              <w:jc w:val="left"/>
              <w:rPr>
                <w:rFonts w:ascii="Times New Roman"/>
                <w:sz w:val="20"/>
              </w:rPr>
            </w:pPr>
          </w:p>
        </w:tc>
        <w:tc>
          <w:tcPr>
            <w:tcW w:w="785" w:type="dxa"/>
            <w:tcBorders>
              <w:top w:val="nil"/>
            </w:tcBorders>
          </w:tcPr>
          <w:p>
            <w:pPr>
              <w:pStyle w:val="TableParagraph"/>
              <w:jc w:val="left"/>
              <w:rPr>
                <w:rFonts w:ascii="Times New Roman"/>
                <w:sz w:val="20"/>
              </w:rPr>
            </w:pPr>
          </w:p>
        </w:tc>
        <w:tc>
          <w:tcPr>
            <w:tcW w:w="1000" w:type="dxa"/>
          </w:tcPr>
          <w:p>
            <w:pPr>
              <w:pStyle w:val="TableParagraph"/>
              <w:spacing w:before="1" w:line="249" w:lineRule="exact"/>
              <w:ind w:left="323" w:right="312"/>
              <w:rPr>
                <w:sz w:val="21"/>
              </w:rPr>
            </w:pPr>
            <w:r>
              <w:rPr>
                <w:sz w:val="21"/>
              </w:rPr>
              <w:t>300</w:t>
            </w:r>
          </w:p>
        </w:tc>
        <w:tc>
          <w:tcPr>
            <w:tcW w:w="877" w:type="dxa"/>
          </w:tcPr>
          <w:p>
            <w:pPr>
              <w:pStyle w:val="TableParagraph"/>
              <w:spacing w:before="1" w:line="249" w:lineRule="exact"/>
              <w:ind w:left="207" w:right="196"/>
              <w:rPr>
                <w:sz w:val="21"/>
              </w:rPr>
            </w:pPr>
            <w:r>
              <w:rPr>
                <w:sz w:val="21"/>
              </w:rPr>
              <w:t>150</w:t>
            </w:r>
          </w:p>
        </w:tc>
        <w:tc>
          <w:tcPr>
            <w:tcW w:w="1074" w:type="dxa"/>
          </w:tcPr>
          <w:p>
            <w:pPr>
              <w:pStyle w:val="TableParagraph"/>
              <w:spacing w:before="1" w:line="249" w:lineRule="exact"/>
              <w:ind w:left="92" w:right="86"/>
              <w:rPr>
                <w:sz w:val="21"/>
              </w:rPr>
            </w:pPr>
            <w:r>
              <w:rPr>
                <w:sz w:val="21"/>
              </w:rPr>
              <w:t>7.015</w:t>
            </w:r>
          </w:p>
        </w:tc>
        <w:tc>
          <w:tcPr>
            <w:tcW w:w="1048" w:type="dxa"/>
            <w:tcBorders>
              <w:top w:val="nil"/>
            </w:tcBorders>
          </w:tcPr>
          <w:p>
            <w:pPr>
              <w:pStyle w:val="TableParagraph"/>
              <w:jc w:val="left"/>
              <w:rPr>
                <w:rFonts w:ascii="Times New Roman"/>
                <w:sz w:val="20"/>
              </w:rPr>
            </w:pPr>
          </w:p>
        </w:tc>
        <w:tc>
          <w:tcPr>
            <w:tcW w:w="1112" w:type="dxa"/>
            <w:tcBorders>
              <w:top w:val="nil"/>
            </w:tcBorders>
          </w:tcPr>
          <w:p>
            <w:pPr>
              <w:pStyle w:val="TableParagraph"/>
              <w:jc w:val="left"/>
              <w:rPr>
                <w:rFonts w:ascii="Times New Roman"/>
                <w:sz w:val="20"/>
              </w:rPr>
            </w:pPr>
          </w:p>
        </w:tc>
        <w:tc>
          <w:tcPr>
            <w:tcW w:w="1049" w:type="dxa"/>
            <w:tcBorders>
              <w:top w:val="nil"/>
            </w:tcBorders>
          </w:tcPr>
          <w:p>
            <w:pPr>
              <w:pStyle w:val="TableParagraph"/>
              <w:jc w:val="left"/>
              <w:rPr>
                <w:rFonts w:ascii="Times New Roman"/>
                <w:sz w:val="20"/>
              </w:rPr>
            </w:pPr>
          </w:p>
        </w:tc>
        <w:tc>
          <w:tcPr>
            <w:tcW w:w="1112" w:type="dxa"/>
            <w:tcBorders>
              <w:top w:val="nil"/>
              <w:right w:val="nil"/>
            </w:tcBorders>
          </w:tcPr>
          <w:p>
            <w:pPr>
              <w:pStyle w:val="TableParagraph"/>
              <w:jc w:val="left"/>
              <w:rPr>
                <w:rFonts w:ascii="Times New Roman"/>
                <w:sz w:val="20"/>
              </w:rPr>
            </w:pPr>
          </w:p>
        </w:tc>
      </w:tr>
    </w:tbl>
    <w:p>
      <w:pPr>
        <w:spacing w:after="0"/>
        <w:jc w:val="left"/>
        <w:rPr>
          <w:rFonts w:ascii="Times New Roman"/>
          <w:sz w:val="20"/>
        </w:rPr>
        <w:sectPr>
          <w:footerReference w:type="default" r:id="rId36"/>
          <w:pgSz w:w="12240" w:h="15840"/>
          <w:pgMar w:top="1440" w:right="1560" w:bottom="880" w:left="1580" w:header="0" w:footer="620"/>
          <w:pgNumType w:start="24"/>
          <w:cols w:space="708"/>
        </w:sectPr>
      </w:pPr>
    </w:p>
    <w:tbl>
      <w:tblPr>
        <w:tblStyle w:val="TableNormal21"/>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2"/>
        <w:gridCol w:w="785"/>
        <w:gridCol w:w="1000"/>
        <w:gridCol w:w="877"/>
        <w:gridCol w:w="1074"/>
        <w:gridCol w:w="1048"/>
        <w:gridCol w:w="1112"/>
        <w:gridCol w:w="1049"/>
        <w:gridCol w:w="1112"/>
      </w:tblGrid>
      <w:tr>
        <w:tblPrEx>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362"/>
          <w:jc w:val="left"/>
        </w:trPr>
        <w:tc>
          <w:tcPr>
            <w:tcW w:w="792" w:type="dxa"/>
            <w:tcBorders>
              <w:left w:val="nil"/>
            </w:tcBorders>
          </w:tcPr>
          <w:p>
            <w:pPr>
              <w:pStyle w:val="TableParagraph"/>
              <w:jc w:val="left"/>
              <w:rPr>
                <w:b/>
                <w:sz w:val="20"/>
              </w:rPr>
            </w:pPr>
          </w:p>
          <w:p>
            <w:pPr>
              <w:pStyle w:val="TableParagraph"/>
              <w:spacing w:before="153" w:line="242" w:lineRule="auto"/>
              <w:ind w:left="189" w:right="177"/>
              <w:jc w:val="left"/>
              <w:rPr>
                <w:sz w:val="21"/>
              </w:rPr>
            </w:pPr>
            <w:r>
              <w:rPr>
                <w:sz w:val="21"/>
              </w:rPr>
              <w:t>风险事故</w:t>
            </w:r>
          </w:p>
        </w:tc>
        <w:tc>
          <w:tcPr>
            <w:tcW w:w="785" w:type="dxa"/>
          </w:tcPr>
          <w:p>
            <w:pPr>
              <w:pStyle w:val="TableParagraph"/>
              <w:jc w:val="left"/>
              <w:rPr>
                <w:b/>
                <w:sz w:val="20"/>
              </w:rPr>
            </w:pPr>
          </w:p>
          <w:p>
            <w:pPr>
              <w:pStyle w:val="TableParagraph"/>
              <w:spacing w:before="153" w:line="242" w:lineRule="auto"/>
              <w:ind w:left="287" w:right="173" w:hanging="106"/>
              <w:jc w:val="left"/>
              <w:rPr>
                <w:sz w:val="21"/>
              </w:rPr>
            </w:pPr>
            <w:r>
              <w:rPr>
                <w:sz w:val="21"/>
              </w:rPr>
              <w:t>污染物</w:t>
            </w:r>
          </w:p>
        </w:tc>
        <w:tc>
          <w:tcPr>
            <w:tcW w:w="1000" w:type="dxa"/>
          </w:tcPr>
          <w:p>
            <w:pPr>
              <w:pStyle w:val="TableParagraph"/>
              <w:spacing w:before="4"/>
              <w:jc w:val="left"/>
              <w:rPr>
                <w:b/>
                <w:sz w:val="21"/>
              </w:rPr>
            </w:pPr>
          </w:p>
          <w:p>
            <w:pPr>
              <w:pStyle w:val="TableParagraph"/>
              <w:spacing w:line="242" w:lineRule="auto"/>
              <w:ind w:left="289" w:right="174" w:hanging="106"/>
              <w:jc w:val="left"/>
              <w:rPr>
                <w:sz w:val="21"/>
              </w:rPr>
            </w:pPr>
            <w:r>
              <w:rPr>
                <w:sz w:val="21"/>
              </w:rPr>
              <w:t>下风向距离</w:t>
            </w:r>
          </w:p>
          <w:p>
            <w:pPr>
              <w:pStyle w:val="TableParagraph"/>
              <w:spacing w:line="268" w:lineRule="exact"/>
              <w:ind w:left="184"/>
              <w:jc w:val="left"/>
              <w:rPr>
                <w:sz w:val="21"/>
              </w:rPr>
            </w:pPr>
            <w:r>
              <w:rPr>
                <w:sz w:val="21"/>
              </w:rPr>
              <w:t>（米）</w:t>
            </w:r>
          </w:p>
        </w:tc>
        <w:tc>
          <w:tcPr>
            <w:tcW w:w="877" w:type="dxa"/>
          </w:tcPr>
          <w:p>
            <w:pPr>
              <w:pStyle w:val="TableParagraph"/>
              <w:jc w:val="left"/>
              <w:rPr>
                <w:b/>
                <w:sz w:val="20"/>
              </w:rPr>
            </w:pPr>
          </w:p>
          <w:p>
            <w:pPr>
              <w:pStyle w:val="TableParagraph"/>
              <w:spacing w:before="153" w:line="242" w:lineRule="auto"/>
              <w:ind w:left="108" w:right="-15" w:firstLine="14"/>
              <w:jc w:val="left"/>
              <w:rPr>
                <w:sz w:val="21"/>
              </w:rPr>
            </w:pPr>
            <w:r>
              <w:rPr>
                <w:sz w:val="21"/>
              </w:rPr>
              <w:t>出现时</w:t>
            </w:r>
            <w:r>
              <w:rPr>
                <w:spacing w:val="-75"/>
                <w:sz w:val="21"/>
              </w:rPr>
              <w:t>间</w:t>
            </w:r>
            <w:r>
              <w:rPr>
                <w:sz w:val="21"/>
              </w:rPr>
              <w:t>（秒）</w:t>
            </w:r>
          </w:p>
        </w:tc>
        <w:tc>
          <w:tcPr>
            <w:tcW w:w="1074" w:type="dxa"/>
          </w:tcPr>
          <w:p>
            <w:pPr>
              <w:pStyle w:val="TableParagraph"/>
              <w:spacing w:before="4"/>
              <w:jc w:val="left"/>
              <w:rPr>
                <w:b/>
                <w:sz w:val="21"/>
              </w:rPr>
            </w:pPr>
          </w:p>
          <w:p>
            <w:pPr>
              <w:pStyle w:val="TableParagraph"/>
              <w:ind w:left="116"/>
              <w:jc w:val="left"/>
              <w:rPr>
                <w:sz w:val="21"/>
              </w:rPr>
            </w:pPr>
            <w:r>
              <w:rPr>
                <w:w w:val="95"/>
                <w:sz w:val="21"/>
              </w:rPr>
              <w:t>最大浓度</w:t>
            </w:r>
          </w:p>
          <w:p>
            <w:pPr>
              <w:pStyle w:val="TableParagraph"/>
              <w:spacing w:before="2" w:line="242" w:lineRule="auto"/>
              <w:ind w:left="116" w:right="107" w:firstLine="52"/>
              <w:jc w:val="left"/>
              <w:rPr>
                <w:sz w:val="21"/>
              </w:rPr>
            </w:pPr>
            <w:r>
              <w:rPr>
                <w:sz w:val="21"/>
              </w:rPr>
              <w:t xml:space="preserve">（毫克/ </w:t>
            </w:r>
            <w:r>
              <w:rPr>
                <w:w w:val="95"/>
                <w:sz w:val="21"/>
              </w:rPr>
              <w:t>立方米</w:t>
            </w:r>
            <w:r>
              <w:rPr>
                <w:spacing w:val="-15"/>
                <w:w w:val="95"/>
                <w:sz w:val="21"/>
              </w:rPr>
              <w:t>）</w:t>
            </w:r>
          </w:p>
        </w:tc>
        <w:tc>
          <w:tcPr>
            <w:tcW w:w="1048" w:type="dxa"/>
          </w:tcPr>
          <w:p>
            <w:pPr>
              <w:pStyle w:val="TableParagraph"/>
              <w:spacing w:before="2" w:line="242" w:lineRule="auto"/>
              <w:ind w:left="209" w:right="197"/>
              <w:rPr>
                <w:sz w:val="21"/>
              </w:rPr>
            </w:pPr>
            <w:r>
              <w:rPr>
                <w:spacing w:val="-6"/>
                <w:sz w:val="21"/>
              </w:rPr>
              <w:t>毒性终</w:t>
            </w:r>
            <w:r>
              <w:rPr>
                <w:spacing w:val="-6"/>
                <w:w w:val="95"/>
                <w:sz w:val="21"/>
              </w:rPr>
              <w:t>点浓度</w:t>
            </w:r>
          </w:p>
          <w:p>
            <w:pPr>
              <w:pStyle w:val="TableParagraph"/>
              <w:spacing w:line="268" w:lineRule="exact"/>
              <w:ind w:left="109" w:right="102"/>
              <w:rPr>
                <w:sz w:val="21"/>
              </w:rPr>
            </w:pPr>
            <w:r>
              <w:rPr>
                <w:spacing w:val="-3"/>
                <w:w w:val="95"/>
                <w:sz w:val="21"/>
              </w:rPr>
              <w:t>-1（</w:t>
            </w:r>
            <w:r>
              <w:rPr>
                <w:spacing w:val="-1"/>
                <w:w w:val="95"/>
                <w:sz w:val="21"/>
              </w:rPr>
              <w:t>毫克</w:t>
            </w:r>
          </w:p>
          <w:p>
            <w:pPr>
              <w:pStyle w:val="TableParagraph"/>
              <w:spacing w:before="3" w:line="270" w:lineRule="atLeast"/>
              <w:ind w:left="259" w:right="252"/>
              <w:rPr>
                <w:sz w:val="21"/>
              </w:rPr>
            </w:pPr>
            <w:r>
              <w:rPr>
                <w:sz w:val="21"/>
              </w:rPr>
              <w:t>/立方米）</w:t>
            </w:r>
          </w:p>
        </w:tc>
        <w:tc>
          <w:tcPr>
            <w:tcW w:w="1112" w:type="dxa"/>
          </w:tcPr>
          <w:p>
            <w:pPr>
              <w:pStyle w:val="TableParagraph"/>
              <w:spacing w:before="136" w:line="242" w:lineRule="auto"/>
              <w:ind w:left="109" w:right="100" w:firstLine="26"/>
              <w:jc w:val="both"/>
              <w:rPr>
                <w:sz w:val="21"/>
              </w:rPr>
            </w:pPr>
            <w:r>
              <w:rPr>
                <w:sz w:val="21"/>
              </w:rPr>
              <w:t>毒性终点浓度-1</w:t>
            </w:r>
            <w:r>
              <w:rPr>
                <w:spacing w:val="-36"/>
                <w:sz w:val="21"/>
              </w:rPr>
              <w:t xml:space="preserve"> 影</w:t>
            </w:r>
            <w:r>
              <w:rPr>
                <w:sz w:val="21"/>
              </w:rPr>
              <w:t>响范围</w:t>
            </w:r>
          </w:p>
          <w:p>
            <w:pPr>
              <w:pStyle w:val="TableParagraph"/>
              <w:spacing w:before="1"/>
              <w:ind w:left="241"/>
              <w:jc w:val="left"/>
              <w:rPr>
                <w:sz w:val="21"/>
              </w:rPr>
            </w:pPr>
            <w:r>
              <w:rPr>
                <w:sz w:val="21"/>
              </w:rPr>
              <w:t>（米）</w:t>
            </w:r>
          </w:p>
        </w:tc>
        <w:tc>
          <w:tcPr>
            <w:tcW w:w="1049" w:type="dxa"/>
          </w:tcPr>
          <w:p>
            <w:pPr>
              <w:pStyle w:val="TableParagraph"/>
              <w:spacing w:before="2" w:line="242" w:lineRule="auto"/>
              <w:ind w:left="209" w:right="198"/>
              <w:rPr>
                <w:sz w:val="21"/>
              </w:rPr>
            </w:pPr>
            <w:r>
              <w:rPr>
                <w:sz w:val="21"/>
              </w:rPr>
              <w:t>毒性终点浓度</w:t>
            </w:r>
          </w:p>
          <w:p>
            <w:pPr>
              <w:pStyle w:val="TableParagraph"/>
              <w:spacing w:line="268" w:lineRule="exact"/>
              <w:ind w:left="83" w:right="75"/>
              <w:rPr>
                <w:sz w:val="21"/>
              </w:rPr>
            </w:pPr>
            <w:r>
              <w:rPr>
                <w:sz w:val="21"/>
              </w:rPr>
              <w:t>-2（毫克</w:t>
            </w:r>
          </w:p>
          <w:p>
            <w:pPr>
              <w:pStyle w:val="TableParagraph"/>
              <w:spacing w:before="3" w:line="270" w:lineRule="atLeast"/>
              <w:ind w:left="262" w:right="251"/>
              <w:rPr>
                <w:sz w:val="21"/>
              </w:rPr>
            </w:pPr>
            <w:r>
              <w:rPr>
                <w:sz w:val="21"/>
              </w:rPr>
              <w:t>/立方米）</w:t>
            </w:r>
          </w:p>
        </w:tc>
        <w:tc>
          <w:tcPr>
            <w:tcW w:w="1112" w:type="dxa"/>
            <w:tcBorders>
              <w:right w:val="nil"/>
            </w:tcBorders>
          </w:tcPr>
          <w:p>
            <w:pPr>
              <w:pStyle w:val="TableParagraph"/>
              <w:spacing w:before="136" w:line="242" w:lineRule="auto"/>
              <w:ind w:left="108" w:right="106" w:firstLine="26"/>
              <w:jc w:val="both"/>
              <w:rPr>
                <w:sz w:val="21"/>
              </w:rPr>
            </w:pPr>
            <w:r>
              <w:rPr>
                <w:sz w:val="21"/>
              </w:rPr>
              <w:t>毒性终点浓度-2</w:t>
            </w:r>
            <w:r>
              <w:rPr>
                <w:spacing w:val="-36"/>
                <w:sz w:val="21"/>
              </w:rPr>
              <w:t xml:space="preserve"> 影</w:t>
            </w:r>
            <w:r>
              <w:rPr>
                <w:sz w:val="21"/>
              </w:rPr>
              <w:t>响范围</w:t>
            </w:r>
          </w:p>
          <w:p>
            <w:pPr>
              <w:pStyle w:val="TableParagraph"/>
              <w:spacing w:before="1"/>
              <w:ind w:left="240"/>
              <w:jc w:val="left"/>
              <w:rPr>
                <w:sz w:val="21"/>
              </w:rPr>
            </w:pPr>
            <w:r>
              <w:rPr>
                <w:sz w:val="21"/>
              </w:rPr>
              <w:t>（米）</w:t>
            </w: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vMerge w:val="restart"/>
            <w:tcBorders>
              <w:left w:val="nil"/>
            </w:tcBorders>
          </w:tcPr>
          <w:p>
            <w:pPr>
              <w:pStyle w:val="TableParagraph"/>
              <w:jc w:val="left"/>
              <w:rPr>
                <w:rFonts w:ascii="Times New Roman"/>
                <w:sz w:val="20"/>
              </w:rPr>
            </w:pPr>
          </w:p>
        </w:tc>
        <w:tc>
          <w:tcPr>
            <w:tcW w:w="785" w:type="dxa"/>
            <w:vMerge w:val="restart"/>
          </w:tcPr>
          <w:p>
            <w:pPr>
              <w:pStyle w:val="TableParagraph"/>
              <w:jc w:val="left"/>
              <w:rPr>
                <w:rFonts w:ascii="Times New Roman"/>
                <w:sz w:val="20"/>
              </w:rPr>
            </w:pPr>
          </w:p>
        </w:tc>
        <w:tc>
          <w:tcPr>
            <w:tcW w:w="1000" w:type="dxa"/>
          </w:tcPr>
          <w:p>
            <w:pPr>
              <w:pStyle w:val="TableParagraph"/>
              <w:spacing w:line="252" w:lineRule="exact"/>
              <w:ind w:right="329"/>
              <w:jc w:val="right"/>
              <w:rPr>
                <w:sz w:val="21"/>
              </w:rPr>
            </w:pPr>
            <w:r>
              <w:rPr>
                <w:sz w:val="21"/>
              </w:rPr>
              <w:t>350</w:t>
            </w:r>
          </w:p>
        </w:tc>
        <w:tc>
          <w:tcPr>
            <w:tcW w:w="877" w:type="dxa"/>
          </w:tcPr>
          <w:p>
            <w:pPr>
              <w:pStyle w:val="TableParagraph"/>
              <w:spacing w:line="252" w:lineRule="exact"/>
              <w:ind w:left="207" w:right="196"/>
              <w:rPr>
                <w:sz w:val="21"/>
              </w:rPr>
            </w:pPr>
            <w:r>
              <w:rPr>
                <w:sz w:val="21"/>
              </w:rPr>
              <w:t>180</w:t>
            </w:r>
          </w:p>
        </w:tc>
        <w:tc>
          <w:tcPr>
            <w:tcW w:w="1074" w:type="dxa"/>
          </w:tcPr>
          <w:p>
            <w:pPr>
              <w:pStyle w:val="TableParagraph"/>
              <w:spacing w:line="252" w:lineRule="exact"/>
              <w:ind w:left="92" w:right="86"/>
              <w:rPr>
                <w:sz w:val="21"/>
              </w:rPr>
            </w:pPr>
            <w:r>
              <w:rPr>
                <w:sz w:val="21"/>
              </w:rPr>
              <w:t>5.057</w:t>
            </w:r>
          </w:p>
        </w:tc>
        <w:tc>
          <w:tcPr>
            <w:tcW w:w="1048" w:type="dxa"/>
            <w:vMerge w:val="restart"/>
          </w:tcPr>
          <w:p>
            <w:pPr>
              <w:pStyle w:val="TableParagraph"/>
              <w:jc w:val="left"/>
              <w:rPr>
                <w:rFonts w:ascii="Times New Roman"/>
                <w:sz w:val="20"/>
              </w:rPr>
            </w:pPr>
          </w:p>
        </w:tc>
        <w:tc>
          <w:tcPr>
            <w:tcW w:w="1112" w:type="dxa"/>
            <w:vMerge w:val="restart"/>
          </w:tcPr>
          <w:p>
            <w:pPr>
              <w:pStyle w:val="TableParagraph"/>
              <w:jc w:val="left"/>
              <w:rPr>
                <w:rFonts w:ascii="Times New Roman"/>
                <w:sz w:val="20"/>
              </w:rPr>
            </w:pPr>
          </w:p>
        </w:tc>
        <w:tc>
          <w:tcPr>
            <w:tcW w:w="1049" w:type="dxa"/>
            <w:vMerge w:val="restart"/>
          </w:tcPr>
          <w:p>
            <w:pPr>
              <w:pStyle w:val="TableParagraph"/>
              <w:jc w:val="left"/>
              <w:rPr>
                <w:rFonts w:ascii="Times New Roman"/>
                <w:sz w:val="20"/>
              </w:rPr>
            </w:pPr>
          </w:p>
        </w:tc>
        <w:tc>
          <w:tcPr>
            <w:tcW w:w="1112" w:type="dxa"/>
            <w:vMerge w:val="restart"/>
            <w:tcBorders>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1"/>
          <w:jc w:val="left"/>
        </w:trPr>
        <w:tc>
          <w:tcPr>
            <w:tcW w:w="792" w:type="dxa"/>
            <w:vMerge/>
            <w:tcBorders>
              <w:top w:val="nil"/>
              <w:left w:val="nil"/>
            </w:tcBorders>
          </w:tcPr>
          <w:p>
            <w:pPr>
              <w:rPr>
                <w:sz w:val="2"/>
                <w:szCs w:val="2"/>
              </w:rPr>
            </w:pPr>
          </w:p>
        </w:tc>
        <w:tc>
          <w:tcPr>
            <w:tcW w:w="785" w:type="dxa"/>
            <w:vMerge/>
            <w:tcBorders>
              <w:top w:val="nil"/>
            </w:tcBorders>
          </w:tcPr>
          <w:p>
            <w:pPr>
              <w:rPr>
                <w:sz w:val="2"/>
                <w:szCs w:val="2"/>
              </w:rPr>
            </w:pPr>
          </w:p>
        </w:tc>
        <w:tc>
          <w:tcPr>
            <w:tcW w:w="1000" w:type="dxa"/>
          </w:tcPr>
          <w:p>
            <w:pPr>
              <w:pStyle w:val="TableParagraph"/>
              <w:spacing w:before="1" w:line="250" w:lineRule="exact"/>
              <w:ind w:right="329"/>
              <w:jc w:val="right"/>
              <w:rPr>
                <w:sz w:val="21"/>
              </w:rPr>
            </w:pPr>
            <w:r>
              <w:rPr>
                <w:sz w:val="21"/>
              </w:rPr>
              <w:t>400</w:t>
            </w:r>
          </w:p>
        </w:tc>
        <w:tc>
          <w:tcPr>
            <w:tcW w:w="877" w:type="dxa"/>
          </w:tcPr>
          <w:p>
            <w:pPr>
              <w:pStyle w:val="TableParagraph"/>
              <w:spacing w:before="1" w:line="250" w:lineRule="exact"/>
              <w:ind w:left="207" w:right="196"/>
              <w:rPr>
                <w:sz w:val="21"/>
              </w:rPr>
            </w:pPr>
            <w:r>
              <w:rPr>
                <w:sz w:val="21"/>
              </w:rPr>
              <w:t>210</w:t>
            </w:r>
          </w:p>
        </w:tc>
        <w:tc>
          <w:tcPr>
            <w:tcW w:w="1074" w:type="dxa"/>
          </w:tcPr>
          <w:p>
            <w:pPr>
              <w:pStyle w:val="TableParagraph"/>
              <w:spacing w:before="1" w:line="250" w:lineRule="exact"/>
              <w:ind w:left="92" w:right="86"/>
              <w:rPr>
                <w:sz w:val="21"/>
              </w:rPr>
            </w:pPr>
            <w:r>
              <w:rPr>
                <w:sz w:val="21"/>
              </w:rPr>
              <w:t>3.807</w:t>
            </w:r>
          </w:p>
        </w:tc>
        <w:tc>
          <w:tcPr>
            <w:tcW w:w="1048" w:type="dxa"/>
            <w:vMerge/>
            <w:tcBorders>
              <w:top w:val="nil"/>
            </w:tcBorders>
          </w:tcPr>
          <w:p>
            <w:pPr>
              <w:rPr>
                <w:sz w:val="2"/>
                <w:szCs w:val="2"/>
              </w:rPr>
            </w:pPr>
          </w:p>
        </w:tc>
        <w:tc>
          <w:tcPr>
            <w:tcW w:w="1112" w:type="dxa"/>
            <w:vMerge/>
            <w:tcBorders>
              <w:top w:val="nil"/>
            </w:tcBorders>
          </w:tcPr>
          <w:p>
            <w:pPr>
              <w:rPr>
                <w:sz w:val="2"/>
                <w:szCs w:val="2"/>
              </w:rPr>
            </w:pPr>
          </w:p>
        </w:tc>
        <w:tc>
          <w:tcPr>
            <w:tcW w:w="1049" w:type="dxa"/>
            <w:vMerge/>
            <w:tcBorders>
              <w:top w:val="nil"/>
            </w:tcBorders>
          </w:tcPr>
          <w:p>
            <w:pPr>
              <w:rPr>
                <w:sz w:val="2"/>
                <w:szCs w:val="2"/>
              </w:rPr>
            </w:pPr>
          </w:p>
        </w:tc>
        <w:tc>
          <w:tcPr>
            <w:tcW w:w="1112" w:type="dxa"/>
            <w:vMerge/>
            <w:tcBorders>
              <w:top w:val="nil"/>
              <w:right w:val="nil"/>
            </w:tcBorders>
          </w:tcPr>
          <w:p>
            <w:pPr>
              <w:rPr>
                <w:sz w:val="2"/>
                <w:szCs w:val="2"/>
              </w:rPr>
            </w:pPr>
          </w:p>
        </w:tc>
      </w:tr>
      <w:tr>
        <w:tblPrEx>
          <w:tblW w:w="0" w:type="auto"/>
          <w:jc w:val="left"/>
          <w:tblInd w:w="114" w:type="dxa"/>
          <w:tblLayout w:type="fixed"/>
          <w:tblCellMar>
            <w:top w:w="0" w:type="dxa"/>
            <w:left w:w="0" w:type="dxa"/>
            <w:bottom w:w="0" w:type="dxa"/>
            <w:right w:w="0" w:type="dxa"/>
          </w:tblCellMar>
          <w:tblLook w:val="01E0"/>
        </w:tblPrEx>
        <w:trPr>
          <w:trHeight w:val="273"/>
          <w:jc w:val="left"/>
        </w:trPr>
        <w:tc>
          <w:tcPr>
            <w:tcW w:w="792" w:type="dxa"/>
            <w:vMerge/>
            <w:tcBorders>
              <w:top w:val="nil"/>
              <w:left w:val="nil"/>
            </w:tcBorders>
          </w:tcPr>
          <w:p>
            <w:pPr>
              <w:rPr>
                <w:sz w:val="2"/>
                <w:szCs w:val="2"/>
              </w:rPr>
            </w:pPr>
          </w:p>
        </w:tc>
        <w:tc>
          <w:tcPr>
            <w:tcW w:w="785" w:type="dxa"/>
            <w:vMerge/>
            <w:tcBorders>
              <w:top w:val="nil"/>
            </w:tcBorders>
          </w:tcPr>
          <w:p>
            <w:pPr>
              <w:rPr>
                <w:sz w:val="2"/>
                <w:szCs w:val="2"/>
              </w:rPr>
            </w:pPr>
          </w:p>
        </w:tc>
        <w:tc>
          <w:tcPr>
            <w:tcW w:w="1000" w:type="dxa"/>
          </w:tcPr>
          <w:p>
            <w:pPr>
              <w:pStyle w:val="TableParagraph"/>
              <w:spacing w:line="253" w:lineRule="exact"/>
              <w:ind w:right="329"/>
              <w:jc w:val="right"/>
              <w:rPr>
                <w:sz w:val="21"/>
              </w:rPr>
            </w:pPr>
            <w:r>
              <w:rPr>
                <w:sz w:val="21"/>
              </w:rPr>
              <w:t>450</w:t>
            </w:r>
          </w:p>
        </w:tc>
        <w:tc>
          <w:tcPr>
            <w:tcW w:w="877" w:type="dxa"/>
          </w:tcPr>
          <w:p>
            <w:pPr>
              <w:pStyle w:val="TableParagraph"/>
              <w:spacing w:line="253" w:lineRule="exact"/>
              <w:ind w:left="207" w:right="196"/>
              <w:rPr>
                <w:sz w:val="21"/>
              </w:rPr>
            </w:pPr>
            <w:r>
              <w:rPr>
                <w:sz w:val="21"/>
              </w:rPr>
              <w:t>210</w:t>
            </w:r>
          </w:p>
        </w:tc>
        <w:tc>
          <w:tcPr>
            <w:tcW w:w="1074" w:type="dxa"/>
          </w:tcPr>
          <w:p>
            <w:pPr>
              <w:pStyle w:val="TableParagraph"/>
              <w:spacing w:line="253" w:lineRule="exact"/>
              <w:ind w:left="92" w:right="86"/>
              <w:rPr>
                <w:sz w:val="21"/>
              </w:rPr>
            </w:pPr>
            <w:r>
              <w:rPr>
                <w:sz w:val="21"/>
              </w:rPr>
              <w:t>2.963</w:t>
            </w:r>
          </w:p>
        </w:tc>
        <w:tc>
          <w:tcPr>
            <w:tcW w:w="1048" w:type="dxa"/>
            <w:vMerge/>
            <w:tcBorders>
              <w:top w:val="nil"/>
            </w:tcBorders>
          </w:tcPr>
          <w:p>
            <w:pPr>
              <w:rPr>
                <w:sz w:val="2"/>
                <w:szCs w:val="2"/>
              </w:rPr>
            </w:pPr>
          </w:p>
        </w:tc>
        <w:tc>
          <w:tcPr>
            <w:tcW w:w="1112" w:type="dxa"/>
            <w:vMerge/>
            <w:tcBorders>
              <w:top w:val="nil"/>
            </w:tcBorders>
          </w:tcPr>
          <w:p>
            <w:pPr>
              <w:rPr>
                <w:sz w:val="2"/>
                <w:szCs w:val="2"/>
              </w:rPr>
            </w:pPr>
          </w:p>
        </w:tc>
        <w:tc>
          <w:tcPr>
            <w:tcW w:w="1049" w:type="dxa"/>
            <w:vMerge/>
            <w:tcBorders>
              <w:top w:val="nil"/>
            </w:tcBorders>
          </w:tcPr>
          <w:p>
            <w:pPr>
              <w:rPr>
                <w:sz w:val="2"/>
                <w:szCs w:val="2"/>
              </w:rPr>
            </w:pPr>
          </w:p>
        </w:tc>
        <w:tc>
          <w:tcPr>
            <w:tcW w:w="1112" w:type="dxa"/>
            <w:vMerge/>
            <w:tcBorders>
              <w:top w:val="nil"/>
              <w:right w:val="nil"/>
            </w:tcBorders>
          </w:tcPr>
          <w:p>
            <w:pPr>
              <w:rPr>
                <w:sz w:val="2"/>
                <w:szCs w:val="2"/>
              </w:rPr>
            </w:pPr>
          </w:p>
        </w:tc>
      </w:tr>
      <w:tr>
        <w:tblPrEx>
          <w:tblW w:w="0" w:type="auto"/>
          <w:jc w:val="left"/>
          <w:tblInd w:w="114" w:type="dxa"/>
          <w:tblLayout w:type="fixed"/>
          <w:tblCellMar>
            <w:top w:w="0" w:type="dxa"/>
            <w:left w:w="0" w:type="dxa"/>
            <w:bottom w:w="0" w:type="dxa"/>
            <w:right w:w="0" w:type="dxa"/>
          </w:tblCellMar>
          <w:tblLook w:val="01E0"/>
        </w:tblPrEx>
        <w:trPr>
          <w:trHeight w:val="271"/>
          <w:jc w:val="left"/>
        </w:trPr>
        <w:tc>
          <w:tcPr>
            <w:tcW w:w="792" w:type="dxa"/>
            <w:vMerge/>
            <w:tcBorders>
              <w:top w:val="nil"/>
              <w:left w:val="nil"/>
            </w:tcBorders>
          </w:tcPr>
          <w:p>
            <w:pPr>
              <w:rPr>
                <w:sz w:val="2"/>
                <w:szCs w:val="2"/>
              </w:rPr>
            </w:pPr>
          </w:p>
        </w:tc>
        <w:tc>
          <w:tcPr>
            <w:tcW w:w="785" w:type="dxa"/>
            <w:vMerge/>
            <w:tcBorders>
              <w:top w:val="nil"/>
            </w:tcBorders>
          </w:tcPr>
          <w:p>
            <w:pPr>
              <w:rPr>
                <w:sz w:val="2"/>
                <w:szCs w:val="2"/>
              </w:rPr>
            </w:pPr>
          </w:p>
        </w:tc>
        <w:tc>
          <w:tcPr>
            <w:tcW w:w="1000" w:type="dxa"/>
          </w:tcPr>
          <w:p>
            <w:pPr>
              <w:pStyle w:val="TableParagraph"/>
              <w:spacing w:line="251" w:lineRule="exact"/>
              <w:ind w:right="329"/>
              <w:jc w:val="right"/>
              <w:rPr>
                <w:sz w:val="21"/>
              </w:rPr>
            </w:pPr>
            <w:r>
              <w:rPr>
                <w:sz w:val="21"/>
              </w:rPr>
              <w:t>500</w:t>
            </w:r>
          </w:p>
        </w:tc>
        <w:tc>
          <w:tcPr>
            <w:tcW w:w="877" w:type="dxa"/>
          </w:tcPr>
          <w:p>
            <w:pPr>
              <w:pStyle w:val="TableParagraph"/>
              <w:spacing w:line="251" w:lineRule="exact"/>
              <w:ind w:left="207" w:right="196"/>
              <w:rPr>
                <w:sz w:val="21"/>
              </w:rPr>
            </w:pPr>
            <w:r>
              <w:rPr>
                <w:sz w:val="21"/>
              </w:rPr>
              <w:t>240</w:t>
            </w:r>
          </w:p>
        </w:tc>
        <w:tc>
          <w:tcPr>
            <w:tcW w:w="1074" w:type="dxa"/>
          </w:tcPr>
          <w:p>
            <w:pPr>
              <w:pStyle w:val="TableParagraph"/>
              <w:spacing w:line="251" w:lineRule="exact"/>
              <w:ind w:left="92" w:right="86"/>
              <w:rPr>
                <w:sz w:val="21"/>
              </w:rPr>
            </w:pPr>
            <w:r>
              <w:rPr>
                <w:sz w:val="21"/>
              </w:rPr>
              <w:t>2.367</w:t>
            </w:r>
          </w:p>
        </w:tc>
        <w:tc>
          <w:tcPr>
            <w:tcW w:w="1048" w:type="dxa"/>
            <w:vMerge/>
            <w:tcBorders>
              <w:top w:val="nil"/>
            </w:tcBorders>
          </w:tcPr>
          <w:p>
            <w:pPr>
              <w:rPr>
                <w:sz w:val="2"/>
                <w:szCs w:val="2"/>
              </w:rPr>
            </w:pPr>
          </w:p>
        </w:tc>
        <w:tc>
          <w:tcPr>
            <w:tcW w:w="1112" w:type="dxa"/>
            <w:vMerge/>
            <w:tcBorders>
              <w:top w:val="nil"/>
            </w:tcBorders>
          </w:tcPr>
          <w:p>
            <w:pPr>
              <w:rPr>
                <w:sz w:val="2"/>
                <w:szCs w:val="2"/>
              </w:rPr>
            </w:pPr>
          </w:p>
        </w:tc>
        <w:tc>
          <w:tcPr>
            <w:tcW w:w="1049" w:type="dxa"/>
            <w:vMerge/>
            <w:tcBorders>
              <w:top w:val="nil"/>
            </w:tcBorders>
          </w:tcPr>
          <w:p>
            <w:pPr>
              <w:rPr>
                <w:sz w:val="2"/>
                <w:szCs w:val="2"/>
              </w:rPr>
            </w:pPr>
          </w:p>
        </w:tc>
        <w:tc>
          <w:tcPr>
            <w:tcW w:w="1112" w:type="dxa"/>
            <w:vMerge/>
            <w:tcBorders>
              <w:top w:val="nil"/>
              <w:right w:val="nil"/>
            </w:tcBorders>
          </w:tcPr>
          <w:p>
            <w:pPr>
              <w:rPr>
                <w:sz w:val="2"/>
                <w:szCs w:val="2"/>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vMerge/>
            <w:tcBorders>
              <w:top w:val="nil"/>
              <w:left w:val="nil"/>
            </w:tcBorders>
          </w:tcPr>
          <w:p>
            <w:pPr>
              <w:rPr>
                <w:sz w:val="2"/>
                <w:szCs w:val="2"/>
              </w:rPr>
            </w:pPr>
          </w:p>
        </w:tc>
        <w:tc>
          <w:tcPr>
            <w:tcW w:w="785" w:type="dxa"/>
            <w:vMerge/>
            <w:tcBorders>
              <w:top w:val="nil"/>
            </w:tcBorders>
          </w:tcPr>
          <w:p>
            <w:pPr>
              <w:rPr>
                <w:sz w:val="2"/>
                <w:szCs w:val="2"/>
              </w:rPr>
            </w:pPr>
          </w:p>
        </w:tc>
        <w:tc>
          <w:tcPr>
            <w:tcW w:w="1000" w:type="dxa"/>
          </w:tcPr>
          <w:p>
            <w:pPr>
              <w:pStyle w:val="TableParagraph"/>
              <w:spacing w:before="2" w:line="250" w:lineRule="exact"/>
              <w:ind w:right="329"/>
              <w:jc w:val="right"/>
              <w:rPr>
                <w:sz w:val="21"/>
              </w:rPr>
            </w:pPr>
            <w:r>
              <w:rPr>
                <w:sz w:val="21"/>
              </w:rPr>
              <w:t>600</w:t>
            </w:r>
          </w:p>
        </w:tc>
        <w:tc>
          <w:tcPr>
            <w:tcW w:w="877" w:type="dxa"/>
          </w:tcPr>
          <w:p>
            <w:pPr>
              <w:pStyle w:val="TableParagraph"/>
              <w:spacing w:before="2" w:line="250" w:lineRule="exact"/>
              <w:ind w:left="207" w:right="196"/>
              <w:rPr>
                <w:sz w:val="21"/>
              </w:rPr>
            </w:pPr>
            <w:r>
              <w:rPr>
                <w:sz w:val="21"/>
              </w:rPr>
              <w:t>300</w:t>
            </w:r>
          </w:p>
        </w:tc>
        <w:tc>
          <w:tcPr>
            <w:tcW w:w="1074" w:type="dxa"/>
          </w:tcPr>
          <w:p>
            <w:pPr>
              <w:pStyle w:val="TableParagraph"/>
              <w:spacing w:before="2" w:line="250" w:lineRule="exact"/>
              <w:ind w:left="92" w:right="86"/>
              <w:rPr>
                <w:sz w:val="21"/>
              </w:rPr>
            </w:pPr>
            <w:r>
              <w:rPr>
                <w:sz w:val="21"/>
              </w:rPr>
              <w:t>1.604</w:t>
            </w:r>
          </w:p>
        </w:tc>
        <w:tc>
          <w:tcPr>
            <w:tcW w:w="1048" w:type="dxa"/>
            <w:vMerge/>
            <w:tcBorders>
              <w:top w:val="nil"/>
            </w:tcBorders>
          </w:tcPr>
          <w:p>
            <w:pPr>
              <w:rPr>
                <w:sz w:val="2"/>
                <w:szCs w:val="2"/>
              </w:rPr>
            </w:pPr>
          </w:p>
        </w:tc>
        <w:tc>
          <w:tcPr>
            <w:tcW w:w="1112" w:type="dxa"/>
            <w:vMerge/>
            <w:tcBorders>
              <w:top w:val="nil"/>
            </w:tcBorders>
          </w:tcPr>
          <w:p>
            <w:pPr>
              <w:rPr>
                <w:sz w:val="2"/>
                <w:szCs w:val="2"/>
              </w:rPr>
            </w:pPr>
          </w:p>
        </w:tc>
        <w:tc>
          <w:tcPr>
            <w:tcW w:w="1049" w:type="dxa"/>
            <w:vMerge/>
            <w:tcBorders>
              <w:top w:val="nil"/>
            </w:tcBorders>
          </w:tcPr>
          <w:p>
            <w:pPr>
              <w:rPr>
                <w:sz w:val="2"/>
                <w:szCs w:val="2"/>
              </w:rPr>
            </w:pPr>
          </w:p>
        </w:tc>
        <w:tc>
          <w:tcPr>
            <w:tcW w:w="1112" w:type="dxa"/>
            <w:vMerge/>
            <w:tcBorders>
              <w:top w:val="nil"/>
              <w:right w:val="nil"/>
            </w:tcBorders>
          </w:tcPr>
          <w:p>
            <w:pPr>
              <w:rPr>
                <w:sz w:val="2"/>
                <w:szCs w:val="2"/>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vMerge/>
            <w:tcBorders>
              <w:top w:val="nil"/>
              <w:left w:val="nil"/>
            </w:tcBorders>
          </w:tcPr>
          <w:p>
            <w:pPr>
              <w:rPr>
                <w:sz w:val="2"/>
                <w:szCs w:val="2"/>
              </w:rPr>
            </w:pPr>
          </w:p>
        </w:tc>
        <w:tc>
          <w:tcPr>
            <w:tcW w:w="785" w:type="dxa"/>
            <w:vMerge/>
            <w:tcBorders>
              <w:top w:val="nil"/>
            </w:tcBorders>
          </w:tcPr>
          <w:p>
            <w:pPr>
              <w:rPr>
                <w:sz w:val="2"/>
                <w:szCs w:val="2"/>
              </w:rPr>
            </w:pPr>
          </w:p>
        </w:tc>
        <w:tc>
          <w:tcPr>
            <w:tcW w:w="1000" w:type="dxa"/>
          </w:tcPr>
          <w:p>
            <w:pPr>
              <w:pStyle w:val="TableParagraph"/>
              <w:spacing w:line="252" w:lineRule="exact"/>
              <w:ind w:right="329"/>
              <w:jc w:val="right"/>
              <w:rPr>
                <w:sz w:val="21"/>
              </w:rPr>
            </w:pPr>
            <w:r>
              <w:rPr>
                <w:sz w:val="21"/>
              </w:rPr>
              <w:t>700</w:t>
            </w:r>
          </w:p>
        </w:tc>
        <w:tc>
          <w:tcPr>
            <w:tcW w:w="877" w:type="dxa"/>
          </w:tcPr>
          <w:p>
            <w:pPr>
              <w:pStyle w:val="TableParagraph"/>
              <w:spacing w:line="252" w:lineRule="exact"/>
              <w:ind w:left="207" w:right="196"/>
              <w:rPr>
                <w:sz w:val="21"/>
              </w:rPr>
            </w:pPr>
            <w:r>
              <w:rPr>
                <w:sz w:val="21"/>
              </w:rPr>
              <w:t>540</w:t>
            </w:r>
          </w:p>
        </w:tc>
        <w:tc>
          <w:tcPr>
            <w:tcW w:w="1074" w:type="dxa"/>
          </w:tcPr>
          <w:p>
            <w:pPr>
              <w:pStyle w:val="TableParagraph"/>
              <w:spacing w:line="252" w:lineRule="exact"/>
              <w:ind w:left="92" w:right="86"/>
              <w:rPr>
                <w:sz w:val="21"/>
              </w:rPr>
            </w:pPr>
            <w:r>
              <w:rPr>
                <w:sz w:val="21"/>
              </w:rPr>
              <w:t>1.152</w:t>
            </w:r>
          </w:p>
        </w:tc>
        <w:tc>
          <w:tcPr>
            <w:tcW w:w="1048" w:type="dxa"/>
            <w:vMerge/>
            <w:tcBorders>
              <w:top w:val="nil"/>
            </w:tcBorders>
          </w:tcPr>
          <w:p>
            <w:pPr>
              <w:rPr>
                <w:sz w:val="2"/>
                <w:szCs w:val="2"/>
              </w:rPr>
            </w:pPr>
          </w:p>
        </w:tc>
        <w:tc>
          <w:tcPr>
            <w:tcW w:w="1112" w:type="dxa"/>
            <w:vMerge/>
            <w:tcBorders>
              <w:top w:val="nil"/>
            </w:tcBorders>
          </w:tcPr>
          <w:p>
            <w:pPr>
              <w:rPr>
                <w:sz w:val="2"/>
                <w:szCs w:val="2"/>
              </w:rPr>
            </w:pPr>
          </w:p>
        </w:tc>
        <w:tc>
          <w:tcPr>
            <w:tcW w:w="1049" w:type="dxa"/>
            <w:vMerge/>
            <w:tcBorders>
              <w:top w:val="nil"/>
            </w:tcBorders>
          </w:tcPr>
          <w:p>
            <w:pPr>
              <w:rPr>
                <w:sz w:val="2"/>
                <w:szCs w:val="2"/>
              </w:rPr>
            </w:pPr>
          </w:p>
        </w:tc>
        <w:tc>
          <w:tcPr>
            <w:tcW w:w="1112" w:type="dxa"/>
            <w:vMerge/>
            <w:tcBorders>
              <w:top w:val="nil"/>
              <w:right w:val="nil"/>
            </w:tcBorders>
          </w:tcPr>
          <w:p>
            <w:pPr>
              <w:rPr>
                <w:sz w:val="2"/>
                <w:szCs w:val="2"/>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vMerge/>
            <w:tcBorders>
              <w:top w:val="nil"/>
              <w:left w:val="nil"/>
            </w:tcBorders>
          </w:tcPr>
          <w:p>
            <w:pPr>
              <w:rPr>
                <w:sz w:val="2"/>
                <w:szCs w:val="2"/>
              </w:rPr>
            </w:pPr>
          </w:p>
        </w:tc>
        <w:tc>
          <w:tcPr>
            <w:tcW w:w="785" w:type="dxa"/>
            <w:vMerge/>
            <w:tcBorders>
              <w:top w:val="nil"/>
            </w:tcBorders>
          </w:tcPr>
          <w:p>
            <w:pPr>
              <w:rPr>
                <w:sz w:val="2"/>
                <w:szCs w:val="2"/>
              </w:rPr>
            </w:pPr>
          </w:p>
        </w:tc>
        <w:tc>
          <w:tcPr>
            <w:tcW w:w="1000" w:type="dxa"/>
          </w:tcPr>
          <w:p>
            <w:pPr>
              <w:pStyle w:val="TableParagraph"/>
              <w:spacing w:before="1" w:line="251" w:lineRule="exact"/>
              <w:ind w:right="329"/>
              <w:jc w:val="right"/>
              <w:rPr>
                <w:sz w:val="21"/>
              </w:rPr>
            </w:pPr>
            <w:r>
              <w:rPr>
                <w:sz w:val="21"/>
              </w:rPr>
              <w:t>800</w:t>
            </w:r>
          </w:p>
        </w:tc>
        <w:tc>
          <w:tcPr>
            <w:tcW w:w="877" w:type="dxa"/>
          </w:tcPr>
          <w:p>
            <w:pPr>
              <w:pStyle w:val="TableParagraph"/>
              <w:spacing w:before="1" w:line="251" w:lineRule="exact"/>
              <w:ind w:left="207" w:right="196"/>
              <w:rPr>
                <w:sz w:val="21"/>
              </w:rPr>
            </w:pPr>
            <w:r>
              <w:rPr>
                <w:sz w:val="21"/>
              </w:rPr>
              <w:t>660</w:t>
            </w:r>
          </w:p>
        </w:tc>
        <w:tc>
          <w:tcPr>
            <w:tcW w:w="1074" w:type="dxa"/>
          </w:tcPr>
          <w:p>
            <w:pPr>
              <w:pStyle w:val="TableParagraph"/>
              <w:spacing w:before="1" w:line="251" w:lineRule="exact"/>
              <w:ind w:left="92" w:right="86"/>
              <w:rPr>
                <w:sz w:val="21"/>
              </w:rPr>
            </w:pPr>
            <w:r>
              <w:rPr>
                <w:sz w:val="21"/>
              </w:rPr>
              <w:t>0.851</w:t>
            </w:r>
          </w:p>
        </w:tc>
        <w:tc>
          <w:tcPr>
            <w:tcW w:w="1048" w:type="dxa"/>
            <w:vMerge/>
            <w:tcBorders>
              <w:top w:val="nil"/>
            </w:tcBorders>
          </w:tcPr>
          <w:p>
            <w:pPr>
              <w:rPr>
                <w:sz w:val="2"/>
                <w:szCs w:val="2"/>
              </w:rPr>
            </w:pPr>
          </w:p>
        </w:tc>
        <w:tc>
          <w:tcPr>
            <w:tcW w:w="1112" w:type="dxa"/>
            <w:vMerge/>
            <w:tcBorders>
              <w:top w:val="nil"/>
            </w:tcBorders>
          </w:tcPr>
          <w:p>
            <w:pPr>
              <w:rPr>
                <w:sz w:val="2"/>
                <w:szCs w:val="2"/>
              </w:rPr>
            </w:pPr>
          </w:p>
        </w:tc>
        <w:tc>
          <w:tcPr>
            <w:tcW w:w="1049" w:type="dxa"/>
            <w:vMerge/>
            <w:tcBorders>
              <w:top w:val="nil"/>
            </w:tcBorders>
          </w:tcPr>
          <w:p>
            <w:pPr>
              <w:rPr>
                <w:sz w:val="2"/>
                <w:szCs w:val="2"/>
              </w:rPr>
            </w:pPr>
          </w:p>
        </w:tc>
        <w:tc>
          <w:tcPr>
            <w:tcW w:w="1112" w:type="dxa"/>
            <w:vMerge/>
            <w:tcBorders>
              <w:top w:val="nil"/>
              <w:right w:val="nil"/>
            </w:tcBorders>
          </w:tcPr>
          <w:p>
            <w:pPr>
              <w:rPr>
                <w:sz w:val="2"/>
                <w:szCs w:val="2"/>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vMerge/>
            <w:tcBorders>
              <w:top w:val="nil"/>
              <w:left w:val="nil"/>
            </w:tcBorders>
          </w:tcPr>
          <w:p>
            <w:pPr>
              <w:rPr>
                <w:sz w:val="2"/>
                <w:szCs w:val="2"/>
              </w:rPr>
            </w:pPr>
          </w:p>
        </w:tc>
        <w:tc>
          <w:tcPr>
            <w:tcW w:w="785" w:type="dxa"/>
            <w:vMerge/>
            <w:tcBorders>
              <w:top w:val="nil"/>
            </w:tcBorders>
          </w:tcPr>
          <w:p>
            <w:pPr>
              <w:rPr>
                <w:sz w:val="2"/>
                <w:szCs w:val="2"/>
              </w:rPr>
            </w:pPr>
          </w:p>
        </w:tc>
        <w:tc>
          <w:tcPr>
            <w:tcW w:w="1000" w:type="dxa"/>
          </w:tcPr>
          <w:p>
            <w:pPr>
              <w:pStyle w:val="TableParagraph"/>
              <w:spacing w:before="2" w:line="250" w:lineRule="exact"/>
              <w:ind w:right="329"/>
              <w:jc w:val="right"/>
              <w:rPr>
                <w:sz w:val="21"/>
              </w:rPr>
            </w:pPr>
            <w:r>
              <w:rPr>
                <w:sz w:val="21"/>
              </w:rPr>
              <w:t>900</w:t>
            </w:r>
          </w:p>
        </w:tc>
        <w:tc>
          <w:tcPr>
            <w:tcW w:w="877" w:type="dxa"/>
          </w:tcPr>
          <w:p>
            <w:pPr>
              <w:pStyle w:val="TableParagraph"/>
              <w:spacing w:before="2" w:line="250" w:lineRule="exact"/>
              <w:ind w:left="207" w:right="196"/>
              <w:rPr>
                <w:sz w:val="21"/>
              </w:rPr>
            </w:pPr>
            <w:r>
              <w:rPr>
                <w:sz w:val="21"/>
              </w:rPr>
              <w:t>720</w:t>
            </w:r>
          </w:p>
        </w:tc>
        <w:tc>
          <w:tcPr>
            <w:tcW w:w="1074" w:type="dxa"/>
          </w:tcPr>
          <w:p>
            <w:pPr>
              <w:pStyle w:val="TableParagraph"/>
              <w:spacing w:before="2" w:line="250" w:lineRule="exact"/>
              <w:ind w:left="92" w:right="86"/>
              <w:rPr>
                <w:sz w:val="21"/>
              </w:rPr>
            </w:pPr>
            <w:r>
              <w:rPr>
                <w:sz w:val="21"/>
              </w:rPr>
              <w:t>0.646</w:t>
            </w:r>
          </w:p>
        </w:tc>
        <w:tc>
          <w:tcPr>
            <w:tcW w:w="1048" w:type="dxa"/>
            <w:vMerge/>
            <w:tcBorders>
              <w:top w:val="nil"/>
            </w:tcBorders>
          </w:tcPr>
          <w:p>
            <w:pPr>
              <w:rPr>
                <w:sz w:val="2"/>
                <w:szCs w:val="2"/>
              </w:rPr>
            </w:pPr>
          </w:p>
        </w:tc>
        <w:tc>
          <w:tcPr>
            <w:tcW w:w="1112" w:type="dxa"/>
            <w:vMerge/>
            <w:tcBorders>
              <w:top w:val="nil"/>
            </w:tcBorders>
          </w:tcPr>
          <w:p>
            <w:pPr>
              <w:rPr>
                <w:sz w:val="2"/>
                <w:szCs w:val="2"/>
              </w:rPr>
            </w:pPr>
          </w:p>
        </w:tc>
        <w:tc>
          <w:tcPr>
            <w:tcW w:w="1049" w:type="dxa"/>
            <w:vMerge/>
            <w:tcBorders>
              <w:top w:val="nil"/>
            </w:tcBorders>
          </w:tcPr>
          <w:p>
            <w:pPr>
              <w:rPr>
                <w:sz w:val="2"/>
                <w:szCs w:val="2"/>
              </w:rPr>
            </w:pPr>
          </w:p>
        </w:tc>
        <w:tc>
          <w:tcPr>
            <w:tcW w:w="1112" w:type="dxa"/>
            <w:vMerge/>
            <w:tcBorders>
              <w:top w:val="nil"/>
              <w:right w:val="nil"/>
            </w:tcBorders>
          </w:tcPr>
          <w:p>
            <w:pPr>
              <w:rPr>
                <w:sz w:val="2"/>
                <w:szCs w:val="2"/>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vMerge/>
            <w:tcBorders>
              <w:top w:val="nil"/>
              <w:left w:val="nil"/>
            </w:tcBorders>
          </w:tcPr>
          <w:p>
            <w:pPr>
              <w:rPr>
                <w:sz w:val="2"/>
                <w:szCs w:val="2"/>
              </w:rPr>
            </w:pPr>
          </w:p>
        </w:tc>
        <w:tc>
          <w:tcPr>
            <w:tcW w:w="785" w:type="dxa"/>
            <w:vMerge/>
            <w:tcBorders>
              <w:top w:val="nil"/>
            </w:tcBorders>
          </w:tcPr>
          <w:p>
            <w:pPr>
              <w:rPr>
                <w:sz w:val="2"/>
                <w:szCs w:val="2"/>
              </w:rPr>
            </w:pPr>
          </w:p>
        </w:tc>
        <w:tc>
          <w:tcPr>
            <w:tcW w:w="1000" w:type="dxa"/>
          </w:tcPr>
          <w:p>
            <w:pPr>
              <w:pStyle w:val="TableParagraph"/>
              <w:spacing w:before="1" w:line="252" w:lineRule="exact"/>
              <w:ind w:right="276"/>
              <w:jc w:val="right"/>
              <w:rPr>
                <w:sz w:val="21"/>
              </w:rPr>
            </w:pPr>
            <w:r>
              <w:rPr>
                <w:sz w:val="21"/>
              </w:rPr>
              <w:t>1000</w:t>
            </w:r>
          </w:p>
        </w:tc>
        <w:tc>
          <w:tcPr>
            <w:tcW w:w="877" w:type="dxa"/>
          </w:tcPr>
          <w:p>
            <w:pPr>
              <w:pStyle w:val="TableParagraph"/>
              <w:spacing w:before="1" w:line="252" w:lineRule="exact"/>
              <w:ind w:left="207" w:right="196"/>
              <w:rPr>
                <w:sz w:val="21"/>
              </w:rPr>
            </w:pPr>
            <w:r>
              <w:rPr>
                <w:sz w:val="21"/>
              </w:rPr>
              <w:t>780</w:t>
            </w:r>
          </w:p>
        </w:tc>
        <w:tc>
          <w:tcPr>
            <w:tcW w:w="1074" w:type="dxa"/>
          </w:tcPr>
          <w:p>
            <w:pPr>
              <w:pStyle w:val="TableParagraph"/>
              <w:spacing w:before="1" w:line="252" w:lineRule="exact"/>
              <w:ind w:left="92" w:right="86"/>
              <w:rPr>
                <w:sz w:val="21"/>
              </w:rPr>
            </w:pPr>
            <w:r>
              <w:rPr>
                <w:sz w:val="21"/>
              </w:rPr>
              <w:t>0.542</w:t>
            </w:r>
          </w:p>
        </w:tc>
        <w:tc>
          <w:tcPr>
            <w:tcW w:w="1048" w:type="dxa"/>
            <w:vMerge/>
            <w:tcBorders>
              <w:top w:val="nil"/>
            </w:tcBorders>
          </w:tcPr>
          <w:p>
            <w:pPr>
              <w:rPr>
                <w:sz w:val="2"/>
                <w:szCs w:val="2"/>
              </w:rPr>
            </w:pPr>
          </w:p>
        </w:tc>
        <w:tc>
          <w:tcPr>
            <w:tcW w:w="1112" w:type="dxa"/>
            <w:vMerge/>
            <w:tcBorders>
              <w:top w:val="nil"/>
            </w:tcBorders>
          </w:tcPr>
          <w:p>
            <w:pPr>
              <w:rPr>
                <w:sz w:val="2"/>
                <w:szCs w:val="2"/>
              </w:rPr>
            </w:pPr>
          </w:p>
        </w:tc>
        <w:tc>
          <w:tcPr>
            <w:tcW w:w="1049" w:type="dxa"/>
            <w:vMerge/>
            <w:tcBorders>
              <w:top w:val="nil"/>
            </w:tcBorders>
          </w:tcPr>
          <w:p>
            <w:pPr>
              <w:rPr>
                <w:sz w:val="2"/>
                <w:szCs w:val="2"/>
              </w:rPr>
            </w:pPr>
          </w:p>
        </w:tc>
        <w:tc>
          <w:tcPr>
            <w:tcW w:w="1112" w:type="dxa"/>
            <w:vMerge/>
            <w:tcBorders>
              <w:top w:val="nil"/>
              <w:right w:val="nil"/>
            </w:tcBorders>
          </w:tcPr>
          <w:p>
            <w:pPr>
              <w:rPr>
                <w:sz w:val="2"/>
                <w:szCs w:val="2"/>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vMerge/>
            <w:tcBorders>
              <w:top w:val="nil"/>
              <w:left w:val="nil"/>
            </w:tcBorders>
          </w:tcPr>
          <w:p>
            <w:pPr>
              <w:rPr>
                <w:sz w:val="2"/>
                <w:szCs w:val="2"/>
              </w:rPr>
            </w:pPr>
          </w:p>
        </w:tc>
        <w:tc>
          <w:tcPr>
            <w:tcW w:w="785" w:type="dxa"/>
            <w:vMerge/>
            <w:tcBorders>
              <w:top w:val="nil"/>
            </w:tcBorders>
          </w:tcPr>
          <w:p>
            <w:pPr>
              <w:rPr>
                <w:sz w:val="2"/>
                <w:szCs w:val="2"/>
              </w:rPr>
            </w:pPr>
          </w:p>
        </w:tc>
        <w:tc>
          <w:tcPr>
            <w:tcW w:w="1000" w:type="dxa"/>
          </w:tcPr>
          <w:p>
            <w:pPr>
              <w:pStyle w:val="TableParagraph"/>
              <w:spacing w:before="1" w:line="251" w:lineRule="exact"/>
              <w:ind w:right="276"/>
              <w:jc w:val="right"/>
              <w:rPr>
                <w:sz w:val="21"/>
              </w:rPr>
            </w:pPr>
            <w:r>
              <w:rPr>
                <w:sz w:val="21"/>
              </w:rPr>
              <w:t>2000</w:t>
            </w:r>
          </w:p>
        </w:tc>
        <w:tc>
          <w:tcPr>
            <w:tcW w:w="877" w:type="dxa"/>
          </w:tcPr>
          <w:p>
            <w:pPr>
              <w:pStyle w:val="TableParagraph"/>
              <w:spacing w:before="1" w:line="251" w:lineRule="exact"/>
              <w:ind w:left="207" w:right="199"/>
              <w:rPr>
                <w:sz w:val="21"/>
              </w:rPr>
            </w:pPr>
            <w:r>
              <w:rPr>
                <w:sz w:val="21"/>
              </w:rPr>
              <w:t>1530</w:t>
            </w:r>
          </w:p>
        </w:tc>
        <w:tc>
          <w:tcPr>
            <w:tcW w:w="1074" w:type="dxa"/>
          </w:tcPr>
          <w:p>
            <w:pPr>
              <w:pStyle w:val="TableParagraph"/>
              <w:spacing w:before="1" w:line="251" w:lineRule="exact"/>
              <w:ind w:left="92" w:right="86"/>
              <w:rPr>
                <w:sz w:val="21"/>
              </w:rPr>
            </w:pPr>
            <w:r>
              <w:rPr>
                <w:sz w:val="21"/>
              </w:rPr>
              <w:t>0.283</w:t>
            </w:r>
          </w:p>
        </w:tc>
        <w:tc>
          <w:tcPr>
            <w:tcW w:w="1048" w:type="dxa"/>
            <w:vMerge/>
            <w:tcBorders>
              <w:top w:val="nil"/>
            </w:tcBorders>
          </w:tcPr>
          <w:p>
            <w:pPr>
              <w:rPr>
                <w:sz w:val="2"/>
                <w:szCs w:val="2"/>
              </w:rPr>
            </w:pPr>
          </w:p>
        </w:tc>
        <w:tc>
          <w:tcPr>
            <w:tcW w:w="1112" w:type="dxa"/>
            <w:vMerge/>
            <w:tcBorders>
              <w:top w:val="nil"/>
            </w:tcBorders>
          </w:tcPr>
          <w:p>
            <w:pPr>
              <w:rPr>
                <w:sz w:val="2"/>
                <w:szCs w:val="2"/>
              </w:rPr>
            </w:pPr>
          </w:p>
        </w:tc>
        <w:tc>
          <w:tcPr>
            <w:tcW w:w="1049" w:type="dxa"/>
            <w:vMerge/>
            <w:tcBorders>
              <w:top w:val="nil"/>
            </w:tcBorders>
          </w:tcPr>
          <w:p>
            <w:pPr>
              <w:rPr>
                <w:sz w:val="2"/>
                <w:szCs w:val="2"/>
              </w:rPr>
            </w:pPr>
          </w:p>
        </w:tc>
        <w:tc>
          <w:tcPr>
            <w:tcW w:w="1112" w:type="dxa"/>
            <w:vMerge/>
            <w:tcBorders>
              <w:top w:val="nil"/>
              <w:right w:val="nil"/>
            </w:tcBorders>
          </w:tcPr>
          <w:p>
            <w:pPr>
              <w:rPr>
                <w:sz w:val="2"/>
                <w:szCs w:val="2"/>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vMerge/>
            <w:tcBorders>
              <w:top w:val="nil"/>
              <w:left w:val="nil"/>
            </w:tcBorders>
          </w:tcPr>
          <w:p>
            <w:pPr>
              <w:rPr>
                <w:sz w:val="2"/>
                <w:szCs w:val="2"/>
              </w:rPr>
            </w:pPr>
          </w:p>
        </w:tc>
        <w:tc>
          <w:tcPr>
            <w:tcW w:w="785" w:type="dxa"/>
            <w:vMerge/>
            <w:tcBorders>
              <w:top w:val="nil"/>
            </w:tcBorders>
          </w:tcPr>
          <w:p>
            <w:pPr>
              <w:rPr>
                <w:sz w:val="2"/>
                <w:szCs w:val="2"/>
              </w:rPr>
            </w:pPr>
          </w:p>
        </w:tc>
        <w:tc>
          <w:tcPr>
            <w:tcW w:w="1000" w:type="dxa"/>
          </w:tcPr>
          <w:p>
            <w:pPr>
              <w:pStyle w:val="TableParagraph"/>
              <w:spacing w:before="2" w:line="251" w:lineRule="exact"/>
              <w:ind w:right="276"/>
              <w:jc w:val="right"/>
              <w:rPr>
                <w:sz w:val="21"/>
              </w:rPr>
            </w:pPr>
            <w:r>
              <w:rPr>
                <w:sz w:val="21"/>
              </w:rPr>
              <w:t>3000</w:t>
            </w:r>
          </w:p>
        </w:tc>
        <w:tc>
          <w:tcPr>
            <w:tcW w:w="877" w:type="dxa"/>
          </w:tcPr>
          <w:p>
            <w:pPr>
              <w:pStyle w:val="TableParagraph"/>
              <w:spacing w:before="2" w:line="251" w:lineRule="exact"/>
              <w:ind w:left="207" w:right="199"/>
              <w:rPr>
                <w:sz w:val="21"/>
              </w:rPr>
            </w:pPr>
            <w:r>
              <w:rPr>
                <w:sz w:val="21"/>
              </w:rPr>
              <w:t>1800</w:t>
            </w:r>
          </w:p>
        </w:tc>
        <w:tc>
          <w:tcPr>
            <w:tcW w:w="1074" w:type="dxa"/>
          </w:tcPr>
          <w:p>
            <w:pPr>
              <w:pStyle w:val="TableParagraph"/>
              <w:spacing w:before="2" w:line="251" w:lineRule="exact"/>
              <w:ind w:left="92" w:right="86"/>
              <w:rPr>
                <w:sz w:val="21"/>
              </w:rPr>
            </w:pPr>
            <w:r>
              <w:rPr>
                <w:sz w:val="21"/>
              </w:rPr>
              <w:t>0.196</w:t>
            </w:r>
          </w:p>
        </w:tc>
        <w:tc>
          <w:tcPr>
            <w:tcW w:w="1048" w:type="dxa"/>
            <w:vMerge/>
            <w:tcBorders>
              <w:top w:val="nil"/>
            </w:tcBorders>
          </w:tcPr>
          <w:p>
            <w:pPr>
              <w:rPr>
                <w:sz w:val="2"/>
                <w:szCs w:val="2"/>
              </w:rPr>
            </w:pPr>
          </w:p>
        </w:tc>
        <w:tc>
          <w:tcPr>
            <w:tcW w:w="1112" w:type="dxa"/>
            <w:vMerge/>
            <w:tcBorders>
              <w:top w:val="nil"/>
            </w:tcBorders>
          </w:tcPr>
          <w:p>
            <w:pPr>
              <w:rPr>
                <w:sz w:val="2"/>
                <w:szCs w:val="2"/>
              </w:rPr>
            </w:pPr>
          </w:p>
        </w:tc>
        <w:tc>
          <w:tcPr>
            <w:tcW w:w="1049" w:type="dxa"/>
            <w:vMerge/>
            <w:tcBorders>
              <w:top w:val="nil"/>
            </w:tcBorders>
          </w:tcPr>
          <w:p>
            <w:pPr>
              <w:rPr>
                <w:sz w:val="2"/>
                <w:szCs w:val="2"/>
              </w:rPr>
            </w:pPr>
          </w:p>
        </w:tc>
        <w:tc>
          <w:tcPr>
            <w:tcW w:w="1112" w:type="dxa"/>
            <w:vMerge/>
            <w:tcBorders>
              <w:top w:val="nil"/>
              <w:right w:val="nil"/>
            </w:tcBorders>
          </w:tcPr>
          <w:p>
            <w:pPr>
              <w:rPr>
                <w:sz w:val="2"/>
                <w:szCs w:val="2"/>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vMerge/>
            <w:tcBorders>
              <w:top w:val="nil"/>
              <w:left w:val="nil"/>
            </w:tcBorders>
          </w:tcPr>
          <w:p>
            <w:pPr>
              <w:rPr>
                <w:sz w:val="2"/>
                <w:szCs w:val="2"/>
              </w:rPr>
            </w:pPr>
          </w:p>
        </w:tc>
        <w:tc>
          <w:tcPr>
            <w:tcW w:w="785" w:type="dxa"/>
            <w:vMerge/>
            <w:tcBorders>
              <w:top w:val="nil"/>
            </w:tcBorders>
          </w:tcPr>
          <w:p>
            <w:pPr>
              <w:rPr>
                <w:sz w:val="2"/>
                <w:szCs w:val="2"/>
              </w:rPr>
            </w:pPr>
          </w:p>
        </w:tc>
        <w:tc>
          <w:tcPr>
            <w:tcW w:w="1000" w:type="dxa"/>
          </w:tcPr>
          <w:p>
            <w:pPr>
              <w:pStyle w:val="TableParagraph"/>
              <w:spacing w:line="252" w:lineRule="exact"/>
              <w:ind w:right="276"/>
              <w:jc w:val="right"/>
              <w:rPr>
                <w:sz w:val="21"/>
              </w:rPr>
            </w:pPr>
            <w:r>
              <w:rPr>
                <w:sz w:val="21"/>
              </w:rPr>
              <w:t>4000</w:t>
            </w:r>
          </w:p>
        </w:tc>
        <w:tc>
          <w:tcPr>
            <w:tcW w:w="877" w:type="dxa"/>
          </w:tcPr>
          <w:p>
            <w:pPr>
              <w:pStyle w:val="TableParagraph"/>
              <w:spacing w:line="252" w:lineRule="exact"/>
              <w:ind w:left="207" w:right="199"/>
              <w:rPr>
                <w:sz w:val="21"/>
              </w:rPr>
            </w:pPr>
            <w:r>
              <w:rPr>
                <w:sz w:val="21"/>
              </w:rPr>
              <w:t>1800</w:t>
            </w:r>
          </w:p>
        </w:tc>
        <w:tc>
          <w:tcPr>
            <w:tcW w:w="1074" w:type="dxa"/>
          </w:tcPr>
          <w:p>
            <w:pPr>
              <w:pStyle w:val="TableParagraph"/>
              <w:spacing w:line="252" w:lineRule="exact"/>
              <w:ind w:left="92" w:right="86"/>
              <w:rPr>
                <w:sz w:val="21"/>
              </w:rPr>
            </w:pPr>
            <w:r>
              <w:rPr>
                <w:sz w:val="21"/>
              </w:rPr>
              <w:t>0.135</w:t>
            </w:r>
          </w:p>
        </w:tc>
        <w:tc>
          <w:tcPr>
            <w:tcW w:w="1048" w:type="dxa"/>
            <w:vMerge/>
            <w:tcBorders>
              <w:top w:val="nil"/>
            </w:tcBorders>
          </w:tcPr>
          <w:p>
            <w:pPr>
              <w:rPr>
                <w:sz w:val="2"/>
                <w:szCs w:val="2"/>
              </w:rPr>
            </w:pPr>
          </w:p>
        </w:tc>
        <w:tc>
          <w:tcPr>
            <w:tcW w:w="1112" w:type="dxa"/>
            <w:vMerge/>
            <w:tcBorders>
              <w:top w:val="nil"/>
            </w:tcBorders>
          </w:tcPr>
          <w:p>
            <w:pPr>
              <w:rPr>
                <w:sz w:val="2"/>
                <w:szCs w:val="2"/>
              </w:rPr>
            </w:pPr>
          </w:p>
        </w:tc>
        <w:tc>
          <w:tcPr>
            <w:tcW w:w="1049" w:type="dxa"/>
            <w:vMerge/>
            <w:tcBorders>
              <w:top w:val="nil"/>
            </w:tcBorders>
          </w:tcPr>
          <w:p>
            <w:pPr>
              <w:rPr>
                <w:sz w:val="2"/>
                <w:szCs w:val="2"/>
              </w:rPr>
            </w:pPr>
          </w:p>
        </w:tc>
        <w:tc>
          <w:tcPr>
            <w:tcW w:w="1112" w:type="dxa"/>
            <w:vMerge/>
            <w:tcBorders>
              <w:top w:val="nil"/>
              <w:right w:val="nil"/>
            </w:tcBorders>
          </w:tcPr>
          <w:p>
            <w:pPr>
              <w:rPr>
                <w:sz w:val="2"/>
                <w:szCs w:val="2"/>
              </w:rPr>
            </w:pPr>
          </w:p>
        </w:tc>
      </w:tr>
      <w:tr>
        <w:tblPrEx>
          <w:tblW w:w="0" w:type="auto"/>
          <w:jc w:val="left"/>
          <w:tblInd w:w="114" w:type="dxa"/>
          <w:tblLayout w:type="fixed"/>
          <w:tblCellMar>
            <w:top w:w="0" w:type="dxa"/>
            <w:left w:w="0" w:type="dxa"/>
            <w:bottom w:w="0" w:type="dxa"/>
            <w:right w:w="0" w:type="dxa"/>
          </w:tblCellMar>
          <w:tblLook w:val="01E0"/>
        </w:tblPrEx>
        <w:trPr>
          <w:trHeight w:val="271"/>
          <w:jc w:val="left"/>
        </w:trPr>
        <w:tc>
          <w:tcPr>
            <w:tcW w:w="792" w:type="dxa"/>
            <w:vMerge/>
            <w:tcBorders>
              <w:top w:val="nil"/>
              <w:left w:val="nil"/>
            </w:tcBorders>
          </w:tcPr>
          <w:p>
            <w:pPr>
              <w:rPr>
                <w:sz w:val="2"/>
                <w:szCs w:val="2"/>
              </w:rPr>
            </w:pPr>
          </w:p>
        </w:tc>
        <w:tc>
          <w:tcPr>
            <w:tcW w:w="785" w:type="dxa"/>
            <w:vMerge/>
            <w:tcBorders>
              <w:top w:val="nil"/>
            </w:tcBorders>
          </w:tcPr>
          <w:p>
            <w:pPr>
              <w:rPr>
                <w:sz w:val="2"/>
                <w:szCs w:val="2"/>
              </w:rPr>
            </w:pPr>
          </w:p>
        </w:tc>
        <w:tc>
          <w:tcPr>
            <w:tcW w:w="1000" w:type="dxa"/>
          </w:tcPr>
          <w:p>
            <w:pPr>
              <w:pStyle w:val="TableParagraph"/>
              <w:spacing w:before="1" w:line="251" w:lineRule="exact"/>
              <w:ind w:right="276"/>
              <w:jc w:val="right"/>
              <w:rPr>
                <w:sz w:val="21"/>
              </w:rPr>
            </w:pPr>
            <w:r>
              <w:rPr>
                <w:sz w:val="21"/>
              </w:rPr>
              <w:t>5000</w:t>
            </w:r>
          </w:p>
        </w:tc>
        <w:tc>
          <w:tcPr>
            <w:tcW w:w="877" w:type="dxa"/>
          </w:tcPr>
          <w:p>
            <w:pPr>
              <w:pStyle w:val="TableParagraph"/>
              <w:spacing w:before="1" w:line="251" w:lineRule="exact"/>
              <w:ind w:left="207" w:right="199"/>
              <w:rPr>
                <w:sz w:val="21"/>
              </w:rPr>
            </w:pPr>
            <w:r>
              <w:rPr>
                <w:sz w:val="21"/>
              </w:rPr>
              <w:t>1800</w:t>
            </w:r>
          </w:p>
        </w:tc>
        <w:tc>
          <w:tcPr>
            <w:tcW w:w="1074" w:type="dxa"/>
          </w:tcPr>
          <w:p>
            <w:pPr>
              <w:pStyle w:val="TableParagraph"/>
              <w:spacing w:before="1" w:line="251" w:lineRule="exact"/>
              <w:ind w:left="92" w:right="86"/>
              <w:rPr>
                <w:sz w:val="21"/>
              </w:rPr>
            </w:pPr>
            <w:r>
              <w:rPr>
                <w:sz w:val="21"/>
              </w:rPr>
              <w:t>0.077</w:t>
            </w:r>
          </w:p>
        </w:tc>
        <w:tc>
          <w:tcPr>
            <w:tcW w:w="1048" w:type="dxa"/>
            <w:vMerge/>
            <w:tcBorders>
              <w:top w:val="nil"/>
            </w:tcBorders>
          </w:tcPr>
          <w:p>
            <w:pPr>
              <w:rPr>
                <w:sz w:val="2"/>
                <w:szCs w:val="2"/>
              </w:rPr>
            </w:pPr>
          </w:p>
        </w:tc>
        <w:tc>
          <w:tcPr>
            <w:tcW w:w="1112" w:type="dxa"/>
            <w:vMerge/>
            <w:tcBorders>
              <w:top w:val="nil"/>
            </w:tcBorders>
          </w:tcPr>
          <w:p>
            <w:pPr>
              <w:rPr>
                <w:sz w:val="2"/>
                <w:szCs w:val="2"/>
              </w:rPr>
            </w:pPr>
          </w:p>
        </w:tc>
        <w:tc>
          <w:tcPr>
            <w:tcW w:w="1049" w:type="dxa"/>
            <w:vMerge/>
            <w:tcBorders>
              <w:top w:val="nil"/>
            </w:tcBorders>
          </w:tcPr>
          <w:p>
            <w:pPr>
              <w:rPr>
                <w:sz w:val="2"/>
                <w:szCs w:val="2"/>
              </w:rPr>
            </w:pPr>
          </w:p>
        </w:tc>
        <w:tc>
          <w:tcPr>
            <w:tcW w:w="1112" w:type="dxa"/>
            <w:vMerge/>
            <w:tcBorders>
              <w:top w:val="nil"/>
              <w:right w:val="nil"/>
            </w:tcBorders>
          </w:tcPr>
          <w:p>
            <w:pPr>
              <w:rPr>
                <w:sz w:val="2"/>
                <w:szCs w:val="2"/>
              </w:rPr>
            </w:pPr>
          </w:p>
        </w:tc>
      </w:tr>
      <w:tr>
        <w:tblPrEx>
          <w:tblW w:w="0" w:type="auto"/>
          <w:jc w:val="left"/>
          <w:tblInd w:w="114" w:type="dxa"/>
          <w:tblLayout w:type="fixed"/>
          <w:tblCellMar>
            <w:top w:w="0" w:type="dxa"/>
            <w:left w:w="0" w:type="dxa"/>
            <w:bottom w:w="0" w:type="dxa"/>
            <w:right w:w="0" w:type="dxa"/>
          </w:tblCellMar>
          <w:tblLook w:val="01E0"/>
        </w:tblPrEx>
        <w:trPr>
          <w:trHeight w:val="273"/>
          <w:jc w:val="left"/>
        </w:trPr>
        <w:tc>
          <w:tcPr>
            <w:tcW w:w="792" w:type="dxa"/>
            <w:tcBorders>
              <w:left w:val="nil"/>
              <w:bottom w:val="nil"/>
            </w:tcBorders>
          </w:tcPr>
          <w:p>
            <w:pPr>
              <w:pStyle w:val="TableParagraph"/>
              <w:jc w:val="left"/>
              <w:rPr>
                <w:rFonts w:ascii="Times New Roman"/>
                <w:sz w:val="20"/>
              </w:rPr>
            </w:pPr>
          </w:p>
        </w:tc>
        <w:tc>
          <w:tcPr>
            <w:tcW w:w="785" w:type="dxa"/>
            <w:tcBorders>
              <w:bottom w:val="nil"/>
            </w:tcBorders>
          </w:tcPr>
          <w:p>
            <w:pPr>
              <w:pStyle w:val="TableParagraph"/>
              <w:jc w:val="left"/>
              <w:rPr>
                <w:rFonts w:ascii="Times New Roman"/>
                <w:sz w:val="20"/>
              </w:rPr>
            </w:pPr>
          </w:p>
        </w:tc>
        <w:tc>
          <w:tcPr>
            <w:tcW w:w="1000" w:type="dxa"/>
          </w:tcPr>
          <w:p>
            <w:pPr>
              <w:pStyle w:val="TableParagraph"/>
              <w:spacing w:line="253" w:lineRule="exact"/>
              <w:ind w:left="323" w:right="312"/>
              <w:rPr>
                <w:sz w:val="21"/>
              </w:rPr>
            </w:pPr>
            <w:r>
              <w:rPr>
                <w:sz w:val="21"/>
              </w:rPr>
              <w:t>10</w:t>
            </w:r>
          </w:p>
        </w:tc>
        <w:tc>
          <w:tcPr>
            <w:tcW w:w="877" w:type="dxa"/>
          </w:tcPr>
          <w:p>
            <w:pPr>
              <w:pStyle w:val="TableParagraph"/>
              <w:spacing w:line="253" w:lineRule="exact"/>
              <w:ind w:left="11"/>
              <w:rPr>
                <w:sz w:val="21"/>
              </w:rPr>
            </w:pPr>
            <w:r>
              <w:rPr>
                <w:w w:val="99"/>
                <w:sz w:val="21"/>
              </w:rPr>
              <w:t>6</w:t>
            </w:r>
          </w:p>
        </w:tc>
        <w:tc>
          <w:tcPr>
            <w:tcW w:w="1074" w:type="dxa"/>
          </w:tcPr>
          <w:p>
            <w:pPr>
              <w:pStyle w:val="TableParagraph"/>
              <w:spacing w:line="253" w:lineRule="exact"/>
              <w:ind w:left="97" w:right="86"/>
              <w:rPr>
                <w:sz w:val="21"/>
              </w:rPr>
            </w:pPr>
            <w:r>
              <w:rPr>
                <w:sz w:val="21"/>
              </w:rPr>
              <w:t>335.408</w:t>
            </w:r>
          </w:p>
        </w:tc>
        <w:tc>
          <w:tcPr>
            <w:tcW w:w="1048" w:type="dxa"/>
            <w:tcBorders>
              <w:bottom w:val="nil"/>
            </w:tcBorders>
          </w:tcPr>
          <w:p>
            <w:pPr>
              <w:pStyle w:val="TableParagraph"/>
              <w:jc w:val="left"/>
              <w:rPr>
                <w:rFonts w:ascii="Times New Roman"/>
                <w:sz w:val="20"/>
              </w:rPr>
            </w:pPr>
          </w:p>
        </w:tc>
        <w:tc>
          <w:tcPr>
            <w:tcW w:w="1112" w:type="dxa"/>
            <w:tcBorders>
              <w:bottom w:val="nil"/>
            </w:tcBorders>
          </w:tcPr>
          <w:p>
            <w:pPr>
              <w:pStyle w:val="TableParagraph"/>
              <w:jc w:val="left"/>
              <w:rPr>
                <w:rFonts w:ascii="Times New Roman"/>
                <w:sz w:val="20"/>
              </w:rPr>
            </w:pPr>
          </w:p>
        </w:tc>
        <w:tc>
          <w:tcPr>
            <w:tcW w:w="1049" w:type="dxa"/>
            <w:tcBorders>
              <w:bottom w:val="nil"/>
            </w:tcBorders>
          </w:tcPr>
          <w:p>
            <w:pPr>
              <w:pStyle w:val="TableParagraph"/>
              <w:jc w:val="left"/>
              <w:rPr>
                <w:rFonts w:ascii="Times New Roman"/>
                <w:sz w:val="20"/>
              </w:rPr>
            </w:pPr>
          </w:p>
        </w:tc>
        <w:tc>
          <w:tcPr>
            <w:tcW w:w="1112" w:type="dxa"/>
            <w:tcBorders>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1"/>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line="252" w:lineRule="exact"/>
              <w:ind w:left="323" w:right="312"/>
              <w:rPr>
                <w:sz w:val="21"/>
              </w:rPr>
            </w:pPr>
            <w:r>
              <w:rPr>
                <w:sz w:val="21"/>
              </w:rPr>
              <w:t>50</w:t>
            </w:r>
          </w:p>
        </w:tc>
        <w:tc>
          <w:tcPr>
            <w:tcW w:w="877" w:type="dxa"/>
          </w:tcPr>
          <w:p>
            <w:pPr>
              <w:pStyle w:val="TableParagraph"/>
              <w:spacing w:line="252" w:lineRule="exact"/>
              <w:ind w:left="205" w:right="199"/>
              <w:rPr>
                <w:sz w:val="21"/>
              </w:rPr>
            </w:pPr>
            <w:r>
              <w:rPr>
                <w:sz w:val="21"/>
              </w:rPr>
              <w:t>30</w:t>
            </w:r>
          </w:p>
        </w:tc>
        <w:tc>
          <w:tcPr>
            <w:tcW w:w="1074" w:type="dxa"/>
          </w:tcPr>
          <w:p>
            <w:pPr>
              <w:pStyle w:val="TableParagraph"/>
              <w:spacing w:line="252" w:lineRule="exact"/>
              <w:ind w:left="97" w:right="86"/>
              <w:rPr>
                <w:sz w:val="21"/>
              </w:rPr>
            </w:pPr>
            <w:r>
              <w:rPr>
                <w:sz w:val="21"/>
              </w:rPr>
              <w:t>21.760</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line="252" w:lineRule="exact"/>
              <w:ind w:right="329"/>
              <w:jc w:val="right"/>
              <w:rPr>
                <w:sz w:val="21"/>
              </w:rPr>
            </w:pPr>
            <w:r>
              <w:rPr>
                <w:sz w:val="21"/>
              </w:rPr>
              <w:t>100</w:t>
            </w:r>
          </w:p>
        </w:tc>
        <w:tc>
          <w:tcPr>
            <w:tcW w:w="877" w:type="dxa"/>
          </w:tcPr>
          <w:p>
            <w:pPr>
              <w:pStyle w:val="TableParagraph"/>
              <w:spacing w:line="252" w:lineRule="exact"/>
              <w:ind w:left="205" w:right="199"/>
              <w:rPr>
                <w:sz w:val="21"/>
              </w:rPr>
            </w:pPr>
            <w:r>
              <w:rPr>
                <w:sz w:val="21"/>
              </w:rPr>
              <w:t>48</w:t>
            </w:r>
          </w:p>
        </w:tc>
        <w:tc>
          <w:tcPr>
            <w:tcW w:w="1074" w:type="dxa"/>
          </w:tcPr>
          <w:p>
            <w:pPr>
              <w:pStyle w:val="TableParagraph"/>
              <w:spacing w:line="252" w:lineRule="exact"/>
              <w:ind w:left="92" w:right="86"/>
              <w:rPr>
                <w:sz w:val="21"/>
              </w:rPr>
            </w:pPr>
            <w:r>
              <w:rPr>
                <w:sz w:val="21"/>
              </w:rPr>
              <w:t>5.230</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line="253" w:lineRule="exact"/>
              <w:ind w:right="329"/>
              <w:jc w:val="right"/>
              <w:rPr>
                <w:sz w:val="21"/>
              </w:rPr>
            </w:pPr>
            <w:r>
              <w:rPr>
                <w:sz w:val="21"/>
              </w:rPr>
              <w:t>150</w:t>
            </w:r>
          </w:p>
        </w:tc>
        <w:tc>
          <w:tcPr>
            <w:tcW w:w="877" w:type="dxa"/>
          </w:tcPr>
          <w:p>
            <w:pPr>
              <w:pStyle w:val="TableParagraph"/>
              <w:spacing w:line="253" w:lineRule="exact"/>
              <w:ind w:left="205" w:right="199"/>
              <w:rPr>
                <w:sz w:val="21"/>
              </w:rPr>
            </w:pPr>
            <w:r>
              <w:rPr>
                <w:sz w:val="21"/>
              </w:rPr>
              <w:t>90</w:t>
            </w:r>
          </w:p>
        </w:tc>
        <w:tc>
          <w:tcPr>
            <w:tcW w:w="1074" w:type="dxa"/>
          </w:tcPr>
          <w:p>
            <w:pPr>
              <w:pStyle w:val="TableParagraph"/>
              <w:spacing w:line="253" w:lineRule="exact"/>
              <w:ind w:left="92" w:right="86"/>
              <w:rPr>
                <w:sz w:val="21"/>
              </w:rPr>
            </w:pPr>
            <w:r>
              <w:rPr>
                <w:sz w:val="21"/>
              </w:rPr>
              <w:t>2.238</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line="252" w:lineRule="exact"/>
              <w:ind w:right="329"/>
              <w:jc w:val="right"/>
              <w:rPr>
                <w:sz w:val="21"/>
              </w:rPr>
            </w:pPr>
            <w:r>
              <w:rPr>
                <w:sz w:val="21"/>
              </w:rPr>
              <w:t>200</w:t>
            </w:r>
          </w:p>
        </w:tc>
        <w:tc>
          <w:tcPr>
            <w:tcW w:w="877" w:type="dxa"/>
          </w:tcPr>
          <w:p>
            <w:pPr>
              <w:pStyle w:val="TableParagraph"/>
              <w:spacing w:line="252" w:lineRule="exact"/>
              <w:ind w:left="207" w:right="196"/>
              <w:rPr>
                <w:sz w:val="21"/>
              </w:rPr>
            </w:pPr>
            <w:r>
              <w:rPr>
                <w:sz w:val="21"/>
              </w:rPr>
              <w:t>120</w:t>
            </w:r>
          </w:p>
        </w:tc>
        <w:tc>
          <w:tcPr>
            <w:tcW w:w="1074" w:type="dxa"/>
          </w:tcPr>
          <w:p>
            <w:pPr>
              <w:pStyle w:val="TableParagraph"/>
              <w:spacing w:line="252" w:lineRule="exact"/>
              <w:ind w:left="92" w:right="86"/>
              <w:rPr>
                <w:sz w:val="21"/>
              </w:rPr>
            </w:pPr>
            <w:r>
              <w:rPr>
                <w:sz w:val="21"/>
              </w:rPr>
              <w:t>1.221</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line="252" w:lineRule="exact"/>
              <w:ind w:right="329"/>
              <w:jc w:val="right"/>
              <w:rPr>
                <w:sz w:val="21"/>
              </w:rPr>
            </w:pPr>
            <w:r>
              <w:rPr>
                <w:sz w:val="21"/>
              </w:rPr>
              <w:t>250</w:t>
            </w:r>
          </w:p>
        </w:tc>
        <w:tc>
          <w:tcPr>
            <w:tcW w:w="877" w:type="dxa"/>
          </w:tcPr>
          <w:p>
            <w:pPr>
              <w:pStyle w:val="TableParagraph"/>
              <w:spacing w:line="252" w:lineRule="exact"/>
              <w:ind w:left="207" w:right="196"/>
              <w:rPr>
                <w:sz w:val="21"/>
              </w:rPr>
            </w:pPr>
            <w:r>
              <w:rPr>
                <w:sz w:val="21"/>
              </w:rPr>
              <w:t>120</w:t>
            </w:r>
          </w:p>
        </w:tc>
        <w:tc>
          <w:tcPr>
            <w:tcW w:w="1074" w:type="dxa"/>
          </w:tcPr>
          <w:p>
            <w:pPr>
              <w:pStyle w:val="TableParagraph"/>
              <w:spacing w:line="252" w:lineRule="exact"/>
              <w:ind w:left="92" w:right="86"/>
              <w:rPr>
                <w:sz w:val="21"/>
              </w:rPr>
            </w:pPr>
            <w:r>
              <w:rPr>
                <w:sz w:val="21"/>
              </w:rPr>
              <w:t>0.762</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line="253" w:lineRule="exact"/>
              <w:ind w:right="329"/>
              <w:jc w:val="right"/>
              <w:rPr>
                <w:sz w:val="21"/>
              </w:rPr>
            </w:pPr>
            <w:r>
              <w:rPr>
                <w:sz w:val="21"/>
              </w:rPr>
              <w:t>300</w:t>
            </w:r>
          </w:p>
        </w:tc>
        <w:tc>
          <w:tcPr>
            <w:tcW w:w="877" w:type="dxa"/>
          </w:tcPr>
          <w:p>
            <w:pPr>
              <w:pStyle w:val="TableParagraph"/>
              <w:spacing w:line="253" w:lineRule="exact"/>
              <w:ind w:left="207" w:right="196"/>
              <w:rPr>
                <w:sz w:val="21"/>
              </w:rPr>
            </w:pPr>
            <w:r>
              <w:rPr>
                <w:sz w:val="21"/>
              </w:rPr>
              <w:t>150</w:t>
            </w:r>
          </w:p>
        </w:tc>
        <w:tc>
          <w:tcPr>
            <w:tcW w:w="1074" w:type="dxa"/>
          </w:tcPr>
          <w:p>
            <w:pPr>
              <w:pStyle w:val="TableParagraph"/>
              <w:spacing w:line="253" w:lineRule="exact"/>
              <w:ind w:left="92" w:right="86"/>
              <w:rPr>
                <w:sz w:val="21"/>
              </w:rPr>
            </w:pPr>
            <w:r>
              <w:rPr>
                <w:sz w:val="21"/>
              </w:rPr>
              <w:t>0.518</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line="251" w:lineRule="exact"/>
              <w:ind w:right="329"/>
              <w:jc w:val="right"/>
              <w:rPr>
                <w:sz w:val="21"/>
              </w:rPr>
            </w:pPr>
            <w:r>
              <w:rPr>
                <w:sz w:val="21"/>
              </w:rPr>
              <w:t>350</w:t>
            </w:r>
          </w:p>
        </w:tc>
        <w:tc>
          <w:tcPr>
            <w:tcW w:w="877" w:type="dxa"/>
          </w:tcPr>
          <w:p>
            <w:pPr>
              <w:pStyle w:val="TableParagraph"/>
              <w:spacing w:line="251" w:lineRule="exact"/>
              <w:ind w:left="207" w:right="196"/>
              <w:rPr>
                <w:sz w:val="21"/>
              </w:rPr>
            </w:pPr>
            <w:r>
              <w:rPr>
                <w:sz w:val="21"/>
              </w:rPr>
              <w:t>180</w:t>
            </w:r>
          </w:p>
        </w:tc>
        <w:tc>
          <w:tcPr>
            <w:tcW w:w="1074" w:type="dxa"/>
          </w:tcPr>
          <w:p>
            <w:pPr>
              <w:pStyle w:val="TableParagraph"/>
              <w:spacing w:line="251" w:lineRule="exact"/>
              <w:ind w:left="92" w:right="86"/>
              <w:rPr>
                <w:sz w:val="21"/>
              </w:rPr>
            </w:pPr>
            <w:r>
              <w:rPr>
                <w:sz w:val="21"/>
              </w:rPr>
              <w:t>0.373</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1"/>
          <w:jc w:val="left"/>
        </w:trPr>
        <w:tc>
          <w:tcPr>
            <w:tcW w:w="792" w:type="dxa"/>
            <w:tcBorders>
              <w:top w:val="nil"/>
              <w:left w:val="nil"/>
              <w:bottom w:val="nil"/>
            </w:tcBorders>
          </w:tcPr>
          <w:p>
            <w:pPr>
              <w:pStyle w:val="TableParagraph"/>
              <w:spacing w:before="16" w:line="236" w:lineRule="exact"/>
              <w:ind w:left="168" w:right="159"/>
              <w:rPr>
                <w:sz w:val="21"/>
              </w:rPr>
            </w:pPr>
            <w:r>
              <w:rPr>
                <w:sz w:val="21"/>
              </w:rPr>
              <w:t>火灾</w:t>
            </w: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line="252" w:lineRule="exact"/>
              <w:ind w:right="329"/>
              <w:jc w:val="right"/>
              <w:rPr>
                <w:sz w:val="21"/>
              </w:rPr>
            </w:pPr>
            <w:r>
              <w:rPr>
                <w:sz w:val="21"/>
              </w:rPr>
              <w:t>400</w:t>
            </w:r>
          </w:p>
        </w:tc>
        <w:tc>
          <w:tcPr>
            <w:tcW w:w="877" w:type="dxa"/>
          </w:tcPr>
          <w:p>
            <w:pPr>
              <w:pStyle w:val="TableParagraph"/>
              <w:spacing w:line="252" w:lineRule="exact"/>
              <w:ind w:left="207" w:right="196"/>
              <w:rPr>
                <w:sz w:val="21"/>
              </w:rPr>
            </w:pPr>
            <w:r>
              <w:rPr>
                <w:sz w:val="21"/>
              </w:rPr>
              <w:t>210</w:t>
            </w:r>
          </w:p>
        </w:tc>
        <w:tc>
          <w:tcPr>
            <w:tcW w:w="1074" w:type="dxa"/>
          </w:tcPr>
          <w:p>
            <w:pPr>
              <w:pStyle w:val="TableParagraph"/>
              <w:spacing w:line="252" w:lineRule="exact"/>
              <w:ind w:left="92" w:right="86"/>
              <w:rPr>
                <w:sz w:val="21"/>
              </w:rPr>
            </w:pPr>
            <w:r>
              <w:rPr>
                <w:sz w:val="21"/>
              </w:rPr>
              <w:t>0.281</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3"/>
          <w:jc w:val="left"/>
        </w:trPr>
        <w:tc>
          <w:tcPr>
            <w:tcW w:w="792" w:type="dxa"/>
            <w:vMerge w:val="restart"/>
            <w:tcBorders>
              <w:top w:val="nil"/>
              <w:left w:val="nil"/>
              <w:bottom w:val="nil"/>
            </w:tcBorders>
          </w:tcPr>
          <w:p>
            <w:pPr>
              <w:pStyle w:val="TableParagraph"/>
              <w:spacing w:before="4" w:line="270" w:lineRule="atLeast"/>
              <w:ind w:left="189" w:right="177"/>
              <w:jc w:val="left"/>
              <w:rPr>
                <w:sz w:val="21"/>
              </w:rPr>
            </w:pPr>
            <w:r>
              <w:rPr>
                <w:sz w:val="21"/>
              </w:rPr>
              <w:t>次生污染</w:t>
            </w:r>
          </w:p>
        </w:tc>
        <w:tc>
          <w:tcPr>
            <w:tcW w:w="785" w:type="dxa"/>
            <w:vMerge w:val="restart"/>
            <w:tcBorders>
              <w:top w:val="nil"/>
              <w:bottom w:val="nil"/>
            </w:tcBorders>
          </w:tcPr>
          <w:p>
            <w:pPr>
              <w:pStyle w:val="TableParagraph"/>
              <w:spacing w:before="142"/>
              <w:ind w:left="267" w:right="257"/>
              <w:rPr>
                <w:sz w:val="21"/>
              </w:rPr>
            </w:pPr>
            <w:r>
              <w:rPr>
                <w:sz w:val="21"/>
              </w:rPr>
              <w:t>CO</w:t>
            </w:r>
          </w:p>
        </w:tc>
        <w:tc>
          <w:tcPr>
            <w:tcW w:w="1000" w:type="dxa"/>
          </w:tcPr>
          <w:p>
            <w:pPr>
              <w:pStyle w:val="TableParagraph"/>
              <w:spacing w:line="252" w:lineRule="exact"/>
              <w:ind w:right="329"/>
              <w:jc w:val="right"/>
              <w:rPr>
                <w:sz w:val="21"/>
              </w:rPr>
            </w:pPr>
            <w:r>
              <w:rPr>
                <w:sz w:val="21"/>
              </w:rPr>
              <w:t>450</w:t>
            </w:r>
          </w:p>
        </w:tc>
        <w:tc>
          <w:tcPr>
            <w:tcW w:w="877" w:type="dxa"/>
          </w:tcPr>
          <w:p>
            <w:pPr>
              <w:pStyle w:val="TableParagraph"/>
              <w:spacing w:line="252" w:lineRule="exact"/>
              <w:ind w:left="207" w:right="196"/>
              <w:rPr>
                <w:sz w:val="21"/>
              </w:rPr>
            </w:pPr>
            <w:r>
              <w:rPr>
                <w:sz w:val="21"/>
              </w:rPr>
              <w:t>210</w:t>
            </w:r>
          </w:p>
        </w:tc>
        <w:tc>
          <w:tcPr>
            <w:tcW w:w="1074" w:type="dxa"/>
          </w:tcPr>
          <w:p>
            <w:pPr>
              <w:pStyle w:val="TableParagraph"/>
              <w:spacing w:line="252" w:lineRule="exact"/>
              <w:ind w:left="92" w:right="86"/>
              <w:rPr>
                <w:sz w:val="21"/>
              </w:rPr>
            </w:pPr>
            <w:r>
              <w:rPr>
                <w:sz w:val="21"/>
              </w:rPr>
              <w:t>0.219</w:t>
            </w:r>
          </w:p>
        </w:tc>
        <w:tc>
          <w:tcPr>
            <w:tcW w:w="1048" w:type="dxa"/>
            <w:vMerge w:val="restart"/>
            <w:tcBorders>
              <w:top w:val="nil"/>
              <w:bottom w:val="nil"/>
            </w:tcBorders>
          </w:tcPr>
          <w:p>
            <w:pPr>
              <w:pStyle w:val="TableParagraph"/>
              <w:spacing w:before="142"/>
              <w:ind w:left="205" w:right="197"/>
              <w:rPr>
                <w:sz w:val="21"/>
              </w:rPr>
            </w:pPr>
            <w:r>
              <w:rPr>
                <w:sz w:val="21"/>
              </w:rPr>
              <w:t>380</w:t>
            </w:r>
          </w:p>
        </w:tc>
        <w:tc>
          <w:tcPr>
            <w:tcW w:w="1112" w:type="dxa"/>
            <w:vMerge w:val="restart"/>
            <w:tcBorders>
              <w:top w:val="nil"/>
              <w:bottom w:val="nil"/>
            </w:tcBorders>
          </w:tcPr>
          <w:p>
            <w:pPr>
              <w:pStyle w:val="TableParagraph"/>
              <w:spacing w:before="142"/>
              <w:ind w:left="377" w:right="369"/>
              <w:rPr>
                <w:sz w:val="21"/>
              </w:rPr>
            </w:pPr>
            <w:r>
              <w:rPr>
                <w:sz w:val="21"/>
              </w:rPr>
              <w:t>9.3</w:t>
            </w:r>
          </w:p>
        </w:tc>
        <w:tc>
          <w:tcPr>
            <w:tcW w:w="1049" w:type="dxa"/>
            <w:vMerge w:val="restart"/>
            <w:tcBorders>
              <w:top w:val="nil"/>
              <w:bottom w:val="nil"/>
            </w:tcBorders>
          </w:tcPr>
          <w:p>
            <w:pPr>
              <w:pStyle w:val="TableParagraph"/>
              <w:spacing w:before="142"/>
              <w:ind w:left="205" w:right="198"/>
              <w:rPr>
                <w:sz w:val="21"/>
              </w:rPr>
            </w:pPr>
            <w:r>
              <w:rPr>
                <w:sz w:val="21"/>
              </w:rPr>
              <w:t>95</w:t>
            </w:r>
          </w:p>
        </w:tc>
        <w:tc>
          <w:tcPr>
            <w:tcW w:w="1112" w:type="dxa"/>
            <w:vMerge w:val="restart"/>
            <w:tcBorders>
              <w:top w:val="nil"/>
              <w:bottom w:val="nil"/>
              <w:right w:val="nil"/>
            </w:tcBorders>
          </w:tcPr>
          <w:p>
            <w:pPr>
              <w:pStyle w:val="TableParagraph"/>
              <w:spacing w:before="142"/>
              <w:ind w:left="345"/>
              <w:jc w:val="left"/>
              <w:rPr>
                <w:sz w:val="21"/>
              </w:rPr>
            </w:pPr>
            <w:r>
              <w:rPr>
                <w:sz w:val="21"/>
              </w:rPr>
              <w:t>24.2</w:t>
            </w:r>
          </w:p>
        </w:tc>
      </w:tr>
      <w:tr>
        <w:tblPrEx>
          <w:tblW w:w="0" w:type="auto"/>
          <w:jc w:val="left"/>
          <w:tblInd w:w="114" w:type="dxa"/>
          <w:tblLayout w:type="fixed"/>
          <w:tblCellMar>
            <w:top w:w="0" w:type="dxa"/>
            <w:left w:w="0" w:type="dxa"/>
            <w:bottom w:w="0" w:type="dxa"/>
            <w:right w:w="0" w:type="dxa"/>
          </w:tblCellMar>
          <w:tblLook w:val="01E0"/>
        </w:tblPrEx>
        <w:trPr>
          <w:trHeight w:val="271"/>
          <w:jc w:val="left"/>
        </w:trPr>
        <w:tc>
          <w:tcPr>
            <w:tcW w:w="792" w:type="dxa"/>
            <w:vMerge/>
            <w:tcBorders>
              <w:top w:val="nil"/>
              <w:left w:val="nil"/>
              <w:bottom w:val="nil"/>
            </w:tcBorders>
          </w:tcPr>
          <w:p>
            <w:pPr>
              <w:rPr>
                <w:sz w:val="2"/>
                <w:szCs w:val="2"/>
              </w:rPr>
            </w:pPr>
          </w:p>
        </w:tc>
        <w:tc>
          <w:tcPr>
            <w:tcW w:w="785" w:type="dxa"/>
            <w:vMerge/>
            <w:tcBorders>
              <w:top w:val="nil"/>
              <w:bottom w:val="nil"/>
            </w:tcBorders>
          </w:tcPr>
          <w:p>
            <w:pPr>
              <w:rPr>
                <w:sz w:val="2"/>
                <w:szCs w:val="2"/>
              </w:rPr>
            </w:pPr>
          </w:p>
        </w:tc>
        <w:tc>
          <w:tcPr>
            <w:tcW w:w="1000" w:type="dxa"/>
          </w:tcPr>
          <w:p>
            <w:pPr>
              <w:pStyle w:val="TableParagraph"/>
              <w:spacing w:line="251" w:lineRule="exact"/>
              <w:ind w:right="329"/>
              <w:jc w:val="right"/>
              <w:rPr>
                <w:sz w:val="21"/>
              </w:rPr>
            </w:pPr>
            <w:r>
              <w:rPr>
                <w:sz w:val="21"/>
              </w:rPr>
              <w:t>500</w:t>
            </w:r>
          </w:p>
        </w:tc>
        <w:tc>
          <w:tcPr>
            <w:tcW w:w="877" w:type="dxa"/>
          </w:tcPr>
          <w:p>
            <w:pPr>
              <w:pStyle w:val="TableParagraph"/>
              <w:spacing w:line="251" w:lineRule="exact"/>
              <w:ind w:left="207" w:right="196"/>
              <w:rPr>
                <w:sz w:val="21"/>
              </w:rPr>
            </w:pPr>
            <w:r>
              <w:rPr>
                <w:sz w:val="21"/>
              </w:rPr>
              <w:t>240</w:t>
            </w:r>
          </w:p>
        </w:tc>
        <w:tc>
          <w:tcPr>
            <w:tcW w:w="1074" w:type="dxa"/>
          </w:tcPr>
          <w:p>
            <w:pPr>
              <w:pStyle w:val="TableParagraph"/>
              <w:spacing w:line="251" w:lineRule="exact"/>
              <w:ind w:left="92" w:right="86"/>
              <w:rPr>
                <w:sz w:val="21"/>
              </w:rPr>
            </w:pPr>
            <w:r>
              <w:rPr>
                <w:sz w:val="21"/>
              </w:rPr>
              <w:t>0.175</w:t>
            </w:r>
          </w:p>
        </w:tc>
        <w:tc>
          <w:tcPr>
            <w:tcW w:w="1048" w:type="dxa"/>
            <w:vMerge/>
            <w:tcBorders>
              <w:top w:val="nil"/>
              <w:bottom w:val="nil"/>
            </w:tcBorders>
          </w:tcPr>
          <w:p>
            <w:pPr>
              <w:rPr>
                <w:sz w:val="2"/>
                <w:szCs w:val="2"/>
              </w:rPr>
            </w:pPr>
          </w:p>
        </w:tc>
        <w:tc>
          <w:tcPr>
            <w:tcW w:w="1112" w:type="dxa"/>
            <w:vMerge/>
            <w:tcBorders>
              <w:top w:val="nil"/>
              <w:bottom w:val="nil"/>
            </w:tcBorders>
          </w:tcPr>
          <w:p>
            <w:pPr>
              <w:rPr>
                <w:sz w:val="2"/>
                <w:szCs w:val="2"/>
              </w:rPr>
            </w:pPr>
          </w:p>
        </w:tc>
        <w:tc>
          <w:tcPr>
            <w:tcW w:w="1049" w:type="dxa"/>
            <w:vMerge/>
            <w:tcBorders>
              <w:top w:val="nil"/>
              <w:bottom w:val="nil"/>
            </w:tcBorders>
          </w:tcPr>
          <w:p>
            <w:pPr>
              <w:rPr>
                <w:sz w:val="2"/>
                <w:szCs w:val="2"/>
              </w:rPr>
            </w:pPr>
          </w:p>
        </w:tc>
        <w:tc>
          <w:tcPr>
            <w:tcW w:w="1112" w:type="dxa"/>
            <w:vMerge/>
            <w:tcBorders>
              <w:top w:val="nil"/>
              <w:bottom w:val="nil"/>
              <w:right w:val="nil"/>
            </w:tcBorders>
          </w:tcPr>
          <w:p>
            <w:pPr>
              <w:rPr>
                <w:sz w:val="2"/>
                <w:szCs w:val="2"/>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spacing w:line="252" w:lineRule="exact"/>
              <w:ind w:left="168" w:right="159"/>
              <w:rPr>
                <w:sz w:val="21"/>
              </w:rPr>
            </w:pPr>
            <w:r>
              <w:rPr>
                <w:sz w:val="21"/>
              </w:rPr>
              <w:t>事故</w:t>
            </w: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line="252" w:lineRule="exact"/>
              <w:ind w:right="329"/>
              <w:jc w:val="right"/>
              <w:rPr>
                <w:sz w:val="21"/>
              </w:rPr>
            </w:pPr>
            <w:r>
              <w:rPr>
                <w:sz w:val="21"/>
              </w:rPr>
              <w:t>600</w:t>
            </w:r>
          </w:p>
        </w:tc>
        <w:tc>
          <w:tcPr>
            <w:tcW w:w="877" w:type="dxa"/>
          </w:tcPr>
          <w:p>
            <w:pPr>
              <w:pStyle w:val="TableParagraph"/>
              <w:spacing w:line="252" w:lineRule="exact"/>
              <w:ind w:left="207" w:right="196"/>
              <w:rPr>
                <w:sz w:val="21"/>
              </w:rPr>
            </w:pPr>
            <w:r>
              <w:rPr>
                <w:sz w:val="21"/>
              </w:rPr>
              <w:t>300</w:t>
            </w:r>
          </w:p>
        </w:tc>
        <w:tc>
          <w:tcPr>
            <w:tcW w:w="1074" w:type="dxa"/>
          </w:tcPr>
          <w:p>
            <w:pPr>
              <w:pStyle w:val="TableParagraph"/>
              <w:spacing w:line="252" w:lineRule="exact"/>
              <w:ind w:left="92" w:right="86"/>
              <w:rPr>
                <w:sz w:val="21"/>
              </w:rPr>
            </w:pPr>
            <w:r>
              <w:rPr>
                <w:sz w:val="21"/>
              </w:rPr>
              <w:t>0.118</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line="252" w:lineRule="exact"/>
              <w:ind w:right="329"/>
              <w:jc w:val="right"/>
              <w:rPr>
                <w:sz w:val="21"/>
              </w:rPr>
            </w:pPr>
            <w:r>
              <w:rPr>
                <w:sz w:val="21"/>
              </w:rPr>
              <w:t>700</w:t>
            </w:r>
          </w:p>
        </w:tc>
        <w:tc>
          <w:tcPr>
            <w:tcW w:w="877" w:type="dxa"/>
          </w:tcPr>
          <w:p>
            <w:pPr>
              <w:pStyle w:val="TableParagraph"/>
              <w:spacing w:line="252" w:lineRule="exact"/>
              <w:ind w:left="207" w:right="196"/>
              <w:rPr>
                <w:sz w:val="21"/>
              </w:rPr>
            </w:pPr>
            <w:r>
              <w:rPr>
                <w:sz w:val="21"/>
              </w:rPr>
              <w:t>540</w:t>
            </w:r>
          </w:p>
        </w:tc>
        <w:tc>
          <w:tcPr>
            <w:tcW w:w="1074" w:type="dxa"/>
          </w:tcPr>
          <w:p>
            <w:pPr>
              <w:pStyle w:val="TableParagraph"/>
              <w:spacing w:line="252" w:lineRule="exact"/>
              <w:ind w:left="92" w:right="86"/>
              <w:rPr>
                <w:sz w:val="21"/>
              </w:rPr>
            </w:pPr>
            <w:r>
              <w:rPr>
                <w:sz w:val="21"/>
              </w:rPr>
              <w:t>0.085</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before="1" w:line="251" w:lineRule="exact"/>
              <w:ind w:right="329"/>
              <w:jc w:val="right"/>
              <w:rPr>
                <w:sz w:val="21"/>
              </w:rPr>
            </w:pPr>
            <w:r>
              <w:rPr>
                <w:sz w:val="21"/>
              </w:rPr>
              <w:t>800</w:t>
            </w:r>
          </w:p>
        </w:tc>
        <w:tc>
          <w:tcPr>
            <w:tcW w:w="877" w:type="dxa"/>
          </w:tcPr>
          <w:p>
            <w:pPr>
              <w:pStyle w:val="TableParagraph"/>
              <w:spacing w:before="1" w:line="251" w:lineRule="exact"/>
              <w:ind w:left="207" w:right="196"/>
              <w:rPr>
                <w:sz w:val="21"/>
              </w:rPr>
            </w:pPr>
            <w:r>
              <w:rPr>
                <w:sz w:val="21"/>
              </w:rPr>
              <w:t>660</w:t>
            </w:r>
          </w:p>
        </w:tc>
        <w:tc>
          <w:tcPr>
            <w:tcW w:w="1074" w:type="dxa"/>
          </w:tcPr>
          <w:p>
            <w:pPr>
              <w:pStyle w:val="TableParagraph"/>
              <w:spacing w:before="1" w:line="251" w:lineRule="exact"/>
              <w:ind w:left="92" w:right="86"/>
              <w:rPr>
                <w:sz w:val="21"/>
              </w:rPr>
            </w:pPr>
            <w:r>
              <w:rPr>
                <w:sz w:val="21"/>
              </w:rPr>
              <w:t>0.063</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before="2" w:line="250" w:lineRule="exact"/>
              <w:ind w:right="329"/>
              <w:jc w:val="right"/>
              <w:rPr>
                <w:sz w:val="21"/>
              </w:rPr>
            </w:pPr>
            <w:r>
              <w:rPr>
                <w:sz w:val="21"/>
              </w:rPr>
              <w:t>900</w:t>
            </w:r>
          </w:p>
        </w:tc>
        <w:tc>
          <w:tcPr>
            <w:tcW w:w="877" w:type="dxa"/>
          </w:tcPr>
          <w:p>
            <w:pPr>
              <w:pStyle w:val="TableParagraph"/>
              <w:spacing w:before="2" w:line="250" w:lineRule="exact"/>
              <w:ind w:left="207" w:right="196"/>
              <w:rPr>
                <w:sz w:val="21"/>
              </w:rPr>
            </w:pPr>
            <w:r>
              <w:rPr>
                <w:sz w:val="21"/>
              </w:rPr>
              <w:t>720</w:t>
            </w:r>
          </w:p>
        </w:tc>
        <w:tc>
          <w:tcPr>
            <w:tcW w:w="1074" w:type="dxa"/>
          </w:tcPr>
          <w:p>
            <w:pPr>
              <w:pStyle w:val="TableParagraph"/>
              <w:spacing w:before="2" w:line="250" w:lineRule="exact"/>
              <w:ind w:left="92" w:right="86"/>
              <w:rPr>
                <w:sz w:val="21"/>
              </w:rPr>
            </w:pPr>
            <w:r>
              <w:rPr>
                <w:sz w:val="21"/>
              </w:rPr>
              <w:t>0.048</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before="1" w:line="252" w:lineRule="exact"/>
              <w:ind w:right="276"/>
              <w:jc w:val="right"/>
              <w:rPr>
                <w:sz w:val="21"/>
              </w:rPr>
            </w:pPr>
            <w:r>
              <w:rPr>
                <w:sz w:val="21"/>
              </w:rPr>
              <w:t>1000</w:t>
            </w:r>
          </w:p>
        </w:tc>
        <w:tc>
          <w:tcPr>
            <w:tcW w:w="877" w:type="dxa"/>
          </w:tcPr>
          <w:p>
            <w:pPr>
              <w:pStyle w:val="TableParagraph"/>
              <w:spacing w:before="1" w:line="252" w:lineRule="exact"/>
              <w:ind w:left="207" w:right="196"/>
              <w:rPr>
                <w:sz w:val="21"/>
              </w:rPr>
            </w:pPr>
            <w:r>
              <w:rPr>
                <w:sz w:val="21"/>
              </w:rPr>
              <w:t>780</w:t>
            </w:r>
          </w:p>
        </w:tc>
        <w:tc>
          <w:tcPr>
            <w:tcW w:w="1074" w:type="dxa"/>
          </w:tcPr>
          <w:p>
            <w:pPr>
              <w:pStyle w:val="TableParagraph"/>
              <w:spacing w:before="1" w:line="252" w:lineRule="exact"/>
              <w:ind w:left="92" w:right="86"/>
              <w:rPr>
                <w:sz w:val="21"/>
              </w:rPr>
            </w:pPr>
            <w:r>
              <w:rPr>
                <w:sz w:val="21"/>
              </w:rPr>
              <w:t>0.040</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before="1" w:line="251" w:lineRule="exact"/>
              <w:ind w:right="276"/>
              <w:jc w:val="right"/>
              <w:rPr>
                <w:sz w:val="21"/>
              </w:rPr>
            </w:pPr>
            <w:r>
              <w:rPr>
                <w:sz w:val="21"/>
              </w:rPr>
              <w:t>2000</w:t>
            </w:r>
          </w:p>
        </w:tc>
        <w:tc>
          <w:tcPr>
            <w:tcW w:w="877" w:type="dxa"/>
          </w:tcPr>
          <w:p>
            <w:pPr>
              <w:pStyle w:val="TableParagraph"/>
              <w:spacing w:before="1" w:line="251" w:lineRule="exact"/>
              <w:ind w:left="207" w:right="199"/>
              <w:rPr>
                <w:sz w:val="21"/>
              </w:rPr>
            </w:pPr>
            <w:r>
              <w:rPr>
                <w:sz w:val="21"/>
              </w:rPr>
              <w:t>1530</w:t>
            </w:r>
          </w:p>
        </w:tc>
        <w:tc>
          <w:tcPr>
            <w:tcW w:w="1074" w:type="dxa"/>
          </w:tcPr>
          <w:p>
            <w:pPr>
              <w:pStyle w:val="TableParagraph"/>
              <w:spacing w:before="1" w:line="251" w:lineRule="exact"/>
              <w:ind w:left="92" w:right="86"/>
              <w:rPr>
                <w:sz w:val="21"/>
              </w:rPr>
            </w:pPr>
            <w:r>
              <w:rPr>
                <w:sz w:val="21"/>
              </w:rPr>
              <w:t>0.021</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line="252" w:lineRule="exact"/>
              <w:ind w:right="276"/>
              <w:jc w:val="right"/>
              <w:rPr>
                <w:sz w:val="21"/>
              </w:rPr>
            </w:pPr>
            <w:r>
              <w:rPr>
                <w:sz w:val="21"/>
              </w:rPr>
              <w:t>3000</w:t>
            </w:r>
          </w:p>
        </w:tc>
        <w:tc>
          <w:tcPr>
            <w:tcW w:w="877" w:type="dxa"/>
          </w:tcPr>
          <w:p>
            <w:pPr>
              <w:pStyle w:val="TableParagraph"/>
              <w:spacing w:line="252" w:lineRule="exact"/>
              <w:ind w:left="207" w:right="199"/>
              <w:rPr>
                <w:sz w:val="21"/>
              </w:rPr>
            </w:pPr>
            <w:r>
              <w:rPr>
                <w:sz w:val="21"/>
              </w:rPr>
              <w:t>1800</w:t>
            </w:r>
          </w:p>
        </w:tc>
        <w:tc>
          <w:tcPr>
            <w:tcW w:w="1074" w:type="dxa"/>
          </w:tcPr>
          <w:p>
            <w:pPr>
              <w:pStyle w:val="TableParagraph"/>
              <w:spacing w:line="252" w:lineRule="exact"/>
              <w:ind w:left="92" w:right="86"/>
              <w:rPr>
                <w:sz w:val="21"/>
              </w:rPr>
            </w:pPr>
            <w:r>
              <w:rPr>
                <w:sz w:val="21"/>
              </w:rPr>
              <w:t>0.014</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bottom w:val="nil"/>
            </w:tcBorders>
          </w:tcPr>
          <w:p>
            <w:pPr>
              <w:pStyle w:val="TableParagraph"/>
              <w:jc w:val="left"/>
              <w:rPr>
                <w:rFonts w:ascii="Times New Roman"/>
                <w:sz w:val="20"/>
              </w:rPr>
            </w:pPr>
          </w:p>
        </w:tc>
        <w:tc>
          <w:tcPr>
            <w:tcW w:w="785" w:type="dxa"/>
            <w:tcBorders>
              <w:top w:val="nil"/>
              <w:bottom w:val="nil"/>
            </w:tcBorders>
          </w:tcPr>
          <w:p>
            <w:pPr>
              <w:pStyle w:val="TableParagraph"/>
              <w:jc w:val="left"/>
              <w:rPr>
                <w:rFonts w:ascii="Times New Roman"/>
                <w:sz w:val="20"/>
              </w:rPr>
            </w:pPr>
          </w:p>
        </w:tc>
        <w:tc>
          <w:tcPr>
            <w:tcW w:w="1000" w:type="dxa"/>
          </w:tcPr>
          <w:p>
            <w:pPr>
              <w:pStyle w:val="TableParagraph"/>
              <w:spacing w:before="1" w:line="252" w:lineRule="exact"/>
              <w:ind w:right="276"/>
              <w:jc w:val="right"/>
              <w:rPr>
                <w:sz w:val="21"/>
              </w:rPr>
            </w:pPr>
            <w:r>
              <w:rPr>
                <w:sz w:val="21"/>
              </w:rPr>
              <w:t>4000</w:t>
            </w:r>
          </w:p>
        </w:tc>
        <w:tc>
          <w:tcPr>
            <w:tcW w:w="877" w:type="dxa"/>
          </w:tcPr>
          <w:p>
            <w:pPr>
              <w:pStyle w:val="TableParagraph"/>
              <w:spacing w:before="1" w:line="252" w:lineRule="exact"/>
              <w:ind w:left="207" w:right="199"/>
              <w:rPr>
                <w:sz w:val="21"/>
              </w:rPr>
            </w:pPr>
            <w:r>
              <w:rPr>
                <w:sz w:val="21"/>
              </w:rPr>
              <w:t>1800</w:t>
            </w:r>
          </w:p>
        </w:tc>
        <w:tc>
          <w:tcPr>
            <w:tcW w:w="1074" w:type="dxa"/>
          </w:tcPr>
          <w:p>
            <w:pPr>
              <w:pStyle w:val="TableParagraph"/>
              <w:spacing w:before="1" w:line="252" w:lineRule="exact"/>
              <w:ind w:left="92" w:right="86"/>
              <w:rPr>
                <w:sz w:val="21"/>
              </w:rPr>
            </w:pPr>
            <w:r>
              <w:rPr>
                <w:sz w:val="21"/>
              </w:rPr>
              <w:t>0.010</w:t>
            </w:r>
          </w:p>
        </w:tc>
        <w:tc>
          <w:tcPr>
            <w:tcW w:w="1048" w:type="dxa"/>
            <w:tcBorders>
              <w:top w:val="nil"/>
              <w:bottom w:val="nil"/>
            </w:tcBorders>
          </w:tcPr>
          <w:p>
            <w:pPr>
              <w:pStyle w:val="TableParagraph"/>
              <w:jc w:val="left"/>
              <w:rPr>
                <w:rFonts w:ascii="Times New Roman"/>
                <w:sz w:val="20"/>
              </w:rPr>
            </w:pPr>
          </w:p>
        </w:tc>
        <w:tc>
          <w:tcPr>
            <w:tcW w:w="1112" w:type="dxa"/>
            <w:tcBorders>
              <w:top w:val="nil"/>
              <w:bottom w:val="nil"/>
            </w:tcBorders>
          </w:tcPr>
          <w:p>
            <w:pPr>
              <w:pStyle w:val="TableParagraph"/>
              <w:jc w:val="left"/>
              <w:rPr>
                <w:rFonts w:ascii="Times New Roman"/>
                <w:sz w:val="20"/>
              </w:rPr>
            </w:pPr>
          </w:p>
        </w:tc>
        <w:tc>
          <w:tcPr>
            <w:tcW w:w="1049" w:type="dxa"/>
            <w:tcBorders>
              <w:top w:val="nil"/>
              <w:bottom w:val="nil"/>
            </w:tcBorders>
          </w:tcPr>
          <w:p>
            <w:pPr>
              <w:pStyle w:val="TableParagraph"/>
              <w:jc w:val="left"/>
              <w:rPr>
                <w:rFonts w:ascii="Times New Roman"/>
                <w:sz w:val="20"/>
              </w:rPr>
            </w:pPr>
          </w:p>
        </w:tc>
        <w:tc>
          <w:tcPr>
            <w:tcW w:w="1112" w:type="dxa"/>
            <w:tcBorders>
              <w:top w:val="nil"/>
              <w:bottom w:val="nil"/>
              <w:right w:val="nil"/>
            </w:tcBorders>
          </w:tcPr>
          <w:p>
            <w:pPr>
              <w:pStyle w:val="TableParagraph"/>
              <w:jc w:val="left"/>
              <w:rPr>
                <w:rFonts w:ascii="Times New Roman"/>
                <w:sz w:val="20"/>
              </w:rPr>
            </w:pPr>
          </w:p>
        </w:tc>
      </w:tr>
      <w:tr>
        <w:tblPrEx>
          <w:tblW w:w="0" w:type="auto"/>
          <w:jc w:val="left"/>
          <w:tblInd w:w="114" w:type="dxa"/>
          <w:tblLayout w:type="fixed"/>
          <w:tblCellMar>
            <w:top w:w="0" w:type="dxa"/>
            <w:left w:w="0" w:type="dxa"/>
            <w:bottom w:w="0" w:type="dxa"/>
            <w:right w:w="0" w:type="dxa"/>
          </w:tblCellMar>
          <w:tblLook w:val="01E0"/>
        </w:tblPrEx>
        <w:trPr>
          <w:trHeight w:val="272"/>
          <w:jc w:val="left"/>
        </w:trPr>
        <w:tc>
          <w:tcPr>
            <w:tcW w:w="792" w:type="dxa"/>
            <w:tcBorders>
              <w:top w:val="nil"/>
              <w:left w:val="nil"/>
            </w:tcBorders>
          </w:tcPr>
          <w:p>
            <w:pPr>
              <w:pStyle w:val="TableParagraph"/>
              <w:jc w:val="left"/>
              <w:rPr>
                <w:rFonts w:ascii="Times New Roman"/>
                <w:sz w:val="20"/>
              </w:rPr>
            </w:pPr>
          </w:p>
        </w:tc>
        <w:tc>
          <w:tcPr>
            <w:tcW w:w="785" w:type="dxa"/>
            <w:tcBorders>
              <w:top w:val="nil"/>
            </w:tcBorders>
          </w:tcPr>
          <w:p>
            <w:pPr>
              <w:pStyle w:val="TableParagraph"/>
              <w:jc w:val="left"/>
              <w:rPr>
                <w:rFonts w:ascii="Times New Roman"/>
                <w:sz w:val="20"/>
              </w:rPr>
            </w:pPr>
          </w:p>
        </w:tc>
        <w:tc>
          <w:tcPr>
            <w:tcW w:w="1000" w:type="dxa"/>
          </w:tcPr>
          <w:p>
            <w:pPr>
              <w:pStyle w:val="TableParagraph"/>
              <w:spacing w:line="252" w:lineRule="exact"/>
              <w:ind w:right="276"/>
              <w:jc w:val="right"/>
              <w:rPr>
                <w:sz w:val="21"/>
              </w:rPr>
            </w:pPr>
            <w:r>
              <w:rPr>
                <w:sz w:val="21"/>
              </w:rPr>
              <w:t>5000</w:t>
            </w:r>
          </w:p>
        </w:tc>
        <w:tc>
          <w:tcPr>
            <w:tcW w:w="877" w:type="dxa"/>
          </w:tcPr>
          <w:p>
            <w:pPr>
              <w:pStyle w:val="TableParagraph"/>
              <w:spacing w:line="252" w:lineRule="exact"/>
              <w:ind w:left="207" w:right="199"/>
              <w:rPr>
                <w:sz w:val="21"/>
              </w:rPr>
            </w:pPr>
            <w:r>
              <w:rPr>
                <w:sz w:val="21"/>
              </w:rPr>
              <w:t>1800</w:t>
            </w:r>
          </w:p>
        </w:tc>
        <w:tc>
          <w:tcPr>
            <w:tcW w:w="1074" w:type="dxa"/>
          </w:tcPr>
          <w:p>
            <w:pPr>
              <w:pStyle w:val="TableParagraph"/>
              <w:spacing w:line="252" w:lineRule="exact"/>
              <w:ind w:left="92" w:right="86"/>
              <w:rPr>
                <w:sz w:val="21"/>
              </w:rPr>
            </w:pPr>
            <w:r>
              <w:rPr>
                <w:sz w:val="21"/>
              </w:rPr>
              <w:t>0.006</w:t>
            </w:r>
          </w:p>
        </w:tc>
        <w:tc>
          <w:tcPr>
            <w:tcW w:w="1048" w:type="dxa"/>
            <w:tcBorders>
              <w:top w:val="nil"/>
            </w:tcBorders>
          </w:tcPr>
          <w:p>
            <w:pPr>
              <w:pStyle w:val="TableParagraph"/>
              <w:jc w:val="left"/>
              <w:rPr>
                <w:rFonts w:ascii="Times New Roman"/>
                <w:sz w:val="20"/>
              </w:rPr>
            </w:pPr>
          </w:p>
        </w:tc>
        <w:tc>
          <w:tcPr>
            <w:tcW w:w="1112" w:type="dxa"/>
            <w:tcBorders>
              <w:top w:val="nil"/>
            </w:tcBorders>
          </w:tcPr>
          <w:p>
            <w:pPr>
              <w:pStyle w:val="TableParagraph"/>
              <w:jc w:val="left"/>
              <w:rPr>
                <w:rFonts w:ascii="Times New Roman"/>
                <w:sz w:val="20"/>
              </w:rPr>
            </w:pPr>
          </w:p>
        </w:tc>
        <w:tc>
          <w:tcPr>
            <w:tcW w:w="1049" w:type="dxa"/>
            <w:tcBorders>
              <w:top w:val="nil"/>
            </w:tcBorders>
          </w:tcPr>
          <w:p>
            <w:pPr>
              <w:pStyle w:val="TableParagraph"/>
              <w:jc w:val="left"/>
              <w:rPr>
                <w:rFonts w:ascii="Times New Roman"/>
                <w:sz w:val="20"/>
              </w:rPr>
            </w:pPr>
          </w:p>
        </w:tc>
        <w:tc>
          <w:tcPr>
            <w:tcW w:w="1112" w:type="dxa"/>
            <w:tcBorders>
              <w:top w:val="nil"/>
              <w:right w:val="nil"/>
            </w:tcBorders>
          </w:tcPr>
          <w:p>
            <w:pPr>
              <w:pStyle w:val="TableParagraph"/>
              <w:jc w:val="left"/>
              <w:rPr>
                <w:rFonts w:ascii="Times New Roman"/>
                <w:sz w:val="20"/>
              </w:rPr>
            </w:pPr>
          </w:p>
        </w:tc>
      </w:tr>
    </w:tbl>
    <w:p>
      <w:pPr>
        <w:spacing w:after="0"/>
        <w:jc w:val="left"/>
        <w:rPr>
          <w:rFonts w:ascii="Times New Roman"/>
          <w:sz w:val="20"/>
        </w:rPr>
        <w:sectPr>
          <w:footerReference w:type="default" r:id="rId37"/>
          <w:pgSz w:w="12240" w:h="15840"/>
          <w:pgMar w:top="1440" w:right="1560" w:bottom="800" w:left="1580" w:header="0" w:footer="620"/>
          <w:pgNumType w:start="25"/>
          <w:cols w:space="708"/>
        </w:sectPr>
      </w:pPr>
    </w:p>
    <w:p>
      <w:pPr>
        <w:pStyle w:val="BodyText"/>
        <w:rPr>
          <w:sz w:val="20"/>
        </w:rPr>
      </w:pPr>
      <w:r>
        <w:rPr>
          <w:sz w:val="20"/>
        </w:rPr>
        <w:drawing>
          <wp:inline distT="0" distB="0" distL="0" distR="0">
            <wp:extent cx="5467921" cy="2566606"/>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jpeg"/>
                    <pic:cNvPicPr/>
                  </pic:nvPicPr>
                  <pic:blipFill>
                    <a:blip xmlns:r="http://schemas.openxmlformats.org/officeDocument/2006/relationships" r:embed="rId38" cstate="print"/>
                    <a:stretch>
                      <a:fillRect/>
                    </a:stretch>
                  </pic:blipFill>
                  <pic:spPr>
                    <a:xfrm>
                      <a:off x="0" y="0"/>
                      <a:ext cx="5467921" cy="2566606"/>
                    </a:xfrm>
                    <a:prstGeom prst="rect">
                      <a:avLst/>
                    </a:prstGeom>
                  </pic:spPr>
                </pic:pic>
              </a:graphicData>
            </a:graphic>
          </wp:inline>
        </w:drawing>
      </w:r>
    </w:p>
    <w:p>
      <w:pPr>
        <w:pStyle w:val="BodyText"/>
        <w:spacing w:before="7"/>
        <w:ind w:left="0"/>
        <w:rPr>
          <w:b/>
          <w:sz w:val="7"/>
        </w:rPr>
      </w:pPr>
    </w:p>
    <w:p>
      <w:pPr>
        <w:tabs>
          <w:tab w:val="left" w:pos="2523"/>
        </w:tabs>
        <w:spacing w:before="67"/>
        <w:ind w:left="1256" w:right="0" w:firstLine="0"/>
        <w:jc w:val="left"/>
        <w:rPr>
          <w:b/>
          <w:sz w:val="24"/>
        </w:rPr>
      </w:pPr>
      <w:r>
        <w:rPr>
          <w:b/>
          <w:sz w:val="24"/>
        </w:rPr>
        <w:t>图</w:t>
      </w:r>
      <w:r>
        <w:rPr>
          <w:b/>
          <w:spacing w:val="-62"/>
          <w:sz w:val="24"/>
        </w:rPr>
        <w:t xml:space="preserve"> </w:t>
      </w:r>
      <w:r>
        <w:rPr>
          <w:b/>
          <w:sz w:val="24"/>
        </w:rPr>
        <w:t>1.5-2a</w:t>
        <w:tab/>
        <w:t>甲烷扩散预测最大影响范围图（最常见气象条件）</w:t>
      </w:r>
    </w:p>
    <w:p>
      <w:pPr>
        <w:pStyle w:val="BodyText"/>
        <w:spacing w:before="5"/>
        <w:ind w:left="0"/>
        <w:rPr>
          <w:b/>
          <w:sz w:val="9"/>
        </w:rPr>
      </w:pPr>
      <w:r>
        <w:drawing>
          <wp:anchor distT="0" distB="0" distL="0" distR="0" simplePos="0" relativeHeight="251667456" behindDoc="0" locked="0" layoutInCell="1" allowOverlap="1">
            <wp:simplePos x="0" y="0"/>
            <wp:positionH relativeFrom="page">
              <wp:posOffset>1143000</wp:posOffset>
            </wp:positionH>
            <wp:positionV relativeFrom="paragraph">
              <wp:posOffset>101353</wp:posOffset>
            </wp:positionV>
            <wp:extent cx="5515054" cy="2618041"/>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jpeg"/>
                    <pic:cNvPicPr/>
                  </pic:nvPicPr>
                  <pic:blipFill>
                    <a:blip xmlns:r="http://schemas.openxmlformats.org/officeDocument/2006/relationships" r:embed="rId39" cstate="print"/>
                    <a:stretch>
                      <a:fillRect/>
                    </a:stretch>
                  </pic:blipFill>
                  <pic:spPr>
                    <a:xfrm>
                      <a:off x="0" y="0"/>
                      <a:ext cx="5515054" cy="2618041"/>
                    </a:xfrm>
                    <a:prstGeom prst="rect">
                      <a:avLst/>
                    </a:prstGeom>
                  </pic:spPr>
                </pic:pic>
              </a:graphicData>
            </a:graphic>
          </wp:anchor>
        </w:drawing>
      </w:r>
    </w:p>
    <w:p>
      <w:pPr>
        <w:tabs>
          <w:tab w:val="left" w:pos="2612"/>
        </w:tabs>
        <w:spacing w:before="116"/>
        <w:ind w:left="1345" w:right="0" w:firstLine="0"/>
        <w:jc w:val="left"/>
        <w:rPr>
          <w:b/>
          <w:sz w:val="24"/>
        </w:rPr>
      </w:pPr>
      <w:r>
        <w:rPr>
          <w:b/>
          <w:sz w:val="24"/>
        </w:rPr>
        <w:t>图</w:t>
      </w:r>
      <w:r>
        <w:rPr>
          <w:b/>
          <w:spacing w:val="-62"/>
          <w:sz w:val="24"/>
        </w:rPr>
        <w:t xml:space="preserve"> </w:t>
      </w:r>
      <w:r>
        <w:rPr>
          <w:b/>
          <w:sz w:val="24"/>
        </w:rPr>
        <w:t>1.5-2b</w:t>
        <w:tab/>
        <w:t>CO</w:t>
      </w:r>
      <w:r>
        <w:rPr>
          <w:b/>
          <w:spacing w:val="-61"/>
          <w:sz w:val="24"/>
        </w:rPr>
        <w:t xml:space="preserve"> </w:t>
      </w:r>
      <w:r>
        <w:rPr>
          <w:b/>
          <w:sz w:val="24"/>
        </w:rPr>
        <w:t>扩散预测最大影响范围图（最常见气象条件）</w:t>
      </w:r>
    </w:p>
    <w:p>
      <w:pPr>
        <w:pStyle w:val="BodyText"/>
        <w:spacing w:before="158" w:line="364" w:lineRule="auto"/>
        <w:ind w:right="119" w:firstLine="480"/>
      </w:pPr>
      <w:r>
        <w:rPr>
          <w:spacing w:val="-15"/>
        </w:rPr>
        <w:t xml:space="preserve">根据表 </w:t>
      </w:r>
      <w:r>
        <w:t>1.5-4</w:t>
      </w:r>
      <w:r>
        <w:rPr>
          <w:spacing w:val="-30"/>
        </w:rPr>
        <w:t xml:space="preserve"> 和图 </w:t>
      </w:r>
      <w:r>
        <w:t>1.5-2</w:t>
      </w:r>
      <w:r>
        <w:rPr>
          <w:spacing w:val="-8"/>
        </w:rPr>
        <w:t xml:space="preserve"> 可知，项目危险化学品泄漏及火灾次生情况下，火灾次生污染物对周围影响较大。在最常见气象条件下，天然气管道泄漏时在不做任何</w:t>
      </w:r>
      <w:r>
        <w:rPr>
          <w:spacing w:val="-10"/>
        </w:rPr>
        <w:t>预防措施的情况下，甲烷扩散预测浓度达到毒性终点浓度-</w:t>
      </w:r>
      <w:r>
        <w:rPr>
          <w:spacing w:val="-4"/>
        </w:rPr>
        <w:t>1（260000</w:t>
      </w:r>
      <w:r>
        <w:rPr>
          <w:spacing w:val="-19"/>
        </w:rPr>
        <w:t xml:space="preserve"> 毫克</w:t>
      </w:r>
      <w:r>
        <w:t>/立方米</w:t>
      </w:r>
      <w:r>
        <w:rPr>
          <w:spacing w:val="-18"/>
        </w:rPr>
        <w:t xml:space="preserve">） </w:t>
      </w:r>
      <w:r>
        <w:rPr>
          <w:spacing w:val="-8"/>
        </w:rPr>
        <w:t xml:space="preserve">的最大影响范围 </w:t>
      </w:r>
      <w:r>
        <w:t>1.88</w:t>
      </w:r>
      <w:r>
        <w:rPr>
          <w:spacing w:val="-19"/>
        </w:rPr>
        <w:t xml:space="preserve"> 米，到达时间 </w:t>
      </w:r>
      <w:r>
        <w:t>3</w:t>
      </w:r>
      <w:r>
        <w:rPr>
          <w:spacing w:val="-10"/>
        </w:rPr>
        <w:t xml:space="preserve"> 秒，达到毒性终点浓度-</w:t>
      </w:r>
      <w:r>
        <w:rPr>
          <w:spacing w:val="-3"/>
        </w:rPr>
        <w:t>2（150000</w:t>
      </w:r>
      <w:r>
        <w:rPr>
          <w:spacing w:val="-20"/>
        </w:rPr>
        <w:t xml:space="preserve"> 毫克</w:t>
      </w:r>
      <w:r>
        <w:t>/立方米</w:t>
      </w:r>
      <w:r>
        <w:rPr>
          <w:spacing w:val="-41"/>
        </w:rPr>
        <w:t>）</w:t>
      </w:r>
      <w:r>
        <w:rPr>
          <w:spacing w:val="-8"/>
        </w:rPr>
        <w:t xml:space="preserve">的最大影响范围 </w:t>
      </w:r>
      <w:r>
        <w:t>2.1</w:t>
      </w:r>
      <w:r>
        <w:rPr>
          <w:spacing w:val="-21"/>
        </w:rPr>
        <w:t xml:space="preserve"> 米，到达时间 </w:t>
      </w:r>
      <w:r>
        <w:t>3</w:t>
      </w:r>
      <w:r>
        <w:rPr>
          <w:spacing w:val="-17"/>
        </w:rPr>
        <w:t xml:space="preserve"> 秒；火灾次生污染物 </w:t>
      </w:r>
      <w:r>
        <w:t>CO</w:t>
      </w:r>
      <w:r>
        <w:rPr>
          <w:spacing w:val="-8"/>
        </w:rPr>
        <w:t xml:space="preserve"> 扩散预测浓度达到毒性终点浓度-1（380</w:t>
      </w:r>
      <w:r>
        <w:rPr>
          <w:spacing w:val="-18"/>
        </w:rPr>
        <w:t xml:space="preserve"> 毫克</w:t>
      </w:r>
      <w:r>
        <w:t>/立方米）</w:t>
      </w:r>
      <w:r>
        <w:rPr>
          <w:spacing w:val="-7"/>
        </w:rPr>
        <w:t xml:space="preserve">的最大影响范围 </w:t>
      </w:r>
      <w:r>
        <w:t>9.3</w:t>
      </w:r>
      <w:r>
        <w:rPr>
          <w:spacing w:val="-15"/>
        </w:rPr>
        <w:t xml:space="preserve"> 米，到达时间 </w:t>
      </w:r>
      <w:r>
        <w:t>63</w:t>
      </w:r>
      <w:r>
        <w:rPr>
          <w:spacing w:val="-14"/>
        </w:rPr>
        <w:t xml:space="preserve"> 秒，达</w:t>
      </w:r>
    </w:p>
    <w:p>
      <w:pPr>
        <w:pStyle w:val="BodyText"/>
        <w:spacing w:line="304" w:lineRule="exact"/>
      </w:pPr>
      <w:r>
        <w:rPr>
          <w:spacing w:val="-2"/>
        </w:rPr>
        <w:t>到毒性终点浓度-</w:t>
      </w:r>
      <w:r>
        <w:rPr>
          <w:spacing w:val="-12"/>
        </w:rPr>
        <w:t>2（95</w:t>
      </w:r>
      <w:r>
        <w:rPr>
          <w:spacing w:val="-20"/>
        </w:rPr>
        <w:t xml:space="preserve"> 毫克</w:t>
      </w:r>
      <w:r>
        <w:t>/立方米</w:t>
      </w:r>
      <w:r>
        <w:rPr>
          <w:spacing w:val="-60"/>
        </w:rPr>
        <w:t>）</w:t>
      </w:r>
      <w:r>
        <w:rPr>
          <w:spacing w:val="-8"/>
        </w:rPr>
        <w:t xml:space="preserve">的最大影响范围 </w:t>
      </w:r>
      <w:r>
        <w:t>24.2</w:t>
      </w:r>
      <w:r>
        <w:rPr>
          <w:spacing w:val="-24"/>
        </w:rPr>
        <w:t xml:space="preserve"> 米，到达时间 </w:t>
      </w:r>
      <w:r>
        <w:t>14.52</w:t>
      </w:r>
      <w:r>
        <w:rPr>
          <w:spacing w:val="-20"/>
        </w:rPr>
        <w:t xml:space="preserve"> 秒。</w:t>
      </w:r>
    </w:p>
    <w:p>
      <w:pPr>
        <w:spacing w:after="0" w:line="304" w:lineRule="exact"/>
        <w:sectPr>
          <w:footerReference w:type="default" r:id="rId40"/>
          <w:pgSz w:w="12240" w:h="15840"/>
          <w:pgMar w:top="1440" w:right="1560" w:bottom="800" w:left="1580" w:header="0" w:footer="620"/>
          <w:pgNumType w:start="26"/>
          <w:cols w:space="708"/>
        </w:sectPr>
      </w:pPr>
    </w:p>
    <w:p>
      <w:pPr>
        <w:pStyle w:val="BodyText"/>
        <w:spacing w:before="41" w:line="364" w:lineRule="auto"/>
        <w:ind w:right="239"/>
      </w:pPr>
      <w:r>
        <w:t>上述最大影响范围内无敏感目标，经采取有效的风险防范措施后，可有效防止风险事故的发生，对周边环境影响可接受。</w:t>
      </w:r>
    </w:p>
    <w:p>
      <w:pPr>
        <w:spacing w:after="0" w:line="364" w:lineRule="auto"/>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1" w:history="1">
        <w:r>
          <w:rPr>
            <w:rFonts w:ascii="SimSun" w:eastAsia="SimSun" w:hAnsi="SimSun" w:cs="SimSun"/>
            <w:b/>
            <w:bCs/>
            <w:color w:val="0000EE"/>
            <w:sz w:val="30"/>
            <w:szCs w:val="30"/>
            <w:u w:val="single" w:color="0000EE"/>
          </w:rPr>
          <w:t>https://d.book118.com/036053231033010103</w:t>
        </w:r>
      </w:hyperlink>
    </w:p>
    <w:p>
      <w:pPr>
        <w:spacing w:after="0" w:line="364" w:lineRule="auto"/>
      </w:pPr>
    </w:p>
    <w:sectPr>
      <w:footerReference w:type="default" r:id="rId42"/>
      <w:pgSz w:w="12240" w:h="15840"/>
      <w:pgMar w:top="1400" w:right="1560" w:bottom="880" w:left="1580" w:header="0" w:footer="620"/>
      <w:pgNumType w:start="27"/>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仿宋">
    <w:altName w:val="仿宋"/>
    <w:charset w:val="86"/>
    <w:family w:val="modern"/>
    <w:pitch w:val="fixed"/>
    <w:sig w:usb0="00000000" w:usb1="00000000" w:usb2="00000000" w:usb3="00000000" w:csb0="00040000" w:csb1="00000000"/>
  </w:font>
  <w:font w:name="Calibri">
    <w:altName w:val="Calibri"/>
    <w:charset w:val="00"/>
    <w:family w:val="swiss"/>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 w:name="Symbol">
    <w:altName w:val="Symbol"/>
    <w:charset w:val="02"/>
    <w:family w:val="roman"/>
    <w:pitch w:val="variable"/>
    <w:sig w:usb0="00000000" w:usb1="00000000" w:usb2="00000000" w:usb3="00000000" w:csb0="80000000" w:csb1="00000000"/>
  </w:font>
  <w:font w:name="MS UI Gothic">
    <w:altName w:val="MS UI Gothic"/>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12"/>
      </w:rPr>
    </w:pPr>
    <w:r>
      <w:pict>
        <v:shapetype id="_x0000_t202" coordsize="21600,21600" o:spt="202" path="m,l,21600r21600,l21600,xe">
          <v:stroke joinstyle="miter"/>
          <v:path gradientshapeok="t" o:connecttype="rect"/>
        </v:shapetype>
        <v:shape id="_x0000_s2049" type="#_x0000_t202" style="width:8.6pt;height:11pt;margin-top:746.02pt;margin-left:301.72pt;mso-position-horizontal-relative:page;mso-position-vertical-relative:page;position:absolute;z-index:-251658240" filled="f" stroked="f">
          <v:textbox inset="0,0,0,0">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rPr>
                    <w:rFonts w:ascii="Calibri"/>
                    <w:sz w:val="18"/>
                  </w:rPr>
                  <w:t>1</w:t>
                </w:r>
                <w:r>
                  <w:fldChar w:fldCharType="end"/>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58" type="#_x0000_t202" style="width:13.15pt;height:11pt;margin-top:746.02pt;margin-left:299.44pt;mso-position-horizontal-relative:page;mso-position-vertical-relative:page;position:absolute;z-index:-251649024" filled="f" stroked="f">
          <v:textbox inset="0,0,0,0">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rPr>
                    <w:rFonts w:ascii="Calibri"/>
                    <w:sz w:val="18"/>
                  </w:rPr>
                  <w:t>10</w:t>
                </w:r>
                <w:r>
                  <w:fldChar w:fldCharType="end"/>
                </w:r>
              </w:p>
            </w:txbxContent>
          </v:textbox>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59" type="#_x0000_t202" style="width:13.15pt;height:11pt;margin-top:746.02pt;margin-left:299.44pt;mso-position-horizontal-relative:page;mso-position-vertical-relative:page;position:absolute;z-index:-251648000" filled="f" stroked="f">
          <v:textbox inset="0,0,0,0">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rPr>
                    <w:rFonts w:ascii="Calibri"/>
                    <w:sz w:val="18"/>
                  </w:rPr>
                  <w:t>11</w:t>
                </w:r>
                <w:r>
                  <w:fldChar w:fldCharType="end"/>
                </w:r>
              </w:p>
            </w:txbxContent>
          </v:textbox>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60" type="#_x0000_t202" style="width:13.15pt;height:11pt;margin-top:746.02pt;margin-left:299.44pt;mso-position-horizontal-relative:page;mso-position-vertical-relative:page;position:absolute;z-index:-251646976" filled="f" stroked="f">
          <v:textbox inset="0,0,0,0">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rPr>
                    <w:rFonts w:ascii="Calibri"/>
                    <w:sz w:val="18"/>
                  </w:rPr>
                  <w:t>12</w:t>
                </w:r>
                <w:r>
                  <w:fldChar w:fldCharType="end"/>
                </w:r>
              </w:p>
            </w:txbxContent>
          </v:textbox>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61" type="#_x0000_t202" style="width:13.15pt;height:11pt;margin-top:746.02pt;margin-left:299.44pt;mso-position-horizontal-relative:page;mso-position-vertical-relative:page;position:absolute;z-index:-251645952" filled="f" stroked="f">
          <v:textbox inset="0,0,0,0">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rPr>
                    <w:rFonts w:ascii="Calibri"/>
                    <w:sz w:val="18"/>
                  </w:rPr>
                  <w:t>13</w:t>
                </w:r>
                <w:r>
                  <w:fldChar w:fldCharType="end"/>
                </w:r>
              </w:p>
            </w:txbxContent>
          </v:textbox>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62" type="#_x0000_t202" style="width:13.15pt;height:11pt;margin-top:746.02pt;margin-left:299.44pt;mso-position-horizontal-relative:page;mso-position-vertical-relative:page;position:absolute;z-index:-251644928" filled="f" stroked="f">
          <v:textbox inset="0,0,0,0">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rPr>
                    <w:rFonts w:ascii="Calibri"/>
                    <w:sz w:val="18"/>
                  </w:rPr>
                  <w:t>17</w:t>
                </w:r>
                <w:r>
                  <w:fldChar w:fldCharType="end"/>
                </w:r>
              </w:p>
            </w:txbxContent>
          </v:textbox>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63" type="#_x0000_t202" style="width:13.15pt;height:11pt;margin-top:746.02pt;margin-left:299.44pt;mso-position-horizontal-relative:page;mso-position-vertical-relative:page;position:absolute;z-index:-251643904" filled="f" stroked="f">
          <v:textbox inset="0,0,0,0">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rPr>
                    <w:rFonts w:ascii="Calibri"/>
                    <w:sz w:val="18"/>
                  </w:rPr>
                  <w:t>18</w:t>
                </w:r>
                <w:r>
                  <w:fldChar w:fldCharType="end"/>
                </w:r>
              </w:p>
            </w:txbxContent>
          </v:textbox>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64" type="#_x0000_t202" style="width:13.15pt;height:11pt;margin-top:746.02pt;margin-left:299.44pt;mso-position-horizontal-relative:page;mso-position-vertical-relative:page;position:absolute;z-index:-251642880" filled="f" stroked="f">
          <v:textbox inset="0,0,0,0">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rPr>
                    <w:rFonts w:ascii="Calibri"/>
                    <w:sz w:val="18"/>
                  </w:rPr>
                  <w:t>19</w:t>
                </w:r>
                <w:r>
                  <w:fldChar w:fldCharType="end"/>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12"/>
      </w:rPr>
    </w:pPr>
    <w:r>
      <w:pict>
        <v:shapetype id="_x0000_t202" coordsize="21600,21600" o:spt="202" path="m,l,21600r21600,l21600,xe">
          <v:stroke joinstyle="miter"/>
          <v:path gradientshapeok="t" o:connecttype="rect"/>
        </v:shapetype>
        <v:shape id="_x0000_s2050" type="#_x0000_t202" style="width:8.6pt;height:11pt;margin-top:746.02pt;margin-left:301.72pt;mso-position-horizontal-relative:page;mso-position-vertical-relative:page;position:absolute;z-index:-251657216" filled="f" stroked="f">
          <v:textbox inset="0,0,0,0">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rPr>
                    <w:rFonts w:ascii="Calibri"/>
                    <w:sz w:val="18"/>
                  </w:rPr>
                  <w:t>2</w:t>
                </w:r>
                <w:r>
                  <w:fldChar w:fldCharType="end"/>
                </w:r>
              </w:p>
            </w:txbxContent>
          </v:textbox>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12"/>
      </w:rPr>
    </w:pPr>
    <w:r>
      <w:pict>
        <v:shapetype id="_x0000_t202" coordsize="21600,21600" o:spt="202" path="m,l,21600r21600,l21600,xe">
          <v:stroke joinstyle="miter"/>
          <v:path gradientshapeok="t" o:connecttype="rect"/>
        </v:shapetype>
        <v:shape id="_x0000_s2065" type="#_x0000_t202" style="width:13.15pt;height:11pt;margin-top:746.02pt;margin-left:299.44pt;mso-position-horizontal-relative:page;mso-position-vertical-relative:page;position:absolute;z-index:-251641856" filled="f" stroked="f">
          <v:textbox inset="0,0,0,0">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rPr>
                    <w:rFonts w:ascii="Calibri"/>
                    <w:sz w:val="18"/>
                  </w:rPr>
                  <w:t>20</w:t>
                </w:r>
                <w:r>
                  <w:fldChar w:fldCharType="end"/>
                </w:r>
              </w:p>
            </w:txbxContent>
          </v:textbox>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12"/>
      </w:rPr>
    </w:pPr>
    <w:r>
      <w:pict>
        <v:shapetype id="_x0000_t202" coordsize="21600,21600" o:spt="202" path="m,l,21600r21600,l21600,xe">
          <v:stroke joinstyle="miter"/>
          <v:path gradientshapeok="t" o:connecttype="rect"/>
        </v:shapetype>
        <v:shape id="_x0000_s2066" type="#_x0000_t202" style="width:13.15pt;height:11pt;margin-top:746.02pt;margin-left:299.44pt;mso-position-horizontal-relative:page;mso-position-vertical-relative:page;position:absolute;z-index:-251640832" filled="f" stroked="f">
          <v:textbox inset="0,0,0,0">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rPr>
                    <w:rFonts w:ascii="Calibri"/>
                    <w:sz w:val="18"/>
                  </w:rPr>
                  <w:t>21</w:t>
                </w:r>
                <w:r>
                  <w:fldChar w:fldCharType="end"/>
                </w:r>
              </w:p>
            </w:txbxContent>
          </v:textbox>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12"/>
      </w:rPr>
    </w:pPr>
    <w:r>
      <w:pict>
        <v:shapetype id="_x0000_t202" coordsize="21600,21600" o:spt="202" path="m,l,21600r21600,l21600,xe">
          <v:stroke joinstyle="miter"/>
          <v:path gradientshapeok="t" o:connecttype="rect"/>
        </v:shapetype>
        <v:shape id="_x0000_s2067" type="#_x0000_t202" style="width:13.15pt;height:11pt;margin-top:746.02pt;margin-left:299.44pt;mso-position-horizontal-relative:page;mso-position-vertical-relative:page;position:absolute;z-index:-251639808" filled="f" stroked="f">
          <v:textbox inset="0,0,0,0">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rPr>
                    <w:rFonts w:ascii="Calibri"/>
                    <w:sz w:val="18"/>
                  </w:rPr>
                  <w:t>22</w:t>
                </w:r>
                <w:r>
                  <w:fldChar w:fldCharType="end"/>
                </w:r>
              </w:p>
            </w:txbxContent>
          </v:textbox>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12"/>
      </w:rPr>
    </w:pPr>
    <w:r>
      <w:pict>
        <v:shapetype id="_x0000_t202" coordsize="21600,21600" o:spt="202" path="m,l,21600r21600,l21600,xe">
          <v:stroke joinstyle="miter"/>
          <v:path gradientshapeok="t" o:connecttype="rect"/>
        </v:shapetype>
        <v:shape id="_x0000_s2068" type="#_x0000_t202" style="width:13.15pt;height:11pt;margin-top:746.02pt;margin-left:299.44pt;mso-position-horizontal-relative:page;mso-position-vertical-relative:page;position:absolute;z-index:-251638784" filled="f" stroked="f">
          <v:textbox inset="0,0,0,0">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rPr>
                    <w:rFonts w:ascii="Calibri"/>
                    <w:sz w:val="18"/>
                  </w:rPr>
                  <w:t>23</w:t>
                </w:r>
                <w:r>
                  <w:fldChar w:fldCharType="end"/>
                </w:r>
              </w:p>
            </w:txbxContent>
          </v:textbox>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12"/>
      </w:rPr>
    </w:pPr>
    <w:r>
      <w:pict>
        <v:shapetype id="_x0000_t202" coordsize="21600,21600" o:spt="202" path="m,l,21600r21600,l21600,xe">
          <v:stroke joinstyle="miter"/>
          <v:path gradientshapeok="t" o:connecttype="rect"/>
        </v:shapetype>
        <v:shape id="_x0000_s2069" type="#_x0000_t202" style="width:13.15pt;height:11pt;margin-top:746.02pt;margin-left:299.44pt;mso-position-horizontal-relative:page;mso-position-vertical-relative:page;position:absolute;z-index:-251637760" filled="f" stroked="f">
          <v:textbox inset="0,0,0,0">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rPr>
                    <w:rFonts w:ascii="Calibri"/>
                    <w:sz w:val="18"/>
                  </w:rPr>
                  <w:t>24</w:t>
                </w:r>
                <w:r>
                  <w:fldChar w:fldCharType="end"/>
                </w:r>
              </w:p>
            </w:txbxContent>
          </v:textbox>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12"/>
      </w:rPr>
    </w:pPr>
    <w:r>
      <w:pict>
        <v:shapetype id="_x0000_t202" coordsize="21600,21600" o:spt="202" path="m,l,21600r21600,l21600,xe">
          <v:stroke joinstyle="miter"/>
          <v:path gradientshapeok="t" o:connecttype="rect"/>
        </v:shapetype>
        <v:shape id="_x0000_s2070" type="#_x0000_t202" style="width:13.15pt;height:11pt;margin-top:746.02pt;margin-left:299.44pt;mso-position-horizontal-relative:page;mso-position-vertical-relative:page;position:absolute;z-index:-251636736" filled="f" stroked="f">
          <v:textbox inset="0,0,0,0">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rPr>
                    <w:rFonts w:ascii="Calibri"/>
                    <w:sz w:val="18"/>
                  </w:rPr>
                  <w:t>25</w:t>
                </w:r>
                <w:r>
                  <w:fldChar w:fldCharType="end"/>
                </w:r>
              </w:p>
            </w:txbxContent>
          </v:textbox>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12"/>
      </w:rPr>
    </w:pPr>
    <w:r>
      <w:pict>
        <v:shapetype id="_x0000_t202" coordsize="21600,21600" o:spt="202" path="m,l,21600r21600,l21600,xe">
          <v:stroke joinstyle="miter"/>
          <v:path gradientshapeok="t" o:connecttype="rect"/>
        </v:shapetype>
        <v:shape id="_x0000_s2071" type="#_x0000_t202" style="width:13.15pt;height:11pt;margin-top:746.02pt;margin-left:299.44pt;mso-position-horizontal-relative:page;mso-position-vertical-relative:page;position:absolute;z-index:-251635712" filled="f" stroked="f">
          <v:textbox inset="0,0,0,0">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rPr>
                    <w:rFonts w:ascii="Calibri"/>
                    <w:sz w:val="18"/>
                  </w:rPr>
                  <w:t>26</w:t>
                </w:r>
                <w:r>
                  <w:fldChar w:fldCharType="end"/>
                </w:r>
              </w:p>
            </w:txbxContent>
          </v:textbox>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12"/>
      </w:rPr>
    </w:pPr>
    <w:r>
      <w:pict>
        <v:shapetype id="_x0000_t202" coordsize="21600,21600" o:spt="202" path="m,l,21600r21600,l21600,xe">
          <v:stroke joinstyle="miter"/>
          <v:path gradientshapeok="t" o:connecttype="rect"/>
        </v:shapetype>
        <v:shape id="_x0000_s2072" type="#_x0000_t202" style="width:13.15pt;height:11pt;margin-top:746.02pt;margin-left:299.44pt;mso-position-horizontal-relative:page;mso-position-vertical-relative:page;position:absolute;z-index:-251634688" filled="f" stroked="f">
          <v:textbox inset="0,0,0,0">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rPr>
                    <w:rFonts w:ascii="Calibri"/>
                    <w:sz w:val="18"/>
                  </w:rPr>
                  <w:t>27</w:t>
                </w:r>
                <w:r>
                  <w:fldChar w:fldCharType="end"/>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12"/>
      </w:rPr>
    </w:pPr>
    <w:r>
      <w:pict>
        <v:shapetype id="_x0000_t202" coordsize="21600,21600" o:spt="202" path="m,l,21600r21600,l21600,xe">
          <v:stroke joinstyle="miter"/>
          <v:path gradientshapeok="t" o:connecttype="rect"/>
        </v:shapetype>
        <v:shape id="_x0000_s2051" type="#_x0000_t202" style="width:8.6pt;height:11pt;margin-top:746.02pt;margin-left:301.72pt;mso-position-horizontal-relative:page;mso-position-vertical-relative:page;position:absolute;z-index:-251656192" filled="f" stroked="f">
          <v:textbox inset="0,0,0,0">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rPr>
                    <w:rFonts w:ascii="Calibri"/>
                    <w:sz w:val="18"/>
                  </w:rPr>
                  <w:t>3</w:t>
                </w:r>
                <w:r>
                  <w:fldChar w:fldCharType="end"/>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12"/>
      </w:rPr>
    </w:pPr>
    <w:r>
      <w:pict>
        <v:shapetype id="_x0000_t202" coordsize="21600,21600" o:spt="202" path="m,l,21600r21600,l21600,xe">
          <v:stroke joinstyle="miter"/>
          <v:path gradientshapeok="t" o:connecttype="rect"/>
        </v:shapetype>
        <v:shape id="_x0000_s2052" type="#_x0000_t202" style="width:8.6pt;height:11pt;margin-top:746.02pt;margin-left:301.72pt;mso-position-horizontal-relative:page;mso-position-vertical-relative:page;position:absolute;z-index:-251655168" filled="f" stroked="f">
          <v:textbox inset="0,0,0,0">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rPr>
                    <w:rFonts w:ascii="Calibri"/>
                    <w:sz w:val="18"/>
                  </w:rPr>
                  <w:t>4</w:t>
                </w:r>
                <w:r>
                  <w:fldChar w:fldCharType="end"/>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12"/>
      </w:rPr>
    </w:pPr>
    <w:r>
      <w:pict>
        <v:shapetype id="_x0000_t202" coordsize="21600,21600" o:spt="202" path="m,l,21600r21600,l21600,xe">
          <v:stroke joinstyle="miter"/>
          <v:path gradientshapeok="t" o:connecttype="rect"/>
        </v:shapetype>
        <v:shape id="_x0000_s2053" type="#_x0000_t202" style="width:8.6pt;height:11pt;margin-top:746.02pt;margin-left:301.72pt;mso-position-horizontal-relative:page;mso-position-vertical-relative:page;position:absolute;z-index:-251654144" filled="f" stroked="f">
          <v:textbox inset="0,0,0,0">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rPr>
                    <w:rFonts w:ascii="Calibri"/>
                    <w:sz w:val="18"/>
                  </w:rPr>
                  <w:t>5</w:t>
                </w:r>
                <w:r>
                  <w:fldChar w:fldCharType="end"/>
                </w:r>
              </w:p>
            </w:txbxContent>
          </v:textbox>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12"/>
      </w:rPr>
    </w:pPr>
    <w:r>
      <w:pict>
        <v:shapetype id="_x0000_t202" coordsize="21600,21600" o:spt="202" path="m,l,21600r21600,l21600,xe">
          <v:stroke joinstyle="miter"/>
          <v:path gradientshapeok="t" o:connecttype="rect"/>
        </v:shapetype>
        <v:shape id="_x0000_s2054" type="#_x0000_t202" style="width:8.6pt;height:11pt;margin-top:746.02pt;margin-left:301.72pt;mso-position-horizontal-relative:page;mso-position-vertical-relative:page;position:absolute;z-index:-251653120" filled="f" stroked="f">
          <v:textbox inset="0,0,0,0">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rPr>
                    <w:rFonts w:ascii="Calibri"/>
                    <w:sz w:val="18"/>
                  </w:rPr>
                  <w:t>6</w:t>
                </w:r>
                <w:r>
                  <w:fldChar w:fldCharType="end"/>
                </w:r>
              </w:p>
            </w:txbxContent>
          </v:textbox>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12"/>
      </w:rPr>
    </w:pPr>
    <w:r>
      <w:pict>
        <v:shapetype id="_x0000_t202" coordsize="21600,21600" o:spt="202" path="m,l,21600r21600,l21600,xe">
          <v:stroke joinstyle="miter"/>
          <v:path gradientshapeok="t" o:connecttype="rect"/>
        </v:shapetype>
        <v:shape id="_x0000_s2055" type="#_x0000_t202" style="width:8.6pt;height:11pt;margin-top:746.02pt;margin-left:301.72pt;mso-position-horizontal-relative:page;mso-position-vertical-relative:page;position:absolute;z-index:-251652096" filled="f" stroked="f">
          <v:textbox inset="0,0,0,0">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rPr>
                    <w:rFonts w:ascii="Calibri"/>
                    <w:sz w:val="18"/>
                  </w:rPr>
                  <w:t>7</w:t>
                </w:r>
                <w:r>
                  <w:fldChar w:fldCharType="end"/>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12"/>
      </w:rPr>
    </w:pPr>
    <w:r>
      <w:pict>
        <v:shapetype id="_x0000_t202" coordsize="21600,21600" o:spt="202" path="m,l,21600r21600,l21600,xe">
          <v:stroke joinstyle="miter"/>
          <v:path gradientshapeok="t" o:connecttype="rect"/>
        </v:shapetype>
        <v:shape id="_x0000_s2056" type="#_x0000_t202" style="width:8.6pt;height:11pt;margin-top:746.02pt;margin-left:301.72pt;mso-position-horizontal-relative:page;mso-position-vertical-relative:page;position:absolute;z-index:-251651072" filled="f" stroked="f">
          <v:textbox inset="0,0,0,0">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rPr>
                    <w:rFonts w:ascii="Calibri"/>
                    <w:sz w:val="18"/>
                  </w:rPr>
                  <w:t>8</w:t>
                </w:r>
                <w:r>
                  <w:fldChar w:fldCharType="end"/>
                </w:r>
              </w:p>
            </w:txbxContent>
          </v:textbox>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12"/>
      </w:rPr>
    </w:pPr>
    <w:r>
      <w:pict>
        <v:shapetype id="_x0000_t202" coordsize="21600,21600" o:spt="202" path="m,l,21600r21600,l21600,xe">
          <v:stroke joinstyle="miter"/>
          <v:path gradientshapeok="t" o:connecttype="rect"/>
        </v:shapetype>
        <v:shape id="_x0000_s2057" type="#_x0000_t202" style="width:8.6pt;height:11pt;margin-top:746.02pt;margin-left:301.72pt;mso-position-horizontal-relative:page;mso-position-vertical-relative:page;position:absolute;z-index:-251650048" filled="f" stroked="f">
          <v:textbox inset="0,0,0,0">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rPr>
                    <w:rFonts w:ascii="Calibri"/>
                    <w:sz w:val="18"/>
                  </w:rPr>
                  <w:t>9</w:t>
                </w:r>
                <w:r>
                  <w:fldChar w:fldCharType="end"/>
                </w:r>
              </w:p>
            </w:txbxContent>
          </v:textbox>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A0056"/>
    <w:multiLevelType w:val="hybridMultilevel"/>
    <w:tmpl w:val="00000000"/>
    <w:lvl w:ilvl="0">
      <w:start w:val="1"/>
      <w:numFmt w:val="decimal"/>
      <w:lvlText w:val="（%1）"/>
      <w:lvlJc w:val="left"/>
      <w:pPr>
        <w:ind w:left="1193" w:hanging="601"/>
        <w:jc w:val="right"/>
      </w:pPr>
      <w:rPr>
        <w:rFonts w:ascii="仿宋" w:eastAsia="仿宋" w:hAnsi="仿宋" w:cs="仿宋" w:hint="default"/>
        <w:w w:val="100"/>
        <w:sz w:val="22"/>
        <w:szCs w:val="22"/>
        <w:lang w:val="zh-CN" w:eastAsia="zh-CN" w:bidi="zh-CN"/>
      </w:rPr>
    </w:lvl>
    <w:lvl w:ilvl="1">
      <w:start w:val="0"/>
      <w:numFmt w:val="bullet"/>
      <w:lvlText w:val="•"/>
      <w:lvlJc w:val="left"/>
      <w:pPr>
        <w:ind w:left="2008" w:hanging="601"/>
      </w:pPr>
      <w:rPr>
        <w:rFonts w:hint="default"/>
        <w:lang w:val="zh-CN" w:eastAsia="zh-CN" w:bidi="zh-CN"/>
      </w:rPr>
    </w:lvl>
    <w:lvl w:ilvl="2">
      <w:start w:val="0"/>
      <w:numFmt w:val="bullet"/>
      <w:lvlText w:val="•"/>
      <w:lvlJc w:val="left"/>
      <w:pPr>
        <w:ind w:left="2817" w:hanging="601"/>
      </w:pPr>
      <w:rPr>
        <w:rFonts w:hint="default"/>
        <w:lang w:val="zh-CN" w:eastAsia="zh-CN" w:bidi="zh-CN"/>
      </w:rPr>
    </w:lvl>
    <w:lvl w:ilvl="3">
      <w:start w:val="0"/>
      <w:numFmt w:val="bullet"/>
      <w:lvlText w:val="•"/>
      <w:lvlJc w:val="left"/>
      <w:pPr>
        <w:ind w:left="3625" w:hanging="601"/>
      </w:pPr>
      <w:rPr>
        <w:rFonts w:hint="default"/>
        <w:lang w:val="zh-CN" w:eastAsia="zh-CN" w:bidi="zh-CN"/>
      </w:rPr>
    </w:lvl>
    <w:lvl w:ilvl="4">
      <w:start w:val="0"/>
      <w:numFmt w:val="bullet"/>
      <w:lvlText w:val="•"/>
      <w:lvlJc w:val="left"/>
      <w:pPr>
        <w:ind w:left="4434" w:hanging="601"/>
      </w:pPr>
      <w:rPr>
        <w:rFonts w:hint="default"/>
        <w:lang w:val="zh-CN" w:eastAsia="zh-CN" w:bidi="zh-CN"/>
      </w:rPr>
    </w:lvl>
    <w:lvl w:ilvl="5">
      <w:start w:val="0"/>
      <w:numFmt w:val="bullet"/>
      <w:lvlText w:val="•"/>
      <w:lvlJc w:val="left"/>
      <w:pPr>
        <w:ind w:left="5243" w:hanging="601"/>
      </w:pPr>
      <w:rPr>
        <w:rFonts w:hint="default"/>
        <w:lang w:val="zh-CN" w:eastAsia="zh-CN" w:bidi="zh-CN"/>
      </w:rPr>
    </w:lvl>
    <w:lvl w:ilvl="6">
      <w:start w:val="0"/>
      <w:numFmt w:val="bullet"/>
      <w:lvlText w:val="•"/>
      <w:lvlJc w:val="left"/>
      <w:pPr>
        <w:ind w:left="6051" w:hanging="601"/>
      </w:pPr>
      <w:rPr>
        <w:rFonts w:hint="default"/>
        <w:lang w:val="zh-CN" w:eastAsia="zh-CN" w:bidi="zh-CN"/>
      </w:rPr>
    </w:lvl>
    <w:lvl w:ilvl="7">
      <w:start w:val="0"/>
      <w:numFmt w:val="bullet"/>
      <w:lvlText w:val="•"/>
      <w:lvlJc w:val="left"/>
      <w:pPr>
        <w:ind w:left="6860" w:hanging="601"/>
      </w:pPr>
      <w:rPr>
        <w:rFonts w:hint="default"/>
        <w:lang w:val="zh-CN" w:eastAsia="zh-CN" w:bidi="zh-CN"/>
      </w:rPr>
    </w:lvl>
    <w:lvl w:ilvl="8">
      <w:start w:val="0"/>
      <w:numFmt w:val="bullet"/>
      <w:lvlText w:val="•"/>
      <w:lvlJc w:val="left"/>
      <w:pPr>
        <w:ind w:left="7668" w:hanging="601"/>
      </w:pPr>
      <w:rPr>
        <w:rFonts w:hint="default"/>
        <w:lang w:val="zh-CN" w:eastAsia="zh-CN" w:bidi="zh-CN"/>
      </w:rPr>
    </w:lvl>
  </w:abstractNum>
  <w:abstractNum w:abstractNumId="1">
    <w:nsid w:val="0CB6ED4D"/>
    <w:multiLevelType w:val="hybridMultilevel"/>
    <w:tmpl w:val="00000000"/>
    <w:lvl w:ilvl="0">
      <w:start w:val="1"/>
      <w:numFmt w:val="decimal"/>
      <w:lvlText w:val="（%1）"/>
      <w:lvlJc w:val="left"/>
      <w:pPr>
        <w:ind w:left="1301" w:hanging="601"/>
        <w:jc w:val="left"/>
      </w:pPr>
      <w:rPr>
        <w:rFonts w:ascii="仿宋" w:eastAsia="仿宋" w:hAnsi="仿宋" w:cs="仿宋" w:hint="default"/>
        <w:w w:val="100"/>
        <w:sz w:val="22"/>
        <w:szCs w:val="22"/>
        <w:lang w:val="zh-CN" w:eastAsia="zh-CN" w:bidi="zh-CN"/>
      </w:rPr>
    </w:lvl>
    <w:lvl w:ilvl="1">
      <w:start w:val="0"/>
      <w:numFmt w:val="bullet"/>
      <w:lvlText w:val="•"/>
      <w:lvlJc w:val="left"/>
      <w:pPr>
        <w:ind w:left="2080" w:hanging="601"/>
      </w:pPr>
      <w:rPr>
        <w:rFonts w:hint="default"/>
        <w:lang w:val="zh-CN" w:eastAsia="zh-CN" w:bidi="zh-CN"/>
      </w:rPr>
    </w:lvl>
    <w:lvl w:ilvl="2">
      <w:start w:val="0"/>
      <w:numFmt w:val="bullet"/>
      <w:lvlText w:val="•"/>
      <w:lvlJc w:val="left"/>
      <w:pPr>
        <w:ind w:left="2860" w:hanging="601"/>
      </w:pPr>
      <w:rPr>
        <w:rFonts w:hint="default"/>
        <w:lang w:val="zh-CN" w:eastAsia="zh-CN" w:bidi="zh-CN"/>
      </w:rPr>
    </w:lvl>
    <w:lvl w:ilvl="3">
      <w:start w:val="0"/>
      <w:numFmt w:val="bullet"/>
      <w:lvlText w:val="•"/>
      <w:lvlJc w:val="left"/>
      <w:pPr>
        <w:ind w:left="3640" w:hanging="601"/>
      </w:pPr>
      <w:rPr>
        <w:rFonts w:hint="default"/>
        <w:lang w:val="zh-CN" w:eastAsia="zh-CN" w:bidi="zh-CN"/>
      </w:rPr>
    </w:lvl>
    <w:lvl w:ilvl="4">
      <w:start w:val="0"/>
      <w:numFmt w:val="bullet"/>
      <w:lvlText w:val="•"/>
      <w:lvlJc w:val="left"/>
      <w:pPr>
        <w:ind w:left="4420" w:hanging="601"/>
      </w:pPr>
      <w:rPr>
        <w:rFonts w:hint="default"/>
        <w:lang w:val="zh-CN" w:eastAsia="zh-CN" w:bidi="zh-CN"/>
      </w:rPr>
    </w:lvl>
    <w:lvl w:ilvl="5">
      <w:start w:val="0"/>
      <w:numFmt w:val="bullet"/>
      <w:lvlText w:val="•"/>
      <w:lvlJc w:val="left"/>
      <w:pPr>
        <w:ind w:left="5200" w:hanging="601"/>
      </w:pPr>
      <w:rPr>
        <w:rFonts w:hint="default"/>
        <w:lang w:val="zh-CN" w:eastAsia="zh-CN" w:bidi="zh-CN"/>
      </w:rPr>
    </w:lvl>
    <w:lvl w:ilvl="6">
      <w:start w:val="0"/>
      <w:numFmt w:val="bullet"/>
      <w:lvlText w:val="•"/>
      <w:lvlJc w:val="left"/>
      <w:pPr>
        <w:ind w:left="5980" w:hanging="601"/>
      </w:pPr>
      <w:rPr>
        <w:rFonts w:hint="default"/>
        <w:lang w:val="zh-CN" w:eastAsia="zh-CN" w:bidi="zh-CN"/>
      </w:rPr>
    </w:lvl>
    <w:lvl w:ilvl="7">
      <w:start w:val="0"/>
      <w:numFmt w:val="bullet"/>
      <w:lvlText w:val="•"/>
      <w:lvlJc w:val="left"/>
      <w:pPr>
        <w:ind w:left="6760" w:hanging="601"/>
      </w:pPr>
      <w:rPr>
        <w:rFonts w:hint="default"/>
        <w:lang w:val="zh-CN" w:eastAsia="zh-CN" w:bidi="zh-CN"/>
      </w:rPr>
    </w:lvl>
    <w:lvl w:ilvl="8">
      <w:start w:val="0"/>
      <w:numFmt w:val="bullet"/>
      <w:lvlText w:val="•"/>
      <w:lvlJc w:val="left"/>
      <w:pPr>
        <w:ind w:left="7540" w:hanging="601"/>
      </w:pPr>
      <w:rPr>
        <w:rFonts w:hint="default"/>
        <w:lang w:val="zh-CN" w:eastAsia="zh-CN" w:bidi="zh-CN"/>
      </w:rPr>
    </w:lvl>
  </w:abstractNum>
  <w:abstractNum w:abstractNumId="2">
    <w:nsid w:val="0D32837F"/>
    <w:multiLevelType w:val="hybridMultilevel"/>
    <w:tmpl w:val="00000000"/>
    <w:lvl w:ilvl="0">
      <w:start w:val="1"/>
      <w:numFmt w:val="decimal"/>
      <w:lvlText w:val="（%1）"/>
      <w:lvlJc w:val="left"/>
      <w:pPr>
        <w:ind w:left="1301" w:hanging="601"/>
        <w:jc w:val="left"/>
      </w:pPr>
      <w:rPr>
        <w:rFonts w:ascii="仿宋" w:eastAsia="仿宋" w:hAnsi="仿宋" w:cs="仿宋" w:hint="default"/>
        <w:w w:val="100"/>
        <w:sz w:val="22"/>
        <w:szCs w:val="22"/>
        <w:lang w:val="zh-CN" w:eastAsia="zh-CN" w:bidi="zh-CN"/>
      </w:rPr>
    </w:lvl>
    <w:lvl w:ilvl="1">
      <w:start w:val="0"/>
      <w:numFmt w:val="bullet"/>
      <w:lvlText w:val="•"/>
      <w:lvlJc w:val="left"/>
      <w:pPr>
        <w:ind w:left="2080" w:hanging="601"/>
      </w:pPr>
      <w:rPr>
        <w:rFonts w:hint="default"/>
        <w:lang w:val="zh-CN" w:eastAsia="zh-CN" w:bidi="zh-CN"/>
      </w:rPr>
    </w:lvl>
    <w:lvl w:ilvl="2">
      <w:start w:val="0"/>
      <w:numFmt w:val="bullet"/>
      <w:lvlText w:val="•"/>
      <w:lvlJc w:val="left"/>
      <w:pPr>
        <w:ind w:left="2860" w:hanging="601"/>
      </w:pPr>
      <w:rPr>
        <w:rFonts w:hint="default"/>
        <w:lang w:val="zh-CN" w:eastAsia="zh-CN" w:bidi="zh-CN"/>
      </w:rPr>
    </w:lvl>
    <w:lvl w:ilvl="3">
      <w:start w:val="0"/>
      <w:numFmt w:val="bullet"/>
      <w:lvlText w:val="•"/>
      <w:lvlJc w:val="left"/>
      <w:pPr>
        <w:ind w:left="3640" w:hanging="601"/>
      </w:pPr>
      <w:rPr>
        <w:rFonts w:hint="default"/>
        <w:lang w:val="zh-CN" w:eastAsia="zh-CN" w:bidi="zh-CN"/>
      </w:rPr>
    </w:lvl>
    <w:lvl w:ilvl="4">
      <w:start w:val="0"/>
      <w:numFmt w:val="bullet"/>
      <w:lvlText w:val="•"/>
      <w:lvlJc w:val="left"/>
      <w:pPr>
        <w:ind w:left="4420" w:hanging="601"/>
      </w:pPr>
      <w:rPr>
        <w:rFonts w:hint="default"/>
        <w:lang w:val="zh-CN" w:eastAsia="zh-CN" w:bidi="zh-CN"/>
      </w:rPr>
    </w:lvl>
    <w:lvl w:ilvl="5">
      <w:start w:val="0"/>
      <w:numFmt w:val="bullet"/>
      <w:lvlText w:val="•"/>
      <w:lvlJc w:val="left"/>
      <w:pPr>
        <w:ind w:left="5200" w:hanging="601"/>
      </w:pPr>
      <w:rPr>
        <w:rFonts w:hint="default"/>
        <w:lang w:val="zh-CN" w:eastAsia="zh-CN" w:bidi="zh-CN"/>
      </w:rPr>
    </w:lvl>
    <w:lvl w:ilvl="6">
      <w:start w:val="0"/>
      <w:numFmt w:val="bullet"/>
      <w:lvlText w:val="•"/>
      <w:lvlJc w:val="left"/>
      <w:pPr>
        <w:ind w:left="5980" w:hanging="601"/>
      </w:pPr>
      <w:rPr>
        <w:rFonts w:hint="default"/>
        <w:lang w:val="zh-CN" w:eastAsia="zh-CN" w:bidi="zh-CN"/>
      </w:rPr>
    </w:lvl>
    <w:lvl w:ilvl="7">
      <w:start w:val="0"/>
      <w:numFmt w:val="bullet"/>
      <w:lvlText w:val="•"/>
      <w:lvlJc w:val="left"/>
      <w:pPr>
        <w:ind w:left="6760" w:hanging="601"/>
      </w:pPr>
      <w:rPr>
        <w:rFonts w:hint="default"/>
        <w:lang w:val="zh-CN" w:eastAsia="zh-CN" w:bidi="zh-CN"/>
      </w:rPr>
    </w:lvl>
    <w:lvl w:ilvl="8">
      <w:start w:val="0"/>
      <w:numFmt w:val="bullet"/>
      <w:lvlText w:val="•"/>
      <w:lvlJc w:val="left"/>
      <w:pPr>
        <w:ind w:left="7540" w:hanging="601"/>
      </w:pPr>
      <w:rPr>
        <w:rFonts w:hint="default"/>
        <w:lang w:val="zh-CN" w:eastAsia="zh-CN" w:bidi="zh-CN"/>
      </w:rPr>
    </w:lvl>
  </w:abstractNum>
  <w:abstractNum w:abstractNumId="3">
    <w:nsid w:val="0FA820D9"/>
    <w:multiLevelType w:val="hybridMultilevel"/>
    <w:tmpl w:val="00000000"/>
    <w:lvl w:ilvl="0">
      <w:start w:val="1"/>
      <w:numFmt w:val="decimal"/>
      <w:lvlText w:val="（%1）"/>
      <w:lvlJc w:val="left"/>
      <w:pPr>
        <w:ind w:left="1301" w:hanging="601"/>
        <w:jc w:val="left"/>
      </w:pPr>
      <w:rPr>
        <w:rFonts w:ascii="仿宋" w:eastAsia="仿宋" w:hAnsi="仿宋" w:cs="仿宋" w:hint="default"/>
        <w:w w:val="100"/>
        <w:sz w:val="22"/>
        <w:szCs w:val="22"/>
        <w:lang w:val="zh-CN" w:eastAsia="zh-CN" w:bidi="zh-CN"/>
      </w:rPr>
    </w:lvl>
    <w:lvl w:ilvl="1">
      <w:start w:val="0"/>
      <w:numFmt w:val="bullet"/>
      <w:lvlText w:val="•"/>
      <w:lvlJc w:val="left"/>
      <w:pPr>
        <w:ind w:left="2080" w:hanging="601"/>
      </w:pPr>
      <w:rPr>
        <w:rFonts w:hint="default"/>
        <w:lang w:val="zh-CN" w:eastAsia="zh-CN" w:bidi="zh-CN"/>
      </w:rPr>
    </w:lvl>
    <w:lvl w:ilvl="2">
      <w:start w:val="0"/>
      <w:numFmt w:val="bullet"/>
      <w:lvlText w:val="•"/>
      <w:lvlJc w:val="left"/>
      <w:pPr>
        <w:ind w:left="2860" w:hanging="601"/>
      </w:pPr>
      <w:rPr>
        <w:rFonts w:hint="default"/>
        <w:lang w:val="zh-CN" w:eastAsia="zh-CN" w:bidi="zh-CN"/>
      </w:rPr>
    </w:lvl>
    <w:lvl w:ilvl="3">
      <w:start w:val="0"/>
      <w:numFmt w:val="bullet"/>
      <w:lvlText w:val="•"/>
      <w:lvlJc w:val="left"/>
      <w:pPr>
        <w:ind w:left="3640" w:hanging="601"/>
      </w:pPr>
      <w:rPr>
        <w:rFonts w:hint="default"/>
        <w:lang w:val="zh-CN" w:eastAsia="zh-CN" w:bidi="zh-CN"/>
      </w:rPr>
    </w:lvl>
    <w:lvl w:ilvl="4">
      <w:start w:val="0"/>
      <w:numFmt w:val="bullet"/>
      <w:lvlText w:val="•"/>
      <w:lvlJc w:val="left"/>
      <w:pPr>
        <w:ind w:left="4420" w:hanging="601"/>
      </w:pPr>
      <w:rPr>
        <w:rFonts w:hint="default"/>
        <w:lang w:val="zh-CN" w:eastAsia="zh-CN" w:bidi="zh-CN"/>
      </w:rPr>
    </w:lvl>
    <w:lvl w:ilvl="5">
      <w:start w:val="0"/>
      <w:numFmt w:val="bullet"/>
      <w:lvlText w:val="•"/>
      <w:lvlJc w:val="left"/>
      <w:pPr>
        <w:ind w:left="5200" w:hanging="601"/>
      </w:pPr>
      <w:rPr>
        <w:rFonts w:hint="default"/>
        <w:lang w:val="zh-CN" w:eastAsia="zh-CN" w:bidi="zh-CN"/>
      </w:rPr>
    </w:lvl>
    <w:lvl w:ilvl="6">
      <w:start w:val="0"/>
      <w:numFmt w:val="bullet"/>
      <w:lvlText w:val="•"/>
      <w:lvlJc w:val="left"/>
      <w:pPr>
        <w:ind w:left="5980" w:hanging="601"/>
      </w:pPr>
      <w:rPr>
        <w:rFonts w:hint="default"/>
        <w:lang w:val="zh-CN" w:eastAsia="zh-CN" w:bidi="zh-CN"/>
      </w:rPr>
    </w:lvl>
    <w:lvl w:ilvl="7">
      <w:start w:val="0"/>
      <w:numFmt w:val="bullet"/>
      <w:lvlText w:val="•"/>
      <w:lvlJc w:val="left"/>
      <w:pPr>
        <w:ind w:left="6760" w:hanging="601"/>
      </w:pPr>
      <w:rPr>
        <w:rFonts w:hint="default"/>
        <w:lang w:val="zh-CN" w:eastAsia="zh-CN" w:bidi="zh-CN"/>
      </w:rPr>
    </w:lvl>
    <w:lvl w:ilvl="8">
      <w:start w:val="0"/>
      <w:numFmt w:val="bullet"/>
      <w:lvlText w:val="•"/>
      <w:lvlJc w:val="left"/>
      <w:pPr>
        <w:ind w:left="7540" w:hanging="601"/>
      </w:pPr>
      <w:rPr>
        <w:rFonts w:hint="default"/>
        <w:lang w:val="zh-CN" w:eastAsia="zh-CN" w:bidi="zh-CN"/>
      </w:rPr>
    </w:lvl>
  </w:abstractNum>
  <w:abstractNum w:abstractNumId="4">
    <w:nsid w:val="12802964"/>
    <w:multiLevelType w:val="hybridMultilevel"/>
    <w:tmpl w:val="00000000"/>
    <w:lvl w:ilvl="0">
      <w:start w:val="6"/>
      <w:numFmt w:val="lowerLetter"/>
      <w:lvlText w:val="%1."/>
      <w:lvlJc w:val="left"/>
      <w:pPr>
        <w:ind w:left="220" w:hanging="241"/>
        <w:jc w:val="left"/>
      </w:pPr>
      <w:rPr>
        <w:rFonts w:ascii="仿宋" w:eastAsia="仿宋" w:hAnsi="仿宋" w:cs="仿宋" w:hint="default"/>
        <w:spacing w:val="-19"/>
        <w:w w:val="100"/>
        <w:sz w:val="22"/>
        <w:szCs w:val="22"/>
        <w:lang w:val="zh-CN" w:eastAsia="zh-CN" w:bidi="zh-CN"/>
      </w:rPr>
    </w:lvl>
    <w:lvl w:ilvl="1">
      <w:start w:val="0"/>
      <w:numFmt w:val="bullet"/>
      <w:lvlText w:val="•"/>
      <w:lvlJc w:val="left"/>
      <w:pPr>
        <w:ind w:left="1168" w:hanging="241"/>
      </w:pPr>
      <w:rPr>
        <w:rFonts w:hint="default"/>
        <w:lang w:val="zh-CN" w:eastAsia="zh-CN" w:bidi="zh-CN"/>
      </w:rPr>
    </w:lvl>
    <w:lvl w:ilvl="2">
      <w:start w:val="0"/>
      <w:numFmt w:val="bullet"/>
      <w:lvlText w:val="•"/>
      <w:lvlJc w:val="left"/>
      <w:pPr>
        <w:ind w:left="2116" w:hanging="241"/>
      </w:pPr>
      <w:rPr>
        <w:rFonts w:hint="default"/>
        <w:lang w:val="zh-CN" w:eastAsia="zh-CN" w:bidi="zh-CN"/>
      </w:rPr>
    </w:lvl>
    <w:lvl w:ilvl="3">
      <w:start w:val="0"/>
      <w:numFmt w:val="bullet"/>
      <w:lvlText w:val="•"/>
      <w:lvlJc w:val="left"/>
      <w:pPr>
        <w:ind w:left="3064" w:hanging="241"/>
      </w:pPr>
      <w:rPr>
        <w:rFonts w:hint="default"/>
        <w:lang w:val="zh-CN" w:eastAsia="zh-CN" w:bidi="zh-CN"/>
      </w:rPr>
    </w:lvl>
    <w:lvl w:ilvl="4">
      <w:start w:val="0"/>
      <w:numFmt w:val="bullet"/>
      <w:lvlText w:val="•"/>
      <w:lvlJc w:val="left"/>
      <w:pPr>
        <w:ind w:left="4012" w:hanging="241"/>
      </w:pPr>
      <w:rPr>
        <w:rFonts w:hint="default"/>
        <w:lang w:val="zh-CN" w:eastAsia="zh-CN" w:bidi="zh-CN"/>
      </w:rPr>
    </w:lvl>
    <w:lvl w:ilvl="5">
      <w:start w:val="0"/>
      <w:numFmt w:val="bullet"/>
      <w:lvlText w:val="•"/>
      <w:lvlJc w:val="left"/>
      <w:pPr>
        <w:ind w:left="4960" w:hanging="241"/>
      </w:pPr>
      <w:rPr>
        <w:rFonts w:hint="default"/>
        <w:lang w:val="zh-CN" w:eastAsia="zh-CN" w:bidi="zh-CN"/>
      </w:rPr>
    </w:lvl>
    <w:lvl w:ilvl="6">
      <w:start w:val="0"/>
      <w:numFmt w:val="bullet"/>
      <w:lvlText w:val="•"/>
      <w:lvlJc w:val="left"/>
      <w:pPr>
        <w:ind w:left="5908" w:hanging="241"/>
      </w:pPr>
      <w:rPr>
        <w:rFonts w:hint="default"/>
        <w:lang w:val="zh-CN" w:eastAsia="zh-CN" w:bidi="zh-CN"/>
      </w:rPr>
    </w:lvl>
    <w:lvl w:ilvl="7">
      <w:start w:val="0"/>
      <w:numFmt w:val="bullet"/>
      <w:lvlText w:val="•"/>
      <w:lvlJc w:val="left"/>
      <w:pPr>
        <w:ind w:left="6856" w:hanging="241"/>
      </w:pPr>
      <w:rPr>
        <w:rFonts w:hint="default"/>
        <w:lang w:val="zh-CN" w:eastAsia="zh-CN" w:bidi="zh-CN"/>
      </w:rPr>
    </w:lvl>
    <w:lvl w:ilvl="8">
      <w:start w:val="0"/>
      <w:numFmt w:val="bullet"/>
      <w:lvlText w:val="•"/>
      <w:lvlJc w:val="left"/>
      <w:pPr>
        <w:ind w:left="7804" w:hanging="241"/>
      </w:pPr>
      <w:rPr>
        <w:rFonts w:hint="default"/>
        <w:lang w:val="zh-CN" w:eastAsia="zh-CN" w:bidi="zh-CN"/>
      </w:rPr>
    </w:lvl>
  </w:abstractNum>
  <w:abstractNum w:abstractNumId="5">
    <w:nsid w:val="23216E5C"/>
    <w:multiLevelType w:val="hybridMultilevel"/>
    <w:tmpl w:val="00000000"/>
    <w:lvl w:ilvl="0">
      <w:start w:val="1"/>
      <w:numFmt w:val="decimal"/>
      <w:lvlText w:val="%1."/>
      <w:lvlJc w:val="left"/>
      <w:pPr>
        <w:ind w:left="107" w:hanging="212"/>
        <w:jc w:val="left"/>
      </w:pPr>
      <w:rPr>
        <w:rFonts w:ascii="仿宋" w:eastAsia="仿宋" w:hAnsi="仿宋" w:cs="仿宋" w:hint="default"/>
        <w:spacing w:val="-2"/>
        <w:w w:val="99"/>
        <w:sz w:val="19"/>
        <w:szCs w:val="19"/>
        <w:lang w:val="zh-CN" w:eastAsia="zh-CN" w:bidi="zh-CN"/>
      </w:rPr>
    </w:lvl>
    <w:lvl w:ilvl="1">
      <w:start w:val="0"/>
      <w:numFmt w:val="bullet"/>
      <w:lvlText w:val="•"/>
      <w:lvlJc w:val="left"/>
      <w:pPr>
        <w:ind w:left="832" w:hanging="212"/>
      </w:pPr>
      <w:rPr>
        <w:rFonts w:hint="default"/>
        <w:lang w:val="zh-CN" w:eastAsia="zh-CN" w:bidi="zh-CN"/>
      </w:rPr>
    </w:lvl>
    <w:lvl w:ilvl="2">
      <w:start w:val="0"/>
      <w:numFmt w:val="bullet"/>
      <w:lvlText w:val="•"/>
      <w:lvlJc w:val="left"/>
      <w:pPr>
        <w:ind w:left="1564" w:hanging="212"/>
      </w:pPr>
      <w:rPr>
        <w:rFonts w:hint="default"/>
        <w:lang w:val="zh-CN" w:eastAsia="zh-CN" w:bidi="zh-CN"/>
      </w:rPr>
    </w:lvl>
    <w:lvl w:ilvl="3">
      <w:start w:val="0"/>
      <w:numFmt w:val="bullet"/>
      <w:lvlText w:val="•"/>
      <w:lvlJc w:val="left"/>
      <w:pPr>
        <w:ind w:left="2296" w:hanging="212"/>
      </w:pPr>
      <w:rPr>
        <w:rFonts w:hint="default"/>
        <w:lang w:val="zh-CN" w:eastAsia="zh-CN" w:bidi="zh-CN"/>
      </w:rPr>
    </w:lvl>
    <w:lvl w:ilvl="4">
      <w:start w:val="0"/>
      <w:numFmt w:val="bullet"/>
      <w:lvlText w:val="•"/>
      <w:lvlJc w:val="left"/>
      <w:pPr>
        <w:ind w:left="3029" w:hanging="212"/>
      </w:pPr>
      <w:rPr>
        <w:rFonts w:hint="default"/>
        <w:lang w:val="zh-CN" w:eastAsia="zh-CN" w:bidi="zh-CN"/>
      </w:rPr>
    </w:lvl>
    <w:lvl w:ilvl="5">
      <w:start w:val="0"/>
      <w:numFmt w:val="bullet"/>
      <w:lvlText w:val="•"/>
      <w:lvlJc w:val="left"/>
      <w:pPr>
        <w:ind w:left="3761" w:hanging="212"/>
      </w:pPr>
      <w:rPr>
        <w:rFonts w:hint="default"/>
        <w:lang w:val="zh-CN" w:eastAsia="zh-CN" w:bidi="zh-CN"/>
      </w:rPr>
    </w:lvl>
    <w:lvl w:ilvl="6">
      <w:start w:val="0"/>
      <w:numFmt w:val="bullet"/>
      <w:lvlText w:val="•"/>
      <w:lvlJc w:val="left"/>
      <w:pPr>
        <w:ind w:left="4493" w:hanging="212"/>
      </w:pPr>
      <w:rPr>
        <w:rFonts w:hint="default"/>
        <w:lang w:val="zh-CN" w:eastAsia="zh-CN" w:bidi="zh-CN"/>
      </w:rPr>
    </w:lvl>
    <w:lvl w:ilvl="7">
      <w:start w:val="0"/>
      <w:numFmt w:val="bullet"/>
      <w:lvlText w:val="•"/>
      <w:lvlJc w:val="left"/>
      <w:pPr>
        <w:ind w:left="5226" w:hanging="212"/>
      </w:pPr>
      <w:rPr>
        <w:rFonts w:hint="default"/>
        <w:lang w:val="zh-CN" w:eastAsia="zh-CN" w:bidi="zh-CN"/>
      </w:rPr>
    </w:lvl>
    <w:lvl w:ilvl="8">
      <w:start w:val="0"/>
      <w:numFmt w:val="bullet"/>
      <w:lvlText w:val="•"/>
      <w:lvlJc w:val="left"/>
      <w:pPr>
        <w:ind w:left="5958" w:hanging="212"/>
      </w:pPr>
      <w:rPr>
        <w:rFonts w:hint="default"/>
        <w:lang w:val="zh-CN" w:eastAsia="zh-CN" w:bidi="zh-CN"/>
      </w:rPr>
    </w:lvl>
  </w:abstractNum>
  <w:abstractNum w:abstractNumId="6">
    <w:nsid w:val="26BECBBF"/>
    <w:multiLevelType w:val="hybridMultilevel"/>
    <w:tmpl w:val="00000000"/>
    <w:lvl w:ilvl="0">
      <w:start w:val="1"/>
      <w:numFmt w:val="decimal"/>
      <w:lvlText w:val="（%1）"/>
      <w:lvlJc w:val="left"/>
      <w:pPr>
        <w:ind w:left="1301" w:hanging="601"/>
        <w:jc w:val="left"/>
      </w:pPr>
      <w:rPr>
        <w:rFonts w:ascii="仿宋" w:eastAsia="仿宋" w:hAnsi="仿宋" w:cs="仿宋" w:hint="default"/>
        <w:w w:val="100"/>
        <w:sz w:val="22"/>
        <w:szCs w:val="22"/>
        <w:lang w:val="zh-CN" w:eastAsia="zh-CN" w:bidi="zh-CN"/>
      </w:rPr>
    </w:lvl>
    <w:lvl w:ilvl="1">
      <w:start w:val="0"/>
      <w:numFmt w:val="bullet"/>
      <w:lvlText w:val="•"/>
      <w:lvlJc w:val="left"/>
      <w:pPr>
        <w:ind w:left="2140" w:hanging="601"/>
      </w:pPr>
      <w:rPr>
        <w:rFonts w:hint="default"/>
        <w:lang w:val="zh-CN" w:eastAsia="zh-CN" w:bidi="zh-CN"/>
      </w:rPr>
    </w:lvl>
    <w:lvl w:ilvl="2">
      <w:start w:val="0"/>
      <w:numFmt w:val="bullet"/>
      <w:lvlText w:val="•"/>
      <w:lvlJc w:val="left"/>
      <w:pPr>
        <w:ind w:left="2980" w:hanging="601"/>
      </w:pPr>
      <w:rPr>
        <w:rFonts w:hint="default"/>
        <w:lang w:val="zh-CN" w:eastAsia="zh-CN" w:bidi="zh-CN"/>
      </w:rPr>
    </w:lvl>
    <w:lvl w:ilvl="3">
      <w:start w:val="0"/>
      <w:numFmt w:val="bullet"/>
      <w:lvlText w:val="•"/>
      <w:lvlJc w:val="left"/>
      <w:pPr>
        <w:ind w:left="3820" w:hanging="601"/>
      </w:pPr>
      <w:rPr>
        <w:rFonts w:hint="default"/>
        <w:lang w:val="zh-CN" w:eastAsia="zh-CN" w:bidi="zh-CN"/>
      </w:rPr>
    </w:lvl>
    <w:lvl w:ilvl="4">
      <w:start w:val="0"/>
      <w:numFmt w:val="bullet"/>
      <w:lvlText w:val="•"/>
      <w:lvlJc w:val="left"/>
      <w:pPr>
        <w:ind w:left="4660" w:hanging="601"/>
      </w:pPr>
      <w:rPr>
        <w:rFonts w:hint="default"/>
        <w:lang w:val="zh-CN" w:eastAsia="zh-CN" w:bidi="zh-CN"/>
      </w:rPr>
    </w:lvl>
    <w:lvl w:ilvl="5">
      <w:start w:val="0"/>
      <w:numFmt w:val="bullet"/>
      <w:lvlText w:val="•"/>
      <w:lvlJc w:val="left"/>
      <w:pPr>
        <w:ind w:left="5500" w:hanging="601"/>
      </w:pPr>
      <w:rPr>
        <w:rFonts w:hint="default"/>
        <w:lang w:val="zh-CN" w:eastAsia="zh-CN" w:bidi="zh-CN"/>
      </w:rPr>
    </w:lvl>
    <w:lvl w:ilvl="6">
      <w:start w:val="0"/>
      <w:numFmt w:val="bullet"/>
      <w:lvlText w:val="•"/>
      <w:lvlJc w:val="left"/>
      <w:pPr>
        <w:ind w:left="6340" w:hanging="601"/>
      </w:pPr>
      <w:rPr>
        <w:rFonts w:hint="default"/>
        <w:lang w:val="zh-CN" w:eastAsia="zh-CN" w:bidi="zh-CN"/>
      </w:rPr>
    </w:lvl>
    <w:lvl w:ilvl="7">
      <w:start w:val="0"/>
      <w:numFmt w:val="bullet"/>
      <w:lvlText w:val="•"/>
      <w:lvlJc w:val="left"/>
      <w:pPr>
        <w:ind w:left="7180" w:hanging="601"/>
      </w:pPr>
      <w:rPr>
        <w:rFonts w:hint="default"/>
        <w:lang w:val="zh-CN" w:eastAsia="zh-CN" w:bidi="zh-CN"/>
      </w:rPr>
    </w:lvl>
    <w:lvl w:ilvl="8">
      <w:start w:val="0"/>
      <w:numFmt w:val="bullet"/>
      <w:lvlText w:val="•"/>
      <w:lvlJc w:val="left"/>
      <w:pPr>
        <w:ind w:left="8020" w:hanging="601"/>
      </w:pPr>
      <w:rPr>
        <w:rFonts w:hint="default"/>
        <w:lang w:val="zh-CN" w:eastAsia="zh-CN" w:bidi="zh-CN"/>
      </w:rPr>
    </w:lvl>
  </w:abstractNum>
  <w:abstractNum w:abstractNumId="7">
    <w:nsid w:val="2DCAF16F"/>
    <w:multiLevelType w:val="hybridMultilevel"/>
    <w:tmpl w:val="00000000"/>
    <w:lvl w:ilvl="0">
      <w:start w:val="1"/>
      <w:numFmt w:val="decimal"/>
      <w:lvlText w:val="（%1）"/>
      <w:lvlJc w:val="left"/>
      <w:pPr>
        <w:ind w:left="700" w:hanging="601"/>
        <w:jc w:val="left"/>
      </w:pPr>
      <w:rPr>
        <w:rFonts w:ascii="仿宋" w:eastAsia="仿宋" w:hAnsi="仿宋" w:cs="仿宋" w:hint="default"/>
        <w:spacing w:val="-19"/>
        <w:w w:val="99"/>
        <w:sz w:val="22"/>
        <w:szCs w:val="22"/>
        <w:lang w:val="zh-CN" w:eastAsia="zh-CN" w:bidi="zh-CN"/>
      </w:rPr>
    </w:lvl>
    <w:lvl w:ilvl="1">
      <w:start w:val="0"/>
      <w:numFmt w:val="bullet"/>
      <w:lvlText w:val="•"/>
      <w:lvlJc w:val="left"/>
      <w:pPr>
        <w:ind w:left="1600" w:hanging="601"/>
      </w:pPr>
      <w:rPr>
        <w:rFonts w:hint="default"/>
        <w:lang w:val="zh-CN" w:eastAsia="zh-CN" w:bidi="zh-CN"/>
      </w:rPr>
    </w:lvl>
    <w:lvl w:ilvl="2">
      <w:start w:val="0"/>
      <w:numFmt w:val="bullet"/>
      <w:lvlText w:val="•"/>
      <w:lvlJc w:val="left"/>
      <w:pPr>
        <w:ind w:left="2500" w:hanging="601"/>
      </w:pPr>
      <w:rPr>
        <w:rFonts w:hint="default"/>
        <w:lang w:val="zh-CN" w:eastAsia="zh-CN" w:bidi="zh-CN"/>
      </w:rPr>
    </w:lvl>
    <w:lvl w:ilvl="3">
      <w:start w:val="0"/>
      <w:numFmt w:val="bullet"/>
      <w:lvlText w:val="•"/>
      <w:lvlJc w:val="left"/>
      <w:pPr>
        <w:ind w:left="3400" w:hanging="601"/>
      </w:pPr>
      <w:rPr>
        <w:rFonts w:hint="default"/>
        <w:lang w:val="zh-CN" w:eastAsia="zh-CN" w:bidi="zh-CN"/>
      </w:rPr>
    </w:lvl>
    <w:lvl w:ilvl="4">
      <w:start w:val="0"/>
      <w:numFmt w:val="bullet"/>
      <w:lvlText w:val="•"/>
      <w:lvlJc w:val="left"/>
      <w:pPr>
        <w:ind w:left="4300" w:hanging="601"/>
      </w:pPr>
      <w:rPr>
        <w:rFonts w:hint="default"/>
        <w:lang w:val="zh-CN" w:eastAsia="zh-CN" w:bidi="zh-CN"/>
      </w:rPr>
    </w:lvl>
    <w:lvl w:ilvl="5">
      <w:start w:val="0"/>
      <w:numFmt w:val="bullet"/>
      <w:lvlText w:val="•"/>
      <w:lvlJc w:val="left"/>
      <w:pPr>
        <w:ind w:left="5200" w:hanging="601"/>
      </w:pPr>
      <w:rPr>
        <w:rFonts w:hint="default"/>
        <w:lang w:val="zh-CN" w:eastAsia="zh-CN" w:bidi="zh-CN"/>
      </w:rPr>
    </w:lvl>
    <w:lvl w:ilvl="6">
      <w:start w:val="0"/>
      <w:numFmt w:val="bullet"/>
      <w:lvlText w:val="•"/>
      <w:lvlJc w:val="left"/>
      <w:pPr>
        <w:ind w:left="6100" w:hanging="601"/>
      </w:pPr>
      <w:rPr>
        <w:rFonts w:hint="default"/>
        <w:lang w:val="zh-CN" w:eastAsia="zh-CN" w:bidi="zh-CN"/>
      </w:rPr>
    </w:lvl>
    <w:lvl w:ilvl="7">
      <w:start w:val="0"/>
      <w:numFmt w:val="bullet"/>
      <w:lvlText w:val="•"/>
      <w:lvlJc w:val="left"/>
      <w:pPr>
        <w:ind w:left="7000" w:hanging="601"/>
      </w:pPr>
      <w:rPr>
        <w:rFonts w:hint="default"/>
        <w:lang w:val="zh-CN" w:eastAsia="zh-CN" w:bidi="zh-CN"/>
      </w:rPr>
    </w:lvl>
    <w:lvl w:ilvl="8">
      <w:start w:val="0"/>
      <w:numFmt w:val="bullet"/>
      <w:lvlText w:val="•"/>
      <w:lvlJc w:val="left"/>
      <w:pPr>
        <w:ind w:left="7900" w:hanging="601"/>
      </w:pPr>
      <w:rPr>
        <w:rFonts w:hint="default"/>
        <w:lang w:val="zh-CN" w:eastAsia="zh-CN" w:bidi="zh-CN"/>
      </w:rPr>
    </w:lvl>
  </w:abstractNum>
  <w:abstractNum w:abstractNumId="8">
    <w:nsid w:val="2F87B144"/>
    <w:multiLevelType w:val="hybridMultilevel"/>
    <w:tmpl w:val="00000000"/>
    <w:lvl w:ilvl="0">
      <w:start w:val="1"/>
      <w:numFmt w:val="lowerLetter"/>
      <w:lvlText w:val="%1."/>
      <w:lvlJc w:val="left"/>
      <w:pPr>
        <w:ind w:left="220" w:hanging="241"/>
        <w:jc w:val="left"/>
      </w:pPr>
      <w:rPr>
        <w:rFonts w:ascii="仿宋" w:eastAsia="仿宋" w:hAnsi="仿宋" w:cs="仿宋" w:hint="default"/>
        <w:spacing w:val="-19"/>
        <w:w w:val="100"/>
        <w:sz w:val="22"/>
        <w:szCs w:val="22"/>
        <w:lang w:val="zh-CN" w:eastAsia="zh-CN" w:bidi="zh-CN"/>
      </w:rPr>
    </w:lvl>
    <w:lvl w:ilvl="1">
      <w:start w:val="0"/>
      <w:numFmt w:val="bullet"/>
      <w:lvlText w:val="•"/>
      <w:lvlJc w:val="left"/>
      <w:pPr>
        <w:ind w:left="1168" w:hanging="241"/>
      </w:pPr>
      <w:rPr>
        <w:rFonts w:hint="default"/>
        <w:lang w:val="zh-CN" w:eastAsia="zh-CN" w:bidi="zh-CN"/>
      </w:rPr>
    </w:lvl>
    <w:lvl w:ilvl="2">
      <w:start w:val="0"/>
      <w:numFmt w:val="bullet"/>
      <w:lvlText w:val="•"/>
      <w:lvlJc w:val="left"/>
      <w:pPr>
        <w:ind w:left="2116" w:hanging="241"/>
      </w:pPr>
      <w:rPr>
        <w:rFonts w:hint="default"/>
        <w:lang w:val="zh-CN" w:eastAsia="zh-CN" w:bidi="zh-CN"/>
      </w:rPr>
    </w:lvl>
    <w:lvl w:ilvl="3">
      <w:start w:val="0"/>
      <w:numFmt w:val="bullet"/>
      <w:lvlText w:val="•"/>
      <w:lvlJc w:val="left"/>
      <w:pPr>
        <w:ind w:left="3064" w:hanging="241"/>
      </w:pPr>
      <w:rPr>
        <w:rFonts w:hint="default"/>
        <w:lang w:val="zh-CN" w:eastAsia="zh-CN" w:bidi="zh-CN"/>
      </w:rPr>
    </w:lvl>
    <w:lvl w:ilvl="4">
      <w:start w:val="0"/>
      <w:numFmt w:val="bullet"/>
      <w:lvlText w:val="•"/>
      <w:lvlJc w:val="left"/>
      <w:pPr>
        <w:ind w:left="4012" w:hanging="241"/>
      </w:pPr>
      <w:rPr>
        <w:rFonts w:hint="default"/>
        <w:lang w:val="zh-CN" w:eastAsia="zh-CN" w:bidi="zh-CN"/>
      </w:rPr>
    </w:lvl>
    <w:lvl w:ilvl="5">
      <w:start w:val="0"/>
      <w:numFmt w:val="bullet"/>
      <w:lvlText w:val="•"/>
      <w:lvlJc w:val="left"/>
      <w:pPr>
        <w:ind w:left="4960" w:hanging="241"/>
      </w:pPr>
      <w:rPr>
        <w:rFonts w:hint="default"/>
        <w:lang w:val="zh-CN" w:eastAsia="zh-CN" w:bidi="zh-CN"/>
      </w:rPr>
    </w:lvl>
    <w:lvl w:ilvl="6">
      <w:start w:val="0"/>
      <w:numFmt w:val="bullet"/>
      <w:lvlText w:val="•"/>
      <w:lvlJc w:val="left"/>
      <w:pPr>
        <w:ind w:left="5908" w:hanging="241"/>
      </w:pPr>
      <w:rPr>
        <w:rFonts w:hint="default"/>
        <w:lang w:val="zh-CN" w:eastAsia="zh-CN" w:bidi="zh-CN"/>
      </w:rPr>
    </w:lvl>
    <w:lvl w:ilvl="7">
      <w:start w:val="0"/>
      <w:numFmt w:val="bullet"/>
      <w:lvlText w:val="•"/>
      <w:lvlJc w:val="left"/>
      <w:pPr>
        <w:ind w:left="6856" w:hanging="241"/>
      </w:pPr>
      <w:rPr>
        <w:rFonts w:hint="default"/>
        <w:lang w:val="zh-CN" w:eastAsia="zh-CN" w:bidi="zh-CN"/>
      </w:rPr>
    </w:lvl>
    <w:lvl w:ilvl="8">
      <w:start w:val="0"/>
      <w:numFmt w:val="bullet"/>
      <w:lvlText w:val="•"/>
      <w:lvlJc w:val="left"/>
      <w:pPr>
        <w:ind w:left="7804" w:hanging="241"/>
      </w:pPr>
      <w:rPr>
        <w:rFonts w:hint="default"/>
        <w:lang w:val="zh-CN" w:eastAsia="zh-CN" w:bidi="zh-CN"/>
      </w:rPr>
    </w:lvl>
  </w:abstractNum>
  <w:abstractNum w:abstractNumId="9">
    <w:nsid w:val="31151E66"/>
    <w:multiLevelType w:val="hybridMultilevel"/>
    <w:tmpl w:val="00000000"/>
    <w:lvl w:ilvl="0">
      <w:start w:val="1"/>
      <w:numFmt w:val="decimal"/>
      <w:lvlText w:val="%1"/>
      <w:lvlJc w:val="left"/>
      <w:pPr>
        <w:ind w:left="1122" w:hanging="423"/>
        <w:jc w:val="left"/>
      </w:pPr>
      <w:rPr>
        <w:rFonts w:hint="default"/>
        <w:lang w:val="zh-CN" w:eastAsia="zh-CN" w:bidi="zh-CN"/>
      </w:rPr>
    </w:lvl>
    <w:lvl w:ilvl="1">
      <w:start w:val="1"/>
      <w:numFmt w:val="decimal"/>
      <w:lvlText w:val="%1.%2"/>
      <w:lvlJc w:val="left"/>
      <w:pPr>
        <w:ind w:left="1122" w:hanging="423"/>
        <w:jc w:val="right"/>
      </w:pPr>
      <w:rPr>
        <w:rFonts w:ascii="仿宋" w:eastAsia="仿宋" w:hAnsi="仿宋" w:cs="仿宋" w:hint="default"/>
        <w:b/>
        <w:bCs/>
        <w:w w:val="99"/>
        <w:sz w:val="24"/>
        <w:szCs w:val="24"/>
        <w:lang w:val="zh-CN" w:eastAsia="zh-CN" w:bidi="zh-CN"/>
      </w:rPr>
    </w:lvl>
    <w:lvl w:ilvl="2">
      <w:start w:val="1"/>
      <w:numFmt w:val="decimal"/>
      <w:lvlText w:val="%1.%2.%3"/>
      <w:lvlJc w:val="left"/>
      <w:pPr>
        <w:ind w:left="1256" w:hanging="665"/>
        <w:jc w:val="right"/>
      </w:pPr>
      <w:rPr>
        <w:rFonts w:ascii="仿宋" w:eastAsia="仿宋" w:hAnsi="仿宋" w:cs="仿宋" w:hint="default"/>
        <w:b/>
        <w:bCs/>
        <w:spacing w:val="0"/>
        <w:w w:val="99"/>
        <w:sz w:val="24"/>
        <w:szCs w:val="24"/>
        <w:lang w:val="zh-CN" w:eastAsia="zh-CN" w:bidi="zh-CN"/>
      </w:rPr>
    </w:lvl>
    <w:lvl w:ilvl="3">
      <w:start w:val="0"/>
      <w:numFmt w:val="bullet"/>
      <w:lvlText w:val="•"/>
      <w:lvlJc w:val="left"/>
      <w:pPr>
        <w:ind w:left="2320" w:hanging="665"/>
      </w:pPr>
      <w:rPr>
        <w:rFonts w:hint="default"/>
        <w:lang w:val="zh-CN" w:eastAsia="zh-CN" w:bidi="zh-CN"/>
      </w:rPr>
    </w:lvl>
    <w:lvl w:ilvl="4">
      <w:start w:val="0"/>
      <w:numFmt w:val="bullet"/>
      <w:lvlText w:val="•"/>
      <w:lvlJc w:val="left"/>
      <w:pPr>
        <w:ind w:left="3281" w:hanging="665"/>
      </w:pPr>
      <w:rPr>
        <w:rFonts w:hint="default"/>
        <w:lang w:val="zh-CN" w:eastAsia="zh-CN" w:bidi="zh-CN"/>
      </w:rPr>
    </w:lvl>
    <w:lvl w:ilvl="5">
      <w:start w:val="0"/>
      <w:numFmt w:val="bullet"/>
      <w:lvlText w:val="•"/>
      <w:lvlJc w:val="left"/>
      <w:pPr>
        <w:ind w:left="4242" w:hanging="665"/>
      </w:pPr>
      <w:rPr>
        <w:rFonts w:hint="default"/>
        <w:lang w:val="zh-CN" w:eastAsia="zh-CN" w:bidi="zh-CN"/>
      </w:rPr>
    </w:lvl>
    <w:lvl w:ilvl="6">
      <w:start w:val="0"/>
      <w:numFmt w:val="bullet"/>
      <w:lvlText w:val="•"/>
      <w:lvlJc w:val="left"/>
      <w:pPr>
        <w:ind w:left="5203" w:hanging="665"/>
      </w:pPr>
      <w:rPr>
        <w:rFonts w:hint="default"/>
        <w:lang w:val="zh-CN" w:eastAsia="zh-CN" w:bidi="zh-CN"/>
      </w:rPr>
    </w:lvl>
    <w:lvl w:ilvl="7">
      <w:start w:val="0"/>
      <w:numFmt w:val="bullet"/>
      <w:lvlText w:val="•"/>
      <w:lvlJc w:val="left"/>
      <w:pPr>
        <w:ind w:left="6163" w:hanging="665"/>
      </w:pPr>
      <w:rPr>
        <w:rFonts w:hint="default"/>
        <w:lang w:val="zh-CN" w:eastAsia="zh-CN" w:bidi="zh-CN"/>
      </w:rPr>
    </w:lvl>
    <w:lvl w:ilvl="8">
      <w:start w:val="0"/>
      <w:numFmt w:val="bullet"/>
      <w:lvlText w:val="•"/>
      <w:lvlJc w:val="left"/>
      <w:pPr>
        <w:ind w:left="7124" w:hanging="665"/>
      </w:pPr>
      <w:rPr>
        <w:rFonts w:hint="default"/>
        <w:lang w:val="zh-CN" w:eastAsia="zh-CN" w:bidi="zh-CN"/>
      </w:rPr>
    </w:lvl>
  </w:abstractNum>
  <w:abstractNum w:abstractNumId="10">
    <w:nsid w:val="3B3F59F9"/>
    <w:multiLevelType w:val="hybridMultilevel"/>
    <w:tmpl w:val="00000000"/>
    <w:lvl w:ilvl="0">
      <w:start w:val="1"/>
      <w:numFmt w:val="decimal"/>
      <w:lvlText w:val="（%1）"/>
      <w:lvlJc w:val="left"/>
      <w:pPr>
        <w:ind w:left="1301" w:hanging="601"/>
        <w:jc w:val="left"/>
      </w:pPr>
      <w:rPr>
        <w:rFonts w:ascii="仿宋" w:eastAsia="仿宋" w:hAnsi="仿宋" w:cs="仿宋" w:hint="default"/>
        <w:w w:val="100"/>
        <w:sz w:val="22"/>
        <w:szCs w:val="22"/>
        <w:lang w:val="zh-CN" w:eastAsia="zh-CN" w:bidi="zh-CN"/>
      </w:rPr>
    </w:lvl>
    <w:lvl w:ilvl="1">
      <w:start w:val="0"/>
      <w:numFmt w:val="bullet"/>
      <w:lvlText w:val="•"/>
      <w:lvlJc w:val="left"/>
      <w:pPr>
        <w:ind w:left="2140" w:hanging="601"/>
      </w:pPr>
      <w:rPr>
        <w:rFonts w:hint="default"/>
        <w:lang w:val="zh-CN" w:eastAsia="zh-CN" w:bidi="zh-CN"/>
      </w:rPr>
    </w:lvl>
    <w:lvl w:ilvl="2">
      <w:start w:val="0"/>
      <w:numFmt w:val="bullet"/>
      <w:lvlText w:val="•"/>
      <w:lvlJc w:val="left"/>
      <w:pPr>
        <w:ind w:left="2980" w:hanging="601"/>
      </w:pPr>
      <w:rPr>
        <w:rFonts w:hint="default"/>
        <w:lang w:val="zh-CN" w:eastAsia="zh-CN" w:bidi="zh-CN"/>
      </w:rPr>
    </w:lvl>
    <w:lvl w:ilvl="3">
      <w:start w:val="0"/>
      <w:numFmt w:val="bullet"/>
      <w:lvlText w:val="•"/>
      <w:lvlJc w:val="left"/>
      <w:pPr>
        <w:ind w:left="3820" w:hanging="601"/>
      </w:pPr>
      <w:rPr>
        <w:rFonts w:hint="default"/>
        <w:lang w:val="zh-CN" w:eastAsia="zh-CN" w:bidi="zh-CN"/>
      </w:rPr>
    </w:lvl>
    <w:lvl w:ilvl="4">
      <w:start w:val="0"/>
      <w:numFmt w:val="bullet"/>
      <w:lvlText w:val="•"/>
      <w:lvlJc w:val="left"/>
      <w:pPr>
        <w:ind w:left="4660" w:hanging="601"/>
      </w:pPr>
      <w:rPr>
        <w:rFonts w:hint="default"/>
        <w:lang w:val="zh-CN" w:eastAsia="zh-CN" w:bidi="zh-CN"/>
      </w:rPr>
    </w:lvl>
    <w:lvl w:ilvl="5">
      <w:start w:val="0"/>
      <w:numFmt w:val="bullet"/>
      <w:lvlText w:val="•"/>
      <w:lvlJc w:val="left"/>
      <w:pPr>
        <w:ind w:left="5500" w:hanging="601"/>
      </w:pPr>
      <w:rPr>
        <w:rFonts w:hint="default"/>
        <w:lang w:val="zh-CN" w:eastAsia="zh-CN" w:bidi="zh-CN"/>
      </w:rPr>
    </w:lvl>
    <w:lvl w:ilvl="6">
      <w:start w:val="0"/>
      <w:numFmt w:val="bullet"/>
      <w:lvlText w:val="•"/>
      <w:lvlJc w:val="left"/>
      <w:pPr>
        <w:ind w:left="6340" w:hanging="601"/>
      </w:pPr>
      <w:rPr>
        <w:rFonts w:hint="default"/>
        <w:lang w:val="zh-CN" w:eastAsia="zh-CN" w:bidi="zh-CN"/>
      </w:rPr>
    </w:lvl>
    <w:lvl w:ilvl="7">
      <w:start w:val="0"/>
      <w:numFmt w:val="bullet"/>
      <w:lvlText w:val="•"/>
      <w:lvlJc w:val="left"/>
      <w:pPr>
        <w:ind w:left="7180" w:hanging="601"/>
      </w:pPr>
      <w:rPr>
        <w:rFonts w:hint="default"/>
        <w:lang w:val="zh-CN" w:eastAsia="zh-CN" w:bidi="zh-CN"/>
      </w:rPr>
    </w:lvl>
    <w:lvl w:ilvl="8">
      <w:start w:val="0"/>
      <w:numFmt w:val="bullet"/>
      <w:lvlText w:val="•"/>
      <w:lvlJc w:val="left"/>
      <w:pPr>
        <w:ind w:left="8020" w:hanging="601"/>
      </w:pPr>
      <w:rPr>
        <w:rFonts w:hint="default"/>
        <w:lang w:val="zh-CN" w:eastAsia="zh-CN" w:bidi="zh-CN"/>
      </w:rPr>
    </w:lvl>
  </w:abstractNum>
  <w:abstractNum w:abstractNumId="11">
    <w:nsid w:val="3B921CAB"/>
    <w:multiLevelType w:val="hybridMultilevel"/>
    <w:tmpl w:val="00000000"/>
    <w:lvl w:ilvl="0">
      <w:start w:val="1"/>
      <w:numFmt w:val="lowerLetter"/>
      <w:lvlText w:val="%1."/>
      <w:lvlJc w:val="left"/>
      <w:pPr>
        <w:ind w:left="941" w:hanging="241"/>
        <w:jc w:val="left"/>
      </w:pPr>
      <w:rPr>
        <w:rFonts w:ascii="仿宋" w:eastAsia="仿宋" w:hAnsi="仿宋" w:cs="仿宋" w:hint="default"/>
        <w:w w:val="100"/>
        <w:sz w:val="22"/>
        <w:szCs w:val="22"/>
        <w:lang w:val="zh-CN" w:eastAsia="zh-CN" w:bidi="zh-CN"/>
      </w:rPr>
    </w:lvl>
    <w:lvl w:ilvl="1">
      <w:start w:val="0"/>
      <w:numFmt w:val="bullet"/>
      <w:lvlText w:val="•"/>
      <w:lvlJc w:val="left"/>
      <w:pPr>
        <w:ind w:left="1816" w:hanging="241"/>
      </w:pPr>
      <w:rPr>
        <w:rFonts w:hint="default"/>
        <w:lang w:val="zh-CN" w:eastAsia="zh-CN" w:bidi="zh-CN"/>
      </w:rPr>
    </w:lvl>
    <w:lvl w:ilvl="2">
      <w:start w:val="0"/>
      <w:numFmt w:val="bullet"/>
      <w:lvlText w:val="•"/>
      <w:lvlJc w:val="left"/>
      <w:pPr>
        <w:ind w:left="2692" w:hanging="241"/>
      </w:pPr>
      <w:rPr>
        <w:rFonts w:hint="default"/>
        <w:lang w:val="zh-CN" w:eastAsia="zh-CN" w:bidi="zh-CN"/>
      </w:rPr>
    </w:lvl>
    <w:lvl w:ilvl="3">
      <w:start w:val="0"/>
      <w:numFmt w:val="bullet"/>
      <w:lvlText w:val="•"/>
      <w:lvlJc w:val="left"/>
      <w:pPr>
        <w:ind w:left="3568" w:hanging="241"/>
      </w:pPr>
      <w:rPr>
        <w:rFonts w:hint="default"/>
        <w:lang w:val="zh-CN" w:eastAsia="zh-CN" w:bidi="zh-CN"/>
      </w:rPr>
    </w:lvl>
    <w:lvl w:ilvl="4">
      <w:start w:val="0"/>
      <w:numFmt w:val="bullet"/>
      <w:lvlText w:val="•"/>
      <w:lvlJc w:val="left"/>
      <w:pPr>
        <w:ind w:left="4444" w:hanging="241"/>
      </w:pPr>
      <w:rPr>
        <w:rFonts w:hint="default"/>
        <w:lang w:val="zh-CN" w:eastAsia="zh-CN" w:bidi="zh-CN"/>
      </w:rPr>
    </w:lvl>
    <w:lvl w:ilvl="5">
      <w:start w:val="0"/>
      <w:numFmt w:val="bullet"/>
      <w:lvlText w:val="•"/>
      <w:lvlJc w:val="left"/>
      <w:pPr>
        <w:ind w:left="5320" w:hanging="241"/>
      </w:pPr>
      <w:rPr>
        <w:rFonts w:hint="default"/>
        <w:lang w:val="zh-CN" w:eastAsia="zh-CN" w:bidi="zh-CN"/>
      </w:rPr>
    </w:lvl>
    <w:lvl w:ilvl="6">
      <w:start w:val="0"/>
      <w:numFmt w:val="bullet"/>
      <w:lvlText w:val="•"/>
      <w:lvlJc w:val="left"/>
      <w:pPr>
        <w:ind w:left="6196" w:hanging="241"/>
      </w:pPr>
      <w:rPr>
        <w:rFonts w:hint="default"/>
        <w:lang w:val="zh-CN" w:eastAsia="zh-CN" w:bidi="zh-CN"/>
      </w:rPr>
    </w:lvl>
    <w:lvl w:ilvl="7">
      <w:start w:val="0"/>
      <w:numFmt w:val="bullet"/>
      <w:lvlText w:val="•"/>
      <w:lvlJc w:val="left"/>
      <w:pPr>
        <w:ind w:left="7072" w:hanging="241"/>
      </w:pPr>
      <w:rPr>
        <w:rFonts w:hint="default"/>
        <w:lang w:val="zh-CN" w:eastAsia="zh-CN" w:bidi="zh-CN"/>
      </w:rPr>
    </w:lvl>
    <w:lvl w:ilvl="8">
      <w:start w:val="0"/>
      <w:numFmt w:val="bullet"/>
      <w:lvlText w:val="•"/>
      <w:lvlJc w:val="left"/>
      <w:pPr>
        <w:ind w:left="7948" w:hanging="241"/>
      </w:pPr>
      <w:rPr>
        <w:rFonts w:hint="default"/>
        <w:lang w:val="zh-CN" w:eastAsia="zh-CN" w:bidi="zh-CN"/>
      </w:rPr>
    </w:lvl>
  </w:abstractNum>
  <w:abstractNum w:abstractNumId="12">
    <w:nsid w:val="3BDAED0D"/>
    <w:multiLevelType w:val="hybridMultilevel"/>
    <w:tmpl w:val="00000000"/>
    <w:lvl w:ilvl="0">
      <w:start w:val="1"/>
      <w:numFmt w:val="decimal"/>
      <w:lvlText w:val="（%1）"/>
      <w:lvlJc w:val="left"/>
      <w:pPr>
        <w:ind w:left="1301" w:hanging="601"/>
        <w:jc w:val="left"/>
      </w:pPr>
      <w:rPr>
        <w:rFonts w:ascii="仿宋" w:eastAsia="仿宋" w:hAnsi="仿宋" w:cs="仿宋" w:hint="default"/>
        <w:w w:val="100"/>
        <w:sz w:val="22"/>
        <w:szCs w:val="22"/>
        <w:lang w:val="zh-CN" w:eastAsia="zh-CN" w:bidi="zh-CN"/>
      </w:rPr>
    </w:lvl>
    <w:lvl w:ilvl="1">
      <w:start w:val="0"/>
      <w:numFmt w:val="bullet"/>
      <w:lvlText w:val="•"/>
      <w:lvlJc w:val="left"/>
      <w:pPr>
        <w:ind w:left="2080" w:hanging="601"/>
      </w:pPr>
      <w:rPr>
        <w:rFonts w:hint="default"/>
        <w:lang w:val="zh-CN" w:eastAsia="zh-CN" w:bidi="zh-CN"/>
      </w:rPr>
    </w:lvl>
    <w:lvl w:ilvl="2">
      <w:start w:val="0"/>
      <w:numFmt w:val="bullet"/>
      <w:lvlText w:val="•"/>
      <w:lvlJc w:val="left"/>
      <w:pPr>
        <w:ind w:left="2860" w:hanging="601"/>
      </w:pPr>
      <w:rPr>
        <w:rFonts w:hint="default"/>
        <w:lang w:val="zh-CN" w:eastAsia="zh-CN" w:bidi="zh-CN"/>
      </w:rPr>
    </w:lvl>
    <w:lvl w:ilvl="3">
      <w:start w:val="0"/>
      <w:numFmt w:val="bullet"/>
      <w:lvlText w:val="•"/>
      <w:lvlJc w:val="left"/>
      <w:pPr>
        <w:ind w:left="3640" w:hanging="601"/>
      </w:pPr>
      <w:rPr>
        <w:rFonts w:hint="default"/>
        <w:lang w:val="zh-CN" w:eastAsia="zh-CN" w:bidi="zh-CN"/>
      </w:rPr>
    </w:lvl>
    <w:lvl w:ilvl="4">
      <w:start w:val="0"/>
      <w:numFmt w:val="bullet"/>
      <w:lvlText w:val="•"/>
      <w:lvlJc w:val="left"/>
      <w:pPr>
        <w:ind w:left="4420" w:hanging="601"/>
      </w:pPr>
      <w:rPr>
        <w:rFonts w:hint="default"/>
        <w:lang w:val="zh-CN" w:eastAsia="zh-CN" w:bidi="zh-CN"/>
      </w:rPr>
    </w:lvl>
    <w:lvl w:ilvl="5">
      <w:start w:val="0"/>
      <w:numFmt w:val="bullet"/>
      <w:lvlText w:val="•"/>
      <w:lvlJc w:val="left"/>
      <w:pPr>
        <w:ind w:left="5200" w:hanging="601"/>
      </w:pPr>
      <w:rPr>
        <w:rFonts w:hint="default"/>
        <w:lang w:val="zh-CN" w:eastAsia="zh-CN" w:bidi="zh-CN"/>
      </w:rPr>
    </w:lvl>
    <w:lvl w:ilvl="6">
      <w:start w:val="0"/>
      <w:numFmt w:val="bullet"/>
      <w:lvlText w:val="•"/>
      <w:lvlJc w:val="left"/>
      <w:pPr>
        <w:ind w:left="5980" w:hanging="601"/>
      </w:pPr>
      <w:rPr>
        <w:rFonts w:hint="default"/>
        <w:lang w:val="zh-CN" w:eastAsia="zh-CN" w:bidi="zh-CN"/>
      </w:rPr>
    </w:lvl>
    <w:lvl w:ilvl="7">
      <w:start w:val="0"/>
      <w:numFmt w:val="bullet"/>
      <w:lvlText w:val="•"/>
      <w:lvlJc w:val="left"/>
      <w:pPr>
        <w:ind w:left="6760" w:hanging="601"/>
      </w:pPr>
      <w:rPr>
        <w:rFonts w:hint="default"/>
        <w:lang w:val="zh-CN" w:eastAsia="zh-CN" w:bidi="zh-CN"/>
      </w:rPr>
    </w:lvl>
    <w:lvl w:ilvl="8">
      <w:start w:val="0"/>
      <w:numFmt w:val="bullet"/>
      <w:lvlText w:val="•"/>
      <w:lvlJc w:val="left"/>
      <w:pPr>
        <w:ind w:left="7540" w:hanging="601"/>
      </w:pPr>
      <w:rPr>
        <w:rFonts w:hint="default"/>
        <w:lang w:val="zh-CN" w:eastAsia="zh-CN" w:bidi="zh-CN"/>
      </w:rPr>
    </w:lvl>
  </w:abstractNum>
  <w:abstractNum w:abstractNumId="13">
    <w:nsid w:val="3CDE9097"/>
    <w:multiLevelType w:val="hybridMultilevel"/>
    <w:tmpl w:val="00000000"/>
    <w:lvl w:ilvl="0">
      <w:start w:val="1"/>
      <w:numFmt w:val="decimal"/>
      <w:lvlText w:val="%1"/>
      <w:lvlJc w:val="left"/>
      <w:pPr>
        <w:ind w:left="1122" w:hanging="423"/>
        <w:jc w:val="left"/>
      </w:pPr>
      <w:rPr>
        <w:rFonts w:hint="default"/>
        <w:lang w:val="zh-CN" w:eastAsia="zh-CN" w:bidi="zh-CN"/>
      </w:rPr>
    </w:lvl>
    <w:lvl w:ilvl="1">
      <w:start w:val="1"/>
      <w:numFmt w:val="decimal"/>
      <w:lvlText w:val="%1.%2"/>
      <w:lvlJc w:val="left"/>
      <w:pPr>
        <w:ind w:left="1122" w:hanging="423"/>
        <w:jc w:val="right"/>
      </w:pPr>
      <w:rPr>
        <w:rFonts w:ascii="仿宋" w:eastAsia="仿宋" w:hAnsi="仿宋" w:cs="仿宋" w:hint="default"/>
        <w:b/>
        <w:bCs/>
        <w:w w:val="99"/>
        <w:sz w:val="24"/>
        <w:szCs w:val="24"/>
        <w:lang w:val="zh-CN" w:eastAsia="zh-CN" w:bidi="zh-CN"/>
      </w:rPr>
    </w:lvl>
    <w:lvl w:ilvl="2">
      <w:start w:val="1"/>
      <w:numFmt w:val="decimal"/>
      <w:lvlText w:val="%1.%2.%3"/>
      <w:lvlJc w:val="left"/>
      <w:pPr>
        <w:ind w:left="1256" w:hanging="665"/>
        <w:jc w:val="right"/>
      </w:pPr>
      <w:rPr>
        <w:rFonts w:ascii="仿宋" w:eastAsia="仿宋" w:hAnsi="仿宋" w:cs="仿宋" w:hint="default"/>
        <w:b/>
        <w:bCs/>
        <w:spacing w:val="0"/>
        <w:w w:val="99"/>
        <w:sz w:val="24"/>
        <w:szCs w:val="24"/>
        <w:lang w:val="zh-CN" w:eastAsia="zh-CN" w:bidi="zh-CN"/>
      </w:rPr>
    </w:lvl>
    <w:lvl w:ilvl="3">
      <w:start w:val="0"/>
      <w:numFmt w:val="bullet"/>
      <w:lvlText w:val="•"/>
      <w:lvlJc w:val="left"/>
      <w:pPr>
        <w:ind w:left="2320" w:hanging="665"/>
      </w:pPr>
      <w:rPr>
        <w:rFonts w:hint="default"/>
        <w:lang w:val="zh-CN" w:eastAsia="zh-CN" w:bidi="zh-CN"/>
      </w:rPr>
    </w:lvl>
    <w:lvl w:ilvl="4">
      <w:start w:val="0"/>
      <w:numFmt w:val="bullet"/>
      <w:lvlText w:val="•"/>
      <w:lvlJc w:val="left"/>
      <w:pPr>
        <w:ind w:left="3281" w:hanging="665"/>
      </w:pPr>
      <w:rPr>
        <w:rFonts w:hint="default"/>
        <w:lang w:val="zh-CN" w:eastAsia="zh-CN" w:bidi="zh-CN"/>
      </w:rPr>
    </w:lvl>
    <w:lvl w:ilvl="5">
      <w:start w:val="0"/>
      <w:numFmt w:val="bullet"/>
      <w:lvlText w:val="•"/>
      <w:lvlJc w:val="left"/>
      <w:pPr>
        <w:ind w:left="4242" w:hanging="665"/>
      </w:pPr>
      <w:rPr>
        <w:rFonts w:hint="default"/>
        <w:lang w:val="zh-CN" w:eastAsia="zh-CN" w:bidi="zh-CN"/>
      </w:rPr>
    </w:lvl>
    <w:lvl w:ilvl="6">
      <w:start w:val="0"/>
      <w:numFmt w:val="bullet"/>
      <w:lvlText w:val="•"/>
      <w:lvlJc w:val="left"/>
      <w:pPr>
        <w:ind w:left="5203" w:hanging="665"/>
      </w:pPr>
      <w:rPr>
        <w:rFonts w:hint="default"/>
        <w:lang w:val="zh-CN" w:eastAsia="zh-CN" w:bidi="zh-CN"/>
      </w:rPr>
    </w:lvl>
    <w:lvl w:ilvl="7">
      <w:start w:val="0"/>
      <w:numFmt w:val="bullet"/>
      <w:lvlText w:val="•"/>
      <w:lvlJc w:val="left"/>
      <w:pPr>
        <w:ind w:left="6163" w:hanging="665"/>
      </w:pPr>
      <w:rPr>
        <w:rFonts w:hint="default"/>
        <w:lang w:val="zh-CN" w:eastAsia="zh-CN" w:bidi="zh-CN"/>
      </w:rPr>
    </w:lvl>
    <w:lvl w:ilvl="8">
      <w:start w:val="0"/>
      <w:numFmt w:val="bullet"/>
      <w:lvlText w:val="•"/>
      <w:lvlJc w:val="left"/>
      <w:pPr>
        <w:ind w:left="7124" w:hanging="665"/>
      </w:pPr>
      <w:rPr>
        <w:rFonts w:hint="default"/>
        <w:lang w:val="zh-CN" w:eastAsia="zh-CN" w:bidi="zh-CN"/>
      </w:rPr>
    </w:lvl>
  </w:abstractNum>
  <w:abstractNum w:abstractNumId="14">
    <w:nsid w:val="3D838243"/>
    <w:multiLevelType w:val="hybridMultilevel"/>
    <w:tmpl w:val="00000000"/>
    <w:lvl w:ilvl="0">
      <w:start w:val="1"/>
      <w:numFmt w:val="decimal"/>
      <w:lvlText w:val="%1"/>
      <w:lvlJc w:val="left"/>
      <w:pPr>
        <w:ind w:left="1122" w:hanging="423"/>
        <w:jc w:val="left"/>
      </w:pPr>
      <w:rPr>
        <w:rFonts w:hint="default"/>
        <w:lang w:val="zh-CN" w:eastAsia="zh-CN" w:bidi="zh-CN"/>
      </w:rPr>
    </w:lvl>
    <w:lvl w:ilvl="1">
      <w:start w:val="6"/>
      <w:numFmt w:val="decimal"/>
      <w:lvlText w:val="%1.%2"/>
      <w:lvlJc w:val="left"/>
      <w:pPr>
        <w:ind w:left="1122" w:hanging="423"/>
        <w:jc w:val="left"/>
      </w:pPr>
      <w:rPr>
        <w:rFonts w:ascii="仿宋" w:eastAsia="仿宋" w:hAnsi="仿宋" w:cs="仿宋" w:hint="default"/>
        <w:b/>
        <w:bCs/>
        <w:w w:val="99"/>
        <w:sz w:val="24"/>
        <w:szCs w:val="24"/>
        <w:lang w:val="zh-CN" w:eastAsia="zh-CN" w:bidi="zh-CN"/>
      </w:rPr>
    </w:lvl>
    <w:lvl w:ilvl="2">
      <w:start w:val="1"/>
      <w:numFmt w:val="decimal"/>
      <w:lvlText w:val="%1.%2.%3"/>
      <w:lvlJc w:val="left"/>
      <w:pPr>
        <w:ind w:left="1364" w:hanging="665"/>
        <w:jc w:val="left"/>
      </w:pPr>
      <w:rPr>
        <w:rFonts w:ascii="仿宋" w:eastAsia="仿宋" w:hAnsi="仿宋" w:cs="仿宋" w:hint="default"/>
        <w:b/>
        <w:bCs/>
        <w:spacing w:val="0"/>
        <w:w w:val="99"/>
        <w:sz w:val="24"/>
        <w:szCs w:val="24"/>
        <w:lang w:val="zh-CN" w:eastAsia="zh-CN" w:bidi="zh-CN"/>
      </w:rPr>
    </w:lvl>
    <w:lvl w:ilvl="3">
      <w:start w:val="0"/>
      <w:numFmt w:val="bullet"/>
      <w:lvlText w:val="•"/>
      <w:lvlJc w:val="left"/>
      <w:pPr>
        <w:ind w:left="3213" w:hanging="665"/>
      </w:pPr>
      <w:rPr>
        <w:rFonts w:hint="default"/>
        <w:lang w:val="zh-CN" w:eastAsia="zh-CN" w:bidi="zh-CN"/>
      </w:rPr>
    </w:lvl>
    <w:lvl w:ilvl="4">
      <w:start w:val="0"/>
      <w:numFmt w:val="bullet"/>
      <w:lvlText w:val="•"/>
      <w:lvlJc w:val="left"/>
      <w:pPr>
        <w:ind w:left="4140" w:hanging="665"/>
      </w:pPr>
      <w:rPr>
        <w:rFonts w:hint="default"/>
        <w:lang w:val="zh-CN" w:eastAsia="zh-CN" w:bidi="zh-CN"/>
      </w:rPr>
    </w:lvl>
    <w:lvl w:ilvl="5">
      <w:start w:val="0"/>
      <w:numFmt w:val="bullet"/>
      <w:lvlText w:val="•"/>
      <w:lvlJc w:val="left"/>
      <w:pPr>
        <w:ind w:left="5066" w:hanging="665"/>
      </w:pPr>
      <w:rPr>
        <w:rFonts w:hint="default"/>
        <w:lang w:val="zh-CN" w:eastAsia="zh-CN" w:bidi="zh-CN"/>
      </w:rPr>
    </w:lvl>
    <w:lvl w:ilvl="6">
      <w:start w:val="0"/>
      <w:numFmt w:val="bullet"/>
      <w:lvlText w:val="•"/>
      <w:lvlJc w:val="left"/>
      <w:pPr>
        <w:ind w:left="5993" w:hanging="665"/>
      </w:pPr>
      <w:rPr>
        <w:rFonts w:hint="default"/>
        <w:lang w:val="zh-CN" w:eastAsia="zh-CN" w:bidi="zh-CN"/>
      </w:rPr>
    </w:lvl>
    <w:lvl w:ilvl="7">
      <w:start w:val="0"/>
      <w:numFmt w:val="bullet"/>
      <w:lvlText w:val="•"/>
      <w:lvlJc w:val="left"/>
      <w:pPr>
        <w:ind w:left="6920" w:hanging="665"/>
      </w:pPr>
      <w:rPr>
        <w:rFonts w:hint="default"/>
        <w:lang w:val="zh-CN" w:eastAsia="zh-CN" w:bidi="zh-CN"/>
      </w:rPr>
    </w:lvl>
    <w:lvl w:ilvl="8">
      <w:start w:val="0"/>
      <w:numFmt w:val="bullet"/>
      <w:lvlText w:val="•"/>
      <w:lvlJc w:val="left"/>
      <w:pPr>
        <w:ind w:left="7846" w:hanging="665"/>
      </w:pPr>
      <w:rPr>
        <w:rFonts w:hint="default"/>
        <w:lang w:val="zh-CN" w:eastAsia="zh-CN" w:bidi="zh-CN"/>
      </w:rPr>
    </w:lvl>
  </w:abstractNum>
  <w:abstractNum w:abstractNumId="15">
    <w:nsid w:val="43A59284"/>
    <w:multiLevelType w:val="hybridMultilevel"/>
    <w:tmpl w:val="00000000"/>
    <w:lvl w:ilvl="0">
      <w:start w:val="1"/>
      <w:numFmt w:val="decimal"/>
      <w:lvlText w:val="（%1）"/>
      <w:lvlJc w:val="left"/>
      <w:pPr>
        <w:ind w:left="1301" w:hanging="601"/>
        <w:jc w:val="left"/>
      </w:pPr>
      <w:rPr>
        <w:rFonts w:ascii="仿宋" w:eastAsia="仿宋" w:hAnsi="仿宋" w:cs="仿宋" w:hint="default"/>
        <w:w w:val="100"/>
        <w:sz w:val="22"/>
        <w:szCs w:val="22"/>
        <w:lang w:val="zh-CN" w:eastAsia="zh-CN" w:bidi="zh-CN"/>
      </w:rPr>
    </w:lvl>
    <w:lvl w:ilvl="1">
      <w:start w:val="0"/>
      <w:numFmt w:val="bullet"/>
      <w:lvlText w:val="•"/>
      <w:lvlJc w:val="left"/>
      <w:pPr>
        <w:ind w:left="2080" w:hanging="601"/>
      </w:pPr>
      <w:rPr>
        <w:rFonts w:hint="default"/>
        <w:lang w:val="zh-CN" w:eastAsia="zh-CN" w:bidi="zh-CN"/>
      </w:rPr>
    </w:lvl>
    <w:lvl w:ilvl="2">
      <w:start w:val="0"/>
      <w:numFmt w:val="bullet"/>
      <w:lvlText w:val="•"/>
      <w:lvlJc w:val="left"/>
      <w:pPr>
        <w:ind w:left="2860" w:hanging="601"/>
      </w:pPr>
      <w:rPr>
        <w:rFonts w:hint="default"/>
        <w:lang w:val="zh-CN" w:eastAsia="zh-CN" w:bidi="zh-CN"/>
      </w:rPr>
    </w:lvl>
    <w:lvl w:ilvl="3">
      <w:start w:val="0"/>
      <w:numFmt w:val="bullet"/>
      <w:lvlText w:val="•"/>
      <w:lvlJc w:val="left"/>
      <w:pPr>
        <w:ind w:left="3640" w:hanging="601"/>
      </w:pPr>
      <w:rPr>
        <w:rFonts w:hint="default"/>
        <w:lang w:val="zh-CN" w:eastAsia="zh-CN" w:bidi="zh-CN"/>
      </w:rPr>
    </w:lvl>
    <w:lvl w:ilvl="4">
      <w:start w:val="0"/>
      <w:numFmt w:val="bullet"/>
      <w:lvlText w:val="•"/>
      <w:lvlJc w:val="left"/>
      <w:pPr>
        <w:ind w:left="4420" w:hanging="601"/>
      </w:pPr>
      <w:rPr>
        <w:rFonts w:hint="default"/>
        <w:lang w:val="zh-CN" w:eastAsia="zh-CN" w:bidi="zh-CN"/>
      </w:rPr>
    </w:lvl>
    <w:lvl w:ilvl="5">
      <w:start w:val="0"/>
      <w:numFmt w:val="bullet"/>
      <w:lvlText w:val="•"/>
      <w:lvlJc w:val="left"/>
      <w:pPr>
        <w:ind w:left="5200" w:hanging="601"/>
      </w:pPr>
      <w:rPr>
        <w:rFonts w:hint="default"/>
        <w:lang w:val="zh-CN" w:eastAsia="zh-CN" w:bidi="zh-CN"/>
      </w:rPr>
    </w:lvl>
    <w:lvl w:ilvl="6">
      <w:start w:val="0"/>
      <w:numFmt w:val="bullet"/>
      <w:lvlText w:val="•"/>
      <w:lvlJc w:val="left"/>
      <w:pPr>
        <w:ind w:left="5980" w:hanging="601"/>
      </w:pPr>
      <w:rPr>
        <w:rFonts w:hint="default"/>
        <w:lang w:val="zh-CN" w:eastAsia="zh-CN" w:bidi="zh-CN"/>
      </w:rPr>
    </w:lvl>
    <w:lvl w:ilvl="7">
      <w:start w:val="0"/>
      <w:numFmt w:val="bullet"/>
      <w:lvlText w:val="•"/>
      <w:lvlJc w:val="left"/>
      <w:pPr>
        <w:ind w:left="6760" w:hanging="601"/>
      </w:pPr>
      <w:rPr>
        <w:rFonts w:hint="default"/>
        <w:lang w:val="zh-CN" w:eastAsia="zh-CN" w:bidi="zh-CN"/>
      </w:rPr>
    </w:lvl>
    <w:lvl w:ilvl="8">
      <w:start w:val="0"/>
      <w:numFmt w:val="bullet"/>
      <w:lvlText w:val="•"/>
      <w:lvlJc w:val="left"/>
      <w:pPr>
        <w:ind w:left="7540" w:hanging="601"/>
      </w:pPr>
      <w:rPr>
        <w:rFonts w:hint="default"/>
        <w:lang w:val="zh-CN" w:eastAsia="zh-CN" w:bidi="zh-CN"/>
      </w:rPr>
    </w:lvl>
  </w:abstractNum>
  <w:abstractNum w:abstractNumId="16">
    <w:nsid w:val="4A89F86B"/>
    <w:multiLevelType w:val="hybridMultilevel"/>
    <w:tmpl w:val="00000000"/>
    <w:lvl w:ilvl="0">
      <w:start w:val="1"/>
      <w:numFmt w:val="decimal"/>
      <w:lvlText w:val="（%1）"/>
      <w:lvlJc w:val="left"/>
      <w:pPr>
        <w:ind w:left="1301" w:hanging="601"/>
        <w:jc w:val="left"/>
      </w:pPr>
      <w:rPr>
        <w:rFonts w:ascii="仿宋" w:eastAsia="仿宋" w:hAnsi="仿宋" w:cs="仿宋" w:hint="default"/>
        <w:w w:val="100"/>
        <w:sz w:val="22"/>
        <w:szCs w:val="22"/>
        <w:lang w:val="zh-CN" w:eastAsia="zh-CN" w:bidi="zh-CN"/>
      </w:rPr>
    </w:lvl>
    <w:lvl w:ilvl="1">
      <w:start w:val="0"/>
      <w:numFmt w:val="bullet"/>
      <w:lvlText w:val="•"/>
      <w:lvlJc w:val="left"/>
      <w:pPr>
        <w:ind w:left="2140" w:hanging="601"/>
      </w:pPr>
      <w:rPr>
        <w:rFonts w:hint="default"/>
        <w:lang w:val="zh-CN" w:eastAsia="zh-CN" w:bidi="zh-CN"/>
      </w:rPr>
    </w:lvl>
    <w:lvl w:ilvl="2">
      <w:start w:val="0"/>
      <w:numFmt w:val="bullet"/>
      <w:lvlText w:val="•"/>
      <w:lvlJc w:val="left"/>
      <w:pPr>
        <w:ind w:left="2980" w:hanging="601"/>
      </w:pPr>
      <w:rPr>
        <w:rFonts w:hint="default"/>
        <w:lang w:val="zh-CN" w:eastAsia="zh-CN" w:bidi="zh-CN"/>
      </w:rPr>
    </w:lvl>
    <w:lvl w:ilvl="3">
      <w:start w:val="0"/>
      <w:numFmt w:val="bullet"/>
      <w:lvlText w:val="•"/>
      <w:lvlJc w:val="left"/>
      <w:pPr>
        <w:ind w:left="3820" w:hanging="601"/>
      </w:pPr>
      <w:rPr>
        <w:rFonts w:hint="default"/>
        <w:lang w:val="zh-CN" w:eastAsia="zh-CN" w:bidi="zh-CN"/>
      </w:rPr>
    </w:lvl>
    <w:lvl w:ilvl="4">
      <w:start w:val="0"/>
      <w:numFmt w:val="bullet"/>
      <w:lvlText w:val="•"/>
      <w:lvlJc w:val="left"/>
      <w:pPr>
        <w:ind w:left="4660" w:hanging="601"/>
      </w:pPr>
      <w:rPr>
        <w:rFonts w:hint="default"/>
        <w:lang w:val="zh-CN" w:eastAsia="zh-CN" w:bidi="zh-CN"/>
      </w:rPr>
    </w:lvl>
    <w:lvl w:ilvl="5">
      <w:start w:val="0"/>
      <w:numFmt w:val="bullet"/>
      <w:lvlText w:val="•"/>
      <w:lvlJc w:val="left"/>
      <w:pPr>
        <w:ind w:left="5500" w:hanging="601"/>
      </w:pPr>
      <w:rPr>
        <w:rFonts w:hint="default"/>
        <w:lang w:val="zh-CN" w:eastAsia="zh-CN" w:bidi="zh-CN"/>
      </w:rPr>
    </w:lvl>
    <w:lvl w:ilvl="6">
      <w:start w:val="0"/>
      <w:numFmt w:val="bullet"/>
      <w:lvlText w:val="•"/>
      <w:lvlJc w:val="left"/>
      <w:pPr>
        <w:ind w:left="6340" w:hanging="601"/>
      </w:pPr>
      <w:rPr>
        <w:rFonts w:hint="default"/>
        <w:lang w:val="zh-CN" w:eastAsia="zh-CN" w:bidi="zh-CN"/>
      </w:rPr>
    </w:lvl>
    <w:lvl w:ilvl="7">
      <w:start w:val="0"/>
      <w:numFmt w:val="bullet"/>
      <w:lvlText w:val="•"/>
      <w:lvlJc w:val="left"/>
      <w:pPr>
        <w:ind w:left="7180" w:hanging="601"/>
      </w:pPr>
      <w:rPr>
        <w:rFonts w:hint="default"/>
        <w:lang w:val="zh-CN" w:eastAsia="zh-CN" w:bidi="zh-CN"/>
      </w:rPr>
    </w:lvl>
    <w:lvl w:ilvl="8">
      <w:start w:val="0"/>
      <w:numFmt w:val="bullet"/>
      <w:lvlText w:val="•"/>
      <w:lvlJc w:val="left"/>
      <w:pPr>
        <w:ind w:left="8020" w:hanging="601"/>
      </w:pPr>
      <w:rPr>
        <w:rFonts w:hint="default"/>
        <w:lang w:val="zh-CN" w:eastAsia="zh-CN" w:bidi="zh-CN"/>
      </w:rPr>
    </w:lvl>
  </w:abstractNum>
  <w:abstractNum w:abstractNumId="17">
    <w:nsid w:val="59B6E872"/>
    <w:multiLevelType w:val="hybridMultilevel"/>
    <w:tmpl w:val="00000000"/>
    <w:lvl w:ilvl="0">
      <w:start w:val="1"/>
      <w:numFmt w:val="decimal"/>
      <w:lvlText w:val="（%1）"/>
      <w:lvlJc w:val="left"/>
      <w:pPr>
        <w:ind w:left="1302" w:hanging="603"/>
        <w:jc w:val="left"/>
      </w:pPr>
      <w:rPr>
        <w:rFonts w:ascii="仿宋" w:eastAsia="仿宋" w:hAnsi="仿宋" w:cs="仿宋" w:hint="default"/>
        <w:b/>
        <w:bCs/>
        <w:w w:val="99"/>
        <w:sz w:val="22"/>
        <w:szCs w:val="22"/>
        <w:lang w:val="zh-CN" w:eastAsia="zh-CN" w:bidi="zh-CN"/>
      </w:rPr>
    </w:lvl>
    <w:lvl w:ilvl="1">
      <w:start w:val="0"/>
      <w:numFmt w:val="bullet"/>
      <w:lvlText w:val="•"/>
      <w:lvlJc w:val="left"/>
      <w:pPr>
        <w:ind w:left="2140" w:hanging="603"/>
      </w:pPr>
      <w:rPr>
        <w:rFonts w:hint="default"/>
        <w:lang w:val="zh-CN" w:eastAsia="zh-CN" w:bidi="zh-CN"/>
      </w:rPr>
    </w:lvl>
    <w:lvl w:ilvl="2">
      <w:start w:val="0"/>
      <w:numFmt w:val="bullet"/>
      <w:lvlText w:val="•"/>
      <w:lvlJc w:val="left"/>
      <w:pPr>
        <w:ind w:left="2980" w:hanging="603"/>
      </w:pPr>
      <w:rPr>
        <w:rFonts w:hint="default"/>
        <w:lang w:val="zh-CN" w:eastAsia="zh-CN" w:bidi="zh-CN"/>
      </w:rPr>
    </w:lvl>
    <w:lvl w:ilvl="3">
      <w:start w:val="0"/>
      <w:numFmt w:val="bullet"/>
      <w:lvlText w:val="•"/>
      <w:lvlJc w:val="left"/>
      <w:pPr>
        <w:ind w:left="3820" w:hanging="603"/>
      </w:pPr>
      <w:rPr>
        <w:rFonts w:hint="default"/>
        <w:lang w:val="zh-CN" w:eastAsia="zh-CN" w:bidi="zh-CN"/>
      </w:rPr>
    </w:lvl>
    <w:lvl w:ilvl="4">
      <w:start w:val="0"/>
      <w:numFmt w:val="bullet"/>
      <w:lvlText w:val="•"/>
      <w:lvlJc w:val="left"/>
      <w:pPr>
        <w:ind w:left="4660" w:hanging="603"/>
      </w:pPr>
      <w:rPr>
        <w:rFonts w:hint="default"/>
        <w:lang w:val="zh-CN" w:eastAsia="zh-CN" w:bidi="zh-CN"/>
      </w:rPr>
    </w:lvl>
    <w:lvl w:ilvl="5">
      <w:start w:val="0"/>
      <w:numFmt w:val="bullet"/>
      <w:lvlText w:val="•"/>
      <w:lvlJc w:val="left"/>
      <w:pPr>
        <w:ind w:left="5500" w:hanging="603"/>
      </w:pPr>
      <w:rPr>
        <w:rFonts w:hint="default"/>
        <w:lang w:val="zh-CN" w:eastAsia="zh-CN" w:bidi="zh-CN"/>
      </w:rPr>
    </w:lvl>
    <w:lvl w:ilvl="6">
      <w:start w:val="0"/>
      <w:numFmt w:val="bullet"/>
      <w:lvlText w:val="•"/>
      <w:lvlJc w:val="left"/>
      <w:pPr>
        <w:ind w:left="6340" w:hanging="603"/>
      </w:pPr>
      <w:rPr>
        <w:rFonts w:hint="default"/>
        <w:lang w:val="zh-CN" w:eastAsia="zh-CN" w:bidi="zh-CN"/>
      </w:rPr>
    </w:lvl>
    <w:lvl w:ilvl="7">
      <w:start w:val="0"/>
      <w:numFmt w:val="bullet"/>
      <w:lvlText w:val="•"/>
      <w:lvlJc w:val="left"/>
      <w:pPr>
        <w:ind w:left="7180" w:hanging="603"/>
      </w:pPr>
      <w:rPr>
        <w:rFonts w:hint="default"/>
        <w:lang w:val="zh-CN" w:eastAsia="zh-CN" w:bidi="zh-CN"/>
      </w:rPr>
    </w:lvl>
    <w:lvl w:ilvl="8">
      <w:start w:val="0"/>
      <w:numFmt w:val="bullet"/>
      <w:lvlText w:val="•"/>
      <w:lvlJc w:val="left"/>
      <w:pPr>
        <w:ind w:left="8020" w:hanging="603"/>
      </w:pPr>
      <w:rPr>
        <w:rFonts w:hint="default"/>
        <w:lang w:val="zh-CN" w:eastAsia="zh-CN" w:bidi="zh-CN"/>
      </w:rPr>
    </w:lvl>
  </w:abstractNum>
  <w:abstractNum w:abstractNumId="18">
    <w:nsid w:val="5F47567C"/>
    <w:multiLevelType w:val="hybridMultilevel"/>
    <w:tmpl w:val="00000000"/>
    <w:lvl w:ilvl="0">
      <w:start w:val="1"/>
      <w:numFmt w:val="decimal"/>
      <w:lvlText w:val="（%1）"/>
      <w:lvlJc w:val="left"/>
      <w:pPr>
        <w:ind w:left="1301" w:hanging="601"/>
        <w:jc w:val="left"/>
      </w:pPr>
      <w:rPr>
        <w:rFonts w:ascii="仿宋" w:eastAsia="仿宋" w:hAnsi="仿宋" w:cs="仿宋" w:hint="default"/>
        <w:w w:val="100"/>
        <w:sz w:val="22"/>
        <w:szCs w:val="22"/>
        <w:lang w:val="zh-CN" w:eastAsia="zh-CN" w:bidi="zh-CN"/>
      </w:rPr>
    </w:lvl>
    <w:lvl w:ilvl="1">
      <w:start w:val="0"/>
      <w:numFmt w:val="bullet"/>
      <w:lvlText w:val="•"/>
      <w:lvlJc w:val="left"/>
      <w:pPr>
        <w:ind w:left="2140" w:hanging="601"/>
      </w:pPr>
      <w:rPr>
        <w:rFonts w:hint="default"/>
        <w:lang w:val="zh-CN" w:eastAsia="zh-CN" w:bidi="zh-CN"/>
      </w:rPr>
    </w:lvl>
    <w:lvl w:ilvl="2">
      <w:start w:val="0"/>
      <w:numFmt w:val="bullet"/>
      <w:lvlText w:val="•"/>
      <w:lvlJc w:val="left"/>
      <w:pPr>
        <w:ind w:left="2980" w:hanging="601"/>
      </w:pPr>
      <w:rPr>
        <w:rFonts w:hint="default"/>
        <w:lang w:val="zh-CN" w:eastAsia="zh-CN" w:bidi="zh-CN"/>
      </w:rPr>
    </w:lvl>
    <w:lvl w:ilvl="3">
      <w:start w:val="0"/>
      <w:numFmt w:val="bullet"/>
      <w:lvlText w:val="•"/>
      <w:lvlJc w:val="left"/>
      <w:pPr>
        <w:ind w:left="3820" w:hanging="601"/>
      </w:pPr>
      <w:rPr>
        <w:rFonts w:hint="default"/>
        <w:lang w:val="zh-CN" w:eastAsia="zh-CN" w:bidi="zh-CN"/>
      </w:rPr>
    </w:lvl>
    <w:lvl w:ilvl="4">
      <w:start w:val="0"/>
      <w:numFmt w:val="bullet"/>
      <w:lvlText w:val="•"/>
      <w:lvlJc w:val="left"/>
      <w:pPr>
        <w:ind w:left="4660" w:hanging="601"/>
      </w:pPr>
      <w:rPr>
        <w:rFonts w:hint="default"/>
        <w:lang w:val="zh-CN" w:eastAsia="zh-CN" w:bidi="zh-CN"/>
      </w:rPr>
    </w:lvl>
    <w:lvl w:ilvl="5">
      <w:start w:val="0"/>
      <w:numFmt w:val="bullet"/>
      <w:lvlText w:val="•"/>
      <w:lvlJc w:val="left"/>
      <w:pPr>
        <w:ind w:left="5500" w:hanging="601"/>
      </w:pPr>
      <w:rPr>
        <w:rFonts w:hint="default"/>
        <w:lang w:val="zh-CN" w:eastAsia="zh-CN" w:bidi="zh-CN"/>
      </w:rPr>
    </w:lvl>
    <w:lvl w:ilvl="6">
      <w:start w:val="0"/>
      <w:numFmt w:val="bullet"/>
      <w:lvlText w:val="•"/>
      <w:lvlJc w:val="left"/>
      <w:pPr>
        <w:ind w:left="6340" w:hanging="601"/>
      </w:pPr>
      <w:rPr>
        <w:rFonts w:hint="default"/>
        <w:lang w:val="zh-CN" w:eastAsia="zh-CN" w:bidi="zh-CN"/>
      </w:rPr>
    </w:lvl>
    <w:lvl w:ilvl="7">
      <w:start w:val="0"/>
      <w:numFmt w:val="bullet"/>
      <w:lvlText w:val="•"/>
      <w:lvlJc w:val="left"/>
      <w:pPr>
        <w:ind w:left="7180" w:hanging="601"/>
      </w:pPr>
      <w:rPr>
        <w:rFonts w:hint="default"/>
        <w:lang w:val="zh-CN" w:eastAsia="zh-CN" w:bidi="zh-CN"/>
      </w:rPr>
    </w:lvl>
    <w:lvl w:ilvl="8">
      <w:start w:val="0"/>
      <w:numFmt w:val="bullet"/>
      <w:lvlText w:val="•"/>
      <w:lvlJc w:val="left"/>
      <w:pPr>
        <w:ind w:left="8020" w:hanging="601"/>
      </w:pPr>
      <w:rPr>
        <w:rFonts w:hint="default"/>
        <w:lang w:val="zh-CN" w:eastAsia="zh-CN" w:bidi="zh-CN"/>
      </w:rPr>
    </w:lvl>
  </w:abstractNum>
  <w:abstractNum w:abstractNumId="19">
    <w:nsid w:val="621D730F"/>
    <w:multiLevelType w:val="hybridMultilevel"/>
    <w:tmpl w:val="00000000"/>
    <w:lvl w:ilvl="0">
      <w:start w:val="1"/>
      <w:numFmt w:val="lowerLetter"/>
      <w:lvlText w:val="%1."/>
      <w:lvlJc w:val="left"/>
      <w:pPr>
        <w:ind w:left="941" w:hanging="241"/>
        <w:jc w:val="left"/>
      </w:pPr>
      <w:rPr>
        <w:rFonts w:ascii="仿宋" w:eastAsia="仿宋" w:hAnsi="仿宋" w:cs="仿宋" w:hint="default"/>
        <w:w w:val="100"/>
        <w:sz w:val="22"/>
        <w:szCs w:val="22"/>
        <w:lang w:val="zh-CN" w:eastAsia="zh-CN" w:bidi="zh-CN"/>
      </w:rPr>
    </w:lvl>
    <w:lvl w:ilvl="1">
      <w:start w:val="0"/>
      <w:numFmt w:val="bullet"/>
      <w:lvlText w:val="•"/>
      <w:lvlJc w:val="left"/>
      <w:pPr>
        <w:ind w:left="1816" w:hanging="241"/>
      </w:pPr>
      <w:rPr>
        <w:rFonts w:hint="default"/>
        <w:lang w:val="zh-CN" w:eastAsia="zh-CN" w:bidi="zh-CN"/>
      </w:rPr>
    </w:lvl>
    <w:lvl w:ilvl="2">
      <w:start w:val="0"/>
      <w:numFmt w:val="bullet"/>
      <w:lvlText w:val="•"/>
      <w:lvlJc w:val="left"/>
      <w:pPr>
        <w:ind w:left="2692" w:hanging="241"/>
      </w:pPr>
      <w:rPr>
        <w:rFonts w:hint="default"/>
        <w:lang w:val="zh-CN" w:eastAsia="zh-CN" w:bidi="zh-CN"/>
      </w:rPr>
    </w:lvl>
    <w:lvl w:ilvl="3">
      <w:start w:val="0"/>
      <w:numFmt w:val="bullet"/>
      <w:lvlText w:val="•"/>
      <w:lvlJc w:val="left"/>
      <w:pPr>
        <w:ind w:left="3568" w:hanging="241"/>
      </w:pPr>
      <w:rPr>
        <w:rFonts w:hint="default"/>
        <w:lang w:val="zh-CN" w:eastAsia="zh-CN" w:bidi="zh-CN"/>
      </w:rPr>
    </w:lvl>
    <w:lvl w:ilvl="4">
      <w:start w:val="0"/>
      <w:numFmt w:val="bullet"/>
      <w:lvlText w:val="•"/>
      <w:lvlJc w:val="left"/>
      <w:pPr>
        <w:ind w:left="4444" w:hanging="241"/>
      </w:pPr>
      <w:rPr>
        <w:rFonts w:hint="default"/>
        <w:lang w:val="zh-CN" w:eastAsia="zh-CN" w:bidi="zh-CN"/>
      </w:rPr>
    </w:lvl>
    <w:lvl w:ilvl="5">
      <w:start w:val="0"/>
      <w:numFmt w:val="bullet"/>
      <w:lvlText w:val="•"/>
      <w:lvlJc w:val="left"/>
      <w:pPr>
        <w:ind w:left="5320" w:hanging="241"/>
      </w:pPr>
      <w:rPr>
        <w:rFonts w:hint="default"/>
        <w:lang w:val="zh-CN" w:eastAsia="zh-CN" w:bidi="zh-CN"/>
      </w:rPr>
    </w:lvl>
    <w:lvl w:ilvl="6">
      <w:start w:val="0"/>
      <w:numFmt w:val="bullet"/>
      <w:lvlText w:val="•"/>
      <w:lvlJc w:val="left"/>
      <w:pPr>
        <w:ind w:left="6196" w:hanging="241"/>
      </w:pPr>
      <w:rPr>
        <w:rFonts w:hint="default"/>
        <w:lang w:val="zh-CN" w:eastAsia="zh-CN" w:bidi="zh-CN"/>
      </w:rPr>
    </w:lvl>
    <w:lvl w:ilvl="7">
      <w:start w:val="0"/>
      <w:numFmt w:val="bullet"/>
      <w:lvlText w:val="•"/>
      <w:lvlJc w:val="left"/>
      <w:pPr>
        <w:ind w:left="7072" w:hanging="241"/>
      </w:pPr>
      <w:rPr>
        <w:rFonts w:hint="default"/>
        <w:lang w:val="zh-CN" w:eastAsia="zh-CN" w:bidi="zh-CN"/>
      </w:rPr>
    </w:lvl>
    <w:lvl w:ilvl="8">
      <w:start w:val="0"/>
      <w:numFmt w:val="bullet"/>
      <w:lvlText w:val="•"/>
      <w:lvlJc w:val="left"/>
      <w:pPr>
        <w:ind w:left="7948" w:hanging="241"/>
      </w:pPr>
      <w:rPr>
        <w:rFonts w:hint="default"/>
        <w:lang w:val="zh-CN" w:eastAsia="zh-CN" w:bidi="zh-CN"/>
      </w:rPr>
    </w:lvl>
  </w:abstractNum>
  <w:abstractNum w:abstractNumId="20">
    <w:nsid w:val="69F4370D"/>
    <w:multiLevelType w:val="hybridMultilevel"/>
    <w:tmpl w:val="00000000"/>
    <w:lvl w:ilvl="0">
      <w:start w:val="1"/>
      <w:numFmt w:val="lowerLetter"/>
      <w:lvlText w:val="%1."/>
      <w:lvlJc w:val="left"/>
      <w:pPr>
        <w:ind w:left="941" w:hanging="241"/>
        <w:jc w:val="left"/>
      </w:pPr>
      <w:rPr>
        <w:rFonts w:ascii="仿宋" w:eastAsia="仿宋" w:hAnsi="仿宋" w:cs="仿宋" w:hint="default"/>
        <w:w w:val="100"/>
        <w:sz w:val="22"/>
        <w:szCs w:val="22"/>
        <w:lang w:val="zh-CN" w:eastAsia="zh-CN" w:bidi="zh-CN"/>
      </w:rPr>
    </w:lvl>
    <w:lvl w:ilvl="1">
      <w:start w:val="0"/>
      <w:numFmt w:val="bullet"/>
      <w:lvlText w:val="•"/>
      <w:lvlJc w:val="left"/>
      <w:pPr>
        <w:ind w:left="1816" w:hanging="241"/>
      </w:pPr>
      <w:rPr>
        <w:rFonts w:hint="default"/>
        <w:lang w:val="zh-CN" w:eastAsia="zh-CN" w:bidi="zh-CN"/>
      </w:rPr>
    </w:lvl>
    <w:lvl w:ilvl="2">
      <w:start w:val="0"/>
      <w:numFmt w:val="bullet"/>
      <w:lvlText w:val="•"/>
      <w:lvlJc w:val="left"/>
      <w:pPr>
        <w:ind w:left="2692" w:hanging="241"/>
      </w:pPr>
      <w:rPr>
        <w:rFonts w:hint="default"/>
        <w:lang w:val="zh-CN" w:eastAsia="zh-CN" w:bidi="zh-CN"/>
      </w:rPr>
    </w:lvl>
    <w:lvl w:ilvl="3">
      <w:start w:val="0"/>
      <w:numFmt w:val="bullet"/>
      <w:lvlText w:val="•"/>
      <w:lvlJc w:val="left"/>
      <w:pPr>
        <w:ind w:left="3568" w:hanging="241"/>
      </w:pPr>
      <w:rPr>
        <w:rFonts w:hint="default"/>
        <w:lang w:val="zh-CN" w:eastAsia="zh-CN" w:bidi="zh-CN"/>
      </w:rPr>
    </w:lvl>
    <w:lvl w:ilvl="4">
      <w:start w:val="0"/>
      <w:numFmt w:val="bullet"/>
      <w:lvlText w:val="•"/>
      <w:lvlJc w:val="left"/>
      <w:pPr>
        <w:ind w:left="4444" w:hanging="241"/>
      </w:pPr>
      <w:rPr>
        <w:rFonts w:hint="default"/>
        <w:lang w:val="zh-CN" w:eastAsia="zh-CN" w:bidi="zh-CN"/>
      </w:rPr>
    </w:lvl>
    <w:lvl w:ilvl="5">
      <w:start w:val="0"/>
      <w:numFmt w:val="bullet"/>
      <w:lvlText w:val="•"/>
      <w:lvlJc w:val="left"/>
      <w:pPr>
        <w:ind w:left="5320" w:hanging="241"/>
      </w:pPr>
      <w:rPr>
        <w:rFonts w:hint="default"/>
        <w:lang w:val="zh-CN" w:eastAsia="zh-CN" w:bidi="zh-CN"/>
      </w:rPr>
    </w:lvl>
    <w:lvl w:ilvl="6">
      <w:start w:val="0"/>
      <w:numFmt w:val="bullet"/>
      <w:lvlText w:val="•"/>
      <w:lvlJc w:val="left"/>
      <w:pPr>
        <w:ind w:left="6196" w:hanging="241"/>
      </w:pPr>
      <w:rPr>
        <w:rFonts w:hint="default"/>
        <w:lang w:val="zh-CN" w:eastAsia="zh-CN" w:bidi="zh-CN"/>
      </w:rPr>
    </w:lvl>
    <w:lvl w:ilvl="7">
      <w:start w:val="0"/>
      <w:numFmt w:val="bullet"/>
      <w:lvlText w:val="•"/>
      <w:lvlJc w:val="left"/>
      <w:pPr>
        <w:ind w:left="7072" w:hanging="241"/>
      </w:pPr>
      <w:rPr>
        <w:rFonts w:hint="default"/>
        <w:lang w:val="zh-CN" w:eastAsia="zh-CN" w:bidi="zh-CN"/>
      </w:rPr>
    </w:lvl>
    <w:lvl w:ilvl="8">
      <w:start w:val="0"/>
      <w:numFmt w:val="bullet"/>
      <w:lvlText w:val="•"/>
      <w:lvlJc w:val="left"/>
      <w:pPr>
        <w:ind w:left="7948" w:hanging="241"/>
      </w:pPr>
      <w:rPr>
        <w:rFonts w:hint="default"/>
        <w:lang w:val="zh-CN" w:eastAsia="zh-CN" w:bidi="zh-CN"/>
      </w:rPr>
    </w:lvl>
  </w:abstractNum>
  <w:abstractNum w:abstractNumId="21">
    <w:nsid w:val="6B738D28"/>
    <w:multiLevelType w:val="hybridMultilevel"/>
    <w:tmpl w:val="00000000"/>
    <w:lvl w:ilvl="0">
      <w:start w:val="1"/>
      <w:numFmt w:val="decimal"/>
      <w:lvlText w:val="%1."/>
      <w:lvlJc w:val="left"/>
      <w:pPr>
        <w:ind w:left="318" w:hanging="212"/>
        <w:jc w:val="left"/>
      </w:pPr>
      <w:rPr>
        <w:rFonts w:ascii="仿宋" w:eastAsia="仿宋" w:hAnsi="仿宋" w:cs="仿宋" w:hint="default"/>
        <w:spacing w:val="1"/>
        <w:w w:val="99"/>
        <w:sz w:val="19"/>
        <w:szCs w:val="19"/>
        <w:lang w:val="zh-CN" w:eastAsia="zh-CN" w:bidi="zh-CN"/>
      </w:rPr>
    </w:lvl>
    <w:lvl w:ilvl="1">
      <w:start w:val="0"/>
      <w:numFmt w:val="bullet"/>
      <w:lvlText w:val="•"/>
      <w:lvlJc w:val="left"/>
      <w:pPr>
        <w:ind w:left="1041" w:hanging="212"/>
      </w:pPr>
      <w:rPr>
        <w:rFonts w:hint="default"/>
        <w:lang w:val="zh-CN" w:eastAsia="zh-CN" w:bidi="zh-CN"/>
      </w:rPr>
    </w:lvl>
    <w:lvl w:ilvl="2">
      <w:start w:val="0"/>
      <w:numFmt w:val="bullet"/>
      <w:lvlText w:val="•"/>
      <w:lvlJc w:val="left"/>
      <w:pPr>
        <w:ind w:left="1762" w:hanging="212"/>
      </w:pPr>
      <w:rPr>
        <w:rFonts w:hint="default"/>
        <w:lang w:val="zh-CN" w:eastAsia="zh-CN" w:bidi="zh-CN"/>
      </w:rPr>
    </w:lvl>
    <w:lvl w:ilvl="3">
      <w:start w:val="0"/>
      <w:numFmt w:val="bullet"/>
      <w:lvlText w:val="•"/>
      <w:lvlJc w:val="left"/>
      <w:pPr>
        <w:ind w:left="2483" w:hanging="212"/>
      </w:pPr>
      <w:rPr>
        <w:rFonts w:hint="default"/>
        <w:lang w:val="zh-CN" w:eastAsia="zh-CN" w:bidi="zh-CN"/>
      </w:rPr>
    </w:lvl>
    <w:lvl w:ilvl="4">
      <w:start w:val="0"/>
      <w:numFmt w:val="bullet"/>
      <w:lvlText w:val="•"/>
      <w:lvlJc w:val="left"/>
      <w:pPr>
        <w:ind w:left="3205" w:hanging="212"/>
      </w:pPr>
      <w:rPr>
        <w:rFonts w:hint="default"/>
        <w:lang w:val="zh-CN" w:eastAsia="zh-CN" w:bidi="zh-CN"/>
      </w:rPr>
    </w:lvl>
    <w:lvl w:ilvl="5">
      <w:start w:val="0"/>
      <w:numFmt w:val="bullet"/>
      <w:lvlText w:val="•"/>
      <w:lvlJc w:val="left"/>
      <w:pPr>
        <w:ind w:left="3926" w:hanging="212"/>
      </w:pPr>
      <w:rPr>
        <w:rFonts w:hint="default"/>
        <w:lang w:val="zh-CN" w:eastAsia="zh-CN" w:bidi="zh-CN"/>
      </w:rPr>
    </w:lvl>
    <w:lvl w:ilvl="6">
      <w:start w:val="0"/>
      <w:numFmt w:val="bullet"/>
      <w:lvlText w:val="•"/>
      <w:lvlJc w:val="left"/>
      <w:pPr>
        <w:ind w:left="4647" w:hanging="212"/>
      </w:pPr>
      <w:rPr>
        <w:rFonts w:hint="default"/>
        <w:lang w:val="zh-CN" w:eastAsia="zh-CN" w:bidi="zh-CN"/>
      </w:rPr>
    </w:lvl>
    <w:lvl w:ilvl="7">
      <w:start w:val="0"/>
      <w:numFmt w:val="bullet"/>
      <w:lvlText w:val="•"/>
      <w:lvlJc w:val="left"/>
      <w:pPr>
        <w:ind w:left="5369" w:hanging="212"/>
      </w:pPr>
      <w:rPr>
        <w:rFonts w:hint="default"/>
        <w:lang w:val="zh-CN" w:eastAsia="zh-CN" w:bidi="zh-CN"/>
      </w:rPr>
    </w:lvl>
    <w:lvl w:ilvl="8">
      <w:start w:val="0"/>
      <w:numFmt w:val="bullet"/>
      <w:lvlText w:val="•"/>
      <w:lvlJc w:val="left"/>
      <w:pPr>
        <w:ind w:left="6090" w:hanging="212"/>
      </w:pPr>
      <w:rPr>
        <w:rFonts w:hint="default"/>
        <w:lang w:val="zh-CN" w:eastAsia="zh-CN" w:bidi="zh-CN"/>
      </w:rPr>
    </w:lvl>
  </w:abstractNum>
  <w:abstractNum w:abstractNumId="22">
    <w:nsid w:val="6E3056B8"/>
    <w:multiLevelType w:val="hybridMultilevel"/>
    <w:tmpl w:val="00000000"/>
    <w:lvl w:ilvl="0">
      <w:start w:val="1"/>
      <w:numFmt w:val="decimal"/>
      <w:lvlText w:val="（%1）"/>
      <w:lvlJc w:val="left"/>
      <w:pPr>
        <w:ind w:left="1301" w:hanging="601"/>
        <w:jc w:val="left"/>
      </w:pPr>
      <w:rPr>
        <w:rFonts w:ascii="仿宋" w:eastAsia="仿宋" w:hAnsi="仿宋" w:cs="仿宋" w:hint="default"/>
        <w:w w:val="100"/>
        <w:sz w:val="22"/>
        <w:szCs w:val="22"/>
        <w:lang w:val="zh-CN" w:eastAsia="zh-CN" w:bidi="zh-CN"/>
      </w:rPr>
    </w:lvl>
    <w:lvl w:ilvl="1">
      <w:start w:val="0"/>
      <w:numFmt w:val="bullet"/>
      <w:lvlText w:val="•"/>
      <w:lvlJc w:val="left"/>
      <w:pPr>
        <w:ind w:left="2140" w:hanging="601"/>
      </w:pPr>
      <w:rPr>
        <w:rFonts w:hint="default"/>
        <w:lang w:val="zh-CN" w:eastAsia="zh-CN" w:bidi="zh-CN"/>
      </w:rPr>
    </w:lvl>
    <w:lvl w:ilvl="2">
      <w:start w:val="0"/>
      <w:numFmt w:val="bullet"/>
      <w:lvlText w:val="•"/>
      <w:lvlJc w:val="left"/>
      <w:pPr>
        <w:ind w:left="2980" w:hanging="601"/>
      </w:pPr>
      <w:rPr>
        <w:rFonts w:hint="default"/>
        <w:lang w:val="zh-CN" w:eastAsia="zh-CN" w:bidi="zh-CN"/>
      </w:rPr>
    </w:lvl>
    <w:lvl w:ilvl="3">
      <w:start w:val="0"/>
      <w:numFmt w:val="bullet"/>
      <w:lvlText w:val="•"/>
      <w:lvlJc w:val="left"/>
      <w:pPr>
        <w:ind w:left="3820" w:hanging="601"/>
      </w:pPr>
      <w:rPr>
        <w:rFonts w:hint="default"/>
        <w:lang w:val="zh-CN" w:eastAsia="zh-CN" w:bidi="zh-CN"/>
      </w:rPr>
    </w:lvl>
    <w:lvl w:ilvl="4">
      <w:start w:val="0"/>
      <w:numFmt w:val="bullet"/>
      <w:lvlText w:val="•"/>
      <w:lvlJc w:val="left"/>
      <w:pPr>
        <w:ind w:left="4660" w:hanging="601"/>
      </w:pPr>
      <w:rPr>
        <w:rFonts w:hint="default"/>
        <w:lang w:val="zh-CN" w:eastAsia="zh-CN" w:bidi="zh-CN"/>
      </w:rPr>
    </w:lvl>
    <w:lvl w:ilvl="5">
      <w:start w:val="0"/>
      <w:numFmt w:val="bullet"/>
      <w:lvlText w:val="•"/>
      <w:lvlJc w:val="left"/>
      <w:pPr>
        <w:ind w:left="5500" w:hanging="601"/>
      </w:pPr>
      <w:rPr>
        <w:rFonts w:hint="default"/>
        <w:lang w:val="zh-CN" w:eastAsia="zh-CN" w:bidi="zh-CN"/>
      </w:rPr>
    </w:lvl>
    <w:lvl w:ilvl="6">
      <w:start w:val="0"/>
      <w:numFmt w:val="bullet"/>
      <w:lvlText w:val="•"/>
      <w:lvlJc w:val="left"/>
      <w:pPr>
        <w:ind w:left="6340" w:hanging="601"/>
      </w:pPr>
      <w:rPr>
        <w:rFonts w:hint="default"/>
        <w:lang w:val="zh-CN" w:eastAsia="zh-CN" w:bidi="zh-CN"/>
      </w:rPr>
    </w:lvl>
    <w:lvl w:ilvl="7">
      <w:start w:val="0"/>
      <w:numFmt w:val="bullet"/>
      <w:lvlText w:val="•"/>
      <w:lvlJc w:val="left"/>
      <w:pPr>
        <w:ind w:left="7180" w:hanging="601"/>
      </w:pPr>
      <w:rPr>
        <w:rFonts w:hint="default"/>
        <w:lang w:val="zh-CN" w:eastAsia="zh-CN" w:bidi="zh-CN"/>
      </w:rPr>
    </w:lvl>
    <w:lvl w:ilvl="8">
      <w:start w:val="0"/>
      <w:numFmt w:val="bullet"/>
      <w:lvlText w:val="•"/>
      <w:lvlJc w:val="left"/>
      <w:pPr>
        <w:ind w:left="8020" w:hanging="601"/>
      </w:pPr>
      <w:rPr>
        <w:rFonts w:hint="default"/>
        <w:lang w:val="zh-CN" w:eastAsia="zh-CN" w:bidi="zh-CN"/>
      </w:rPr>
    </w:lvl>
  </w:abstractNum>
  <w:abstractNum w:abstractNumId="23">
    <w:nsid w:val="6F5FB0D7"/>
    <w:multiLevelType w:val="hybridMultilevel"/>
    <w:tmpl w:val="00000000"/>
    <w:lvl w:ilvl="0">
      <w:start w:val="1"/>
      <w:numFmt w:val="decimal"/>
      <w:lvlText w:val="（%1）"/>
      <w:lvlJc w:val="left"/>
      <w:pPr>
        <w:ind w:left="1301" w:hanging="601"/>
        <w:jc w:val="left"/>
      </w:pPr>
      <w:rPr>
        <w:rFonts w:ascii="仿宋" w:eastAsia="仿宋" w:hAnsi="仿宋" w:cs="仿宋" w:hint="default"/>
        <w:w w:val="100"/>
        <w:sz w:val="22"/>
        <w:szCs w:val="22"/>
        <w:lang w:val="zh-CN" w:eastAsia="zh-CN" w:bidi="zh-CN"/>
      </w:rPr>
    </w:lvl>
    <w:lvl w:ilvl="1">
      <w:start w:val="0"/>
      <w:numFmt w:val="bullet"/>
      <w:lvlText w:val="•"/>
      <w:lvlJc w:val="left"/>
      <w:pPr>
        <w:ind w:left="2080" w:hanging="601"/>
      </w:pPr>
      <w:rPr>
        <w:rFonts w:hint="default"/>
        <w:lang w:val="zh-CN" w:eastAsia="zh-CN" w:bidi="zh-CN"/>
      </w:rPr>
    </w:lvl>
    <w:lvl w:ilvl="2">
      <w:start w:val="0"/>
      <w:numFmt w:val="bullet"/>
      <w:lvlText w:val="•"/>
      <w:lvlJc w:val="left"/>
      <w:pPr>
        <w:ind w:left="2860" w:hanging="601"/>
      </w:pPr>
      <w:rPr>
        <w:rFonts w:hint="default"/>
        <w:lang w:val="zh-CN" w:eastAsia="zh-CN" w:bidi="zh-CN"/>
      </w:rPr>
    </w:lvl>
    <w:lvl w:ilvl="3">
      <w:start w:val="0"/>
      <w:numFmt w:val="bullet"/>
      <w:lvlText w:val="•"/>
      <w:lvlJc w:val="left"/>
      <w:pPr>
        <w:ind w:left="3640" w:hanging="601"/>
      </w:pPr>
      <w:rPr>
        <w:rFonts w:hint="default"/>
        <w:lang w:val="zh-CN" w:eastAsia="zh-CN" w:bidi="zh-CN"/>
      </w:rPr>
    </w:lvl>
    <w:lvl w:ilvl="4">
      <w:start w:val="0"/>
      <w:numFmt w:val="bullet"/>
      <w:lvlText w:val="•"/>
      <w:lvlJc w:val="left"/>
      <w:pPr>
        <w:ind w:left="4420" w:hanging="601"/>
      </w:pPr>
      <w:rPr>
        <w:rFonts w:hint="default"/>
        <w:lang w:val="zh-CN" w:eastAsia="zh-CN" w:bidi="zh-CN"/>
      </w:rPr>
    </w:lvl>
    <w:lvl w:ilvl="5">
      <w:start w:val="0"/>
      <w:numFmt w:val="bullet"/>
      <w:lvlText w:val="•"/>
      <w:lvlJc w:val="left"/>
      <w:pPr>
        <w:ind w:left="5200" w:hanging="601"/>
      </w:pPr>
      <w:rPr>
        <w:rFonts w:hint="default"/>
        <w:lang w:val="zh-CN" w:eastAsia="zh-CN" w:bidi="zh-CN"/>
      </w:rPr>
    </w:lvl>
    <w:lvl w:ilvl="6">
      <w:start w:val="0"/>
      <w:numFmt w:val="bullet"/>
      <w:lvlText w:val="•"/>
      <w:lvlJc w:val="left"/>
      <w:pPr>
        <w:ind w:left="5980" w:hanging="601"/>
      </w:pPr>
      <w:rPr>
        <w:rFonts w:hint="default"/>
        <w:lang w:val="zh-CN" w:eastAsia="zh-CN" w:bidi="zh-CN"/>
      </w:rPr>
    </w:lvl>
    <w:lvl w:ilvl="7">
      <w:start w:val="0"/>
      <w:numFmt w:val="bullet"/>
      <w:lvlText w:val="•"/>
      <w:lvlJc w:val="left"/>
      <w:pPr>
        <w:ind w:left="6760" w:hanging="601"/>
      </w:pPr>
      <w:rPr>
        <w:rFonts w:hint="default"/>
        <w:lang w:val="zh-CN" w:eastAsia="zh-CN" w:bidi="zh-CN"/>
      </w:rPr>
    </w:lvl>
    <w:lvl w:ilvl="8">
      <w:start w:val="0"/>
      <w:numFmt w:val="bullet"/>
      <w:lvlText w:val="•"/>
      <w:lvlJc w:val="left"/>
      <w:pPr>
        <w:ind w:left="7540" w:hanging="601"/>
      </w:pPr>
      <w:rPr>
        <w:rFonts w:hint="default"/>
        <w:lang w:val="zh-CN" w:eastAsia="zh-CN" w:bidi="zh-CN"/>
      </w:rPr>
    </w:lvl>
  </w:abstractNum>
  <w:abstractNum w:abstractNumId="24">
    <w:nsid w:val="703275FD"/>
    <w:multiLevelType w:val="hybridMultilevel"/>
    <w:tmpl w:val="00000000"/>
    <w:lvl w:ilvl="0">
      <w:start w:val="1"/>
      <w:numFmt w:val="decimal"/>
      <w:lvlText w:val="（%1）"/>
      <w:lvlJc w:val="left"/>
      <w:pPr>
        <w:ind w:left="633" w:hanging="527"/>
        <w:jc w:val="left"/>
      </w:pPr>
      <w:rPr>
        <w:rFonts w:ascii="仿宋" w:eastAsia="仿宋" w:hAnsi="仿宋" w:cs="仿宋" w:hint="default"/>
        <w:spacing w:val="-5"/>
        <w:w w:val="99"/>
        <w:sz w:val="19"/>
        <w:szCs w:val="19"/>
        <w:lang w:val="zh-CN" w:eastAsia="zh-CN" w:bidi="zh-CN"/>
      </w:rPr>
    </w:lvl>
    <w:lvl w:ilvl="1">
      <w:start w:val="0"/>
      <w:numFmt w:val="bullet"/>
      <w:lvlText w:val="•"/>
      <w:lvlJc w:val="left"/>
      <w:pPr>
        <w:ind w:left="1203" w:hanging="527"/>
      </w:pPr>
      <w:rPr>
        <w:rFonts w:hint="default"/>
        <w:lang w:val="zh-CN" w:eastAsia="zh-CN" w:bidi="zh-CN"/>
      </w:rPr>
    </w:lvl>
    <w:lvl w:ilvl="2">
      <w:start w:val="0"/>
      <w:numFmt w:val="bullet"/>
      <w:lvlText w:val="•"/>
      <w:lvlJc w:val="left"/>
      <w:pPr>
        <w:ind w:left="1767" w:hanging="527"/>
      </w:pPr>
      <w:rPr>
        <w:rFonts w:hint="default"/>
        <w:lang w:val="zh-CN" w:eastAsia="zh-CN" w:bidi="zh-CN"/>
      </w:rPr>
    </w:lvl>
    <w:lvl w:ilvl="3">
      <w:start w:val="0"/>
      <w:numFmt w:val="bullet"/>
      <w:lvlText w:val="•"/>
      <w:lvlJc w:val="left"/>
      <w:pPr>
        <w:ind w:left="2331" w:hanging="527"/>
      </w:pPr>
      <w:rPr>
        <w:rFonts w:hint="default"/>
        <w:lang w:val="zh-CN" w:eastAsia="zh-CN" w:bidi="zh-CN"/>
      </w:rPr>
    </w:lvl>
    <w:lvl w:ilvl="4">
      <w:start w:val="0"/>
      <w:numFmt w:val="bullet"/>
      <w:lvlText w:val="•"/>
      <w:lvlJc w:val="left"/>
      <w:pPr>
        <w:ind w:left="2894" w:hanging="527"/>
      </w:pPr>
      <w:rPr>
        <w:rFonts w:hint="default"/>
        <w:lang w:val="zh-CN" w:eastAsia="zh-CN" w:bidi="zh-CN"/>
      </w:rPr>
    </w:lvl>
    <w:lvl w:ilvl="5">
      <w:start w:val="0"/>
      <w:numFmt w:val="bullet"/>
      <w:lvlText w:val="•"/>
      <w:lvlJc w:val="left"/>
      <w:pPr>
        <w:ind w:left="3458" w:hanging="527"/>
      </w:pPr>
      <w:rPr>
        <w:rFonts w:hint="default"/>
        <w:lang w:val="zh-CN" w:eastAsia="zh-CN" w:bidi="zh-CN"/>
      </w:rPr>
    </w:lvl>
    <w:lvl w:ilvl="6">
      <w:start w:val="0"/>
      <w:numFmt w:val="bullet"/>
      <w:lvlText w:val="•"/>
      <w:lvlJc w:val="left"/>
      <w:pPr>
        <w:ind w:left="4022" w:hanging="527"/>
      </w:pPr>
      <w:rPr>
        <w:rFonts w:hint="default"/>
        <w:lang w:val="zh-CN" w:eastAsia="zh-CN" w:bidi="zh-CN"/>
      </w:rPr>
    </w:lvl>
    <w:lvl w:ilvl="7">
      <w:start w:val="0"/>
      <w:numFmt w:val="bullet"/>
      <w:lvlText w:val="•"/>
      <w:lvlJc w:val="left"/>
      <w:pPr>
        <w:ind w:left="4585" w:hanging="527"/>
      </w:pPr>
      <w:rPr>
        <w:rFonts w:hint="default"/>
        <w:lang w:val="zh-CN" w:eastAsia="zh-CN" w:bidi="zh-CN"/>
      </w:rPr>
    </w:lvl>
    <w:lvl w:ilvl="8">
      <w:start w:val="0"/>
      <w:numFmt w:val="bullet"/>
      <w:lvlText w:val="•"/>
      <w:lvlJc w:val="left"/>
      <w:pPr>
        <w:ind w:left="5149" w:hanging="527"/>
      </w:pPr>
      <w:rPr>
        <w:rFonts w:hint="default"/>
        <w:lang w:val="zh-CN" w:eastAsia="zh-CN" w:bidi="zh-CN"/>
      </w:rPr>
    </w:lvl>
  </w:abstractNum>
  <w:abstractNum w:abstractNumId="25">
    <w:nsid w:val="75CBAFE5"/>
    <w:multiLevelType w:val="hybridMultilevel"/>
    <w:tmpl w:val="00000000"/>
    <w:lvl w:ilvl="0">
      <w:start w:val="1"/>
      <w:numFmt w:val="decimal"/>
      <w:lvlText w:val="%1"/>
      <w:lvlJc w:val="left"/>
      <w:pPr>
        <w:ind w:left="612" w:hanging="420"/>
        <w:jc w:val="left"/>
      </w:pPr>
      <w:rPr>
        <w:rFonts w:hint="default"/>
        <w:lang w:val="zh-CN" w:eastAsia="zh-CN" w:bidi="zh-CN"/>
      </w:rPr>
    </w:lvl>
    <w:lvl w:ilvl="1">
      <w:start w:val="1"/>
      <w:numFmt w:val="decimal"/>
      <w:lvlText w:val="%1.%2"/>
      <w:lvlJc w:val="left"/>
      <w:pPr>
        <w:ind w:left="612" w:hanging="420"/>
        <w:jc w:val="left"/>
      </w:pPr>
      <w:rPr>
        <w:rFonts w:ascii="仿宋" w:eastAsia="仿宋" w:hAnsi="仿宋" w:cs="仿宋" w:hint="default"/>
        <w:w w:val="100"/>
        <w:sz w:val="24"/>
        <w:szCs w:val="24"/>
        <w:lang w:val="zh-CN" w:eastAsia="zh-CN" w:bidi="zh-CN"/>
      </w:rPr>
    </w:lvl>
    <w:lvl w:ilvl="2">
      <w:start w:val="0"/>
      <w:numFmt w:val="bullet"/>
      <w:lvlText w:val="•"/>
      <w:lvlJc w:val="left"/>
      <w:pPr>
        <w:ind w:left="2275" w:hanging="420"/>
      </w:pPr>
      <w:rPr>
        <w:rFonts w:hint="default"/>
        <w:lang w:val="zh-CN" w:eastAsia="zh-CN" w:bidi="zh-CN"/>
      </w:rPr>
    </w:lvl>
    <w:lvl w:ilvl="3">
      <w:start w:val="0"/>
      <w:numFmt w:val="bullet"/>
      <w:lvlText w:val="•"/>
      <w:lvlJc w:val="left"/>
      <w:pPr>
        <w:ind w:left="3102" w:hanging="420"/>
      </w:pPr>
      <w:rPr>
        <w:rFonts w:hint="default"/>
        <w:lang w:val="zh-CN" w:eastAsia="zh-CN" w:bidi="zh-CN"/>
      </w:rPr>
    </w:lvl>
    <w:lvl w:ilvl="4">
      <w:start w:val="0"/>
      <w:numFmt w:val="bullet"/>
      <w:lvlText w:val="•"/>
      <w:lvlJc w:val="left"/>
      <w:pPr>
        <w:ind w:left="3930" w:hanging="420"/>
      </w:pPr>
      <w:rPr>
        <w:rFonts w:hint="default"/>
        <w:lang w:val="zh-CN" w:eastAsia="zh-CN" w:bidi="zh-CN"/>
      </w:rPr>
    </w:lvl>
    <w:lvl w:ilvl="5">
      <w:start w:val="0"/>
      <w:numFmt w:val="bullet"/>
      <w:lvlText w:val="•"/>
      <w:lvlJc w:val="left"/>
      <w:pPr>
        <w:ind w:left="4757" w:hanging="420"/>
      </w:pPr>
      <w:rPr>
        <w:rFonts w:hint="default"/>
        <w:lang w:val="zh-CN" w:eastAsia="zh-CN" w:bidi="zh-CN"/>
      </w:rPr>
    </w:lvl>
    <w:lvl w:ilvl="6">
      <w:start w:val="0"/>
      <w:numFmt w:val="bullet"/>
      <w:lvlText w:val="•"/>
      <w:lvlJc w:val="left"/>
      <w:pPr>
        <w:ind w:left="5585" w:hanging="420"/>
      </w:pPr>
      <w:rPr>
        <w:rFonts w:hint="default"/>
        <w:lang w:val="zh-CN" w:eastAsia="zh-CN" w:bidi="zh-CN"/>
      </w:rPr>
    </w:lvl>
    <w:lvl w:ilvl="7">
      <w:start w:val="0"/>
      <w:numFmt w:val="bullet"/>
      <w:lvlText w:val="•"/>
      <w:lvlJc w:val="left"/>
      <w:pPr>
        <w:ind w:left="6412" w:hanging="420"/>
      </w:pPr>
      <w:rPr>
        <w:rFonts w:hint="default"/>
        <w:lang w:val="zh-CN" w:eastAsia="zh-CN" w:bidi="zh-CN"/>
      </w:rPr>
    </w:lvl>
    <w:lvl w:ilvl="8">
      <w:start w:val="0"/>
      <w:numFmt w:val="bullet"/>
      <w:lvlText w:val="•"/>
      <w:lvlJc w:val="left"/>
      <w:pPr>
        <w:ind w:left="7240" w:hanging="420"/>
      </w:pPr>
      <w:rPr>
        <w:rFonts w:hint="default"/>
        <w:lang w:val="zh-CN" w:eastAsia="zh-CN" w:bidi="zh-CN"/>
      </w:rPr>
    </w:lvl>
  </w:abstractNum>
  <w:abstractNum w:abstractNumId="26">
    <w:nsid w:val="76675353"/>
    <w:multiLevelType w:val="hybridMultilevel"/>
    <w:tmpl w:val="00000000"/>
    <w:lvl w:ilvl="0">
      <w:start w:val="1"/>
      <w:numFmt w:val="lowerLetter"/>
      <w:lvlText w:val="%1."/>
      <w:lvlJc w:val="left"/>
      <w:pPr>
        <w:ind w:left="220" w:hanging="241"/>
        <w:jc w:val="left"/>
      </w:pPr>
      <w:rPr>
        <w:rFonts w:ascii="仿宋" w:eastAsia="仿宋" w:hAnsi="仿宋" w:cs="仿宋" w:hint="default"/>
        <w:spacing w:val="-19"/>
        <w:w w:val="100"/>
        <w:sz w:val="22"/>
        <w:szCs w:val="22"/>
        <w:lang w:val="zh-CN" w:eastAsia="zh-CN" w:bidi="zh-CN"/>
      </w:rPr>
    </w:lvl>
    <w:lvl w:ilvl="1">
      <w:start w:val="0"/>
      <w:numFmt w:val="bullet"/>
      <w:lvlText w:val="•"/>
      <w:lvlJc w:val="left"/>
      <w:pPr>
        <w:ind w:left="1168" w:hanging="241"/>
      </w:pPr>
      <w:rPr>
        <w:rFonts w:hint="default"/>
        <w:lang w:val="zh-CN" w:eastAsia="zh-CN" w:bidi="zh-CN"/>
      </w:rPr>
    </w:lvl>
    <w:lvl w:ilvl="2">
      <w:start w:val="0"/>
      <w:numFmt w:val="bullet"/>
      <w:lvlText w:val="•"/>
      <w:lvlJc w:val="left"/>
      <w:pPr>
        <w:ind w:left="2116" w:hanging="241"/>
      </w:pPr>
      <w:rPr>
        <w:rFonts w:hint="default"/>
        <w:lang w:val="zh-CN" w:eastAsia="zh-CN" w:bidi="zh-CN"/>
      </w:rPr>
    </w:lvl>
    <w:lvl w:ilvl="3">
      <w:start w:val="0"/>
      <w:numFmt w:val="bullet"/>
      <w:lvlText w:val="•"/>
      <w:lvlJc w:val="left"/>
      <w:pPr>
        <w:ind w:left="3064" w:hanging="241"/>
      </w:pPr>
      <w:rPr>
        <w:rFonts w:hint="default"/>
        <w:lang w:val="zh-CN" w:eastAsia="zh-CN" w:bidi="zh-CN"/>
      </w:rPr>
    </w:lvl>
    <w:lvl w:ilvl="4">
      <w:start w:val="0"/>
      <w:numFmt w:val="bullet"/>
      <w:lvlText w:val="•"/>
      <w:lvlJc w:val="left"/>
      <w:pPr>
        <w:ind w:left="4012" w:hanging="241"/>
      </w:pPr>
      <w:rPr>
        <w:rFonts w:hint="default"/>
        <w:lang w:val="zh-CN" w:eastAsia="zh-CN" w:bidi="zh-CN"/>
      </w:rPr>
    </w:lvl>
    <w:lvl w:ilvl="5">
      <w:start w:val="0"/>
      <w:numFmt w:val="bullet"/>
      <w:lvlText w:val="•"/>
      <w:lvlJc w:val="left"/>
      <w:pPr>
        <w:ind w:left="4960" w:hanging="241"/>
      </w:pPr>
      <w:rPr>
        <w:rFonts w:hint="default"/>
        <w:lang w:val="zh-CN" w:eastAsia="zh-CN" w:bidi="zh-CN"/>
      </w:rPr>
    </w:lvl>
    <w:lvl w:ilvl="6">
      <w:start w:val="0"/>
      <w:numFmt w:val="bullet"/>
      <w:lvlText w:val="•"/>
      <w:lvlJc w:val="left"/>
      <w:pPr>
        <w:ind w:left="5908" w:hanging="241"/>
      </w:pPr>
      <w:rPr>
        <w:rFonts w:hint="default"/>
        <w:lang w:val="zh-CN" w:eastAsia="zh-CN" w:bidi="zh-CN"/>
      </w:rPr>
    </w:lvl>
    <w:lvl w:ilvl="7">
      <w:start w:val="0"/>
      <w:numFmt w:val="bullet"/>
      <w:lvlText w:val="•"/>
      <w:lvlJc w:val="left"/>
      <w:pPr>
        <w:ind w:left="6856" w:hanging="241"/>
      </w:pPr>
      <w:rPr>
        <w:rFonts w:hint="default"/>
        <w:lang w:val="zh-CN" w:eastAsia="zh-CN" w:bidi="zh-CN"/>
      </w:rPr>
    </w:lvl>
    <w:lvl w:ilvl="8">
      <w:start w:val="0"/>
      <w:numFmt w:val="bullet"/>
      <w:lvlText w:val="•"/>
      <w:lvlJc w:val="left"/>
      <w:pPr>
        <w:ind w:left="7804" w:hanging="241"/>
      </w:pPr>
      <w:rPr>
        <w:rFonts w:hint="default"/>
        <w:lang w:val="zh-CN" w:eastAsia="zh-CN" w:bidi="zh-CN"/>
      </w:rPr>
    </w:lvl>
  </w:abstractNum>
  <w:abstractNum w:abstractNumId="27">
    <w:nsid w:val="7B0644B9"/>
    <w:multiLevelType w:val="hybridMultilevel"/>
    <w:tmpl w:val="00000000"/>
    <w:lvl w:ilvl="0">
      <w:start w:val="1"/>
      <w:numFmt w:val="lowerLetter"/>
      <w:lvlText w:val="%1."/>
      <w:lvlJc w:val="left"/>
      <w:pPr>
        <w:ind w:left="220" w:hanging="241"/>
        <w:jc w:val="left"/>
      </w:pPr>
      <w:rPr>
        <w:rFonts w:ascii="仿宋" w:eastAsia="仿宋" w:hAnsi="仿宋" w:cs="仿宋" w:hint="default"/>
        <w:spacing w:val="-60"/>
        <w:w w:val="100"/>
        <w:sz w:val="22"/>
        <w:szCs w:val="22"/>
        <w:lang w:val="zh-CN" w:eastAsia="zh-CN" w:bidi="zh-CN"/>
      </w:rPr>
    </w:lvl>
    <w:lvl w:ilvl="1">
      <w:start w:val="0"/>
      <w:numFmt w:val="bullet"/>
      <w:lvlText w:val="•"/>
      <w:lvlJc w:val="left"/>
      <w:pPr>
        <w:ind w:left="1168" w:hanging="241"/>
      </w:pPr>
      <w:rPr>
        <w:rFonts w:hint="default"/>
        <w:lang w:val="zh-CN" w:eastAsia="zh-CN" w:bidi="zh-CN"/>
      </w:rPr>
    </w:lvl>
    <w:lvl w:ilvl="2">
      <w:start w:val="0"/>
      <w:numFmt w:val="bullet"/>
      <w:lvlText w:val="•"/>
      <w:lvlJc w:val="left"/>
      <w:pPr>
        <w:ind w:left="2116" w:hanging="241"/>
      </w:pPr>
      <w:rPr>
        <w:rFonts w:hint="default"/>
        <w:lang w:val="zh-CN" w:eastAsia="zh-CN" w:bidi="zh-CN"/>
      </w:rPr>
    </w:lvl>
    <w:lvl w:ilvl="3">
      <w:start w:val="0"/>
      <w:numFmt w:val="bullet"/>
      <w:lvlText w:val="•"/>
      <w:lvlJc w:val="left"/>
      <w:pPr>
        <w:ind w:left="3064" w:hanging="241"/>
      </w:pPr>
      <w:rPr>
        <w:rFonts w:hint="default"/>
        <w:lang w:val="zh-CN" w:eastAsia="zh-CN" w:bidi="zh-CN"/>
      </w:rPr>
    </w:lvl>
    <w:lvl w:ilvl="4">
      <w:start w:val="0"/>
      <w:numFmt w:val="bullet"/>
      <w:lvlText w:val="•"/>
      <w:lvlJc w:val="left"/>
      <w:pPr>
        <w:ind w:left="4012" w:hanging="241"/>
      </w:pPr>
      <w:rPr>
        <w:rFonts w:hint="default"/>
        <w:lang w:val="zh-CN" w:eastAsia="zh-CN" w:bidi="zh-CN"/>
      </w:rPr>
    </w:lvl>
    <w:lvl w:ilvl="5">
      <w:start w:val="0"/>
      <w:numFmt w:val="bullet"/>
      <w:lvlText w:val="•"/>
      <w:lvlJc w:val="left"/>
      <w:pPr>
        <w:ind w:left="4960" w:hanging="241"/>
      </w:pPr>
      <w:rPr>
        <w:rFonts w:hint="default"/>
        <w:lang w:val="zh-CN" w:eastAsia="zh-CN" w:bidi="zh-CN"/>
      </w:rPr>
    </w:lvl>
    <w:lvl w:ilvl="6">
      <w:start w:val="0"/>
      <w:numFmt w:val="bullet"/>
      <w:lvlText w:val="•"/>
      <w:lvlJc w:val="left"/>
      <w:pPr>
        <w:ind w:left="5908" w:hanging="241"/>
      </w:pPr>
      <w:rPr>
        <w:rFonts w:hint="default"/>
        <w:lang w:val="zh-CN" w:eastAsia="zh-CN" w:bidi="zh-CN"/>
      </w:rPr>
    </w:lvl>
    <w:lvl w:ilvl="7">
      <w:start w:val="0"/>
      <w:numFmt w:val="bullet"/>
      <w:lvlText w:val="•"/>
      <w:lvlJc w:val="left"/>
      <w:pPr>
        <w:ind w:left="6856" w:hanging="241"/>
      </w:pPr>
      <w:rPr>
        <w:rFonts w:hint="default"/>
        <w:lang w:val="zh-CN" w:eastAsia="zh-CN" w:bidi="zh-CN"/>
      </w:rPr>
    </w:lvl>
    <w:lvl w:ilvl="8">
      <w:start w:val="0"/>
      <w:numFmt w:val="bullet"/>
      <w:lvlText w:val="•"/>
      <w:lvlJc w:val="left"/>
      <w:pPr>
        <w:ind w:left="7804" w:hanging="241"/>
      </w:pPr>
      <w:rPr>
        <w:rFonts w:hint="default"/>
        <w:lang w:val="zh-CN" w:eastAsia="zh-CN" w:bidi="zh-CN"/>
      </w:rPr>
    </w:lvl>
  </w:abstractNum>
  <w:abstractNum w:abstractNumId="28">
    <w:nsid w:val="7D28A5D6"/>
    <w:multiLevelType w:val="hybridMultilevel"/>
    <w:tmpl w:val="00000000"/>
    <w:lvl w:ilvl="0">
      <w:start w:val="3"/>
      <w:numFmt w:val="decimal"/>
      <w:lvlText w:val="（%1）"/>
      <w:lvlJc w:val="left"/>
      <w:pPr>
        <w:ind w:left="678" w:hanging="525"/>
        <w:jc w:val="left"/>
      </w:pPr>
      <w:rPr>
        <w:rFonts w:ascii="仿宋" w:eastAsia="仿宋" w:hAnsi="仿宋" w:cs="仿宋" w:hint="default"/>
        <w:spacing w:val="-2"/>
        <w:w w:val="99"/>
        <w:sz w:val="19"/>
        <w:szCs w:val="19"/>
        <w:lang w:val="zh-CN" w:eastAsia="zh-CN" w:bidi="zh-CN"/>
      </w:rPr>
    </w:lvl>
    <w:lvl w:ilvl="1">
      <w:start w:val="0"/>
      <w:numFmt w:val="bullet"/>
      <w:lvlText w:val="•"/>
      <w:lvlJc w:val="left"/>
      <w:pPr>
        <w:ind w:left="905" w:hanging="525"/>
      </w:pPr>
      <w:rPr>
        <w:rFonts w:hint="default"/>
        <w:lang w:val="zh-CN" w:eastAsia="zh-CN" w:bidi="zh-CN"/>
      </w:rPr>
    </w:lvl>
    <w:lvl w:ilvl="2">
      <w:start w:val="0"/>
      <w:numFmt w:val="bullet"/>
      <w:lvlText w:val="•"/>
      <w:lvlJc w:val="left"/>
      <w:pPr>
        <w:ind w:left="1130" w:hanging="525"/>
      </w:pPr>
      <w:rPr>
        <w:rFonts w:hint="default"/>
        <w:lang w:val="zh-CN" w:eastAsia="zh-CN" w:bidi="zh-CN"/>
      </w:rPr>
    </w:lvl>
    <w:lvl w:ilvl="3">
      <w:start w:val="0"/>
      <w:numFmt w:val="bullet"/>
      <w:lvlText w:val="•"/>
      <w:lvlJc w:val="left"/>
      <w:pPr>
        <w:ind w:left="1355" w:hanging="525"/>
      </w:pPr>
      <w:rPr>
        <w:rFonts w:hint="default"/>
        <w:lang w:val="zh-CN" w:eastAsia="zh-CN" w:bidi="zh-CN"/>
      </w:rPr>
    </w:lvl>
    <w:lvl w:ilvl="4">
      <w:start w:val="0"/>
      <w:numFmt w:val="bullet"/>
      <w:lvlText w:val="•"/>
      <w:lvlJc w:val="left"/>
      <w:pPr>
        <w:ind w:left="1580" w:hanging="525"/>
      </w:pPr>
      <w:rPr>
        <w:rFonts w:hint="default"/>
        <w:lang w:val="zh-CN" w:eastAsia="zh-CN" w:bidi="zh-CN"/>
      </w:rPr>
    </w:lvl>
    <w:lvl w:ilvl="5">
      <w:start w:val="0"/>
      <w:numFmt w:val="bullet"/>
      <w:lvlText w:val="•"/>
      <w:lvlJc w:val="left"/>
      <w:pPr>
        <w:ind w:left="1805" w:hanging="525"/>
      </w:pPr>
      <w:rPr>
        <w:rFonts w:hint="default"/>
        <w:lang w:val="zh-CN" w:eastAsia="zh-CN" w:bidi="zh-CN"/>
      </w:rPr>
    </w:lvl>
    <w:lvl w:ilvl="6">
      <w:start w:val="0"/>
      <w:numFmt w:val="bullet"/>
      <w:lvlText w:val="•"/>
      <w:lvlJc w:val="left"/>
      <w:pPr>
        <w:ind w:left="2030" w:hanging="525"/>
      </w:pPr>
      <w:rPr>
        <w:rFonts w:hint="default"/>
        <w:lang w:val="zh-CN" w:eastAsia="zh-CN" w:bidi="zh-CN"/>
      </w:rPr>
    </w:lvl>
    <w:lvl w:ilvl="7">
      <w:start w:val="0"/>
      <w:numFmt w:val="bullet"/>
      <w:lvlText w:val="•"/>
      <w:lvlJc w:val="left"/>
      <w:pPr>
        <w:ind w:left="2255" w:hanging="525"/>
      </w:pPr>
      <w:rPr>
        <w:rFonts w:hint="default"/>
        <w:lang w:val="zh-CN" w:eastAsia="zh-CN" w:bidi="zh-CN"/>
      </w:rPr>
    </w:lvl>
    <w:lvl w:ilvl="8">
      <w:start w:val="0"/>
      <w:numFmt w:val="bullet"/>
      <w:lvlText w:val="•"/>
      <w:lvlJc w:val="left"/>
      <w:pPr>
        <w:ind w:left="2480" w:hanging="525"/>
      </w:pPr>
      <w:rPr>
        <w:rFonts w:hint="default"/>
        <w:lang w:val="zh-CN" w:eastAsia="zh-CN" w:bidi="zh-CN"/>
      </w:rPr>
    </w:lvl>
  </w:abstractNum>
  <w:num w:numId="1">
    <w:abstractNumId w:val="6"/>
  </w:num>
  <w:num w:numId="2">
    <w:abstractNumId w:val="22"/>
  </w:num>
  <w:num w:numId="3">
    <w:abstractNumId w:val="10"/>
  </w:num>
  <w:num w:numId="4">
    <w:abstractNumId w:val="24"/>
  </w:num>
  <w:num w:numId="5">
    <w:abstractNumId w:val="5"/>
  </w:num>
  <w:num w:numId="6">
    <w:abstractNumId w:val="21"/>
  </w:num>
  <w:num w:numId="7">
    <w:abstractNumId w:val="27"/>
  </w:num>
  <w:num w:numId="8">
    <w:abstractNumId w:val="26"/>
  </w:num>
  <w:num w:numId="9">
    <w:abstractNumId w:val="11"/>
  </w:num>
  <w:num w:numId="10">
    <w:abstractNumId w:val="4"/>
  </w:num>
  <w:num w:numId="11">
    <w:abstractNumId w:val="19"/>
  </w:num>
  <w:num w:numId="12">
    <w:abstractNumId w:val="20"/>
  </w:num>
  <w:num w:numId="13">
    <w:abstractNumId w:val="8"/>
  </w:num>
  <w:num w:numId="14">
    <w:abstractNumId w:val="17"/>
  </w:num>
  <w:num w:numId="15">
    <w:abstractNumId w:val="7"/>
  </w:num>
  <w:num w:numId="16">
    <w:abstractNumId w:val="18"/>
  </w:num>
  <w:num w:numId="17">
    <w:abstractNumId w:val="14"/>
  </w:num>
  <w:num w:numId="18">
    <w:abstractNumId w:val="16"/>
  </w:num>
  <w:num w:numId="19">
    <w:abstractNumId w:val="23"/>
  </w:num>
  <w:num w:numId="20">
    <w:abstractNumId w:val="1"/>
  </w:num>
  <w:num w:numId="21">
    <w:abstractNumId w:val="0"/>
  </w:num>
  <w:num w:numId="22">
    <w:abstractNumId w:val="12"/>
  </w:num>
  <w:num w:numId="23">
    <w:abstractNumId w:val="28"/>
  </w:num>
  <w:num w:numId="24">
    <w:abstractNumId w:val="3"/>
  </w:num>
  <w:num w:numId="25">
    <w:abstractNumId w:val="13"/>
  </w:num>
  <w:num w:numId="26">
    <w:abstractNumId w:val="25"/>
  </w:num>
  <w:num w:numId="27">
    <w:abstractNumId w:val="2"/>
  </w:num>
  <w:num w:numId="28">
    <w:abstractNumId w:val="9"/>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仿宋" w:eastAsia="仿宋" w:hAnsi="仿宋" w:cs="仿宋"/>
      <w:lang w:val="zh-CN" w:eastAsia="zh-CN" w:bidi="zh-CN"/>
    </w:rPr>
  </w:style>
  <w:style w:type="paragraph" w:styleId="Heading1">
    <w:name w:val="heading 1"/>
    <w:basedOn w:val="Normal"/>
    <w:uiPriority w:val="1"/>
    <w:qFormat/>
    <w:pPr>
      <w:outlineLvl w:val="0"/>
    </w:pPr>
    <w:rPr>
      <w:rFonts w:ascii="仿宋" w:eastAsia="仿宋" w:hAnsi="仿宋" w:cs="仿宋"/>
      <w:b/>
      <w:bCs/>
      <w:sz w:val="24"/>
      <w:szCs w:val="24"/>
      <w:lang w:val="zh-CN" w:eastAsia="zh-CN" w:bidi="zh-CN"/>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160"/>
      <w:ind w:left="612" w:hanging="421"/>
    </w:pPr>
    <w:rPr>
      <w:rFonts w:ascii="仿宋" w:eastAsia="仿宋" w:hAnsi="仿宋" w:cs="仿宋"/>
      <w:sz w:val="24"/>
      <w:szCs w:val="24"/>
      <w:lang w:val="zh-CN" w:eastAsia="zh-CN" w:bidi="zh-CN"/>
    </w:rPr>
  </w:style>
  <w:style w:type="paragraph" w:styleId="BodyText">
    <w:name w:val="Body Text"/>
    <w:basedOn w:val="Normal"/>
    <w:uiPriority w:val="1"/>
    <w:qFormat/>
    <w:pPr>
      <w:ind w:left="220"/>
    </w:pPr>
    <w:rPr>
      <w:rFonts w:ascii="仿宋" w:eastAsia="仿宋" w:hAnsi="仿宋" w:cs="仿宋"/>
      <w:sz w:val="24"/>
      <w:szCs w:val="24"/>
      <w:lang w:val="zh-CN" w:eastAsia="zh-CN" w:bidi="zh-CN"/>
    </w:rPr>
  </w:style>
  <w:style w:type="paragraph" w:styleId="ListParagraph">
    <w:name w:val="List Paragraph"/>
    <w:basedOn w:val="Normal"/>
    <w:uiPriority w:val="1"/>
    <w:qFormat/>
    <w:pPr>
      <w:ind w:left="1301" w:hanging="601"/>
    </w:pPr>
    <w:rPr>
      <w:rFonts w:ascii="仿宋" w:eastAsia="仿宋" w:hAnsi="仿宋" w:cs="仿宋"/>
      <w:lang w:val="zh-CN" w:eastAsia="zh-CN" w:bidi="zh-CN"/>
    </w:rPr>
  </w:style>
  <w:style w:type="paragraph" w:customStyle="1" w:styleId="TableParagraph">
    <w:name w:val="Table Paragraph"/>
    <w:basedOn w:val="Normal"/>
    <w:uiPriority w:val="1"/>
    <w:qFormat/>
    <w:pPr>
      <w:jc w:val="center"/>
    </w:pPr>
    <w:rPr>
      <w:rFonts w:ascii="仿宋" w:eastAsia="仿宋" w:hAnsi="仿宋" w:cs="仿宋"/>
      <w:lang w:val="zh-CN" w:eastAsia="zh-CN" w:bidi="zh-CN"/>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 w:type="table" w:customStyle="1" w:styleId="TableNormal4">
    <w:name w:val="Table Normal_4"/>
    <w:uiPriority w:val="2"/>
    <w:semiHidden/>
    <w:unhideWhenUsed/>
    <w:qFormat/>
    <w:tblPr>
      <w:tblInd w:w="0" w:type="dxa"/>
      <w:tblCellMar>
        <w:top w:w="0" w:type="dxa"/>
        <w:left w:w="0" w:type="dxa"/>
        <w:bottom w:w="0" w:type="dxa"/>
        <w:right w:w="0" w:type="dxa"/>
      </w:tblCellMar>
    </w:tblPr>
  </w:style>
  <w:style w:type="table" w:customStyle="1" w:styleId="TableNormal5">
    <w:name w:val="Table Normal_5"/>
    <w:uiPriority w:val="2"/>
    <w:semiHidden/>
    <w:unhideWhenUsed/>
    <w:qFormat/>
    <w:tblPr>
      <w:tblInd w:w="0" w:type="dxa"/>
      <w:tblCellMar>
        <w:top w:w="0" w:type="dxa"/>
        <w:left w:w="0" w:type="dxa"/>
        <w:bottom w:w="0" w:type="dxa"/>
        <w:right w:w="0" w:type="dxa"/>
      </w:tblCellMar>
    </w:tblPr>
  </w:style>
  <w:style w:type="table" w:customStyle="1" w:styleId="TableNormal6">
    <w:name w:val="Table Normal_6"/>
    <w:uiPriority w:val="2"/>
    <w:semiHidden/>
    <w:unhideWhenUsed/>
    <w:qFormat/>
    <w:tblPr>
      <w:tblInd w:w="0" w:type="dxa"/>
      <w:tblCellMar>
        <w:top w:w="0" w:type="dxa"/>
        <w:left w:w="0" w:type="dxa"/>
        <w:bottom w:w="0" w:type="dxa"/>
        <w:right w:w="0" w:type="dxa"/>
      </w:tblCellMar>
    </w:tblPr>
  </w:style>
  <w:style w:type="table" w:customStyle="1" w:styleId="TableNormal7">
    <w:name w:val="Table Normal_7"/>
    <w:uiPriority w:val="2"/>
    <w:semiHidden/>
    <w:unhideWhenUsed/>
    <w:qFormat/>
    <w:tblPr>
      <w:tblInd w:w="0" w:type="dxa"/>
      <w:tblCellMar>
        <w:top w:w="0" w:type="dxa"/>
        <w:left w:w="0" w:type="dxa"/>
        <w:bottom w:w="0" w:type="dxa"/>
        <w:right w:w="0" w:type="dxa"/>
      </w:tblCellMar>
    </w:tblPr>
  </w:style>
  <w:style w:type="table" w:customStyle="1" w:styleId="TableNormal8">
    <w:name w:val="Table Normal_8"/>
    <w:uiPriority w:val="2"/>
    <w:semiHidden/>
    <w:unhideWhenUsed/>
    <w:qFormat/>
    <w:tblPr>
      <w:tblInd w:w="0" w:type="dxa"/>
      <w:tblCellMar>
        <w:top w:w="0" w:type="dxa"/>
        <w:left w:w="0" w:type="dxa"/>
        <w:bottom w:w="0" w:type="dxa"/>
        <w:right w:w="0" w:type="dxa"/>
      </w:tblCellMar>
    </w:tblPr>
  </w:style>
  <w:style w:type="table" w:customStyle="1" w:styleId="TableNormal9">
    <w:name w:val="Table Normal_9"/>
    <w:uiPriority w:val="2"/>
    <w:semiHidden/>
    <w:unhideWhenUsed/>
    <w:qFormat/>
    <w:tblPr>
      <w:tblInd w:w="0" w:type="dxa"/>
      <w:tblCellMar>
        <w:top w:w="0" w:type="dxa"/>
        <w:left w:w="0" w:type="dxa"/>
        <w:bottom w:w="0" w:type="dxa"/>
        <w:right w:w="0" w:type="dxa"/>
      </w:tblCellMar>
    </w:tblPr>
  </w:style>
  <w:style w:type="table" w:customStyle="1" w:styleId="TableNormal10">
    <w:name w:val="Table Normal_10"/>
    <w:uiPriority w:val="2"/>
    <w:semiHidden/>
    <w:unhideWhenUsed/>
    <w:qFormat/>
    <w:tblPr>
      <w:tblInd w:w="0" w:type="dxa"/>
      <w:tblCellMar>
        <w:top w:w="0" w:type="dxa"/>
        <w:left w:w="0" w:type="dxa"/>
        <w:bottom w:w="0" w:type="dxa"/>
        <w:right w:w="0" w:type="dxa"/>
      </w:tblCellMar>
    </w:tblPr>
  </w:style>
  <w:style w:type="table" w:customStyle="1" w:styleId="TableNormal11">
    <w:name w:val="Table Normal_11"/>
    <w:uiPriority w:val="2"/>
    <w:semiHidden/>
    <w:unhideWhenUsed/>
    <w:qFormat/>
    <w:tblPr>
      <w:tblInd w:w="0" w:type="dxa"/>
      <w:tblCellMar>
        <w:top w:w="0" w:type="dxa"/>
        <w:left w:w="0" w:type="dxa"/>
        <w:bottom w:w="0" w:type="dxa"/>
        <w:right w:w="0" w:type="dxa"/>
      </w:tblCellMar>
    </w:tblPr>
  </w:style>
  <w:style w:type="table" w:customStyle="1" w:styleId="TableNormal12">
    <w:name w:val="Table Normal_12"/>
    <w:uiPriority w:val="2"/>
    <w:semiHidden/>
    <w:unhideWhenUsed/>
    <w:qFormat/>
    <w:tblPr>
      <w:tblInd w:w="0" w:type="dxa"/>
      <w:tblCellMar>
        <w:top w:w="0" w:type="dxa"/>
        <w:left w:w="0" w:type="dxa"/>
        <w:bottom w:w="0" w:type="dxa"/>
        <w:right w:w="0" w:type="dxa"/>
      </w:tblCellMar>
    </w:tblPr>
  </w:style>
  <w:style w:type="table" w:customStyle="1" w:styleId="TableNormal13">
    <w:name w:val="Table Normal_13"/>
    <w:uiPriority w:val="2"/>
    <w:semiHidden/>
    <w:unhideWhenUsed/>
    <w:qFormat/>
    <w:tblPr>
      <w:tblInd w:w="0" w:type="dxa"/>
      <w:tblCellMar>
        <w:top w:w="0" w:type="dxa"/>
        <w:left w:w="0" w:type="dxa"/>
        <w:bottom w:w="0" w:type="dxa"/>
        <w:right w:w="0" w:type="dxa"/>
      </w:tblCellMar>
    </w:tblPr>
  </w:style>
  <w:style w:type="table" w:customStyle="1" w:styleId="TableNormal14">
    <w:name w:val="Table Normal_14"/>
    <w:uiPriority w:val="2"/>
    <w:semiHidden/>
    <w:unhideWhenUsed/>
    <w:qFormat/>
    <w:tblPr>
      <w:tblInd w:w="0" w:type="dxa"/>
      <w:tblCellMar>
        <w:top w:w="0" w:type="dxa"/>
        <w:left w:w="0" w:type="dxa"/>
        <w:bottom w:w="0" w:type="dxa"/>
        <w:right w:w="0" w:type="dxa"/>
      </w:tblCellMar>
    </w:tblPr>
  </w:style>
  <w:style w:type="table" w:customStyle="1" w:styleId="TableNormal15">
    <w:name w:val="Table Normal_15"/>
    <w:uiPriority w:val="2"/>
    <w:semiHidden/>
    <w:unhideWhenUsed/>
    <w:qFormat/>
    <w:tblPr>
      <w:tblInd w:w="0" w:type="dxa"/>
      <w:tblCellMar>
        <w:top w:w="0" w:type="dxa"/>
        <w:left w:w="0" w:type="dxa"/>
        <w:bottom w:w="0" w:type="dxa"/>
        <w:right w:w="0" w:type="dxa"/>
      </w:tblCellMar>
    </w:tblPr>
  </w:style>
  <w:style w:type="table" w:customStyle="1" w:styleId="TableNormal16">
    <w:name w:val="Table Normal_16"/>
    <w:uiPriority w:val="2"/>
    <w:semiHidden/>
    <w:unhideWhenUsed/>
    <w:qFormat/>
    <w:tblPr>
      <w:tblInd w:w="0" w:type="dxa"/>
      <w:tblCellMar>
        <w:top w:w="0" w:type="dxa"/>
        <w:left w:w="0" w:type="dxa"/>
        <w:bottom w:w="0" w:type="dxa"/>
        <w:right w:w="0" w:type="dxa"/>
      </w:tblCellMar>
    </w:tblPr>
  </w:style>
  <w:style w:type="table" w:customStyle="1" w:styleId="TableNormal17">
    <w:name w:val="Table Normal_17"/>
    <w:uiPriority w:val="2"/>
    <w:semiHidden/>
    <w:unhideWhenUsed/>
    <w:qFormat/>
    <w:tblPr>
      <w:tblInd w:w="0" w:type="dxa"/>
      <w:tblCellMar>
        <w:top w:w="0" w:type="dxa"/>
        <w:left w:w="0" w:type="dxa"/>
        <w:bottom w:w="0" w:type="dxa"/>
        <w:right w:w="0" w:type="dxa"/>
      </w:tblCellMar>
    </w:tblPr>
  </w:style>
  <w:style w:type="table" w:customStyle="1" w:styleId="TableNormal18">
    <w:name w:val="Table Normal_18"/>
    <w:uiPriority w:val="2"/>
    <w:semiHidden/>
    <w:unhideWhenUsed/>
    <w:qFormat/>
    <w:tblPr>
      <w:tblInd w:w="0" w:type="dxa"/>
      <w:tblCellMar>
        <w:top w:w="0" w:type="dxa"/>
        <w:left w:w="0" w:type="dxa"/>
        <w:bottom w:w="0" w:type="dxa"/>
        <w:right w:w="0" w:type="dxa"/>
      </w:tblCellMar>
    </w:tblPr>
  </w:style>
  <w:style w:type="table" w:customStyle="1" w:styleId="TableNormal19">
    <w:name w:val="Table Normal_19"/>
    <w:uiPriority w:val="2"/>
    <w:semiHidden/>
    <w:unhideWhenUsed/>
    <w:qFormat/>
    <w:tblPr>
      <w:tblInd w:w="0" w:type="dxa"/>
      <w:tblCellMar>
        <w:top w:w="0" w:type="dxa"/>
        <w:left w:w="0" w:type="dxa"/>
        <w:bottom w:w="0" w:type="dxa"/>
        <w:right w:w="0" w:type="dxa"/>
      </w:tblCellMar>
    </w:tblPr>
  </w:style>
  <w:style w:type="table" w:customStyle="1" w:styleId="TableNormal20">
    <w:name w:val="Table Normal_20"/>
    <w:uiPriority w:val="2"/>
    <w:semiHidden/>
    <w:unhideWhenUsed/>
    <w:qFormat/>
    <w:tblPr>
      <w:tblInd w:w="0" w:type="dxa"/>
      <w:tblCellMar>
        <w:top w:w="0" w:type="dxa"/>
        <w:left w:w="0" w:type="dxa"/>
        <w:bottom w:w="0" w:type="dxa"/>
        <w:right w:w="0" w:type="dxa"/>
      </w:tblCellMar>
    </w:tblPr>
  </w:style>
  <w:style w:type="table" w:customStyle="1" w:styleId="TableNormal21">
    <w:name w:val="Table Normal_21"/>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image" Target="media/image1.png" /><Relationship Id="rId23" Type="http://schemas.openxmlformats.org/officeDocument/2006/relationships/image" Target="media/image2.png" /><Relationship Id="rId24" Type="http://schemas.openxmlformats.org/officeDocument/2006/relationships/image" Target="media/image3.png" /><Relationship Id="rId25" Type="http://schemas.openxmlformats.org/officeDocument/2006/relationships/image" Target="media/image4.png" /><Relationship Id="rId26" Type="http://schemas.openxmlformats.org/officeDocument/2006/relationships/footer" Target="footer19.xml" /><Relationship Id="rId27" Type="http://schemas.openxmlformats.org/officeDocument/2006/relationships/image" Target="media/image5.jpeg" /><Relationship Id="rId28" Type="http://schemas.openxmlformats.org/officeDocument/2006/relationships/image" Target="media/image6.jpeg" /><Relationship Id="rId29" Type="http://schemas.openxmlformats.org/officeDocument/2006/relationships/footer" Target="footer20.xml" /><Relationship Id="rId3" Type="http://schemas.openxmlformats.org/officeDocument/2006/relationships/fontTable" Target="fontTable.xml" /><Relationship Id="rId30" Type="http://schemas.openxmlformats.org/officeDocument/2006/relationships/image" Target="media/image7.jpeg" /><Relationship Id="rId31" Type="http://schemas.openxmlformats.org/officeDocument/2006/relationships/footer" Target="footer21.xml" /><Relationship Id="rId32" Type="http://schemas.openxmlformats.org/officeDocument/2006/relationships/footer" Target="footer22.xml" /><Relationship Id="rId33" Type="http://schemas.openxmlformats.org/officeDocument/2006/relationships/image" Target="media/image8.jpeg" /><Relationship Id="rId34" Type="http://schemas.openxmlformats.org/officeDocument/2006/relationships/footer" Target="footer23.xml" /><Relationship Id="rId35" Type="http://schemas.openxmlformats.org/officeDocument/2006/relationships/image" Target="media/image9.jpeg" /><Relationship Id="rId36" Type="http://schemas.openxmlformats.org/officeDocument/2006/relationships/footer" Target="footer24.xml" /><Relationship Id="rId37" Type="http://schemas.openxmlformats.org/officeDocument/2006/relationships/footer" Target="footer25.xml" /><Relationship Id="rId38" Type="http://schemas.openxmlformats.org/officeDocument/2006/relationships/image" Target="media/image10.jpeg" /><Relationship Id="rId39" Type="http://schemas.openxmlformats.org/officeDocument/2006/relationships/image" Target="media/image11.jpeg" /><Relationship Id="rId4" Type="http://schemas.openxmlformats.org/officeDocument/2006/relationships/footer" Target="footer1.xml" /><Relationship Id="rId40" Type="http://schemas.openxmlformats.org/officeDocument/2006/relationships/footer" Target="footer26.xml" /><Relationship Id="rId41" Type="http://schemas.openxmlformats.org/officeDocument/2006/relationships/hyperlink" Target="https://d.book118.com/036053231033010103" TargetMode="External" /><Relationship Id="rId42" Type="http://schemas.openxmlformats.org/officeDocument/2006/relationships/footer" Target="footer27.xml" /><Relationship Id="rId43" Type="http://schemas.openxmlformats.org/officeDocument/2006/relationships/theme" Target="theme/theme1.xml" /><Relationship Id="rId44" Type="http://schemas.openxmlformats.org/officeDocument/2006/relationships/numbering" Target="numbering.xml" /><Relationship Id="rId45"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revision>0</cp:revision>
  <dcterms:created xsi:type="dcterms:W3CDTF">2024-03-12T08:17:04Z</dcterms:created>
  <dcterms:modified xsi:type="dcterms:W3CDTF">2024-03-12T08:17:04Z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2024-03-11T00:00:00Z</vt:filetime>
  </property>
  <property fmtid="{D5CDD505-2E9C-101B-9397-08002B2CF9AE}" pid="3" name="Creator">
    <vt:lpwstr>WPS 文字</vt:lpwstr>
  </property>
  <property fmtid="{D5CDD505-2E9C-101B-9397-08002B2CF9AE}" pid="4" name="LastSaved">
    <vt:filetime>2024-03-12T00:00:00Z</vt:filetime>
  </property>
</Properties>
</file>