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型材：异型钢项目可行性建设方案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62" w:history="1">
        <w:r>
          <w:rPr>
            <w:rFonts w:ascii="仿宋" w:eastAsia="仿宋" w:hAnsi="仿宋" w:cs="仿宋" w:hint="eastAsia"/>
            <w:lang w:eastAsia="zh-CN"/>
          </w:rPr>
          <w:t>前言</w:t>
        </w:r>
        <w:r>
          <w:tab/>
        </w:r>
        <w:r>
          <w:fldChar w:fldCharType="begin"/>
        </w:r>
        <w:r>
          <w:instrText xml:space="preserve"> PAGEREF _Toc8062 \h </w:instrText>
        </w:r>
        <w:r>
          <w:fldChar w:fldCharType="separate"/>
        </w:r>
        <w:r>
          <w:t>3</w:t>
        </w:r>
        <w:r>
          <w:fldChar w:fldCharType="end"/>
        </w:r>
      </w:hyperlink>
    </w:p>
    <w:p>
      <w:pPr>
        <w:pStyle w:val="TOC1"/>
        <w:tabs>
          <w:tab w:val="right" w:leader="dot" w:pos="8306"/>
        </w:tabs>
      </w:pPr>
      <w:hyperlink w:anchor="_Toc11166" w:history="1">
        <w:r>
          <w:rPr>
            <w:rFonts w:ascii="仿宋" w:eastAsia="仿宋" w:hAnsi="仿宋" w:cs="仿宋" w:hint="eastAsia"/>
            <w:lang w:eastAsia="zh-CN"/>
          </w:rPr>
          <w:t>一、背景、必要性分析</w:t>
        </w:r>
        <w:r>
          <w:tab/>
        </w:r>
        <w:r>
          <w:fldChar w:fldCharType="begin"/>
        </w:r>
        <w:r>
          <w:instrText xml:space="preserve"> PAGEREF _Toc11166 \h </w:instrText>
        </w:r>
        <w:r>
          <w:fldChar w:fldCharType="separate"/>
        </w:r>
        <w:r>
          <w:t>3</w:t>
        </w:r>
        <w:r>
          <w:fldChar w:fldCharType="end"/>
        </w:r>
      </w:hyperlink>
    </w:p>
    <w:p>
      <w:pPr>
        <w:pStyle w:val="TOC2"/>
        <w:tabs>
          <w:tab w:val="right" w:leader="dot" w:pos="8306"/>
        </w:tabs>
      </w:pPr>
      <w:hyperlink w:anchor="_Toc21243" w:history="1">
        <w:r>
          <w:rPr>
            <w:rFonts w:ascii="仿宋" w:eastAsia="仿宋" w:hAnsi="仿宋" w:cs="仿宋" w:hint="eastAsia"/>
            <w:lang w:eastAsia="zh-CN"/>
          </w:rPr>
          <w:t>(一)、项目建设背景</w:t>
        </w:r>
        <w:r>
          <w:tab/>
        </w:r>
        <w:r>
          <w:fldChar w:fldCharType="begin"/>
        </w:r>
        <w:r>
          <w:instrText xml:space="preserve"> PAGEREF _Toc21243 \h </w:instrText>
        </w:r>
        <w:r>
          <w:fldChar w:fldCharType="separate"/>
        </w:r>
        <w:r>
          <w:t>3</w:t>
        </w:r>
        <w:r>
          <w:fldChar w:fldCharType="end"/>
        </w:r>
      </w:hyperlink>
    </w:p>
    <w:p>
      <w:pPr>
        <w:pStyle w:val="TOC2"/>
        <w:tabs>
          <w:tab w:val="right" w:leader="dot" w:pos="8306"/>
        </w:tabs>
      </w:pPr>
      <w:hyperlink w:anchor="_Toc20382" w:history="1">
        <w:r>
          <w:rPr>
            <w:rFonts w:ascii="仿宋" w:eastAsia="仿宋" w:hAnsi="仿宋" w:cs="仿宋" w:hint="eastAsia"/>
            <w:lang w:eastAsia="zh-CN"/>
          </w:rPr>
          <w:t>(二)、必要性分析</w:t>
        </w:r>
        <w:r>
          <w:tab/>
        </w:r>
        <w:r>
          <w:fldChar w:fldCharType="begin"/>
        </w:r>
        <w:r>
          <w:instrText xml:space="preserve"> PAGEREF _Toc20382 \h </w:instrText>
        </w:r>
        <w:r>
          <w:fldChar w:fldCharType="separate"/>
        </w:r>
        <w:r>
          <w:t>4</w:t>
        </w:r>
        <w:r>
          <w:fldChar w:fldCharType="end"/>
        </w:r>
      </w:hyperlink>
    </w:p>
    <w:p>
      <w:pPr>
        <w:pStyle w:val="TOC2"/>
        <w:tabs>
          <w:tab w:val="right" w:leader="dot" w:pos="8306"/>
        </w:tabs>
      </w:pPr>
      <w:hyperlink w:anchor="_Toc16311" w:history="1">
        <w:r>
          <w:rPr>
            <w:rFonts w:ascii="仿宋" w:eastAsia="仿宋" w:hAnsi="仿宋" w:cs="仿宋" w:hint="eastAsia"/>
            <w:lang w:eastAsia="zh-CN"/>
          </w:rPr>
          <w:t>(三)、项目建设有利条件</w:t>
        </w:r>
        <w:r>
          <w:tab/>
        </w:r>
        <w:r>
          <w:fldChar w:fldCharType="begin"/>
        </w:r>
        <w:r>
          <w:instrText xml:space="preserve"> PAGEREF _Toc16311 \h </w:instrText>
        </w:r>
        <w:r>
          <w:fldChar w:fldCharType="separate"/>
        </w:r>
        <w:r>
          <w:t>5</w:t>
        </w:r>
        <w:r>
          <w:fldChar w:fldCharType="end"/>
        </w:r>
      </w:hyperlink>
    </w:p>
    <w:p>
      <w:pPr>
        <w:pStyle w:val="TOC1"/>
        <w:tabs>
          <w:tab w:val="right" w:leader="dot" w:pos="8306"/>
        </w:tabs>
      </w:pPr>
      <w:hyperlink w:anchor="_Toc17107" w:history="1">
        <w:r>
          <w:rPr>
            <w:rFonts w:ascii="仿宋" w:eastAsia="仿宋" w:hAnsi="仿宋" w:cs="仿宋" w:hint="eastAsia"/>
            <w:lang w:eastAsia="zh-CN"/>
          </w:rPr>
          <w:t>二、环境和生态影响分析</w:t>
        </w:r>
        <w:r>
          <w:tab/>
        </w:r>
        <w:r>
          <w:fldChar w:fldCharType="begin"/>
        </w:r>
        <w:r>
          <w:instrText xml:space="preserve"> PAGEREF _Toc17107 \h </w:instrText>
        </w:r>
        <w:r>
          <w:fldChar w:fldCharType="separate"/>
        </w:r>
        <w:r>
          <w:t>7</w:t>
        </w:r>
        <w:r>
          <w:fldChar w:fldCharType="end"/>
        </w:r>
      </w:hyperlink>
    </w:p>
    <w:p>
      <w:pPr>
        <w:pStyle w:val="TOC2"/>
        <w:tabs>
          <w:tab w:val="right" w:leader="dot" w:pos="8306"/>
        </w:tabs>
      </w:pPr>
      <w:hyperlink w:anchor="_Toc28407" w:history="1">
        <w:r>
          <w:rPr>
            <w:rFonts w:ascii="仿宋" w:eastAsia="仿宋" w:hAnsi="仿宋" w:cs="仿宋" w:hint="eastAsia"/>
            <w:lang w:eastAsia="zh-CN"/>
          </w:rPr>
          <w:t>(一)、环境和生态现状</w:t>
        </w:r>
        <w:r>
          <w:tab/>
        </w:r>
        <w:r>
          <w:fldChar w:fldCharType="begin"/>
        </w:r>
        <w:r>
          <w:instrText xml:space="preserve"> PAGEREF _Toc28407 \h </w:instrText>
        </w:r>
        <w:r>
          <w:fldChar w:fldCharType="separate"/>
        </w:r>
        <w:r>
          <w:t>7</w:t>
        </w:r>
        <w:r>
          <w:fldChar w:fldCharType="end"/>
        </w:r>
      </w:hyperlink>
    </w:p>
    <w:p>
      <w:pPr>
        <w:pStyle w:val="TOC2"/>
        <w:tabs>
          <w:tab w:val="right" w:leader="dot" w:pos="8306"/>
        </w:tabs>
      </w:pPr>
      <w:hyperlink w:anchor="_Toc31507" w:history="1">
        <w:r>
          <w:rPr>
            <w:rFonts w:ascii="仿宋" w:eastAsia="仿宋" w:hAnsi="仿宋" w:cs="仿宋" w:hint="eastAsia"/>
            <w:lang w:eastAsia="zh-CN"/>
          </w:rPr>
          <w:t>(二)、生态环境影响分析</w:t>
        </w:r>
        <w:r>
          <w:tab/>
        </w:r>
        <w:r>
          <w:fldChar w:fldCharType="begin"/>
        </w:r>
        <w:r>
          <w:instrText xml:space="preserve"> PAGEREF _Toc31507 \h </w:instrText>
        </w:r>
        <w:r>
          <w:fldChar w:fldCharType="separate"/>
        </w:r>
        <w:r>
          <w:t>9</w:t>
        </w:r>
        <w:r>
          <w:fldChar w:fldCharType="end"/>
        </w:r>
      </w:hyperlink>
    </w:p>
    <w:p>
      <w:pPr>
        <w:pStyle w:val="TOC2"/>
        <w:tabs>
          <w:tab w:val="right" w:leader="dot" w:pos="8306"/>
        </w:tabs>
      </w:pPr>
      <w:hyperlink w:anchor="_Toc21075" w:history="1">
        <w:r>
          <w:rPr>
            <w:rFonts w:ascii="仿宋" w:eastAsia="仿宋" w:hAnsi="仿宋" w:cs="仿宋" w:hint="eastAsia"/>
            <w:lang w:eastAsia="zh-CN"/>
          </w:rPr>
          <w:t>(三)、生态环境保护措施</w:t>
        </w:r>
        <w:r>
          <w:tab/>
        </w:r>
        <w:r>
          <w:fldChar w:fldCharType="begin"/>
        </w:r>
        <w:r>
          <w:instrText xml:space="preserve"> PAGEREF _Toc21075 \h </w:instrText>
        </w:r>
        <w:r>
          <w:fldChar w:fldCharType="separate"/>
        </w:r>
        <w:r>
          <w:t>10</w:t>
        </w:r>
        <w:r>
          <w:fldChar w:fldCharType="end"/>
        </w:r>
      </w:hyperlink>
    </w:p>
    <w:p>
      <w:pPr>
        <w:pStyle w:val="TOC2"/>
        <w:tabs>
          <w:tab w:val="right" w:leader="dot" w:pos="8306"/>
        </w:tabs>
      </w:pPr>
      <w:hyperlink w:anchor="_Toc4680" w:history="1">
        <w:r>
          <w:rPr>
            <w:rFonts w:ascii="仿宋" w:eastAsia="仿宋" w:hAnsi="仿宋" w:cs="仿宋" w:hint="eastAsia"/>
            <w:lang w:eastAsia="zh-CN"/>
          </w:rPr>
          <w:t>(四)、地质灾害影响分析</w:t>
        </w:r>
        <w:r>
          <w:tab/>
        </w:r>
        <w:r>
          <w:fldChar w:fldCharType="begin"/>
        </w:r>
        <w:r>
          <w:instrText xml:space="preserve"> PAGEREF _Toc4680 \h </w:instrText>
        </w:r>
        <w:r>
          <w:fldChar w:fldCharType="separate"/>
        </w:r>
        <w:r>
          <w:t>12</w:t>
        </w:r>
        <w:r>
          <w:fldChar w:fldCharType="end"/>
        </w:r>
      </w:hyperlink>
    </w:p>
    <w:p>
      <w:pPr>
        <w:pStyle w:val="TOC2"/>
        <w:tabs>
          <w:tab w:val="right" w:leader="dot" w:pos="8306"/>
        </w:tabs>
      </w:pPr>
      <w:hyperlink w:anchor="_Toc6135" w:history="1">
        <w:r>
          <w:rPr>
            <w:rFonts w:ascii="仿宋" w:eastAsia="仿宋" w:hAnsi="仿宋" w:cs="仿宋" w:hint="eastAsia"/>
            <w:lang w:eastAsia="zh-CN"/>
          </w:rPr>
          <w:t>(五)、特殊环境影响</w:t>
        </w:r>
        <w:r>
          <w:tab/>
        </w:r>
        <w:r>
          <w:fldChar w:fldCharType="begin"/>
        </w:r>
        <w:r>
          <w:instrText xml:space="preserve"> PAGEREF _Toc6135 \h </w:instrText>
        </w:r>
        <w:r>
          <w:fldChar w:fldCharType="separate"/>
        </w:r>
        <w:r>
          <w:t>13</w:t>
        </w:r>
        <w:r>
          <w:fldChar w:fldCharType="end"/>
        </w:r>
      </w:hyperlink>
    </w:p>
    <w:p>
      <w:pPr>
        <w:pStyle w:val="TOC1"/>
        <w:tabs>
          <w:tab w:val="right" w:leader="dot" w:pos="8306"/>
        </w:tabs>
      </w:pPr>
      <w:hyperlink w:anchor="_Toc12849" w:history="1">
        <w:r>
          <w:rPr>
            <w:rFonts w:ascii="仿宋" w:eastAsia="仿宋" w:hAnsi="仿宋" w:cs="仿宋" w:hint="eastAsia"/>
            <w:lang w:eastAsia="zh-CN"/>
          </w:rPr>
          <w:t>三、财务管理与成本控制</w:t>
        </w:r>
        <w:r>
          <w:tab/>
        </w:r>
        <w:r>
          <w:fldChar w:fldCharType="begin"/>
        </w:r>
        <w:r>
          <w:instrText xml:space="preserve"> PAGEREF _Toc12849 \h </w:instrText>
        </w:r>
        <w:r>
          <w:fldChar w:fldCharType="separate"/>
        </w:r>
        <w:r>
          <w:t>14</w:t>
        </w:r>
        <w:r>
          <w:fldChar w:fldCharType="end"/>
        </w:r>
      </w:hyperlink>
    </w:p>
    <w:p>
      <w:pPr>
        <w:pStyle w:val="TOC2"/>
        <w:tabs>
          <w:tab w:val="right" w:leader="dot" w:pos="8306"/>
        </w:tabs>
      </w:pPr>
      <w:hyperlink w:anchor="_Toc11748" w:history="1">
        <w:r>
          <w:rPr>
            <w:rFonts w:ascii="仿宋" w:eastAsia="仿宋" w:hAnsi="仿宋" w:cs="仿宋" w:hint="eastAsia"/>
            <w:lang w:eastAsia="zh-CN"/>
          </w:rPr>
          <w:t>(一)、财务管理体系建设</w:t>
        </w:r>
        <w:r>
          <w:tab/>
        </w:r>
        <w:r>
          <w:fldChar w:fldCharType="begin"/>
        </w:r>
        <w:r>
          <w:instrText xml:space="preserve"> PAGEREF _Toc11748 \h </w:instrText>
        </w:r>
        <w:r>
          <w:fldChar w:fldCharType="separate"/>
        </w:r>
        <w:r>
          <w:t>14</w:t>
        </w:r>
        <w:r>
          <w:fldChar w:fldCharType="end"/>
        </w:r>
      </w:hyperlink>
    </w:p>
    <w:p>
      <w:pPr>
        <w:pStyle w:val="TOC2"/>
        <w:tabs>
          <w:tab w:val="right" w:leader="dot" w:pos="8306"/>
        </w:tabs>
      </w:pPr>
      <w:hyperlink w:anchor="_Toc14105" w:history="1">
        <w:r>
          <w:rPr>
            <w:rFonts w:ascii="仿宋" w:eastAsia="仿宋" w:hAnsi="仿宋" w:cs="仿宋" w:hint="eastAsia"/>
            <w:lang w:eastAsia="zh-CN"/>
          </w:rPr>
          <w:t>(二)、成本控制措施</w:t>
        </w:r>
        <w:r>
          <w:tab/>
        </w:r>
        <w:r>
          <w:fldChar w:fldCharType="begin"/>
        </w:r>
        <w:r>
          <w:instrText xml:space="preserve"> PAGEREF _Toc14105 \h </w:instrText>
        </w:r>
        <w:r>
          <w:fldChar w:fldCharType="separate"/>
        </w:r>
        <w:r>
          <w:t>15</w:t>
        </w:r>
        <w:r>
          <w:fldChar w:fldCharType="end"/>
        </w:r>
      </w:hyperlink>
    </w:p>
    <w:p>
      <w:pPr>
        <w:pStyle w:val="TOC1"/>
        <w:tabs>
          <w:tab w:val="right" w:leader="dot" w:pos="8306"/>
        </w:tabs>
      </w:pPr>
      <w:hyperlink w:anchor="_Toc21563" w:history="1">
        <w:r>
          <w:rPr>
            <w:rFonts w:ascii="仿宋" w:eastAsia="仿宋" w:hAnsi="仿宋" w:cs="仿宋" w:hint="eastAsia"/>
            <w:lang w:eastAsia="zh-CN"/>
          </w:rPr>
          <w:t>四、项目监理与质量保证</w:t>
        </w:r>
        <w:r>
          <w:tab/>
        </w:r>
        <w:r>
          <w:fldChar w:fldCharType="begin"/>
        </w:r>
        <w:r>
          <w:instrText xml:space="preserve"> PAGEREF _Toc21563 \h </w:instrText>
        </w:r>
        <w:r>
          <w:fldChar w:fldCharType="separate"/>
        </w:r>
        <w:r>
          <w:t>17</w:t>
        </w:r>
        <w:r>
          <w:fldChar w:fldCharType="end"/>
        </w:r>
      </w:hyperlink>
    </w:p>
    <w:p>
      <w:pPr>
        <w:pStyle w:val="TOC2"/>
        <w:tabs>
          <w:tab w:val="right" w:leader="dot" w:pos="8306"/>
        </w:tabs>
      </w:pPr>
      <w:hyperlink w:anchor="_Toc2433" w:history="1">
        <w:r>
          <w:rPr>
            <w:rFonts w:ascii="仿宋" w:eastAsia="仿宋" w:hAnsi="仿宋" w:cs="仿宋" w:hint="eastAsia"/>
            <w:lang w:eastAsia="zh-CN"/>
          </w:rPr>
          <w:t>(一)、监理体系构建</w:t>
        </w:r>
        <w:r>
          <w:tab/>
        </w:r>
        <w:r>
          <w:fldChar w:fldCharType="begin"/>
        </w:r>
        <w:r>
          <w:instrText xml:space="preserve"> PAGEREF _Toc2433 \h </w:instrText>
        </w:r>
        <w:r>
          <w:fldChar w:fldCharType="separate"/>
        </w:r>
        <w:r>
          <w:t>17</w:t>
        </w:r>
        <w:r>
          <w:fldChar w:fldCharType="end"/>
        </w:r>
      </w:hyperlink>
    </w:p>
    <w:p>
      <w:pPr>
        <w:pStyle w:val="TOC2"/>
        <w:tabs>
          <w:tab w:val="right" w:leader="dot" w:pos="8306"/>
        </w:tabs>
      </w:pPr>
      <w:hyperlink w:anchor="_Toc24280" w:history="1">
        <w:r>
          <w:rPr>
            <w:rFonts w:ascii="仿宋" w:eastAsia="仿宋" w:hAnsi="仿宋" w:cs="仿宋" w:hint="eastAsia"/>
            <w:lang w:eastAsia="zh-CN"/>
          </w:rPr>
          <w:t>(二)、质量保证体系实施</w:t>
        </w:r>
        <w:r>
          <w:tab/>
        </w:r>
        <w:r>
          <w:fldChar w:fldCharType="begin"/>
        </w:r>
        <w:r>
          <w:instrText xml:space="preserve"> PAGEREF _Toc24280 \h </w:instrText>
        </w:r>
        <w:r>
          <w:fldChar w:fldCharType="separate"/>
        </w:r>
        <w:r>
          <w:t>17</w:t>
        </w:r>
        <w:r>
          <w:fldChar w:fldCharType="end"/>
        </w:r>
      </w:hyperlink>
    </w:p>
    <w:p>
      <w:pPr>
        <w:pStyle w:val="TOC2"/>
        <w:tabs>
          <w:tab w:val="right" w:leader="dot" w:pos="8306"/>
        </w:tabs>
      </w:pPr>
      <w:hyperlink w:anchor="_Toc28106" w:history="1">
        <w:r>
          <w:rPr>
            <w:rFonts w:ascii="仿宋" w:eastAsia="仿宋" w:hAnsi="仿宋" w:cs="仿宋" w:hint="eastAsia"/>
            <w:lang w:eastAsia="zh-CN"/>
          </w:rPr>
          <w:t>(三)、监理与质量控制流程</w:t>
        </w:r>
        <w:r>
          <w:tab/>
        </w:r>
        <w:r>
          <w:fldChar w:fldCharType="begin"/>
        </w:r>
        <w:r>
          <w:instrText xml:space="preserve"> PAGEREF _Toc28106 \h </w:instrText>
        </w:r>
        <w:r>
          <w:fldChar w:fldCharType="separate"/>
        </w:r>
        <w:r>
          <w:t>18</w:t>
        </w:r>
        <w:r>
          <w:fldChar w:fldCharType="end"/>
        </w:r>
      </w:hyperlink>
    </w:p>
    <w:p>
      <w:pPr>
        <w:pStyle w:val="TOC1"/>
        <w:tabs>
          <w:tab w:val="right" w:leader="dot" w:pos="8306"/>
        </w:tabs>
      </w:pPr>
      <w:hyperlink w:anchor="_Toc2244" w:history="1">
        <w:r>
          <w:rPr>
            <w:rFonts w:ascii="仿宋" w:eastAsia="仿宋" w:hAnsi="仿宋" w:cs="仿宋" w:hint="eastAsia"/>
            <w:lang w:eastAsia="zh-CN"/>
          </w:rPr>
          <w:t>五、资源开发及综合利用分析</w:t>
        </w:r>
        <w:r>
          <w:tab/>
        </w:r>
        <w:r>
          <w:fldChar w:fldCharType="begin"/>
        </w:r>
        <w:r>
          <w:instrText xml:space="preserve"> PAGEREF _Toc2244 \h </w:instrText>
        </w:r>
        <w:r>
          <w:fldChar w:fldCharType="separate"/>
        </w:r>
        <w:r>
          <w:t>19</w:t>
        </w:r>
        <w:r>
          <w:fldChar w:fldCharType="end"/>
        </w:r>
      </w:hyperlink>
    </w:p>
    <w:p>
      <w:pPr>
        <w:pStyle w:val="TOC2"/>
        <w:tabs>
          <w:tab w:val="right" w:leader="dot" w:pos="8306"/>
        </w:tabs>
      </w:pPr>
      <w:hyperlink w:anchor="_Toc16982" w:history="1">
        <w:r>
          <w:rPr>
            <w:rFonts w:ascii="仿宋" w:eastAsia="仿宋" w:hAnsi="仿宋" w:cs="仿宋" w:hint="eastAsia"/>
            <w:lang w:eastAsia="zh-CN"/>
          </w:rPr>
          <w:t>(一)、资源开发方案</w:t>
        </w:r>
        <w:r>
          <w:tab/>
        </w:r>
        <w:r>
          <w:fldChar w:fldCharType="begin"/>
        </w:r>
        <w:r>
          <w:instrText xml:space="preserve"> PAGEREF _Toc16982 \h </w:instrText>
        </w:r>
        <w:r>
          <w:fldChar w:fldCharType="separate"/>
        </w:r>
        <w:r>
          <w:t>19</w:t>
        </w:r>
        <w:r>
          <w:fldChar w:fldCharType="end"/>
        </w:r>
      </w:hyperlink>
    </w:p>
    <w:p>
      <w:pPr>
        <w:pStyle w:val="TOC2"/>
        <w:tabs>
          <w:tab w:val="right" w:leader="dot" w:pos="8306"/>
        </w:tabs>
      </w:pPr>
      <w:hyperlink w:anchor="_Toc4173" w:history="1">
        <w:r>
          <w:rPr>
            <w:rFonts w:ascii="仿宋" w:eastAsia="仿宋" w:hAnsi="仿宋" w:cs="仿宋" w:hint="eastAsia"/>
            <w:lang w:eastAsia="zh-CN"/>
          </w:rPr>
          <w:t>(二)、资源利用方案</w:t>
        </w:r>
        <w:r>
          <w:tab/>
        </w:r>
        <w:r>
          <w:fldChar w:fldCharType="begin"/>
        </w:r>
        <w:r>
          <w:instrText xml:space="preserve"> PAGEREF _Toc4173 \h </w:instrText>
        </w:r>
        <w:r>
          <w:fldChar w:fldCharType="separate"/>
        </w:r>
        <w:r>
          <w:t>20</w:t>
        </w:r>
        <w:r>
          <w:fldChar w:fldCharType="end"/>
        </w:r>
      </w:hyperlink>
    </w:p>
    <w:p>
      <w:pPr>
        <w:pStyle w:val="TOC2"/>
        <w:tabs>
          <w:tab w:val="right" w:leader="dot" w:pos="8306"/>
        </w:tabs>
      </w:pPr>
      <w:hyperlink w:anchor="_Toc10192" w:history="1">
        <w:r>
          <w:rPr>
            <w:rFonts w:ascii="仿宋" w:eastAsia="仿宋" w:hAnsi="仿宋" w:cs="仿宋" w:hint="eastAsia"/>
            <w:lang w:eastAsia="zh-CN"/>
          </w:rPr>
          <w:t>(三)、资源节约措施</w:t>
        </w:r>
        <w:r>
          <w:tab/>
        </w:r>
        <w:r>
          <w:fldChar w:fldCharType="begin"/>
        </w:r>
        <w:r>
          <w:instrText xml:space="preserve"> PAGEREF _Toc10192 \h </w:instrText>
        </w:r>
        <w:r>
          <w:fldChar w:fldCharType="separate"/>
        </w:r>
        <w:r>
          <w:t>21</w:t>
        </w:r>
        <w:r>
          <w:fldChar w:fldCharType="end"/>
        </w:r>
      </w:hyperlink>
    </w:p>
    <w:p>
      <w:pPr>
        <w:pStyle w:val="TOC1"/>
        <w:tabs>
          <w:tab w:val="right" w:leader="dot" w:pos="8306"/>
        </w:tabs>
      </w:pPr>
      <w:hyperlink w:anchor="_Toc18627" w:history="1">
        <w:r>
          <w:rPr>
            <w:rFonts w:ascii="仿宋" w:eastAsia="仿宋" w:hAnsi="仿宋" w:cs="仿宋" w:hint="eastAsia"/>
            <w:lang w:eastAsia="zh-CN"/>
          </w:rPr>
          <w:t>六、社会影响分析</w:t>
        </w:r>
        <w:r>
          <w:tab/>
        </w:r>
        <w:r>
          <w:fldChar w:fldCharType="begin"/>
        </w:r>
        <w:r>
          <w:instrText xml:space="preserve"> PAGEREF _Toc18627 \h </w:instrText>
        </w:r>
        <w:r>
          <w:fldChar w:fldCharType="separate"/>
        </w:r>
        <w:r>
          <w:t>22</w:t>
        </w:r>
        <w:r>
          <w:fldChar w:fldCharType="end"/>
        </w:r>
      </w:hyperlink>
    </w:p>
    <w:p>
      <w:pPr>
        <w:pStyle w:val="TOC2"/>
        <w:tabs>
          <w:tab w:val="right" w:leader="dot" w:pos="8306"/>
        </w:tabs>
      </w:pPr>
      <w:hyperlink w:anchor="_Toc11369" w:history="1">
        <w:r>
          <w:rPr>
            <w:rFonts w:ascii="仿宋" w:eastAsia="仿宋" w:hAnsi="仿宋" w:cs="仿宋" w:hint="eastAsia"/>
            <w:lang w:eastAsia="zh-CN"/>
          </w:rPr>
          <w:t>(一)、社会影响效果分析</w:t>
        </w:r>
        <w:r>
          <w:tab/>
        </w:r>
        <w:r>
          <w:fldChar w:fldCharType="begin"/>
        </w:r>
        <w:r>
          <w:instrText xml:space="preserve"> PAGEREF _Toc11369 \h </w:instrText>
        </w:r>
        <w:r>
          <w:fldChar w:fldCharType="separate"/>
        </w:r>
        <w:r>
          <w:t>22</w:t>
        </w:r>
        <w:r>
          <w:fldChar w:fldCharType="end"/>
        </w:r>
      </w:hyperlink>
    </w:p>
    <w:p>
      <w:pPr>
        <w:pStyle w:val="TOC2"/>
        <w:tabs>
          <w:tab w:val="right" w:leader="dot" w:pos="8306"/>
        </w:tabs>
      </w:pPr>
      <w:hyperlink w:anchor="_Toc30503" w:history="1">
        <w:r>
          <w:rPr>
            <w:rFonts w:ascii="仿宋" w:eastAsia="仿宋" w:hAnsi="仿宋" w:cs="仿宋" w:hint="eastAsia"/>
            <w:lang w:eastAsia="zh-CN"/>
          </w:rPr>
          <w:t>(二)、社会适应性分析</w:t>
        </w:r>
        <w:r>
          <w:tab/>
        </w:r>
        <w:r>
          <w:fldChar w:fldCharType="begin"/>
        </w:r>
        <w:r>
          <w:instrText xml:space="preserve"> PAGEREF _Toc30503 \h </w:instrText>
        </w:r>
        <w:r>
          <w:fldChar w:fldCharType="separate"/>
        </w:r>
        <w:r>
          <w:t>25</w:t>
        </w:r>
        <w:r>
          <w:fldChar w:fldCharType="end"/>
        </w:r>
      </w:hyperlink>
    </w:p>
    <w:p>
      <w:pPr>
        <w:pStyle w:val="TOC2"/>
        <w:tabs>
          <w:tab w:val="right" w:leader="dot" w:pos="8306"/>
        </w:tabs>
      </w:pPr>
      <w:hyperlink w:anchor="_Toc6738" w:history="1">
        <w:r>
          <w:rPr>
            <w:rFonts w:ascii="仿宋" w:eastAsia="仿宋" w:hAnsi="仿宋" w:cs="仿宋" w:hint="eastAsia"/>
            <w:lang w:eastAsia="zh-CN"/>
          </w:rPr>
          <w:t>(三)、社会风险及对策分析</w:t>
        </w:r>
        <w:r>
          <w:tab/>
        </w:r>
        <w:r>
          <w:fldChar w:fldCharType="begin"/>
        </w:r>
        <w:r>
          <w:instrText xml:space="preserve"> PAGEREF _Toc6738 \h </w:instrText>
        </w:r>
        <w:r>
          <w:fldChar w:fldCharType="separate"/>
        </w:r>
        <w:r>
          <w:t>26</w:t>
        </w:r>
        <w:r>
          <w:fldChar w:fldCharType="end"/>
        </w:r>
      </w:hyperlink>
    </w:p>
    <w:p>
      <w:pPr>
        <w:pStyle w:val="TOC1"/>
        <w:tabs>
          <w:tab w:val="right" w:leader="dot" w:pos="8306"/>
        </w:tabs>
      </w:pPr>
      <w:hyperlink w:anchor="_Toc14673" w:history="1">
        <w:r>
          <w:rPr>
            <w:rFonts w:ascii="仿宋" w:eastAsia="仿宋" w:hAnsi="仿宋" w:cs="仿宋" w:hint="eastAsia"/>
            <w:lang w:eastAsia="zh-CN"/>
          </w:rPr>
          <w:t>七、技术创新与产业升级</w:t>
        </w:r>
        <w:r>
          <w:tab/>
        </w:r>
        <w:r>
          <w:fldChar w:fldCharType="begin"/>
        </w:r>
        <w:r>
          <w:instrText xml:space="preserve"> PAGEREF _Toc14673 \h </w:instrText>
        </w:r>
        <w:r>
          <w:fldChar w:fldCharType="separate"/>
        </w:r>
        <w:r>
          <w:t>30</w:t>
        </w:r>
        <w:r>
          <w:fldChar w:fldCharType="end"/>
        </w:r>
      </w:hyperlink>
    </w:p>
    <w:p>
      <w:pPr>
        <w:pStyle w:val="TOC2"/>
        <w:tabs>
          <w:tab w:val="right" w:leader="dot" w:pos="8306"/>
        </w:tabs>
      </w:pPr>
      <w:hyperlink w:anchor="_Toc19136" w:history="1">
        <w:r>
          <w:rPr>
            <w:rFonts w:ascii="仿宋" w:eastAsia="仿宋" w:hAnsi="仿宋" w:cs="仿宋" w:hint="eastAsia"/>
            <w:lang w:eastAsia="zh-CN"/>
          </w:rPr>
          <w:t>(一)、技术创新方向与目标</w:t>
        </w:r>
        <w:r>
          <w:tab/>
        </w:r>
        <w:r>
          <w:fldChar w:fldCharType="begin"/>
        </w:r>
        <w:r>
          <w:instrText xml:space="preserve"> PAGEREF _Toc19136 \h </w:instrText>
        </w:r>
        <w:r>
          <w:fldChar w:fldCharType="separate"/>
        </w:r>
        <w:r>
          <w:t>30</w:t>
        </w:r>
        <w:r>
          <w:fldChar w:fldCharType="end"/>
        </w:r>
      </w:hyperlink>
    </w:p>
    <w:p>
      <w:pPr>
        <w:pStyle w:val="TOC2"/>
        <w:tabs>
          <w:tab w:val="right" w:leader="dot" w:pos="8306"/>
        </w:tabs>
      </w:pPr>
      <w:hyperlink w:anchor="_Toc29535" w:history="1">
        <w:r>
          <w:rPr>
            <w:rFonts w:ascii="仿宋" w:eastAsia="仿宋" w:hAnsi="仿宋" w:cs="仿宋" w:hint="eastAsia"/>
            <w:lang w:eastAsia="zh-CN"/>
          </w:rPr>
          <w:t>(二)、产业升级路径与措施</w:t>
        </w:r>
        <w:r>
          <w:tab/>
        </w:r>
        <w:r>
          <w:fldChar w:fldCharType="begin"/>
        </w:r>
        <w:r>
          <w:instrText xml:space="preserve"> PAGEREF _Toc29535 \h </w:instrText>
        </w:r>
        <w:r>
          <w:fldChar w:fldCharType="separate"/>
        </w:r>
        <w:r>
          <w:t>31</w:t>
        </w:r>
        <w:r>
          <w:fldChar w:fldCharType="end"/>
        </w:r>
      </w:hyperlink>
    </w:p>
    <w:p>
      <w:pPr>
        <w:pStyle w:val="TOC1"/>
        <w:tabs>
          <w:tab w:val="right" w:leader="dot" w:pos="8306"/>
        </w:tabs>
      </w:pPr>
      <w:hyperlink w:anchor="_Toc10800" w:history="1">
        <w:r>
          <w:rPr>
            <w:rFonts w:ascii="仿宋" w:eastAsia="仿宋" w:hAnsi="仿宋" w:cs="仿宋" w:hint="eastAsia"/>
            <w:lang w:eastAsia="zh-CN"/>
          </w:rPr>
          <w:t>八、项目进度计划</w:t>
        </w:r>
        <w:r>
          <w:tab/>
        </w:r>
        <w:r>
          <w:fldChar w:fldCharType="begin"/>
        </w:r>
        <w:r>
          <w:instrText xml:space="preserve"> PAGEREF _Toc10800 \h </w:instrText>
        </w:r>
        <w:r>
          <w:fldChar w:fldCharType="separate"/>
        </w:r>
        <w:r>
          <w:t>32</w:t>
        </w:r>
        <w:r>
          <w:fldChar w:fldCharType="end"/>
        </w:r>
      </w:hyperlink>
    </w:p>
    <w:p>
      <w:pPr>
        <w:pStyle w:val="TOC2"/>
        <w:tabs>
          <w:tab w:val="right" w:leader="dot" w:pos="8306"/>
        </w:tabs>
      </w:pPr>
      <w:hyperlink w:anchor="_Toc23904" w:history="1">
        <w:r>
          <w:rPr>
            <w:rFonts w:ascii="仿宋" w:eastAsia="仿宋" w:hAnsi="仿宋" w:cs="仿宋" w:hint="eastAsia"/>
            <w:lang w:eastAsia="zh-CN"/>
          </w:rPr>
          <w:t>(一)、建设周期</w:t>
        </w:r>
        <w:r>
          <w:tab/>
        </w:r>
        <w:r>
          <w:fldChar w:fldCharType="begin"/>
        </w:r>
        <w:r>
          <w:instrText xml:space="preserve"> PAGEREF _Toc23904 \h </w:instrText>
        </w:r>
        <w:r>
          <w:fldChar w:fldCharType="separate"/>
        </w:r>
        <w:r>
          <w:t>32</w:t>
        </w:r>
        <w:r>
          <w:fldChar w:fldCharType="end"/>
        </w:r>
      </w:hyperlink>
    </w:p>
    <w:p>
      <w:pPr>
        <w:pStyle w:val="TOC2"/>
        <w:tabs>
          <w:tab w:val="right" w:leader="dot" w:pos="8306"/>
        </w:tabs>
      </w:pPr>
      <w:hyperlink w:anchor="_Toc16340" w:history="1">
        <w:r>
          <w:rPr>
            <w:rFonts w:ascii="仿宋" w:eastAsia="仿宋" w:hAnsi="仿宋" w:cs="仿宋" w:hint="eastAsia"/>
            <w:lang w:eastAsia="zh-CN"/>
          </w:rPr>
          <w:t>(二)、建设进度</w:t>
        </w:r>
        <w:r>
          <w:tab/>
        </w:r>
        <w:r>
          <w:fldChar w:fldCharType="begin"/>
        </w:r>
        <w:r>
          <w:instrText xml:space="preserve"> PAGEREF _Toc16340 \h </w:instrText>
        </w:r>
        <w:r>
          <w:fldChar w:fldCharType="separate"/>
        </w:r>
        <w:r>
          <w:t>32</w:t>
        </w:r>
        <w:r>
          <w:fldChar w:fldCharType="end"/>
        </w:r>
      </w:hyperlink>
    </w:p>
    <w:p>
      <w:pPr>
        <w:pStyle w:val="TOC2"/>
        <w:tabs>
          <w:tab w:val="right" w:leader="dot" w:pos="8306"/>
        </w:tabs>
      </w:pPr>
      <w:hyperlink w:anchor="_Toc23453" w:history="1">
        <w:r>
          <w:rPr>
            <w:rFonts w:ascii="仿宋" w:eastAsia="仿宋" w:hAnsi="仿宋" w:cs="仿宋" w:hint="eastAsia"/>
            <w:lang w:eastAsia="zh-CN"/>
          </w:rPr>
          <w:t>(三)、进度安排注意事项</w:t>
        </w:r>
        <w:r>
          <w:tab/>
        </w:r>
        <w:r>
          <w:fldChar w:fldCharType="begin"/>
        </w:r>
        <w:r>
          <w:instrText xml:space="preserve"> PAGEREF _Toc23453 \h </w:instrText>
        </w:r>
        <w:r>
          <w:fldChar w:fldCharType="separate"/>
        </w:r>
        <w:r>
          <w:t>34</w:t>
        </w:r>
        <w:r>
          <w:fldChar w:fldCharType="end"/>
        </w:r>
      </w:hyperlink>
    </w:p>
    <w:p>
      <w:pPr>
        <w:pStyle w:val="TOC2"/>
        <w:tabs>
          <w:tab w:val="right" w:leader="dot" w:pos="8306"/>
        </w:tabs>
      </w:pPr>
      <w:hyperlink w:anchor="_Toc22853" w:history="1">
        <w:r>
          <w:rPr>
            <w:rFonts w:ascii="仿宋" w:eastAsia="仿宋" w:hAnsi="仿宋" w:cs="仿宋" w:hint="eastAsia"/>
            <w:lang w:eastAsia="zh-CN"/>
          </w:rPr>
          <w:t>(四)、人力资源配置</w:t>
        </w:r>
        <w:r>
          <w:tab/>
        </w:r>
        <w:r>
          <w:fldChar w:fldCharType="begin"/>
        </w:r>
        <w:r>
          <w:instrText xml:space="preserve"> PAGEREF _Toc22853 \h </w:instrText>
        </w:r>
        <w:r>
          <w:fldChar w:fldCharType="separate"/>
        </w:r>
        <w:r>
          <w:t>35</w:t>
        </w:r>
        <w:r>
          <w:fldChar w:fldCharType="end"/>
        </w:r>
      </w:hyperlink>
    </w:p>
    <w:p>
      <w:pPr>
        <w:pStyle w:val="TOC2"/>
        <w:tabs>
          <w:tab w:val="right" w:leader="dot" w:pos="8306"/>
        </w:tabs>
      </w:pPr>
      <w:hyperlink w:anchor="_Toc24050" w:history="1">
        <w:r>
          <w:rPr>
            <w:rFonts w:ascii="仿宋" w:eastAsia="仿宋" w:hAnsi="仿宋" w:cs="仿宋" w:hint="eastAsia"/>
            <w:lang w:eastAsia="zh-CN"/>
          </w:rPr>
          <w:t>(五)、员工培训</w:t>
        </w:r>
        <w:r>
          <w:tab/>
        </w:r>
        <w:r>
          <w:fldChar w:fldCharType="begin"/>
        </w:r>
        <w:r>
          <w:instrText xml:space="preserve"> PAGEREF _Toc24050 \h </w:instrText>
        </w:r>
        <w:r>
          <w:fldChar w:fldCharType="separate"/>
        </w:r>
        <w:r>
          <w:t>37</w:t>
        </w:r>
        <w:r>
          <w:fldChar w:fldCharType="end"/>
        </w:r>
      </w:hyperlink>
    </w:p>
    <w:p>
      <w:pPr>
        <w:pStyle w:val="TOC2"/>
        <w:tabs>
          <w:tab w:val="right" w:leader="dot" w:pos="8306"/>
        </w:tabs>
      </w:pPr>
      <w:hyperlink w:anchor="_Toc17650" w:history="1">
        <w:r>
          <w:rPr>
            <w:rFonts w:ascii="仿宋" w:eastAsia="仿宋" w:hAnsi="仿宋" w:cs="仿宋" w:hint="eastAsia"/>
            <w:lang w:eastAsia="zh-CN"/>
          </w:rPr>
          <w:t>(六)、项目实施保障</w:t>
        </w:r>
        <w:r>
          <w:tab/>
        </w:r>
        <w:r>
          <w:fldChar w:fldCharType="begin"/>
        </w:r>
        <w:r>
          <w:instrText xml:space="preserve"> PAGEREF _Toc17650 \h </w:instrText>
        </w:r>
        <w:r>
          <w:fldChar w:fldCharType="separate"/>
        </w:r>
        <w:r>
          <w:t>38</w:t>
        </w:r>
        <w:r>
          <w:fldChar w:fldCharType="end"/>
        </w:r>
      </w:hyperlink>
    </w:p>
    <w:p>
      <w:pPr>
        <w:pStyle w:val="TOC2"/>
        <w:tabs>
          <w:tab w:val="right" w:leader="dot" w:pos="8306"/>
        </w:tabs>
      </w:pPr>
      <w:hyperlink w:anchor="_Toc9994" w:history="1">
        <w:r>
          <w:rPr>
            <w:rFonts w:ascii="仿宋" w:eastAsia="仿宋" w:hAnsi="仿宋" w:cs="仿宋" w:hint="eastAsia"/>
            <w:lang w:eastAsia="zh-CN"/>
          </w:rPr>
          <w:t>(七)、安全规范管理</w:t>
        </w:r>
        <w:r>
          <w:tab/>
        </w:r>
        <w:r>
          <w:fldChar w:fldCharType="begin"/>
        </w:r>
        <w:r>
          <w:instrText xml:space="preserve"> PAGEREF _Toc9994 \h </w:instrText>
        </w:r>
        <w:r>
          <w:fldChar w:fldCharType="separate"/>
        </w:r>
        <w:r>
          <w:t>38</w:t>
        </w:r>
        <w:r>
          <w:fldChar w:fldCharType="end"/>
        </w:r>
      </w:hyperlink>
    </w:p>
    <w:p>
      <w:pPr>
        <w:pStyle w:val="TOC1"/>
        <w:tabs>
          <w:tab w:val="right" w:leader="dot" w:pos="8306"/>
        </w:tabs>
      </w:pPr>
      <w:hyperlink w:anchor="_Toc6377" w:history="1">
        <w:r>
          <w:rPr>
            <w:rFonts w:ascii="仿宋" w:eastAsia="仿宋" w:hAnsi="仿宋" w:cs="仿宋" w:hint="eastAsia"/>
            <w:lang w:eastAsia="zh-CN"/>
          </w:rPr>
          <w:t>九、环境保护与绿色发展</w:t>
        </w:r>
        <w:r>
          <w:tab/>
        </w:r>
        <w:r>
          <w:fldChar w:fldCharType="begin"/>
        </w:r>
        <w:r>
          <w:instrText xml:space="preserve"> PAGEREF _Toc6377 \h </w:instrText>
        </w:r>
        <w:r>
          <w:fldChar w:fldCharType="separate"/>
        </w:r>
        <w:r>
          <w:t>40</w:t>
        </w:r>
        <w:r>
          <w:fldChar w:fldCharType="end"/>
        </w:r>
      </w:hyperlink>
    </w:p>
    <w:p>
      <w:pPr>
        <w:pStyle w:val="TOC2"/>
        <w:tabs>
          <w:tab w:val="right" w:leader="dot" w:pos="8306"/>
        </w:tabs>
      </w:pPr>
      <w:hyperlink w:anchor="_Toc8841" w:history="1">
        <w:r>
          <w:rPr>
            <w:rFonts w:ascii="仿宋" w:eastAsia="仿宋" w:hAnsi="仿宋" w:cs="仿宋" w:hint="eastAsia"/>
            <w:lang w:eastAsia="zh-CN"/>
          </w:rPr>
          <w:t>(一)、环境保护措施</w:t>
        </w:r>
        <w:r>
          <w:tab/>
        </w:r>
        <w:r>
          <w:fldChar w:fldCharType="begin"/>
        </w:r>
        <w:r>
          <w:instrText xml:space="preserve"> PAGEREF _Toc8841 \h </w:instrText>
        </w:r>
        <w:r>
          <w:fldChar w:fldCharType="separate"/>
        </w:r>
        <w:r>
          <w:t>40</w:t>
        </w:r>
        <w:r>
          <w:fldChar w:fldCharType="end"/>
        </w:r>
      </w:hyperlink>
    </w:p>
    <w:p>
      <w:pPr>
        <w:pStyle w:val="TOC2"/>
        <w:tabs>
          <w:tab w:val="right" w:leader="dot" w:pos="8306"/>
        </w:tabs>
      </w:pPr>
      <w:hyperlink w:anchor="_Toc12514" w:history="1">
        <w:r>
          <w:rPr>
            <w:rFonts w:ascii="仿宋" w:eastAsia="仿宋" w:hAnsi="仿宋" w:cs="仿宋" w:hint="eastAsia"/>
            <w:lang w:eastAsia="zh-CN"/>
          </w:rPr>
          <w:t>(二)、绿色发展与可持续发展策略</w:t>
        </w:r>
        <w:r>
          <w:tab/>
        </w:r>
        <w:r>
          <w:fldChar w:fldCharType="begin"/>
        </w:r>
        <w:r>
          <w:instrText xml:space="preserve"> PAGEREF _Toc12514 \h </w:instrText>
        </w:r>
        <w:r>
          <w:fldChar w:fldCharType="separate"/>
        </w:r>
        <w:r>
          <w:t>41</w:t>
        </w:r>
        <w:r>
          <w:fldChar w:fldCharType="end"/>
        </w:r>
      </w:hyperlink>
    </w:p>
    <w:p>
      <w:pPr>
        <w:pStyle w:val="TOC1"/>
        <w:tabs>
          <w:tab w:val="right" w:leader="dot" w:pos="8306"/>
        </w:tabs>
      </w:pPr>
      <w:hyperlink w:anchor="_Toc26975" w:history="1">
        <w:r>
          <w:rPr>
            <w:rFonts w:ascii="仿宋" w:eastAsia="仿宋" w:hAnsi="仿宋" w:cs="仿宋" w:hint="eastAsia"/>
            <w:lang w:eastAsia="zh-CN"/>
          </w:rPr>
          <w:t>十、环境保护与治理方案</w:t>
        </w:r>
        <w:r>
          <w:tab/>
        </w:r>
        <w:r>
          <w:fldChar w:fldCharType="begin"/>
        </w:r>
        <w:r>
          <w:instrText xml:space="preserve"> PAGEREF _Toc26975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58" w:history="1">
        <w:r>
          <w:rPr>
            <w:rFonts w:ascii="仿宋" w:eastAsia="仿宋" w:hAnsi="仿宋" w:cs="仿宋" w:hint="eastAsia"/>
            <w:lang w:eastAsia="zh-CN"/>
          </w:rPr>
          <w:t>(一)、项目环境影响评估</w:t>
        </w:r>
        <w:r>
          <w:tab/>
        </w:r>
        <w:r>
          <w:fldChar w:fldCharType="begin"/>
        </w:r>
        <w:r>
          <w:instrText xml:space="preserve"> PAGEREF _Toc9658 \h </w:instrText>
        </w:r>
        <w:r>
          <w:fldChar w:fldCharType="separate"/>
        </w:r>
        <w:r>
          <w:t>43</w:t>
        </w:r>
        <w:r>
          <w:fldChar w:fldCharType="end"/>
        </w:r>
      </w:hyperlink>
    </w:p>
    <w:p>
      <w:pPr>
        <w:pStyle w:val="TOC2"/>
        <w:tabs>
          <w:tab w:val="right" w:leader="dot" w:pos="8306"/>
        </w:tabs>
      </w:pPr>
      <w:hyperlink w:anchor="_Toc19934" w:history="1">
        <w:r>
          <w:rPr>
            <w:rFonts w:ascii="仿宋" w:eastAsia="仿宋" w:hAnsi="仿宋" w:cs="仿宋" w:hint="eastAsia"/>
            <w:lang w:eastAsia="zh-CN"/>
          </w:rPr>
          <w:t>(二)、环境保护措施与治理方案</w:t>
        </w:r>
        <w:r>
          <w:tab/>
        </w:r>
        <w:r>
          <w:fldChar w:fldCharType="begin"/>
        </w:r>
        <w:r>
          <w:instrText xml:space="preserve"> PAGEREF _Toc19934 \h </w:instrText>
        </w:r>
        <w:r>
          <w:fldChar w:fldCharType="separate"/>
        </w:r>
        <w:r>
          <w:t>43</w:t>
        </w:r>
        <w:r>
          <w:fldChar w:fldCharType="end"/>
        </w:r>
      </w:hyperlink>
    </w:p>
    <w:p>
      <w:pPr>
        <w:pStyle w:val="TOC1"/>
        <w:tabs>
          <w:tab w:val="right" w:leader="dot" w:pos="8306"/>
        </w:tabs>
      </w:pPr>
      <w:hyperlink w:anchor="_Toc20935" w:history="1">
        <w:r>
          <w:rPr>
            <w:rFonts w:ascii="仿宋" w:eastAsia="仿宋" w:hAnsi="仿宋" w:cs="仿宋" w:hint="eastAsia"/>
            <w:lang w:eastAsia="zh-CN"/>
          </w:rPr>
          <w:t>十一、土地利用与规划方案</w:t>
        </w:r>
        <w:r>
          <w:tab/>
        </w:r>
        <w:r>
          <w:fldChar w:fldCharType="begin"/>
        </w:r>
        <w:r>
          <w:instrText xml:space="preserve"> PAGEREF _Toc20935 \h </w:instrText>
        </w:r>
        <w:r>
          <w:fldChar w:fldCharType="separate"/>
        </w:r>
        <w:r>
          <w:t>44</w:t>
        </w:r>
        <w:r>
          <w:fldChar w:fldCharType="end"/>
        </w:r>
      </w:hyperlink>
    </w:p>
    <w:p>
      <w:pPr>
        <w:pStyle w:val="TOC2"/>
        <w:tabs>
          <w:tab w:val="right" w:leader="dot" w:pos="8306"/>
        </w:tabs>
      </w:pPr>
      <w:hyperlink w:anchor="_Toc21827" w:history="1">
        <w:r>
          <w:rPr>
            <w:rFonts w:ascii="仿宋" w:eastAsia="仿宋" w:hAnsi="仿宋" w:cs="仿宋" w:hint="eastAsia"/>
            <w:lang w:eastAsia="zh-CN"/>
          </w:rPr>
          <w:t>(一)、项目用地情况分析</w:t>
        </w:r>
        <w:r>
          <w:tab/>
        </w:r>
        <w:r>
          <w:fldChar w:fldCharType="begin"/>
        </w:r>
        <w:r>
          <w:instrText xml:space="preserve"> PAGEREF _Toc21827 \h </w:instrText>
        </w:r>
        <w:r>
          <w:fldChar w:fldCharType="separate"/>
        </w:r>
        <w:r>
          <w:t>44</w:t>
        </w:r>
        <w:r>
          <w:fldChar w:fldCharType="end"/>
        </w:r>
      </w:hyperlink>
    </w:p>
    <w:p>
      <w:pPr>
        <w:pStyle w:val="TOC2"/>
        <w:tabs>
          <w:tab w:val="right" w:leader="dot" w:pos="8306"/>
        </w:tabs>
      </w:pPr>
      <w:hyperlink w:anchor="_Toc20637" w:history="1">
        <w:r>
          <w:rPr>
            <w:rFonts w:ascii="仿宋" w:eastAsia="仿宋" w:hAnsi="仿宋" w:cs="仿宋" w:hint="eastAsia"/>
            <w:lang w:eastAsia="zh-CN"/>
          </w:rPr>
          <w:t>(二)、土地利用规划方案</w:t>
        </w:r>
        <w:r>
          <w:tab/>
        </w:r>
        <w:r>
          <w:fldChar w:fldCharType="begin"/>
        </w:r>
        <w:r>
          <w:instrText xml:space="preserve"> PAGEREF _Toc20637 \h </w:instrText>
        </w:r>
        <w:r>
          <w:fldChar w:fldCharType="separate"/>
        </w:r>
        <w:r>
          <w:t>45</w:t>
        </w:r>
        <w:r>
          <w:fldChar w:fldCharType="end"/>
        </w:r>
      </w:hyperlink>
    </w:p>
    <w:p>
      <w:pPr>
        <w:pStyle w:val="TOC1"/>
        <w:tabs>
          <w:tab w:val="right" w:leader="dot" w:pos="8306"/>
        </w:tabs>
      </w:pPr>
      <w:hyperlink w:anchor="_Toc29397" w:history="1">
        <w:r>
          <w:rPr>
            <w:rFonts w:ascii="仿宋" w:eastAsia="仿宋" w:hAnsi="仿宋" w:cs="仿宋" w:hint="eastAsia"/>
            <w:lang w:eastAsia="zh-CN"/>
          </w:rPr>
          <w:t>十二、项目变更管理</w:t>
        </w:r>
        <w:r>
          <w:tab/>
        </w:r>
        <w:r>
          <w:fldChar w:fldCharType="begin"/>
        </w:r>
        <w:r>
          <w:instrText xml:space="preserve"> PAGEREF _Toc29397 \h </w:instrText>
        </w:r>
        <w:r>
          <w:fldChar w:fldCharType="separate"/>
        </w:r>
        <w:r>
          <w:t>46</w:t>
        </w:r>
        <w:r>
          <w:fldChar w:fldCharType="end"/>
        </w:r>
      </w:hyperlink>
    </w:p>
    <w:p>
      <w:pPr>
        <w:pStyle w:val="TOC2"/>
        <w:tabs>
          <w:tab w:val="right" w:leader="dot" w:pos="8306"/>
        </w:tabs>
      </w:pPr>
      <w:hyperlink w:anchor="_Toc7750" w:history="1">
        <w:r>
          <w:rPr>
            <w:rFonts w:ascii="仿宋" w:eastAsia="仿宋" w:hAnsi="仿宋" w:cs="仿宋" w:hint="eastAsia"/>
            <w:lang w:eastAsia="zh-CN"/>
          </w:rPr>
          <w:t>(一)、变更控制流程</w:t>
        </w:r>
        <w:r>
          <w:tab/>
        </w:r>
        <w:r>
          <w:fldChar w:fldCharType="begin"/>
        </w:r>
        <w:r>
          <w:instrText xml:space="preserve"> PAGEREF _Toc7750 \h </w:instrText>
        </w:r>
        <w:r>
          <w:fldChar w:fldCharType="separate"/>
        </w:r>
        <w:r>
          <w:t>46</w:t>
        </w:r>
        <w:r>
          <w:fldChar w:fldCharType="end"/>
        </w:r>
      </w:hyperlink>
    </w:p>
    <w:p>
      <w:pPr>
        <w:pStyle w:val="TOC2"/>
        <w:tabs>
          <w:tab w:val="right" w:leader="dot" w:pos="8306"/>
        </w:tabs>
      </w:pPr>
      <w:hyperlink w:anchor="_Toc14547" w:history="1">
        <w:r>
          <w:rPr>
            <w:rFonts w:ascii="仿宋" w:eastAsia="仿宋" w:hAnsi="仿宋" w:cs="仿宋" w:hint="eastAsia"/>
            <w:lang w:eastAsia="zh-CN"/>
          </w:rPr>
          <w:t>(二)、影响评估与处理</w:t>
        </w:r>
        <w:r>
          <w:tab/>
        </w:r>
        <w:r>
          <w:fldChar w:fldCharType="begin"/>
        </w:r>
        <w:r>
          <w:instrText xml:space="preserve"> PAGEREF _Toc14547 \h </w:instrText>
        </w:r>
        <w:r>
          <w:fldChar w:fldCharType="separate"/>
        </w:r>
        <w:r>
          <w:t>47</w:t>
        </w:r>
        <w:r>
          <w:fldChar w:fldCharType="end"/>
        </w:r>
      </w:hyperlink>
    </w:p>
    <w:p>
      <w:pPr>
        <w:pStyle w:val="TOC2"/>
        <w:tabs>
          <w:tab w:val="right" w:leader="dot" w:pos="8306"/>
        </w:tabs>
      </w:pPr>
      <w:hyperlink w:anchor="_Toc22783" w:history="1">
        <w:r>
          <w:rPr>
            <w:rFonts w:ascii="仿宋" w:eastAsia="仿宋" w:hAnsi="仿宋" w:cs="仿宋" w:hint="eastAsia"/>
            <w:lang w:eastAsia="zh-CN"/>
          </w:rPr>
          <w:t>(三)、变更记录与追踪</w:t>
        </w:r>
        <w:r>
          <w:tab/>
        </w:r>
        <w:r>
          <w:fldChar w:fldCharType="begin"/>
        </w:r>
        <w:r>
          <w:instrText xml:space="preserve"> PAGEREF _Toc22783 \h </w:instrText>
        </w:r>
        <w:r>
          <w:fldChar w:fldCharType="separate"/>
        </w:r>
        <w:r>
          <w:t>48</w:t>
        </w:r>
        <w:r>
          <w:fldChar w:fldCharType="end"/>
        </w:r>
      </w:hyperlink>
    </w:p>
    <w:p>
      <w:pPr>
        <w:pStyle w:val="TOC2"/>
        <w:tabs>
          <w:tab w:val="right" w:leader="dot" w:pos="8306"/>
        </w:tabs>
      </w:pPr>
      <w:hyperlink w:anchor="_Toc5553" w:history="1">
        <w:r>
          <w:rPr>
            <w:rFonts w:ascii="仿宋" w:eastAsia="仿宋" w:hAnsi="仿宋" w:cs="仿宋" w:hint="eastAsia"/>
            <w:lang w:eastAsia="zh-CN"/>
          </w:rPr>
          <w:t>(四)、变更管理策略</w:t>
        </w:r>
        <w:r>
          <w:tab/>
        </w:r>
        <w:r>
          <w:fldChar w:fldCharType="begin"/>
        </w:r>
        <w:r>
          <w:instrText xml:space="preserve"> PAGEREF _Toc5553 \h </w:instrText>
        </w:r>
        <w:r>
          <w:fldChar w:fldCharType="separate"/>
        </w:r>
        <w:r>
          <w:t>50</w:t>
        </w:r>
        <w:r>
          <w:fldChar w:fldCharType="end"/>
        </w:r>
      </w:hyperlink>
    </w:p>
    <w:p>
      <w:pPr>
        <w:pStyle w:val="TOC1"/>
        <w:tabs>
          <w:tab w:val="right" w:leader="dot" w:pos="8306"/>
        </w:tabs>
      </w:pPr>
      <w:hyperlink w:anchor="_Toc490" w:history="1">
        <w:r>
          <w:rPr>
            <w:rFonts w:ascii="仿宋" w:eastAsia="仿宋" w:hAnsi="仿宋" w:cs="仿宋" w:hint="eastAsia"/>
            <w:lang w:eastAsia="zh-CN"/>
          </w:rPr>
          <w:t>十三、创新驱动与持续发展</w:t>
        </w:r>
        <w:r>
          <w:tab/>
        </w:r>
        <w:r>
          <w:fldChar w:fldCharType="begin"/>
        </w:r>
        <w:r>
          <w:instrText xml:space="preserve"> PAGEREF _Toc490 \h </w:instrText>
        </w:r>
        <w:r>
          <w:fldChar w:fldCharType="separate"/>
        </w:r>
        <w:r>
          <w:t>52</w:t>
        </w:r>
        <w:r>
          <w:fldChar w:fldCharType="end"/>
        </w:r>
      </w:hyperlink>
    </w:p>
    <w:p>
      <w:pPr>
        <w:pStyle w:val="TOC2"/>
        <w:tabs>
          <w:tab w:val="right" w:leader="dot" w:pos="8306"/>
        </w:tabs>
      </w:pPr>
      <w:hyperlink w:anchor="_Toc10370" w:history="1">
        <w:r>
          <w:rPr>
            <w:rFonts w:ascii="仿宋" w:eastAsia="仿宋" w:hAnsi="仿宋" w:cs="仿宋" w:hint="eastAsia"/>
            <w:lang w:eastAsia="zh-CN"/>
          </w:rPr>
          <w:t>(一)、创新驱动战略实施</w:t>
        </w:r>
        <w:r>
          <w:tab/>
        </w:r>
        <w:r>
          <w:fldChar w:fldCharType="begin"/>
        </w:r>
        <w:r>
          <w:instrText xml:space="preserve"> PAGEREF _Toc10370 \h </w:instrText>
        </w:r>
        <w:r>
          <w:fldChar w:fldCharType="separate"/>
        </w:r>
        <w:r>
          <w:t>52</w:t>
        </w:r>
        <w:r>
          <w:fldChar w:fldCharType="end"/>
        </w:r>
      </w:hyperlink>
    </w:p>
    <w:p>
      <w:pPr>
        <w:pStyle w:val="TOC2"/>
        <w:tabs>
          <w:tab w:val="right" w:leader="dot" w:pos="8306"/>
        </w:tabs>
      </w:pPr>
      <w:hyperlink w:anchor="_Toc15457" w:history="1">
        <w:r>
          <w:rPr>
            <w:rFonts w:ascii="仿宋" w:eastAsia="仿宋" w:hAnsi="仿宋" w:cs="仿宋" w:hint="eastAsia"/>
            <w:lang w:eastAsia="zh-CN"/>
          </w:rPr>
          <w:t>(二)、持续发展路径探索</w:t>
        </w:r>
        <w:r>
          <w:tab/>
        </w:r>
        <w:r>
          <w:fldChar w:fldCharType="begin"/>
        </w:r>
        <w:r>
          <w:instrText xml:space="preserve"> PAGEREF _Toc15457 \h </w:instrText>
        </w:r>
        <w:r>
          <w:fldChar w:fldCharType="separate"/>
        </w:r>
        <w:r>
          <w:t>53</w:t>
        </w:r>
        <w:r>
          <w:fldChar w:fldCharType="end"/>
        </w:r>
      </w:hyperlink>
    </w:p>
    <w:p>
      <w:pPr>
        <w:pStyle w:val="TOC1"/>
        <w:tabs>
          <w:tab w:val="right" w:leader="dot" w:pos="8306"/>
        </w:tabs>
      </w:pPr>
      <w:hyperlink w:anchor="_Toc19844" w:history="1">
        <w:r>
          <w:rPr>
            <w:rFonts w:ascii="仿宋" w:eastAsia="仿宋" w:hAnsi="仿宋" w:cs="仿宋" w:hint="eastAsia"/>
            <w:lang w:eastAsia="zh-CN"/>
          </w:rPr>
          <w:t>十四、人力资源管理与开发</w:t>
        </w:r>
        <w:r>
          <w:tab/>
        </w:r>
        <w:r>
          <w:fldChar w:fldCharType="begin"/>
        </w:r>
        <w:r>
          <w:instrText xml:space="preserve"> PAGEREF _Toc19844 \h </w:instrText>
        </w:r>
        <w:r>
          <w:fldChar w:fldCharType="separate"/>
        </w:r>
        <w:r>
          <w:t>57</w:t>
        </w:r>
        <w:r>
          <w:fldChar w:fldCharType="end"/>
        </w:r>
      </w:hyperlink>
    </w:p>
    <w:p>
      <w:pPr>
        <w:pStyle w:val="TOC2"/>
        <w:tabs>
          <w:tab w:val="right" w:leader="dot" w:pos="8306"/>
        </w:tabs>
      </w:pPr>
      <w:hyperlink w:anchor="_Toc18631" w:history="1">
        <w:r>
          <w:rPr>
            <w:rFonts w:ascii="仿宋" w:eastAsia="仿宋" w:hAnsi="仿宋" w:cs="仿宋" w:hint="eastAsia"/>
            <w:lang w:eastAsia="zh-CN"/>
          </w:rPr>
          <w:t>(一)、人力资源规划</w:t>
        </w:r>
        <w:r>
          <w:tab/>
        </w:r>
        <w:r>
          <w:fldChar w:fldCharType="begin"/>
        </w:r>
        <w:r>
          <w:instrText xml:space="preserve"> PAGEREF _Toc18631 \h </w:instrText>
        </w:r>
        <w:r>
          <w:fldChar w:fldCharType="separate"/>
        </w:r>
        <w:r>
          <w:t>57</w:t>
        </w:r>
        <w:r>
          <w:fldChar w:fldCharType="end"/>
        </w:r>
      </w:hyperlink>
    </w:p>
    <w:p>
      <w:pPr>
        <w:pStyle w:val="TOC2"/>
        <w:tabs>
          <w:tab w:val="right" w:leader="dot" w:pos="8306"/>
        </w:tabs>
      </w:pPr>
      <w:hyperlink w:anchor="_Toc19491" w:history="1">
        <w:r>
          <w:rPr>
            <w:rFonts w:ascii="仿宋" w:eastAsia="仿宋" w:hAnsi="仿宋" w:cs="仿宋" w:hint="eastAsia"/>
            <w:lang w:eastAsia="zh-CN"/>
          </w:rPr>
          <w:t>(二)、人力资源开发与培训</w:t>
        </w:r>
        <w:r>
          <w:tab/>
        </w:r>
        <w:r>
          <w:fldChar w:fldCharType="begin"/>
        </w:r>
        <w:r>
          <w:instrText xml:space="preserve"> PAGEREF _Toc19491 \h </w:instrText>
        </w:r>
        <w:r>
          <w:fldChar w:fldCharType="separate"/>
        </w:r>
        <w:r>
          <w:t>59</w:t>
        </w:r>
        <w:r>
          <w:fldChar w:fldCharType="end"/>
        </w:r>
      </w:hyperlink>
    </w:p>
    <w:p>
      <w:pPr>
        <w:pStyle w:val="TOC1"/>
        <w:tabs>
          <w:tab w:val="right" w:leader="dot" w:pos="8306"/>
        </w:tabs>
      </w:pPr>
      <w:hyperlink w:anchor="_Toc7955" w:history="1">
        <w:r>
          <w:rPr>
            <w:rFonts w:ascii="仿宋" w:eastAsia="仿宋" w:hAnsi="仿宋" w:cs="仿宋" w:hint="eastAsia"/>
            <w:lang w:eastAsia="zh-CN"/>
          </w:rPr>
          <w:t>十五、成果转化与推广应用</w:t>
        </w:r>
        <w:r>
          <w:tab/>
        </w:r>
        <w:r>
          <w:fldChar w:fldCharType="begin"/>
        </w:r>
        <w:r>
          <w:instrText xml:space="preserve"> PAGEREF _Toc7955 \h </w:instrText>
        </w:r>
        <w:r>
          <w:fldChar w:fldCharType="separate"/>
        </w:r>
        <w:r>
          <w:t>62</w:t>
        </w:r>
        <w:r>
          <w:fldChar w:fldCharType="end"/>
        </w:r>
      </w:hyperlink>
    </w:p>
    <w:p>
      <w:pPr>
        <w:pStyle w:val="TOC2"/>
        <w:tabs>
          <w:tab w:val="right" w:leader="dot" w:pos="8306"/>
        </w:tabs>
      </w:pPr>
      <w:hyperlink w:anchor="_Toc6634" w:history="1">
        <w:r>
          <w:rPr>
            <w:rFonts w:ascii="仿宋" w:eastAsia="仿宋" w:hAnsi="仿宋" w:cs="仿宋" w:hint="eastAsia"/>
            <w:lang w:eastAsia="zh-CN"/>
          </w:rPr>
          <w:t>(一)、成果转化策略制定</w:t>
        </w:r>
        <w:r>
          <w:tab/>
        </w:r>
        <w:r>
          <w:fldChar w:fldCharType="begin"/>
        </w:r>
        <w:r>
          <w:instrText xml:space="preserve"> PAGEREF _Toc6634 \h </w:instrText>
        </w:r>
        <w:r>
          <w:fldChar w:fldCharType="separate"/>
        </w:r>
        <w:r>
          <w:t>62</w:t>
        </w:r>
        <w:r>
          <w:fldChar w:fldCharType="end"/>
        </w:r>
      </w:hyperlink>
    </w:p>
    <w:p>
      <w:pPr>
        <w:pStyle w:val="TOC2"/>
        <w:tabs>
          <w:tab w:val="right" w:leader="dot" w:pos="8306"/>
        </w:tabs>
      </w:pPr>
      <w:hyperlink w:anchor="_Toc28254" w:history="1">
        <w:r>
          <w:rPr>
            <w:rFonts w:ascii="仿宋" w:eastAsia="仿宋" w:hAnsi="仿宋" w:cs="仿宋" w:hint="eastAsia"/>
            <w:lang w:eastAsia="zh-CN"/>
          </w:rPr>
          <w:t>(二)、成果推广应用方案</w:t>
        </w:r>
        <w:r>
          <w:tab/>
        </w:r>
        <w:r>
          <w:fldChar w:fldCharType="begin"/>
        </w:r>
        <w:r>
          <w:instrText xml:space="preserve"> PAGEREF _Toc28254 \h </w:instrText>
        </w:r>
        <w:r>
          <w:fldChar w:fldCharType="separate"/>
        </w:r>
        <w:r>
          <w:t>63</w:t>
        </w:r>
        <w:r>
          <w:fldChar w:fldCharType="end"/>
        </w:r>
      </w:hyperlink>
    </w:p>
    <w:p>
      <w:pPr>
        <w:pStyle w:val="TOC1"/>
        <w:tabs>
          <w:tab w:val="right" w:leader="dot" w:pos="8306"/>
        </w:tabs>
      </w:pPr>
      <w:hyperlink w:anchor="_Toc580" w:history="1">
        <w:r>
          <w:rPr>
            <w:rFonts w:ascii="仿宋" w:eastAsia="仿宋" w:hAnsi="仿宋" w:cs="仿宋" w:hint="eastAsia"/>
            <w:lang w:eastAsia="zh-CN"/>
          </w:rPr>
          <w:t>十六、产业协同与集群发展</w:t>
        </w:r>
        <w:r>
          <w:tab/>
        </w:r>
        <w:r>
          <w:fldChar w:fldCharType="begin"/>
        </w:r>
        <w:r>
          <w:instrText xml:space="preserve"> PAGEREF _Toc580 \h </w:instrText>
        </w:r>
        <w:r>
          <w:fldChar w:fldCharType="separate"/>
        </w:r>
        <w:r>
          <w:t>65</w:t>
        </w:r>
        <w:r>
          <w:fldChar w:fldCharType="end"/>
        </w:r>
      </w:hyperlink>
    </w:p>
    <w:p>
      <w:pPr>
        <w:pStyle w:val="TOC2"/>
        <w:tabs>
          <w:tab w:val="right" w:leader="dot" w:pos="8306"/>
        </w:tabs>
      </w:pPr>
      <w:hyperlink w:anchor="_Toc12863" w:history="1">
        <w:r>
          <w:rPr>
            <w:rFonts w:ascii="仿宋" w:eastAsia="仿宋" w:hAnsi="仿宋" w:cs="仿宋" w:hint="eastAsia"/>
            <w:lang w:eastAsia="zh-CN"/>
          </w:rPr>
          <w:t>(一)、产业协同机制建设</w:t>
        </w:r>
        <w:r>
          <w:tab/>
        </w:r>
        <w:r>
          <w:fldChar w:fldCharType="begin"/>
        </w:r>
        <w:r>
          <w:instrText xml:space="preserve"> PAGEREF _Toc12863 \h </w:instrText>
        </w:r>
        <w:r>
          <w:fldChar w:fldCharType="separate"/>
        </w:r>
        <w:r>
          <w:t>65</w:t>
        </w:r>
        <w:r>
          <w:fldChar w:fldCharType="end"/>
        </w:r>
      </w:hyperlink>
    </w:p>
    <w:p>
      <w:pPr>
        <w:pStyle w:val="TOC2"/>
        <w:tabs>
          <w:tab w:val="right" w:leader="dot" w:pos="8306"/>
        </w:tabs>
      </w:pPr>
      <w:hyperlink w:anchor="_Toc16631" w:history="1">
        <w:r>
          <w:rPr>
            <w:rFonts w:ascii="仿宋" w:eastAsia="仿宋" w:hAnsi="仿宋" w:cs="仿宋" w:hint="eastAsia"/>
            <w:lang w:eastAsia="zh-CN"/>
          </w:rPr>
          <w:t>(二)、产业集群培育与发展</w:t>
        </w:r>
        <w:r>
          <w:tab/>
        </w:r>
        <w:r>
          <w:fldChar w:fldCharType="begin"/>
        </w:r>
        <w:r>
          <w:instrText xml:space="preserve"> PAGEREF _Toc16631 \h </w:instrText>
        </w:r>
        <w:r>
          <w:fldChar w:fldCharType="separate"/>
        </w:r>
        <w:r>
          <w:t>66</w:t>
        </w:r>
        <w:r>
          <w:fldChar w:fldCharType="end"/>
        </w:r>
      </w:hyperlink>
    </w:p>
    <w:p>
      <w:pPr>
        <w:pStyle w:val="TOC1"/>
        <w:tabs>
          <w:tab w:val="right" w:leader="dot" w:pos="8306"/>
        </w:tabs>
      </w:pPr>
      <w:hyperlink w:anchor="_Toc21441" w:history="1">
        <w:r>
          <w:rPr>
            <w:rFonts w:ascii="仿宋" w:eastAsia="仿宋" w:hAnsi="仿宋" w:cs="仿宋" w:hint="eastAsia"/>
            <w:lang w:eastAsia="zh-CN"/>
          </w:rPr>
          <w:t>十七、法律法规与政策遵循</w:t>
        </w:r>
        <w:r>
          <w:tab/>
        </w:r>
        <w:r>
          <w:fldChar w:fldCharType="begin"/>
        </w:r>
        <w:r>
          <w:instrText xml:space="preserve"> PAGEREF _Toc21441 \h </w:instrText>
        </w:r>
        <w:r>
          <w:fldChar w:fldCharType="separate"/>
        </w:r>
        <w:r>
          <w:t>67</w:t>
        </w:r>
        <w:r>
          <w:fldChar w:fldCharType="end"/>
        </w:r>
      </w:hyperlink>
    </w:p>
    <w:p>
      <w:pPr>
        <w:pStyle w:val="TOC2"/>
        <w:tabs>
          <w:tab w:val="right" w:leader="dot" w:pos="8306"/>
        </w:tabs>
      </w:pPr>
      <w:hyperlink w:anchor="_Toc19902" w:history="1">
        <w:r>
          <w:rPr>
            <w:rFonts w:ascii="仿宋" w:eastAsia="仿宋" w:hAnsi="仿宋" w:cs="仿宋" w:hint="eastAsia"/>
            <w:lang w:eastAsia="zh-CN"/>
          </w:rPr>
          <w:t>(一)、法律法规遵守</w:t>
        </w:r>
        <w:r>
          <w:tab/>
        </w:r>
        <w:r>
          <w:fldChar w:fldCharType="begin"/>
        </w:r>
        <w:r>
          <w:instrText xml:space="preserve"> PAGEREF _Toc19902 \h </w:instrText>
        </w:r>
        <w:r>
          <w:fldChar w:fldCharType="separate"/>
        </w:r>
        <w:r>
          <w:t>67</w:t>
        </w:r>
        <w:r>
          <w:fldChar w:fldCharType="end"/>
        </w:r>
      </w:hyperlink>
    </w:p>
    <w:p>
      <w:pPr>
        <w:pStyle w:val="TOC2"/>
        <w:tabs>
          <w:tab w:val="right" w:leader="dot" w:pos="8306"/>
        </w:tabs>
      </w:pPr>
      <w:hyperlink w:anchor="_Toc15146" w:history="1">
        <w:r>
          <w:rPr>
            <w:rFonts w:ascii="仿宋" w:eastAsia="仿宋" w:hAnsi="仿宋" w:cs="仿宋" w:hint="eastAsia"/>
            <w:lang w:eastAsia="zh-CN"/>
          </w:rPr>
          <w:t>(二)、政策导向与利用</w:t>
        </w:r>
        <w:r>
          <w:tab/>
        </w:r>
        <w:r>
          <w:fldChar w:fldCharType="begin"/>
        </w:r>
        <w:r>
          <w:instrText xml:space="preserve"> PAGEREF _Toc15146 \h </w:instrText>
        </w:r>
        <w:r>
          <w:fldChar w:fldCharType="separate"/>
        </w:r>
        <w:r>
          <w:t>68</w:t>
        </w:r>
        <w:r>
          <w:fldChar w:fldCharType="end"/>
        </w:r>
      </w:hyperlink>
    </w:p>
    <w:p>
      <w:pPr>
        <w:pStyle w:val="TOC1"/>
        <w:tabs>
          <w:tab w:val="right" w:leader="dot" w:pos="8306"/>
        </w:tabs>
      </w:pPr>
      <w:hyperlink w:anchor="_Toc18798" w:history="1">
        <w:r>
          <w:rPr>
            <w:rFonts w:ascii="仿宋" w:eastAsia="仿宋" w:hAnsi="仿宋" w:cs="仿宋" w:hint="eastAsia"/>
            <w:lang w:eastAsia="zh-CN"/>
          </w:rPr>
          <w:t>十八、质量管理与控制</w:t>
        </w:r>
        <w:r>
          <w:tab/>
        </w:r>
        <w:r>
          <w:fldChar w:fldCharType="begin"/>
        </w:r>
        <w:r>
          <w:instrText xml:space="preserve"> PAGEREF _Toc18798 \h </w:instrText>
        </w:r>
        <w:r>
          <w:fldChar w:fldCharType="separate"/>
        </w:r>
        <w:r>
          <w:t>69</w:t>
        </w:r>
        <w:r>
          <w:fldChar w:fldCharType="end"/>
        </w:r>
      </w:hyperlink>
    </w:p>
    <w:p>
      <w:pPr>
        <w:pStyle w:val="TOC2"/>
        <w:tabs>
          <w:tab w:val="right" w:leader="dot" w:pos="8306"/>
        </w:tabs>
      </w:pPr>
      <w:hyperlink w:anchor="_Toc8440" w:history="1">
        <w:r>
          <w:rPr>
            <w:rFonts w:ascii="仿宋" w:eastAsia="仿宋" w:hAnsi="仿宋" w:cs="仿宋" w:hint="eastAsia"/>
            <w:lang w:eastAsia="zh-CN"/>
          </w:rPr>
          <w:t>(一)、质量管理体系建设</w:t>
        </w:r>
        <w:r>
          <w:tab/>
        </w:r>
        <w:r>
          <w:fldChar w:fldCharType="begin"/>
        </w:r>
        <w:r>
          <w:instrText xml:space="preserve"> PAGEREF _Toc8440 \h </w:instrText>
        </w:r>
        <w:r>
          <w:fldChar w:fldCharType="separate"/>
        </w:r>
        <w:r>
          <w:t>69</w:t>
        </w:r>
        <w:r>
          <w:fldChar w:fldCharType="end"/>
        </w:r>
      </w:hyperlink>
    </w:p>
    <w:p>
      <w:pPr>
        <w:pStyle w:val="TOC2"/>
        <w:tabs>
          <w:tab w:val="right" w:leader="dot" w:pos="8306"/>
        </w:tabs>
      </w:pPr>
      <w:hyperlink w:anchor="_Toc16778" w:history="1">
        <w:r>
          <w:rPr>
            <w:rFonts w:ascii="仿宋" w:eastAsia="仿宋" w:hAnsi="仿宋" w:cs="仿宋" w:hint="eastAsia"/>
            <w:lang w:eastAsia="zh-CN"/>
          </w:rPr>
          <w:t>(二)、质量控制措施</w:t>
        </w:r>
        <w:r>
          <w:tab/>
        </w:r>
        <w:r>
          <w:fldChar w:fldCharType="begin"/>
        </w:r>
        <w:r>
          <w:instrText xml:space="preserve"> PAGEREF _Toc16778 \h </w:instrText>
        </w:r>
        <w:r>
          <w:fldChar w:fldCharType="separate"/>
        </w:r>
        <w:r>
          <w:t>70</w:t>
        </w:r>
        <w:r>
          <w:fldChar w:fldCharType="end"/>
        </w:r>
      </w:hyperlink>
    </w:p>
    <w:p>
      <w:pPr>
        <w:pStyle w:val="TOC1"/>
        <w:tabs>
          <w:tab w:val="right" w:leader="dot" w:pos="8306"/>
        </w:tabs>
      </w:pPr>
      <w:hyperlink w:anchor="_Toc8119" w:history="1">
        <w:r>
          <w:rPr>
            <w:rFonts w:ascii="仿宋" w:eastAsia="仿宋" w:hAnsi="仿宋" w:cs="仿宋" w:hint="eastAsia"/>
            <w:lang w:eastAsia="zh-CN"/>
          </w:rPr>
          <w:t>十九、项目施工方案</w:t>
        </w:r>
        <w:r>
          <w:tab/>
        </w:r>
        <w:r>
          <w:fldChar w:fldCharType="begin"/>
        </w:r>
        <w:r>
          <w:instrText xml:space="preserve"> PAGEREF _Toc8119 \h </w:instrText>
        </w:r>
        <w:r>
          <w:fldChar w:fldCharType="separate"/>
        </w:r>
        <w:r>
          <w:t>71</w:t>
        </w:r>
        <w:r>
          <w:fldChar w:fldCharType="end"/>
        </w:r>
      </w:hyperlink>
    </w:p>
    <w:p>
      <w:pPr>
        <w:pStyle w:val="TOC2"/>
        <w:tabs>
          <w:tab w:val="right" w:leader="dot" w:pos="8306"/>
        </w:tabs>
      </w:pPr>
      <w:hyperlink w:anchor="_Toc25908" w:history="1">
        <w:r>
          <w:rPr>
            <w:rFonts w:ascii="仿宋" w:eastAsia="仿宋" w:hAnsi="仿宋" w:cs="仿宋" w:hint="eastAsia"/>
            <w:lang w:eastAsia="zh-CN"/>
          </w:rPr>
          <w:t>(一)、施工组织设计</w:t>
        </w:r>
        <w:r>
          <w:tab/>
        </w:r>
        <w:r>
          <w:fldChar w:fldCharType="begin"/>
        </w:r>
        <w:r>
          <w:instrText xml:space="preserve"> PAGEREF _Toc25908 \h </w:instrText>
        </w:r>
        <w:r>
          <w:fldChar w:fldCharType="separate"/>
        </w:r>
        <w:r>
          <w:t>71</w:t>
        </w:r>
        <w:r>
          <w:fldChar w:fldCharType="end"/>
        </w:r>
      </w:hyperlink>
    </w:p>
    <w:p>
      <w:pPr>
        <w:pStyle w:val="TOC2"/>
        <w:tabs>
          <w:tab w:val="right" w:leader="dot" w:pos="8306"/>
        </w:tabs>
      </w:pPr>
      <w:hyperlink w:anchor="_Toc21922" w:history="1">
        <w:r>
          <w:rPr>
            <w:rFonts w:ascii="仿宋" w:eastAsia="仿宋" w:hAnsi="仿宋" w:cs="仿宋" w:hint="eastAsia"/>
            <w:lang w:eastAsia="zh-CN"/>
          </w:rPr>
          <w:t>(二)、施工工艺与技术路线</w:t>
        </w:r>
        <w:r>
          <w:tab/>
        </w:r>
        <w:r>
          <w:fldChar w:fldCharType="begin"/>
        </w:r>
        <w:r>
          <w:instrText xml:space="preserve"> PAGEREF _Toc21922 \h </w:instrText>
        </w:r>
        <w:r>
          <w:fldChar w:fldCharType="separate"/>
        </w:r>
        <w:r>
          <w:t>73</w:t>
        </w:r>
        <w:r>
          <w:fldChar w:fldCharType="end"/>
        </w:r>
      </w:hyperlink>
    </w:p>
    <w:p>
      <w:pPr>
        <w:pStyle w:val="TOC2"/>
        <w:tabs>
          <w:tab w:val="right" w:leader="dot" w:pos="8306"/>
        </w:tabs>
      </w:pPr>
      <w:hyperlink w:anchor="_Toc24278" w:history="1">
        <w:r>
          <w:rPr>
            <w:rFonts w:ascii="仿宋" w:eastAsia="仿宋" w:hAnsi="仿宋" w:cs="仿宋" w:hint="eastAsia"/>
            <w:lang w:eastAsia="zh-CN"/>
          </w:rPr>
          <w:t>(三)、关键节点施工计划</w:t>
        </w:r>
        <w:r>
          <w:tab/>
        </w:r>
        <w:r>
          <w:fldChar w:fldCharType="begin"/>
        </w:r>
        <w:r>
          <w:instrText xml:space="preserve"> PAGEREF _Toc24278 \h </w:instrText>
        </w:r>
        <w:r>
          <w:fldChar w:fldCharType="separate"/>
        </w:r>
        <w:r>
          <w:t>74</w:t>
        </w:r>
        <w:r>
          <w:fldChar w:fldCharType="end"/>
        </w:r>
      </w:hyperlink>
    </w:p>
    <w:p>
      <w:pPr>
        <w:pStyle w:val="TOC2"/>
        <w:tabs>
          <w:tab w:val="right" w:leader="dot" w:pos="8306"/>
        </w:tabs>
      </w:pPr>
      <w:hyperlink w:anchor="_Toc7213" w:history="1">
        <w:r>
          <w:rPr>
            <w:rFonts w:ascii="仿宋" w:eastAsia="仿宋" w:hAnsi="仿宋" w:cs="仿宋" w:hint="eastAsia"/>
            <w:lang w:eastAsia="zh-CN"/>
          </w:rPr>
          <w:t>(四)、施工现场管理</w:t>
        </w:r>
        <w:r>
          <w:tab/>
        </w:r>
        <w:r>
          <w:fldChar w:fldCharType="begin"/>
        </w:r>
        <w:r>
          <w:instrText xml:space="preserve"> PAGEREF _Toc7213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16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24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型材：异型钢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型材：异型钢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038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型材：异型钢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型材：异型钢项目在其专注的领域内，特别是在人工智能和数据科学方面，有望推动显著的技术革新。项目的研发活动不仅有望孕育出改变行业运作方式的新技术，还可能在长远中影响整个技术生态系统。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型材：异型钢项目还致力于提升当地居民的技能和就业能力，通过与当地教育机构合作提供培训和教育机会，从而提高社区整体的生活水平和社会福祉。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型材：异型钢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31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型材：异型钢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型材：异型钢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7107"/>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8407"/>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型材：异型钢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型材：异型钢项目还将参与当地的环保活动和计划，如资助当地的环境保护项目或与社区合作进行环保宣传活动。通过这些活动，项目不仅能够提高自身的环境表现，还能在当地社区中树立积极的环保形象。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3150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型材：异型钢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型材：异型钢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型材：异型钢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1075"/>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https://d.book118.com/036055002010010040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BF20B4"/>
    <w:rsid w:val="16BF20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36055002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2024-01-16T16:25:00Z</dcterms:created>
  <dcterms:modified xsi:type="dcterms:W3CDTF">2024-01-16T16:26:02Z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7C0FE6C3D85A49B888AA4A1943AE8D7D_11</vt:lpwstr>
  </property>
  <property fmtid="{D5CDD505-2E9C-101B-9397-08002B2CF9AE}" pid="3" name="KSOProductBuildVer">
    <vt:lpwstr>2052-12.1.0.16120</vt:lpwstr>
  </property>
</Properties>
</file>