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E7" w:rsidRPr="00095EE7" w:rsidP="00095EE7">
      <w:pPr>
        <w:jc w:val="center"/>
        <w:rPr>
          <w:rFonts w:ascii="宋体" w:hAnsi="宋体"/>
          <w:b/>
          <w:color w:val="000000"/>
        </w:rPr>
      </w:pPr>
      <w:r w:rsidRPr="00095EE7">
        <w:rPr>
          <w:rFonts w:ascii="微软雅黑" w:eastAsia="微软雅黑" w:hAnsi="微软雅黑"/>
          <w:b/>
          <w:color w:val="000000"/>
          <w:sz w:val="28"/>
        </w:rPr>
        <w:t>2024届北京理工大学附属中学分校数学高二上期末监测模拟试题</w:t>
      </w:r>
    </w:p>
    <w:p w:rsidR="00095EE7" w:rsidRPr="00095EE7" w:rsidP="00095EE7">
      <w:pPr>
        <w:jc w:val="left"/>
        <w:rPr>
          <w:rFonts w:ascii="宋体" w:hAnsi="宋体"/>
          <w:b/>
          <w:bCs/>
          <w:color w:val="000000"/>
        </w:rPr>
      </w:pPr>
      <w:r w:rsidRPr="00095EE7">
        <w:rPr>
          <w:rFonts w:ascii="宋体" w:hAnsi="宋体" w:hint="eastAsia"/>
          <w:b/>
          <w:bCs/>
          <w:color w:val="000000"/>
        </w:rPr>
        <w:t>考生须知：</w:t>
      </w:r>
    </w:p>
    <w:p w:rsidR="00095EE7" w:rsidRPr="00095EE7" w:rsidP="00095EE7">
      <w:pPr>
        <w:jc w:val="left"/>
        <w:rPr>
          <w:rFonts w:ascii="宋体" w:hAnsi="宋体" w:hint="eastAsia"/>
          <w:b/>
          <w:bCs/>
          <w:color w:val="000000"/>
        </w:rPr>
      </w:pPr>
      <w:r w:rsidRPr="00095EE7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095EE7">
        <w:rPr>
          <w:rFonts w:ascii="宋体" w:hAnsi="宋体" w:hint="eastAsia"/>
          <w:b/>
          <w:bCs/>
          <w:color w:val="000000"/>
        </w:rPr>
        <w:t>“</w:t>
      </w:r>
      <w:r w:rsidRPr="00095EE7">
        <w:rPr>
          <w:rFonts w:ascii="宋体" w:hAnsi="宋体" w:hint="eastAsia"/>
          <w:b/>
          <w:bCs/>
          <w:color w:val="000000"/>
        </w:rPr>
        <w:t>答题纸</w:t>
      </w:r>
      <w:r w:rsidRPr="00095EE7">
        <w:rPr>
          <w:rFonts w:ascii="宋体" w:hAnsi="宋体" w:hint="eastAsia"/>
          <w:b/>
          <w:bCs/>
          <w:color w:val="000000"/>
        </w:rPr>
        <w:t>”</w:t>
      </w:r>
      <w:r w:rsidRPr="00095EE7">
        <w:rPr>
          <w:rFonts w:ascii="宋体" w:hAnsi="宋体" w:hint="eastAsia"/>
          <w:b/>
          <w:bCs/>
          <w:color w:val="000000"/>
        </w:rPr>
        <w:t>相应位置上。</w:t>
      </w:r>
    </w:p>
    <w:p w:rsidR="00095EE7" w:rsidRPr="00095EE7" w:rsidP="00095EE7">
      <w:pPr>
        <w:jc w:val="left"/>
        <w:rPr>
          <w:rFonts w:ascii="宋体" w:hAnsi="宋体" w:hint="eastAsia"/>
          <w:b/>
          <w:bCs/>
          <w:color w:val="000000"/>
        </w:rPr>
      </w:pPr>
      <w:r w:rsidRPr="00095EE7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095EE7">
        <w:rPr>
          <w:rFonts w:ascii="宋体" w:hAnsi="宋体" w:hint="eastAsia"/>
          <w:b/>
          <w:bCs/>
          <w:color w:val="000000"/>
        </w:rPr>
        <w:t>“</w:t>
      </w:r>
      <w:r w:rsidRPr="00095EE7">
        <w:rPr>
          <w:rFonts w:ascii="宋体" w:hAnsi="宋体" w:hint="eastAsia"/>
          <w:b/>
          <w:bCs/>
          <w:color w:val="000000"/>
        </w:rPr>
        <w:t>答题纸</w:t>
      </w:r>
      <w:r w:rsidRPr="00095EE7">
        <w:rPr>
          <w:rFonts w:ascii="宋体" w:hAnsi="宋体" w:hint="eastAsia"/>
          <w:b/>
          <w:bCs/>
          <w:color w:val="000000"/>
        </w:rPr>
        <w:t>”</w:t>
      </w:r>
      <w:r w:rsidRPr="00095EE7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095EE7" w:rsidRPr="00095EE7" w:rsidP="00095EE7">
      <w:pPr>
        <w:jc w:val="left"/>
        <w:rPr>
          <w:rFonts w:ascii="宋体" w:hAnsi="宋体"/>
          <w:b/>
          <w:bCs/>
          <w:color w:val="000000"/>
        </w:rPr>
      </w:pPr>
      <w:r w:rsidRPr="00095EE7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095EE7" w:rsidRPr="00095EE7" w:rsidP="00095EE7">
      <w:pPr>
        <w:jc w:val="center"/>
        <w:rPr>
          <w:rFonts w:ascii="宋体" w:hAnsi="宋体"/>
          <w:b/>
          <w:color w:val="000000"/>
        </w:rPr>
      </w:pPr>
    </w:p>
    <w:p w:rsidR="00095EE7" w:rsidRPr="00095EE7" w:rsidP="00095EE7">
      <w:pPr>
        <w:jc w:val="left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1．设函数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94pt;height:20.09pt" o:preferrelative="t" stroked="f">
            <v:imagedata r:id="rId5" o:title="eqId09f86f37ec8e15846bd731ab4fcdbacd"/>
          </v:shape>
        </w:pict>
      </w:r>
      <w:r w:rsidRPr="00095EE7">
        <w:rPr>
          <w:rFonts w:ascii="宋体" w:hAnsi="宋体"/>
          <w:b/>
          <w:color w:val="000000"/>
        </w:rPr>
        <w:t>是定义在</w:t>
      </w:r>
      <w:r>
        <w:rPr>
          <w:b/>
          <w:color w:val="000000"/>
        </w:rPr>
        <w:pict>
          <v:shape id="_x0000_i1026" type="#_x0000_t75" style="width:11.23pt;height:12.1pt" o:preferrelative="t" stroked="f">
            <v:imagedata r:id="rId6" o:title="eqId4aa0df7f1e45f9de29e802c7f19a4f64"/>
          </v:shape>
        </w:pict>
      </w:r>
      <w:r w:rsidRPr="00095EE7">
        <w:rPr>
          <w:rFonts w:ascii="宋体" w:hAnsi="宋体"/>
          <w:b/>
          <w:color w:val="000000"/>
        </w:rPr>
        <w:t>上的奇函数，且</w:t>
      </w:r>
      <w:r>
        <w:rPr>
          <w:b/>
          <w:color w:val="000000"/>
        </w:rPr>
        <w:pict>
          <v:shape id="_x0000_i1027" type="#_x0000_t75" style="width:47.3pt;height:20.09pt" o:preferrelative="t" stroked="f">
            <v:imagedata r:id="rId7" o:title="eqIddec65a2bec3d4296c613a80b3ae41d5e"/>
          </v:shape>
        </w:pict>
      </w:r>
      <w:r w:rsidRPr="00095EE7">
        <w:rPr>
          <w:rFonts w:ascii="宋体" w:hAnsi="宋体"/>
          <w:b/>
          <w:color w:val="000000"/>
        </w:rPr>
        <w:t>，当</w:t>
      </w:r>
      <w:r>
        <w:rPr>
          <w:b/>
          <w:color w:val="000000"/>
        </w:rPr>
        <w:pict>
          <v:shape id="_x0000_i1028" type="#_x0000_t75" style="width:27.86pt;height:14.04pt" o:preferrelative="t" stroked="f">
            <v:imagedata r:id="rId8" o:title="eqId08115d6d9f876dea921a4d32260ff1fb"/>
          </v:shape>
        </w:pict>
      </w:r>
      <w:r w:rsidRPr="00095EE7">
        <w:rPr>
          <w:rFonts w:ascii="宋体" w:hAnsi="宋体"/>
          <w:b/>
          <w:color w:val="000000"/>
        </w:rPr>
        <w:t>时，有</w:t>
      </w:r>
      <w:r>
        <w:rPr>
          <w:b/>
          <w:color w:val="000000"/>
        </w:rPr>
        <w:pict>
          <v:shape id="_x0000_i1029" type="#_x0000_t75" style="width:97.63pt;height:35.21pt" o:preferrelative="t" stroked="f">
            <v:imagedata r:id="rId9" o:title="eqId12a7e96f5555dfaab160bbaf08035b2f"/>
          </v:shape>
        </w:pict>
      </w:r>
      <w:r w:rsidRPr="00095EE7">
        <w:rPr>
          <w:rFonts w:ascii="宋体" w:hAnsi="宋体"/>
          <w:b/>
          <w:color w:val="000000"/>
        </w:rPr>
        <w:t>恒成立</w:t>
      </w:r>
      <w:r w:rsidRPr="00095EE7">
        <w:rPr>
          <w:rFonts w:eastAsia="Times New Roman"/>
          <w:b/>
          <w:color w:val="000000"/>
        </w:rPr>
        <w:t>.</w:t>
      </w:r>
      <w:r w:rsidRPr="00095EE7">
        <w:rPr>
          <w:rFonts w:ascii="宋体" w:hAnsi="宋体"/>
          <w:b/>
          <w:color w:val="000000"/>
        </w:rPr>
        <w:t>则不等式</w:t>
      </w:r>
      <w:r>
        <w:rPr>
          <w:b/>
          <w:color w:val="000000"/>
        </w:rPr>
        <w:pict>
          <v:shape id="_x0000_i1030" type="#_x0000_t75" style="width:51.19pt;height:20.09pt" o:preferrelative="t" stroked="f">
            <v:imagedata r:id="rId10" o:title="eqId39620429c511534bfaa25ead63cd308d"/>
          </v:shape>
        </w:pict>
      </w:r>
      <w:r w:rsidRPr="00095EE7">
        <w:rPr>
          <w:rFonts w:ascii="宋体" w:hAnsi="宋体"/>
          <w:b/>
          <w:color w:val="000000"/>
        </w:rPr>
        <w:t>的解集为（）</w: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A.</w:t>
      </w:r>
      <w:r>
        <w:rPr>
          <w:b/>
          <w:color w:val="000000"/>
        </w:rPr>
        <w:pict>
          <v:shape id="_x0000_i1031" type="#_x0000_t75" style="width:81.65pt;height:20.52pt" o:preferrelative="t" stroked="f">
            <v:imagedata r:id="rId11" o:title="eqId59a84a345c75a91d24996bf8f1593ad7"/>
          </v:shape>
        </w:pict>
      </w:r>
      <w:r w:rsidRPr="00095EE7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32" type="#_x0000_t75" style="width:72.79pt;height:20.52pt" o:preferrelative="t" stroked="f">
            <v:imagedata r:id="rId12" o:title="eqId03429bf80f7013850fbca20753f26b7b"/>
          </v:shape>
        </w:pic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C.</w:t>
      </w:r>
      <w:r>
        <w:rPr>
          <w:b/>
          <w:color w:val="000000"/>
        </w:rPr>
        <w:pict>
          <v:shape id="_x0000_i1033" type="#_x0000_t75" style="width:92.23pt;height:20.09pt" o:preferrelative="t" stroked="f">
            <v:imagedata r:id="rId13" o:title="eqIda1a76672c98f1e4273351ceb9588ac98"/>
          </v:shape>
        </w:pict>
      </w:r>
      <w:r w:rsidRPr="00095EE7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34" type="#_x0000_t75" style="width:81.65pt;height:20.52pt" o:preferrelative="t" stroked="f">
            <v:imagedata r:id="rId14" o:title="eqId015c09ff480bdb6c0bd276625a93013d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2．设变量</w:t>
      </w:r>
      <w:r>
        <w:rPr>
          <w:b/>
          <w:color w:val="000000"/>
        </w:rPr>
        <w:pict>
          <v:shape id="_x0000_i1035" type="#_x0000_t75" style="width:26.35pt;height:12.74pt" o:preferrelative="t" stroked="f">
            <v:imagedata r:id="rId15" o:title="eqId7edac77829e7aec29f8980f577959098"/>
          </v:shape>
        </w:pict>
      </w:r>
      <w:r w:rsidRPr="00095EE7">
        <w:rPr>
          <w:rFonts w:ascii="宋体" w:hAnsi="宋体"/>
          <w:b/>
          <w:color w:val="000000"/>
        </w:rPr>
        <w:t>满足约束条件：</w:t>
      </w:r>
      <w:r>
        <w:rPr>
          <w:b/>
          <w:color w:val="000000"/>
        </w:rPr>
        <w:pict>
          <v:shape id="_x0000_i1036" type="#_x0000_t75" style="width:56.59pt;height:53.14pt" o:preferrelative="t" stroked="f">
            <v:imagedata r:id="rId16" o:title="eqId8554c8151b08c208482a8d1311c3ddc7"/>
          </v:shape>
        </w:pict>
      </w:r>
      <w:r w:rsidRPr="00095EE7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37" type="#_x0000_t75" style="width:51.19pt;height:15.77pt" o:preferrelative="t" stroked="f">
            <v:imagedata r:id="rId17" o:title="eqIdd017c225a8d5e732f4f110ad778b477b"/>
          </v:shape>
        </w:pict>
      </w:r>
      <w:r w:rsidRPr="00095EE7">
        <w:rPr>
          <w:rFonts w:ascii="宋体" w:hAnsi="宋体"/>
          <w:b/>
          <w:color w:val="000000"/>
        </w:rPr>
        <w:t>的最小值（）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38" type="#_x0000_t75" style="width:15.77pt;height:12.74pt" o:preferrelative="t" stroked="f">
            <v:imagedata r:id="rId18" o:title="eqId274a9dc37509f01c2606fb3086a46f4f"/>
          </v:shape>
        </w:pict>
      </w:r>
      <w:r w:rsidRPr="00095EE7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39" type="#_x0000_t75" style="width:15.77pt;height:12.74pt" o:preferrelative="t" stroked="f">
            <v:imagedata r:id="rId19" o:title="eqId3edbd40e04e2a943051fa83d6e511add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40" type="#_x0000_t75" style="width:16.63pt;height:14.26pt" o:preferrelative="t" stroked="f">
            <v:imagedata r:id="rId20" o:title="eqId01317332a203c898536b1d0459f51d23"/>
          </v:shape>
        </w:pict>
      </w:r>
      <w:r w:rsidRPr="00095EE7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41" type="#_x0000_t75" style="width:15.12pt;height:12.74pt" o:preferrelative="t" stroked="f">
            <v:imagedata r:id="rId21" o:title="eqId8bf3d3564c61e5e9c39a9e2cf2de048b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3．已知点</w:t>
      </w:r>
      <w:r>
        <w:rPr>
          <w:b/>
          <w:color w:val="000000"/>
        </w:rPr>
        <w:pict>
          <v:shape id="_x0000_i1042" type="#_x0000_t75" style="width:51.84pt;height:20.3pt" o:preferrelative="t" stroked="f">
            <v:imagedata r:id="rId22" o:title="eqId48c36586b00c4d77996e1f4560d5e11b"/>
          </v:shape>
        </w:pict>
      </w:r>
      <w:r w:rsidRPr="00095EE7">
        <w:rPr>
          <w:rFonts w:ascii="宋体" w:hAnsi="宋体"/>
          <w:b/>
          <w:color w:val="000000"/>
        </w:rPr>
        <w:t>在平面</w:t>
      </w:r>
      <w:r w:rsidRPr="00095EE7">
        <w:rPr>
          <w:rFonts w:eastAsia="Times New Roman"/>
          <w:b/>
          <w:i/>
          <w:color w:val="000000"/>
        </w:rPr>
        <w:t>α</w:t>
      </w:r>
      <w:r w:rsidRPr="00095EE7">
        <w:rPr>
          <w:rFonts w:ascii="宋体" w:hAnsi="宋体"/>
          <w:b/>
          <w:color w:val="000000"/>
        </w:rPr>
        <w:t>上，其法向量</w:t>
      </w:r>
      <w:r>
        <w:rPr>
          <w:b/>
          <w:color w:val="000000"/>
        </w:rPr>
        <w:pict>
          <v:shape id="_x0000_i1043" type="#_x0000_t75" style="width:63.07pt;height:20.95pt" o:preferrelative="t" stroked="f">
            <v:imagedata r:id="rId23" o:title="eqId4b51b15b7f654151949fbe101aafd57d"/>
          </v:shape>
        </w:pict>
      </w:r>
      <w:r w:rsidRPr="00095EE7">
        <w:rPr>
          <w:rFonts w:ascii="宋体" w:hAnsi="宋体"/>
          <w:b/>
          <w:color w:val="000000"/>
        </w:rPr>
        <w:t>，则下列点不在平面</w:t>
      </w:r>
      <w:r w:rsidRPr="00095EE7">
        <w:rPr>
          <w:rFonts w:eastAsia="Times New Roman"/>
          <w:b/>
          <w:i/>
          <w:color w:val="000000"/>
        </w:rPr>
        <w:t>α</w:t>
      </w:r>
      <w:r w:rsidRPr="00095EE7">
        <w:rPr>
          <w:rFonts w:ascii="宋体" w:hAnsi="宋体"/>
          <w:b/>
          <w:color w:val="000000"/>
        </w:rPr>
        <w:t>上的是（</w:t>
      </w:r>
      <w:r w:rsidRPr="00095EE7">
        <w:rPr>
          <w:rFonts w:eastAsia="Times New Roman"/>
          <w:b/>
          <w:color w:val="000000"/>
        </w:rPr>
        <w:t xml:space="preserve">    </w:t>
      </w:r>
      <w:r w:rsidRPr="00095EE7">
        <w:rPr>
          <w:rFonts w:ascii="宋体" w:hAnsi="宋体"/>
          <w:b/>
          <w:color w:val="000000"/>
        </w:rPr>
        <w:t>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A.</w:t>
      </w:r>
      <w:r>
        <w:rPr>
          <w:b/>
          <w:color w:val="000000"/>
        </w:rPr>
        <w:pict>
          <v:shape id="_x0000_i1044" type="#_x0000_t75" style="width:38.23pt;height:20.3pt" o:preferrelative="t" stroked="f">
            <v:imagedata r:id="rId24" o:title="eqIdde172f33dd5246ab9e73d10c82ae9f49"/>
          </v:shape>
        </w:pict>
      </w:r>
      <w:r w:rsidRPr="00095EE7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45" type="#_x0000_t75" style="width:39.1pt;height:19.44pt" o:preferrelative="t" stroked="f">
            <v:imagedata r:id="rId25" o:title="eqId02cdc78dae8abd69813f6ac609b191a9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C.</w:t>
      </w:r>
      <w:r>
        <w:rPr>
          <w:b/>
          <w:color w:val="000000"/>
        </w:rPr>
        <w:pict>
          <v:shape id="_x0000_i1046" type="#_x0000_t75" style="width:49.46pt;height:19.44pt" o:preferrelative="t" stroked="f">
            <v:imagedata r:id="rId26" o:title="eqId88dc2afb2eb9059bcd7e4c3d5cebf690"/>
          </v:shape>
        </w:pict>
      </w:r>
      <w:r w:rsidRPr="00095EE7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47" type="#_x0000_t75" style="width:44.28pt;height:20.3pt" o:preferrelative="t" stroked="f">
            <v:imagedata r:id="rId27" o:title="eqId875560f65d8d4e79809e9fefd331c3f5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ascii="宋体" w:hAnsi="宋体"/>
          <w:b/>
          <w:color w:val="000000"/>
        </w:rPr>
        <w:t>4．</w:t>
      </w:r>
      <w:r w:rsidRPr="00095EE7">
        <w:rPr>
          <w:b/>
          <w:color w:val="000000"/>
        </w:rPr>
        <w:t>设</w:t>
      </w:r>
      <w:r>
        <w:rPr>
          <w:b/>
          <w:color w:val="000000"/>
        </w:rPr>
        <w:pict>
          <v:shape id="_x0000_i1048" type="#_x0000_t75" style="width:24.41pt;height:15.12pt" o:preferrelative="t" stroked="f">
            <v:imagedata r:id="rId28" o:title="eqId4fe7d5809da02c15a43a0e9a898b9086"/>
          </v:shape>
        </w:pict>
      </w:r>
      <w:r w:rsidRPr="00095EE7">
        <w:rPr>
          <w:b/>
          <w:color w:val="000000"/>
        </w:rPr>
        <w:t>是区间</w:t>
      </w:r>
      <w:r>
        <w:rPr>
          <w:b/>
          <w:color w:val="000000"/>
        </w:rPr>
        <w:pict>
          <v:shape id="_x0000_i1049" type="#_x0000_t75" style="width:27pt;height:16.2pt" o:preferrelative="t" stroked="f">
            <v:imagedata r:id="rId29" o:title="eqId4776c85b79df196f606d3ebf3697fbc3"/>
          </v:shape>
        </w:pict>
      </w:r>
      <w:r w:rsidRPr="00095EE7">
        <w:rPr>
          <w:b/>
          <w:color w:val="000000"/>
        </w:rPr>
        <w:t>上的连续函数，且在</w:t>
      </w:r>
      <w:r>
        <w:rPr>
          <w:b/>
          <w:color w:val="000000"/>
        </w:rPr>
        <w:pict>
          <v:shape id="_x0000_i1050" type="#_x0000_t75" style="width:28.94pt;height:14.26pt" o:preferrelative="t" stroked="f">
            <v:imagedata r:id="rId30" o:title="eqId30277e0be448b4955903e81e8795e45d"/>
          </v:shape>
        </w:pict>
      </w:r>
      <w:r w:rsidRPr="00095EE7">
        <w:rPr>
          <w:b/>
          <w:color w:val="000000"/>
        </w:rPr>
        <w:t>内可导，则下列结论中正确的是（）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51" type="#_x0000_t75" style="width:24.41pt;height:15.12pt" o:preferrelative="t" stroked="f">
            <v:imagedata r:id="rId28" o:title="eqId4fe7d5809da02c15a43a0e9a898b9086"/>
          </v:shape>
        </w:pict>
      </w:r>
      <w:r w:rsidRPr="00095EE7">
        <w:rPr>
          <w:b/>
          <w:color w:val="000000"/>
        </w:rPr>
        <w:t>的极值点一定是最值点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B.</w:t>
      </w:r>
      <w:r>
        <w:rPr>
          <w:b/>
          <w:color w:val="000000"/>
        </w:rPr>
        <w:pict>
          <v:shape id="_x0000_i1052" type="#_x0000_t75" style="width:24.41pt;height:15.12pt" o:preferrelative="t" stroked="f">
            <v:imagedata r:id="rId28" o:title="eqId4fe7d5809da02c15a43a0e9a898b9086"/>
          </v:shape>
        </w:pict>
      </w:r>
      <w:r w:rsidRPr="00095EE7">
        <w:rPr>
          <w:b/>
          <w:color w:val="000000"/>
        </w:rPr>
        <w:t>的最值点一定是极值点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53" type="#_x0000_t75" style="width:24.41pt;height:15.12pt" o:preferrelative="t" stroked="f">
            <v:imagedata r:id="rId28" o:title="eqId4fe7d5809da02c15a43a0e9a898b9086"/>
          </v:shape>
        </w:pict>
      </w:r>
      <w:r w:rsidRPr="00095EE7">
        <w:rPr>
          <w:b/>
          <w:color w:val="000000"/>
        </w:rPr>
        <w:t>在区间</w:t>
      </w:r>
      <w:r>
        <w:rPr>
          <w:b/>
          <w:color w:val="000000"/>
        </w:rPr>
        <w:pict>
          <v:shape id="_x0000_i1054" type="#_x0000_t75" style="width:27pt;height:16.2pt" o:preferrelative="t" stroked="f">
            <v:imagedata r:id="rId29" o:title="eqId4776c85b79df196f606d3ebf3697fbc3"/>
          </v:shape>
        </w:pict>
      </w:r>
      <w:r w:rsidRPr="00095EE7">
        <w:rPr>
          <w:b/>
          <w:color w:val="000000"/>
        </w:rPr>
        <w:t>上可能没有极值点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D.</w:t>
      </w:r>
      <w:r>
        <w:rPr>
          <w:b/>
          <w:color w:val="000000"/>
        </w:rPr>
        <w:pict>
          <v:shape id="_x0000_i1055" type="#_x0000_t75" style="width:24.41pt;height:15.12pt" o:preferrelative="t" stroked="f">
            <v:imagedata r:id="rId28" o:title="eqId4fe7d5809da02c15a43a0e9a898b9086"/>
          </v:shape>
        </w:pict>
      </w:r>
      <w:r w:rsidRPr="00095EE7">
        <w:rPr>
          <w:b/>
          <w:color w:val="000000"/>
        </w:rPr>
        <w:t>在区间</w:t>
      </w:r>
      <w:r>
        <w:rPr>
          <w:b/>
          <w:color w:val="000000"/>
        </w:rPr>
        <w:pict>
          <v:shape id="_x0000_i1056" type="#_x0000_t75" style="width:27pt;height:16.2pt" o:preferrelative="t" stroked="f">
            <v:imagedata r:id="rId29" o:title="eqId4776c85b79df196f606d3ebf3697fbc3"/>
          </v:shape>
        </w:pict>
      </w:r>
      <w:r w:rsidRPr="00095EE7">
        <w:rPr>
          <w:b/>
          <w:color w:val="000000"/>
        </w:rPr>
        <w:t>上可能没有最值点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5．一个几何体的三视图都是半径为</w:t>
      </w:r>
      <w:r w:rsidRPr="00095EE7">
        <w:rPr>
          <w:rFonts w:eastAsia="Times New Roman"/>
          <w:b/>
          <w:color w:val="000000"/>
        </w:rPr>
        <w:t>1</w:t>
      </w:r>
      <w:r w:rsidRPr="00095EE7">
        <w:rPr>
          <w:rFonts w:ascii="宋体" w:hAnsi="宋体"/>
          <w:b/>
          <w:color w:val="000000"/>
        </w:rPr>
        <w:t>的圆，在该几何体内放置一个高度为</w:t>
      </w:r>
      <w:r w:rsidRPr="00095EE7">
        <w:rPr>
          <w:rFonts w:eastAsia="Times New Roman"/>
          <w:b/>
          <w:color w:val="000000"/>
        </w:rPr>
        <w:t>1</w:t>
      </w:r>
      <w:r w:rsidRPr="00095EE7">
        <w:rPr>
          <w:rFonts w:ascii="宋体" w:hAnsi="宋体"/>
          <w:b/>
          <w:color w:val="000000"/>
        </w:rPr>
        <w:t>的长方体，则长方体的体积最大值为（）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57" type="#_x0000_t75" style="width:21.38pt;height:31.32pt" o:preferrelative="t" stroked="f">
            <v:imagedata r:id="rId31" o:title="eqIdc709f0d1af9c9d18f5d261050edf9916"/>
          </v:shape>
        </w:pict>
      </w:r>
      <w:r w:rsidRPr="00095EE7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58" type="#_x0000_t75" style="width:12.1pt;height:30.89pt" o:preferrelative="t" stroked="f">
            <v:imagedata r:id="rId32" o:title="eqIda4b8503f4706b8321e4e79a87eadea84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95EE7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59" type="#_x0000_t75" style="width:20.95pt;height:31.32pt" o:preferrelative="t" stroked="f">
            <v:imagedata r:id="rId33" o:title="eqId05bce74fba12850cbda6af301f3e3933"/>
          </v:shape>
        </w:pict>
      </w:r>
      <w:r w:rsidRPr="00095EE7">
        <w:rPr>
          <w:rFonts w:eastAsia="Times New Roman"/>
          <w:b/>
          <w:color w:val="000000"/>
        </w:rPr>
        <w:tab/>
        <w:t>D.1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ascii="宋体" w:hAnsi="宋体"/>
          <w:b/>
          <w:color w:val="000000"/>
        </w:rPr>
        <w:t>6．</w:t>
      </w:r>
      <w:r w:rsidRPr="00095EE7">
        <w:rPr>
          <w:b/>
          <w:color w:val="000000"/>
        </w:rPr>
        <w:t>设</w:t>
      </w:r>
      <w:r>
        <w:rPr>
          <w:b/>
          <w:color w:val="000000"/>
        </w:rPr>
        <w:pict>
          <v:shape id="_x0000_i1060" type="#_x0000_t75" style="width:12.1pt;height:12.1pt" o:preferrelative="t" stroked="f">
            <v:imagedata r:id="rId34" o:title="eqId052844cae8574a8ab842c38a039baac0"/>
          </v:shape>
        </w:pict>
      </w:r>
      <w:r w:rsidRPr="00095EE7">
        <w:rPr>
          <w:b/>
          <w:color w:val="000000"/>
        </w:rPr>
        <w:t>是空间一定点，</w:t>
      </w:r>
      <w:r>
        <w:rPr>
          <w:b/>
          <w:color w:val="000000"/>
        </w:rPr>
        <w:pict>
          <v:shape id="_x0000_i1061" type="#_x0000_t75" style="width:9.72pt;height:17.28pt" o:preferrelative="t" stroked="f">
            <v:imagedata r:id="rId35" o:title="eqId9692ff6ea6b3465991bfa9a305271195"/>
          </v:shape>
        </w:pict>
      </w:r>
      <w:r w:rsidRPr="00095EE7">
        <w:rPr>
          <w:b/>
          <w:color w:val="000000"/>
        </w:rPr>
        <w:t>为空间内任一非零向量，满足条件</w:t>
      </w:r>
      <w:r>
        <w:rPr>
          <w:b/>
          <w:color w:val="000000"/>
        </w:rPr>
        <w:pict>
          <v:shape id="_x0000_i1062" type="#_x0000_t75" style="width:54pt;height:17.28pt" o:preferrelative="t" stroked="f">
            <v:imagedata r:id="rId36" o:title="eqId3728a07053a74ea68c51b338ca8a7d12"/>
          </v:shape>
        </w:pict>
      </w:r>
      <w:r w:rsidRPr="00095EE7">
        <w:rPr>
          <w:b/>
          <w:color w:val="000000"/>
        </w:rPr>
        <w:t>的点</w:t>
      </w:r>
      <w:r>
        <w:rPr>
          <w:b/>
          <w:color w:val="000000"/>
        </w:rPr>
        <w:pict>
          <v:shape id="_x0000_i1063" type="#_x0000_t75" style="width:16.42pt;height:12.1pt" o:preferrelative="t" stroked="f">
            <v:imagedata r:id="rId37" o:title="eqId8199fce7c4974d12a40989130466032d"/>
          </v:shape>
        </w:pict>
      </w:r>
      <w:r w:rsidRPr="00095EE7">
        <w:rPr>
          <w:b/>
          <w:color w:val="000000"/>
        </w:rPr>
        <w:t>构成的图形是（    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eastAsia="Times New Roman"/>
          <w:b/>
          <w:color w:val="000000"/>
        </w:rPr>
        <w:t>A.</w:t>
      </w:r>
      <w:r w:rsidRPr="00095EE7">
        <w:rPr>
          <w:b/>
          <w:color w:val="000000"/>
        </w:rPr>
        <w:t>圆</w:t>
      </w:r>
      <w:r w:rsidRPr="00095EE7">
        <w:rPr>
          <w:rFonts w:eastAsia="Times New Roman"/>
          <w:b/>
          <w:color w:val="000000"/>
        </w:rPr>
        <w:tab/>
        <w:t>B.</w:t>
      </w:r>
      <w:r w:rsidRPr="00095EE7">
        <w:rPr>
          <w:b/>
          <w:color w:val="000000"/>
        </w:rPr>
        <w:t>直线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C.</w:t>
      </w:r>
      <w:r w:rsidRPr="00095EE7">
        <w:rPr>
          <w:b/>
          <w:color w:val="000000"/>
        </w:rPr>
        <w:t>平面</w:t>
      </w:r>
      <w:r w:rsidRPr="00095EE7">
        <w:rPr>
          <w:rFonts w:eastAsia="Times New Roman"/>
          <w:b/>
          <w:color w:val="000000"/>
        </w:rPr>
        <w:tab/>
        <w:t>D.</w:t>
      </w:r>
      <w:r w:rsidRPr="00095EE7">
        <w:rPr>
          <w:b/>
          <w:color w:val="000000"/>
        </w:rPr>
        <w:t>线段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ascii="宋体" w:hAnsi="宋体"/>
          <w:b/>
          <w:color w:val="000000"/>
        </w:rPr>
        <w:t>7．</w:t>
      </w:r>
      <w:r w:rsidRPr="00095EE7">
        <w:rPr>
          <w:b/>
          <w:color w:val="000000"/>
        </w:rPr>
        <w:t>已知抛物线</w:t>
      </w:r>
      <w:r>
        <w:rPr>
          <w:b/>
          <w:color w:val="000000"/>
        </w:rPr>
        <w:pict>
          <v:shape id="_x0000_i1064" type="#_x0000_t75" style="width:57.67pt;height:30.67pt" o:preferrelative="t" stroked="f">
            <v:imagedata r:id="rId38" o:title="eqId88eec86c17ca9025e2a6c7db421f5c37"/>
          </v:shape>
        </w:pict>
      </w:r>
      <w:r w:rsidRPr="00095EE7">
        <w:rPr>
          <w:b/>
          <w:color w:val="000000"/>
        </w:rPr>
        <w:t>的焦点为</w:t>
      </w:r>
      <w:r>
        <w:rPr>
          <w:b/>
          <w:color w:val="000000"/>
        </w:rPr>
        <w:pict>
          <v:shape id="_x0000_i1065" type="#_x0000_t75" style="width:12.74pt;height:12.74pt" o:preferrelative="t" stroked="f">
            <v:imagedata r:id="rId39" o:title="eqIda0ed1ec316bc54c37c4286c208f55667"/>
          </v:shape>
        </w:pict>
      </w:r>
      <w:r w:rsidRPr="00095EE7">
        <w:rPr>
          <w:b/>
          <w:color w:val="000000"/>
        </w:rPr>
        <w:t>，</w:t>
      </w:r>
      <w:r>
        <w:rPr>
          <w:b/>
          <w:color w:val="000000"/>
        </w:rPr>
        <w:pict>
          <v:shape id="_x0000_i1066" type="#_x0000_t75" style="width:12.1pt;height:14.26pt" o:preferrelative="t" stroked="f">
            <v:imagedata r:id="rId40" o:title="eqId1dde8112e8eb968fd042418dd632759e"/>
          </v:shape>
        </w:pict>
      </w:r>
      <w:r w:rsidRPr="00095EE7">
        <w:rPr>
          <w:b/>
          <w:color w:val="000000"/>
        </w:rPr>
        <w:t>为坐标原点，点</w:t>
      </w:r>
      <w:r>
        <w:rPr>
          <w:b/>
          <w:color w:val="000000"/>
        </w:rPr>
        <w:pict>
          <v:shape id="_x0000_i1067" type="#_x0000_t75" style="width:12.1pt;height:12.1pt" o:preferrelative="t" stroked="f">
            <v:imagedata r:id="rId41" o:title="eqId5963abe8f421bd99a2aaa94831a951e9"/>
          </v:shape>
        </w:pict>
      </w:r>
      <w:r w:rsidRPr="00095EE7">
        <w:rPr>
          <w:b/>
          <w:color w:val="000000"/>
        </w:rPr>
        <w:t>在抛物线</w:t>
      </w:r>
      <w:r>
        <w:rPr>
          <w:b/>
          <w:color w:val="000000"/>
        </w:rPr>
        <w:pict>
          <v:shape id="_x0000_i1068" type="#_x0000_t75" style="width:12.1pt;height:14.26pt" o:preferrelative="t" stroked="f">
            <v:imagedata r:id="rId42" o:title="eqIdc5db41a1f31d6baee7c69990811edb9f"/>
          </v:shape>
        </w:pict>
      </w:r>
      <w:r w:rsidRPr="00095EE7">
        <w:rPr>
          <w:b/>
          <w:color w:val="000000"/>
        </w:rPr>
        <w:t>上，且</w:t>
      </w:r>
      <w:r>
        <w:rPr>
          <w:b/>
          <w:color w:val="000000"/>
        </w:rPr>
        <w:pict>
          <v:shape id="_x0000_i1069" type="#_x0000_t75" style="width:42.12pt;height:20.09pt" o:preferrelative="t" stroked="f">
            <v:imagedata r:id="rId43" o:title="eqIdc5ba3a6326dc83632fa772c1d34cbff9"/>
          </v:shape>
        </w:pict>
      </w:r>
      <w:r w:rsidRPr="00095EE7">
        <w:rPr>
          <w:b/>
          <w:color w:val="000000"/>
        </w:rPr>
        <w:t>，点</w:t>
      </w:r>
      <w:r>
        <w:rPr>
          <w:b/>
          <w:color w:val="000000"/>
        </w:rPr>
        <w:pict>
          <v:shape id="_x0000_i1070" type="#_x0000_t75" style="width:11.23pt;height:12.1pt" o:preferrelative="t" stroked="f">
            <v:imagedata r:id="rId44" o:title="eqIddad2a36927223bd70f426ba06aea4b45"/>
          </v:shape>
        </w:pict>
      </w:r>
      <w:r w:rsidRPr="00095EE7">
        <w:rPr>
          <w:b/>
          <w:color w:val="000000"/>
        </w:rPr>
        <w:t>是抛物线</w:t>
      </w:r>
      <w:r>
        <w:rPr>
          <w:b/>
          <w:color w:val="000000"/>
        </w:rPr>
        <w:pict>
          <v:shape id="_x0000_i1071" type="#_x0000_t75" style="width:12.1pt;height:14.26pt" o:preferrelative="t" stroked="f">
            <v:imagedata r:id="rId42" o:title="eqIdc5db41a1f31d6baee7c69990811edb9f"/>
          </v:shape>
        </w:pict>
      </w:r>
      <w:r w:rsidRPr="00095EE7">
        <w:rPr>
          <w:b/>
          <w:color w:val="000000"/>
        </w:rPr>
        <w:t>的准线上的一动点，则</w:t>
      </w:r>
      <w:r>
        <w:rPr>
          <w:b/>
          <w:color w:val="000000"/>
        </w:rPr>
        <w:pict>
          <v:shape id="_x0000_i1072" type="#_x0000_t75" style="width:54.22pt;height:20.09pt" o:preferrelative="t" stroked="f">
            <v:imagedata r:id="rId45" o:title="eqId497305c01377ab7a342e29247b80ac17"/>
          </v:shape>
        </w:pict>
      </w:r>
      <w:r w:rsidRPr="00095EE7">
        <w:rPr>
          <w:b/>
          <w:color w:val="000000"/>
        </w:rPr>
        <w:t>的最小值为（）.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A.</w:t>
      </w:r>
      <w:r>
        <w:rPr>
          <w:b/>
          <w:color w:val="000000"/>
        </w:rPr>
        <w:pict>
          <v:shape id="_x0000_i1073" type="#_x0000_t75" style="width:22.9pt;height:18.14pt" o:preferrelative="t" stroked="f">
            <v:imagedata r:id="rId46" o:title="eqId50690dab38f4512eb72e18b7f86cf6f6"/>
          </v:shape>
        </w:pict>
      </w:r>
      <w:r w:rsidRPr="00095EE7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74" type="#_x0000_t75" style="width:28.73pt;height:18.14pt" o:preferrelative="t" stroked="f">
            <v:imagedata r:id="rId47" o:title="eqId38acfaa0f912c2598cc341ec98da8a08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b/>
          <w:color w:val="000000"/>
        </w:rPr>
        <w:t>C.</w:t>
      </w:r>
      <w:r>
        <w:rPr>
          <w:b/>
          <w:color w:val="000000"/>
        </w:rPr>
        <w:pict>
          <v:shape id="_x0000_i1075" type="#_x0000_t75" style="width:28.94pt;height:18.14pt" o:preferrelative="t" stroked="f">
            <v:imagedata r:id="rId48" o:title="eqId92e5e3c73a297e7f36c33f115036a541"/>
          </v:shape>
        </w:pict>
      </w:r>
      <w:r w:rsidRPr="00095EE7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76" type="#_x0000_t75" style="width:23.98pt;height:18.14pt" o:preferrelative="t" stroked="f">
            <v:imagedata r:id="rId49" o:title="eqIdb10e8abf8690e4b129466ddb918bcc94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8．在某市第一次全民核酸检测中，某中学派出了</w:t>
      </w:r>
      <w:r w:rsidRPr="00095EE7">
        <w:rPr>
          <w:rFonts w:eastAsia="Times New Roman"/>
          <w:b/>
          <w:color w:val="000000"/>
        </w:rPr>
        <w:t>8</w:t>
      </w:r>
      <w:r w:rsidRPr="00095EE7">
        <w:rPr>
          <w:rFonts w:ascii="宋体" w:hAnsi="宋体"/>
          <w:b/>
          <w:color w:val="000000"/>
        </w:rPr>
        <w:t>名青年教师参与志愿者活动，分别派往</w:t>
      </w:r>
      <w:r w:rsidRPr="00095EE7">
        <w:rPr>
          <w:rFonts w:eastAsia="Times New Roman"/>
          <w:b/>
          <w:color w:val="000000"/>
        </w:rPr>
        <w:t>2</w:t>
      </w:r>
      <w:r w:rsidRPr="00095EE7">
        <w:rPr>
          <w:rFonts w:ascii="宋体" w:hAnsi="宋体"/>
          <w:b/>
          <w:color w:val="000000"/>
        </w:rPr>
        <w:t>个核酸检测点，每个检测点需</w:t>
      </w:r>
      <w:r w:rsidRPr="00095EE7">
        <w:rPr>
          <w:rFonts w:eastAsia="Times New Roman"/>
          <w:b/>
          <w:color w:val="000000"/>
        </w:rPr>
        <w:t>4</w:t>
      </w:r>
      <w:r w:rsidRPr="00095EE7">
        <w:rPr>
          <w:rFonts w:ascii="宋体" w:hAnsi="宋体"/>
          <w:b/>
          <w:color w:val="000000"/>
        </w:rPr>
        <w:t>名志愿者，其中志愿者甲与乙要求在同一组，志愿者丙与丁也要求在同一组，则这</w:t>
      </w:r>
      <w:r w:rsidRPr="00095EE7">
        <w:rPr>
          <w:rFonts w:eastAsia="Times New Roman"/>
          <w:b/>
          <w:color w:val="000000"/>
        </w:rPr>
        <w:t>8</w:t>
      </w:r>
      <w:r w:rsidRPr="00095EE7">
        <w:rPr>
          <w:rFonts w:ascii="宋体" w:hAnsi="宋体"/>
          <w:b/>
          <w:color w:val="000000"/>
        </w:rPr>
        <w:t>名志愿者派遣方法种数为（）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A.</w:t>
      </w:r>
      <w:r w:rsidRPr="00095EE7">
        <w:rPr>
          <w:rFonts w:eastAsia="Times New Roman"/>
          <w:b/>
          <w:color w:val="000000"/>
        </w:rPr>
        <w:t>20</w:t>
      </w:r>
      <w:r w:rsidRPr="00095EE7">
        <w:rPr>
          <w:rFonts w:ascii="宋体" w:hAnsi="宋体"/>
          <w:b/>
          <w:color w:val="000000"/>
        </w:rPr>
        <w:tab/>
        <w:t>B.</w:t>
      </w:r>
      <w:r w:rsidRPr="00095EE7">
        <w:rPr>
          <w:rFonts w:eastAsia="Times New Roman"/>
          <w:b/>
          <w:color w:val="000000"/>
        </w:rPr>
        <w:t>14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ascii="宋体" w:hAnsi="宋体"/>
          <w:b/>
          <w:color w:val="000000"/>
        </w:rPr>
        <w:t>C.</w:t>
      </w:r>
      <w:r w:rsidRPr="00095EE7">
        <w:rPr>
          <w:rFonts w:eastAsia="Times New Roman"/>
          <w:b/>
          <w:color w:val="000000"/>
        </w:rPr>
        <w:t>12</w:t>
      </w:r>
      <w:r w:rsidRPr="00095EE7">
        <w:rPr>
          <w:rFonts w:ascii="宋体" w:hAnsi="宋体"/>
          <w:b/>
          <w:color w:val="000000"/>
        </w:rPr>
        <w:tab/>
        <w:t>D.</w:t>
      </w:r>
      <w:r w:rsidRPr="00095EE7">
        <w:rPr>
          <w:rFonts w:eastAsia="Times New Roman"/>
          <w:b/>
          <w:color w:val="000000"/>
        </w:rPr>
        <w:t>6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9．如图所示，已知三棱锥</w:t>
      </w:r>
      <w:r>
        <w:rPr>
          <w:b/>
          <w:color w:val="000000"/>
        </w:rPr>
        <w:pict>
          <v:shape id="_x0000_i1077" type="#_x0000_t75" style="width:47.3pt;height:14.26pt" o:preferrelative="t" stroked="f">
            <v:imagedata r:id="rId50" o:title="eqId4278c0911e7df78965e78cff69cac5f5"/>
          </v:shape>
        </w:pict>
      </w:r>
      <w:r w:rsidRPr="00095EE7">
        <w:rPr>
          <w:rFonts w:ascii="宋体" w:hAnsi="宋体"/>
          <w:b/>
          <w:color w:val="000000"/>
        </w:rPr>
        <w:t>，点</w:t>
      </w:r>
      <w:r>
        <w:rPr>
          <w:b/>
          <w:color w:val="000000"/>
        </w:rPr>
        <w:pict>
          <v:shape id="_x0000_i1078" type="#_x0000_t75" style="width:16.2pt;height:12.1pt" o:preferrelative="t" stroked="f">
            <v:imagedata r:id="rId37" o:title="eqIdac047e91852b91af639feec23a9598b2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9" type="#_x0000_t75" style="width:14.26pt;height:14.26pt" o:preferrelative="t" stroked="f">
            <v:imagedata r:id="rId51" o:title="eqId54a5d7d3b6b63fe5c24c3907b7a8eaa3"/>
          </v:shape>
        </w:pict>
      </w:r>
      <w:r w:rsidRPr="00095EE7">
        <w:rPr>
          <w:rFonts w:ascii="宋体" w:hAnsi="宋体"/>
          <w:b/>
          <w:color w:val="000000"/>
        </w:rPr>
        <w:t>分别为</w:t>
      </w:r>
      <w:r>
        <w:rPr>
          <w:b/>
          <w:color w:val="000000"/>
        </w:rPr>
        <w:pict>
          <v:shape id="_x0000_i1080" type="#_x0000_t75" style="width:20.09pt;height:12.74pt" o:preferrelative="t" stroked="f">
            <v:imagedata r:id="rId52" o:title="eqIdf52a58fbaf4fea03567e88a9f0f6e37e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81" type="#_x0000_t75" style="width:20.95pt;height:14.04pt" o:preferrelative="t" stroked="f">
            <v:imagedata r:id="rId53" o:title="eqId828628c0876b45381c9a0edeb0fec236"/>
          </v:shape>
        </w:pict>
      </w:r>
      <w:r w:rsidRPr="00095EE7">
        <w:rPr>
          <w:rFonts w:ascii="宋体" w:hAnsi="宋体"/>
          <w:b/>
          <w:color w:val="000000"/>
        </w:rPr>
        <w:t>的中点，且</w:t>
      </w:r>
      <w:r>
        <w:rPr>
          <w:b/>
          <w:color w:val="000000"/>
        </w:rPr>
        <w:pict>
          <v:shape id="_x0000_i1082" type="#_x0000_t75" style="width:37.58pt;height:17.5pt;mso-position-horizontal-relative:page;mso-position-vertical-relative:page" o:preferrelative="t" stroked="f">
            <v:imagedata r:id="rId54" o:title="eqId91a9cb32a25c2a8bb99f75633b4cd5ed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83" type="#_x0000_t75" style="width:38.23pt;height:17.5pt;mso-position-horizontal-relative:page;mso-position-vertical-relative:page" o:preferrelative="t" stroked="f">
            <v:imagedata r:id="rId55" o:title="eqId049131856ba841523793ee3d83099014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84" type="#_x0000_t75" style="width:38.02pt;height:17.06pt" o:preferrelative="t" stroked="f">
            <v:imagedata r:id="rId56" o:title="eqId1eca8aa7145b2327dbccba46da05bb86"/>
          </v:shape>
        </w:pict>
      </w:r>
      <w:r w:rsidRPr="00095EE7">
        <w:rPr>
          <w:rFonts w:ascii="宋体" w:hAnsi="宋体"/>
          <w:b/>
          <w:color w:val="000000"/>
        </w:rPr>
        <w:t>，用</w:t>
      </w:r>
      <w:r>
        <w:rPr>
          <w:b/>
          <w:color w:val="000000"/>
        </w:rPr>
        <w:pict>
          <v:shape id="_x0000_i1085" type="#_x0000_t75" style="width:10.15pt;height:17.06pt" o:preferrelative="t" stroked="f">
            <v:imagedata r:id="rId57" o:title="eqIdcb80eb942aafb194fadc473776f35b1d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86" type="#_x0000_t75" style="width:10.15pt;height:17.06pt" o:preferrelative="t" stroked="f">
            <v:imagedata r:id="rId58" o:title="eqId433b94c39737727e53468df419d8314a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87" type="#_x0000_t75" style="width:8.86pt;height:17.5pt" o:preferrelative="t" stroked="f">
            <v:imagedata r:id="rId59" o:title="eqIdbb573cc0f30d5c32cdad1510793f0e7b"/>
          </v:shape>
        </w:pict>
      </w:r>
      <w:r w:rsidRPr="00095EE7">
        <w:rPr>
          <w:rFonts w:ascii="宋体" w:hAnsi="宋体"/>
          <w:b/>
          <w:color w:val="000000"/>
        </w:rPr>
        <w:t>表示</w:t>
      </w:r>
      <w:r>
        <w:rPr>
          <w:b/>
          <w:color w:val="000000"/>
        </w:rPr>
        <w:pict>
          <v:shape id="_x0000_i1088" type="#_x0000_t75" style="width:22.9pt;height:17.06pt" o:preferrelative="t" stroked="f">
            <v:imagedata r:id="rId60" o:title="eqId4dd4b9ad667f6da79bc3a5737cbc1eee"/>
          </v:shape>
        </w:pict>
      </w:r>
      <w:r w:rsidRPr="00095EE7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089" type="#_x0000_t75" style="width:22.9pt;height:17.06pt" o:preferrelative="t" stroked="f">
            <v:imagedata r:id="rId60" o:title="eqId4dd4b9ad667f6da79bc3a5737cbc1eee"/>
          </v:shape>
        </w:pict>
      </w:r>
      <w:r w:rsidRPr="00095EE7">
        <w:rPr>
          <w:rFonts w:ascii="宋体" w:hAnsi="宋体"/>
          <w:b/>
          <w:color w:val="000000"/>
        </w:rPr>
        <w:t>等于（）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090" type="#_x0000_t75" style="width:2in;height:117.03pt;visibility:visible" filled="f" stroked="f">
            <v:imagedata r:id="rId61" o:title=""/>
          </v:shape>
        </w:pic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A.</w:t>
      </w:r>
      <w:r>
        <w:rPr>
          <w:b/>
          <w:color w:val="000000"/>
        </w:rPr>
        <w:pict>
          <v:shape id="_x0000_i1091" type="#_x0000_t75" style="width:61.13pt;height:31.32pt" o:preferrelative="t" stroked="f">
            <v:imagedata r:id="rId62" o:title="eqIdbc9adf2892269fbc3694538978c12eee"/>
          </v:shape>
        </w:pict>
      </w:r>
      <w:r w:rsidRPr="00095EE7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92" type="#_x0000_t75" style="width:60.7pt;height:30.89pt" o:preferrelative="t" stroked="f">
            <v:imagedata r:id="rId63" o:title="eqId300167e667276cd22dcfc249e4495d2e"/>
          </v:shape>
        </w:pic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93" type="#_x0000_t75" style="width:60.7pt;height:30.67pt" o:preferrelative="t" stroked="f">
            <v:imagedata r:id="rId64" o:title="eqId469e606dff1f1286f3bd2c3cbe6512a4"/>
          </v:shape>
        </w:pict>
      </w:r>
      <w:r w:rsidRPr="00095EE7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94" type="#_x0000_t75" style="width:60.7pt;height:30.67pt" o:preferrelative="t" stroked="f">
            <v:imagedata r:id="rId65" o:title="eqIda0de66b96ff59e58665bc96dc5004696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10．如图是函数</w:t>
      </w:r>
      <w:r>
        <w:rPr>
          <w:b/>
          <w:color w:val="000000"/>
        </w:rPr>
        <w:pict>
          <v:shape id="_x0000_i1095" type="#_x0000_t75" style="width:47.95pt;height:20.09pt" o:preferrelative="t" stroked="f">
            <v:imagedata r:id="rId66" o:title="eqId9b37d03e47a347fc8fab9f814ba5fac4"/>
          </v:shape>
        </w:pict>
      </w:r>
      <w:r w:rsidRPr="00095EE7">
        <w:rPr>
          <w:rFonts w:ascii="宋体" w:hAnsi="宋体"/>
          <w:b/>
          <w:color w:val="000000"/>
        </w:rPr>
        <w:t>的导函数的图象，下列结论中正确的是（</w:t>
      </w:r>
      <w:r w:rsidRPr="00095EE7">
        <w:rPr>
          <w:rFonts w:eastAsia="Times New Roman"/>
          <w:b/>
          <w:color w:val="000000"/>
        </w:rPr>
        <w:t xml:space="preserve">    </w:t>
      </w:r>
      <w:r w:rsidRPr="00095EE7">
        <w:rPr>
          <w:rFonts w:ascii="宋体" w:hAnsi="宋体"/>
          <w:b/>
          <w:color w:val="000000"/>
        </w:rPr>
        <w:t>）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pict>
          <v:shape id="_x0000_i1096" type="#_x0000_t75" style="width:147.82pt;height:89.33pt" o:preferrelative="t" stroked="f">
            <v:imagedata r:id="rId67" o:title=""/>
          </v:shape>
        </w:pic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b/>
          <w:color w:val="000000"/>
        </w:rPr>
        <w:t>A.</w:t>
      </w:r>
      <w:r>
        <w:rPr>
          <w:b/>
          <w:color w:val="000000"/>
        </w:rPr>
        <w:pict>
          <v:shape id="_x0000_i1097" type="#_x0000_t75" style="width:28.94pt;height:20.09pt" o:preferrelative="t" stroked="f">
            <v:imagedata r:id="rId5" o:title="eqId10852d81bc184140a7780250c82c6929"/>
          </v:shape>
        </w:pict>
      </w:r>
      <w:r w:rsidRPr="00095EE7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098" type="#_x0000_t75" style="width:39.53pt;height:20.52pt" o:preferrelative="t" stroked="f">
            <v:imagedata r:id="rId68" o:title="eqId77c0d933bf1f4361a26d0747602918bf"/>
          </v:shape>
        </w:pict>
      </w:r>
      <w:r w:rsidRPr="00095EE7">
        <w:rPr>
          <w:rFonts w:ascii="宋体" w:hAnsi="宋体"/>
          <w:b/>
          <w:color w:val="000000"/>
        </w:rPr>
        <w:t>上是增函数</w:t>
      </w:r>
      <w:r w:rsidRPr="00095EE7">
        <w:rPr>
          <w:b/>
          <w:color w:val="000000"/>
        </w:rPr>
        <w:tab/>
        <w:t>B.</w:t>
      </w:r>
      <w:r w:rsidRPr="00095EE7">
        <w:rPr>
          <w:rFonts w:ascii="宋体" w:hAnsi="宋体"/>
          <w:b/>
          <w:color w:val="000000"/>
        </w:rPr>
        <w:t>当</w:t>
      </w:r>
      <w:r>
        <w:rPr>
          <w:b/>
          <w:color w:val="000000"/>
        </w:rPr>
        <w:pict>
          <v:shape id="_x0000_i1099" type="#_x0000_t75" style="width:27pt;height:14.26pt" o:preferrelative="t" stroked="f">
            <v:imagedata r:id="rId69" o:title="eqIde55aa0a20848c37c1892c567b2315e04"/>
          </v:shape>
        </w:pict>
      </w:r>
      <w:r w:rsidRPr="00095EE7">
        <w:rPr>
          <w:rFonts w:ascii="宋体" w:hAnsi="宋体"/>
          <w:b/>
          <w:color w:val="000000"/>
        </w:rPr>
        <w:t>时，</w:t>
      </w:r>
      <w:r>
        <w:rPr>
          <w:b/>
          <w:color w:val="000000"/>
        </w:rPr>
        <w:pict>
          <v:shape id="_x0000_i1100" type="#_x0000_t75" style="width:28.94pt;height:20.09pt" o:preferrelative="t" stroked="f">
            <v:imagedata r:id="rId5" o:title="eqId10852d81bc184140a7780250c82c6929"/>
          </v:shape>
        </w:pict>
      </w:r>
      <w:r w:rsidRPr="00095EE7">
        <w:rPr>
          <w:rFonts w:ascii="宋体" w:hAnsi="宋体"/>
          <w:b/>
          <w:color w:val="000000"/>
        </w:rPr>
        <w:t>取得最小值</w:t>
      </w:r>
    </w:p>
    <w:p w:rsidR="00095EE7" w:rsidRPr="00095EE7" w:rsidP="00095EE7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b/>
          <w:color w:val="000000"/>
        </w:rPr>
        <w:t>C.</w:t>
      </w:r>
      <w:r w:rsidRPr="00095EE7">
        <w:rPr>
          <w:rFonts w:ascii="宋体" w:hAnsi="宋体"/>
          <w:b/>
          <w:color w:val="000000"/>
        </w:rPr>
        <w:t>当</w:t>
      </w:r>
      <w:r>
        <w:rPr>
          <w:b/>
          <w:color w:val="000000"/>
        </w:rPr>
        <w:pict>
          <v:shape id="_x0000_i1101" type="#_x0000_t75" style="width:33.7pt;height:14.26pt" o:preferrelative="t" stroked="f">
            <v:imagedata r:id="rId70" o:title="eqId304afd9f2ec84e138ab539275a5edd19"/>
          </v:shape>
        </w:pict>
      </w:r>
      <w:r w:rsidRPr="00095EE7">
        <w:rPr>
          <w:rFonts w:ascii="宋体" w:hAnsi="宋体"/>
          <w:b/>
          <w:color w:val="000000"/>
        </w:rPr>
        <w:t>时，</w:t>
      </w:r>
      <w:r>
        <w:rPr>
          <w:b/>
          <w:color w:val="000000"/>
        </w:rPr>
        <w:pict>
          <v:shape id="_x0000_i1102" type="#_x0000_t75" style="width:28.94pt;height:20.09pt" o:preferrelative="t" stroked="f">
            <v:imagedata r:id="rId5" o:title="eqId10852d81bc184140a7780250c82c6929"/>
          </v:shape>
        </w:pict>
      </w:r>
      <w:r w:rsidRPr="00095EE7">
        <w:rPr>
          <w:rFonts w:ascii="宋体" w:hAnsi="宋体"/>
          <w:b/>
          <w:color w:val="000000"/>
        </w:rPr>
        <w:t>取得极大值</w:t>
      </w:r>
      <w:r w:rsidRPr="00095EE7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103" type="#_x0000_t75" style="width:28.94pt;height:20.09pt" o:preferrelative="t" stroked="f">
            <v:imagedata r:id="rId5" o:title="eqId10852d81bc184140a7780250c82c6929"/>
          </v:shape>
        </w:pict>
      </w:r>
      <w:r w:rsidRPr="00095EE7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104" type="#_x0000_t75" style="width:33.26pt;height:20.09pt" o:preferrelative="t" stroked="f">
            <v:imagedata r:id="rId71" o:title="eqId510fabb288f048fdb2fca37a08e82cff"/>
          </v:shape>
        </w:pict>
      </w:r>
      <w:r w:rsidRPr="00095EE7">
        <w:rPr>
          <w:rFonts w:ascii="宋体" w:hAnsi="宋体"/>
          <w:b/>
          <w:color w:val="000000"/>
        </w:rPr>
        <w:t>上是增函数，在</w:t>
      </w:r>
      <w:r>
        <w:rPr>
          <w:b/>
          <w:color w:val="000000"/>
        </w:rPr>
        <w:pict>
          <v:shape id="_x0000_i1105" type="#_x0000_t75" style="width:27.86pt;height:20.09pt" o:preferrelative="t" stroked="f">
            <v:imagedata r:id="rId72" o:title="eqIdf173839cbdf549429066610d1a327f06"/>
          </v:shape>
        </w:pict>
      </w:r>
      <w:r w:rsidRPr="00095EE7">
        <w:rPr>
          <w:rFonts w:ascii="宋体" w:hAnsi="宋体"/>
          <w:b/>
          <w:color w:val="000000"/>
        </w:rPr>
        <w:t>上是减函数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11．若</w:t>
      </w:r>
      <w:r>
        <w:rPr>
          <w:b/>
          <w:color w:val="000000"/>
        </w:rPr>
        <w:pict>
          <v:shape id="_x0000_i1106" type="#_x0000_t75" style="width:24.84pt;height:12.74pt" o:preferrelative="t" stroked="f">
            <v:imagedata r:id="rId73" o:title="eqId9e10e1c43b86a8cd4360ca9b57232164"/>
          </v:shape>
        </w:pict>
      </w:r>
      <w:r w:rsidRPr="00095EE7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107" type="#_x0000_t75" style="width:51.19pt;height:14.26pt" o:preferrelative="t" stroked="f">
            <v:imagedata r:id="rId74" o:title="eqId39ab74d7f34dda733dca9aa3dac2a282"/>
          </v:shape>
        </w:pict>
      </w:r>
      <w:r w:rsidRPr="00095EE7">
        <w:rPr>
          <w:rFonts w:ascii="宋体" w:hAnsi="宋体"/>
          <w:b/>
          <w:color w:val="000000"/>
        </w:rPr>
        <w:t>，则有（）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hint="eastAsia"/>
          <w:b/>
          <w:color w:val="000000"/>
        </w:rPr>
      </w:pPr>
      <w:r w:rsidRPr="00095EE7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108" type="#_x0000_t75" style="width:62.21pt;height:15.55pt;mso-position-horizontal-relative:page;mso-position-vertical-relative:page" o:preferrelative="t" stroked="f">
            <v:imagedata r:id="rId75" o:title="eqIdc71fdaa3917e700f0e421168b0a5405c"/>
          </v:shape>
        </w:pict>
      </w:r>
      <w:r w:rsidRPr="00095EE7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109" type="#_x0000_t75" style="width:62.21pt;height:15.55pt;mso-position-horizontal-relative:page;mso-position-vertical-relative:page" o:preferrelative="t" stroked="f">
            <v:imagedata r:id="rId76" o:title="eqId105c4515ff6e9db6163d82328a3a2f07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110" type="#_x0000_t75" style="width:62.21pt;height:15.55pt;mso-position-horizontal-relative:page;mso-position-vertical-relative:page" o:preferrelative="t" stroked="f">
            <v:imagedata r:id="rId77" o:title="eqIdcb221b24db892a651fb65c2b1cdf38d6"/>
          </v:shape>
        </w:pict>
      </w:r>
      <w:r w:rsidRPr="00095EE7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111" type="#_x0000_t75" style="width:63.94pt;height:15.55pt;mso-position-horizontal-relative:page;mso-position-vertical-relative:page" o:preferrelative="t" stroked="f">
            <v:imagedata r:id="rId78" o:title="eqId9ec484a3685d90ef24fe3b95aade6699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12．若直线</w:t>
      </w:r>
      <w:r w:rsidRPr="00095EE7">
        <w:rPr>
          <w:rFonts w:eastAsia="Times New Roman"/>
          <w:b/>
          <w:i/>
          <w:color w:val="000000"/>
        </w:rPr>
        <w:t>l</w:t>
      </w:r>
      <w:r w:rsidRPr="00095EE7">
        <w:rPr>
          <w:rFonts w:ascii="宋体" w:hAnsi="宋体"/>
          <w:b/>
          <w:color w:val="000000"/>
        </w:rPr>
        <w:t>的倾斜角是钝角，则</w:t>
      </w:r>
      <w:r w:rsidRPr="00095EE7">
        <w:rPr>
          <w:rFonts w:eastAsia="Times New Roman"/>
          <w:b/>
          <w:i/>
          <w:color w:val="000000"/>
        </w:rPr>
        <w:t>l</w:t>
      </w:r>
      <w:r w:rsidRPr="00095EE7">
        <w:rPr>
          <w:rFonts w:ascii="宋体" w:hAnsi="宋体"/>
          <w:b/>
          <w:color w:val="000000"/>
        </w:rPr>
        <w:t>的方程可能是（）</w: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hint="eastAsia"/>
          <w:b/>
          <w:color w:val="000000"/>
        </w:rPr>
      </w:pPr>
      <w:r w:rsidRPr="00095EE7">
        <w:rPr>
          <w:rFonts w:hint="eastAsia"/>
          <w:b/>
          <w:color w:val="000000"/>
        </w:rPr>
        <w:t>A.</w:t>
      </w:r>
      <w:r>
        <w:rPr>
          <w:b/>
          <w:color w:val="000000"/>
        </w:rPr>
        <w:pict>
          <v:shape id="_x0000_i1112" type="#_x0000_t75" style="width:52.27pt;height:15.77pt" o:preferrelative="t" stroked="f">
            <v:imagedata r:id="rId79" o:title="eqIdc204834608f1a8fba15747210dd7c5af"/>
          </v:shape>
        </w:pict>
      </w:r>
      <w:r w:rsidRPr="00095EE7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113" type="#_x0000_t75" style="width:51.19pt;height:15.77pt" o:preferrelative="t" stroked="f">
            <v:imagedata r:id="rId80" o:title="eqIde3f52cb58b6bc5d71030463ba7e28134"/>
          </v:shape>
        </w:pict>
      </w:r>
    </w:p>
    <w:p w:rsidR="00095EE7" w:rsidRPr="00095EE7" w:rsidP="00095EE7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095EE7">
        <w:rPr>
          <w:rFonts w:hint="eastAsia"/>
          <w:b/>
          <w:color w:val="000000"/>
        </w:rPr>
        <w:t>C.</w:t>
      </w:r>
      <w:r>
        <w:rPr>
          <w:b/>
          <w:color w:val="000000"/>
        </w:rPr>
        <w:pict>
          <v:shape id="_x0000_i1114" type="#_x0000_t75" style="width:51.19pt;height:15.55pt" o:preferrelative="t" stroked="f">
            <v:imagedata r:id="rId81" o:title="eqIda0f7fbfa2214ca72495a993b2fed8b61"/>
          </v:shape>
        </w:pict>
      </w:r>
      <w:r w:rsidRPr="00095EE7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115" type="#_x0000_t75" style="width:39.74pt;height:12.74pt" o:preferrelative="t" stroked="f">
            <v:imagedata r:id="rId82" o:title="eqIded919c5b87f48f117bcddee8783f6f06"/>
          </v:shape>
        </w:pict>
      </w:r>
    </w:p>
    <w:p w:rsidR="00095EE7" w:rsidRPr="00095EE7" w:rsidP="00095EE7">
      <w:pPr>
        <w:jc w:val="left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二、填空题：本题共4小题，每小题5分，共20分。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13．已知双曲线</w:t>
      </w:r>
      <w:r>
        <w:rPr>
          <w:b/>
          <w:color w:val="000000"/>
        </w:rPr>
        <w:pict>
          <v:shape id="_x0000_i1116" type="#_x0000_t75" style="width:88.56pt;height:33.05pt" o:preferrelative="t" stroked="f">
            <v:imagedata r:id="rId83" o:title="eqIdbbc0e803f019be6557ccd37d9cbd0aec"/>
          </v:shape>
        </w:pict>
      </w:r>
      <w:r w:rsidRPr="00095EE7">
        <w:rPr>
          <w:rFonts w:ascii="宋体" w:hAnsi="宋体"/>
          <w:b/>
          <w:color w:val="000000"/>
        </w:rPr>
        <w:t>的两条渐近线的夹角为</w:t>
      </w:r>
      <w:r>
        <w:rPr>
          <w:b/>
          <w:color w:val="000000"/>
        </w:rPr>
        <w:pict>
          <v:shape id="_x0000_i1117" type="#_x0000_t75" style="width:13.61pt;height:31.54pt" o:preferrelative="t" stroked="f">
            <v:imagedata r:id="rId84" o:title="eqId236bfe74f1024849b3818a5cd741f299"/>
          </v:shape>
        </w:pict>
      </w:r>
      <w:r w:rsidRPr="00095EE7">
        <w:rPr>
          <w:rFonts w:ascii="宋体" w:hAnsi="宋体"/>
          <w:b/>
          <w:color w:val="000000"/>
        </w:rPr>
        <w:t>，则双曲线的实轴长为____</w:t>
      </w:r>
    </w:p>
    <w:p w:rsidR="00095EE7" w:rsidRPr="00095EE7" w:rsidP="00095EE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ascii="宋体" w:hAnsi="宋体"/>
          <w:b/>
          <w:color w:val="000000"/>
        </w:rPr>
        <w:t>14．已知函数</w:t>
      </w:r>
      <w:r>
        <w:rPr>
          <w:b/>
          <w:color w:val="000000"/>
        </w:rPr>
        <w:pict>
          <v:shape id="_x0000_i1118" type="#_x0000_t75" style="width:90.29pt;height:20.09pt" o:preferrelative="t" stroked="f">
            <v:imagedata r:id="rId85" o:title="eqId0e0f5819def0442da5459346ed58a25c"/>
          </v:shape>
        </w:pict>
      </w:r>
      <w:r w:rsidRPr="00095EE7">
        <w:rPr>
          <w:rFonts w:ascii="宋体" w:hAnsi="宋体"/>
          <w:b/>
          <w:color w:val="000000"/>
        </w:rPr>
        <w:t>，则曲线</w:t>
      </w:r>
      <w:r>
        <w:rPr>
          <w:b/>
          <w:color w:val="000000"/>
        </w:rPr>
        <w:pict>
          <v:shape id="_x0000_i1119" type="#_x0000_t75" style="width:47.95pt;height:20.09pt" o:preferrelative="t" stroked="f">
            <v:imagedata r:id="rId66" o:title="eqId9b37d03e47a347fc8fab9f814ba5fac4"/>
          </v:shape>
        </w:pict>
      </w:r>
      <w:r w:rsidRPr="00095EE7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120" type="#_x0000_t75" style="width:44.06pt;height:19.66pt" o:preferrelative="t" stroked="f">
            <v:imagedata r:id="rId86" o:title="eqId2cb0b5c25a7e411abb9bf0c694c7c4ac"/>
          </v:shape>
        </w:pict>
      </w:r>
      <w:r w:rsidRPr="00095EE7">
        <w:rPr>
          <w:rFonts w:ascii="宋体" w:hAnsi="宋体"/>
          <w:b/>
          <w:color w:val="000000"/>
        </w:rPr>
        <w:t>处的切线方程为</w:t>
      </w:r>
      <w:r w:rsidRPr="00095EE7">
        <w:rPr>
          <w:rFonts w:eastAsia="Times New Roman"/>
          <w:b/>
          <w:color w:val="000000"/>
        </w:rPr>
        <w:t>___________.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15．过圆</w:t>
      </w:r>
      <w:r>
        <w:rPr>
          <w:b/>
          <w:color w:val="000000"/>
        </w:rPr>
        <w:pict>
          <v:shape id="_x0000_i1121" type="#_x0000_t75" style="width:118.8pt;height:18.14pt" o:preferrelative="t" stroked="f">
            <v:imagedata r:id="rId87" o:title="eqIda324c816e299f545ba3f31d37544d07d"/>
          </v:shape>
        </w:pict>
      </w:r>
      <w:r w:rsidRPr="00095EE7">
        <w:rPr>
          <w:rFonts w:ascii="宋体" w:hAnsi="宋体"/>
          <w:b/>
          <w:color w:val="000000"/>
        </w:rPr>
        <w:t>内的点</w:t>
      </w:r>
      <w:r>
        <w:rPr>
          <w:b/>
          <w:color w:val="000000"/>
        </w:rPr>
        <w:pict>
          <v:shape id="_x0000_i1122" type="#_x0000_t75" style="width:40.18pt;height:16.2pt" o:preferrelative="t" stroked="f">
            <v:imagedata r:id="rId88" o:title="eqIdc3492b97c5b85da3965f86239ede4e4e"/>
          </v:shape>
        </w:pict>
      </w:r>
      <w:r w:rsidRPr="00095EE7">
        <w:rPr>
          <w:rFonts w:ascii="宋体" w:hAnsi="宋体"/>
          <w:b/>
          <w:color w:val="000000"/>
        </w:rPr>
        <w:t>作一条直线</w:t>
      </w:r>
      <w:r>
        <w:rPr>
          <w:b/>
          <w:color w:val="000000"/>
        </w:rPr>
        <w:pict>
          <v:shape id="_x0000_i1123" type="#_x0000_t75" style="width:6.91pt;height:14.26pt" o:preferrelative="t" stroked="f">
            <v:imagedata r:id="rId89" o:title="eqId0f85fca60a11e1af2bf50138d0e3fe62"/>
          </v:shape>
        </w:pict>
      </w:r>
      <w:r w:rsidRPr="00095EE7">
        <w:rPr>
          <w:rFonts w:ascii="宋体" w:hAnsi="宋体"/>
          <w:b/>
          <w:color w:val="000000"/>
        </w:rPr>
        <w:t>，使它被该圆截得的线段最短，则直线</w:t>
      </w:r>
      <w:r>
        <w:rPr>
          <w:b/>
          <w:color w:val="000000"/>
        </w:rPr>
        <w:pict>
          <v:shape id="_x0000_i1124" type="#_x0000_t75" style="width:6.91pt;height:14.26pt" o:preferrelative="t" stroked="f">
            <v:imagedata r:id="rId89" o:title="eqId0f85fca60a11e1af2bf50138d0e3fe62"/>
          </v:shape>
        </w:pict>
      </w:r>
      <w:r w:rsidRPr="00095EE7">
        <w:rPr>
          <w:rFonts w:ascii="宋体" w:hAnsi="宋体"/>
          <w:b/>
          <w:color w:val="000000"/>
        </w:rPr>
        <w:t>的方程是______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16．已知</w:t>
      </w:r>
      <w:r>
        <w:rPr>
          <w:b/>
          <w:color w:val="000000"/>
        </w:rPr>
        <w:pict>
          <v:shape id="_x0000_i1125" type="#_x0000_t75" style="width:20.95pt;height:13.18pt" o:preferrelative="t" stroked="f">
            <v:imagedata r:id="rId90" o:title="eqId9b0fffbec1fe851795dfdd448bf0d165"/>
          </v:shape>
        </w:pict>
      </w:r>
      <w:r w:rsidRPr="00095EE7">
        <w:rPr>
          <w:rFonts w:ascii="宋体" w:hAnsi="宋体"/>
          <w:b/>
          <w:color w:val="000000"/>
        </w:rPr>
        <w:t>满足约束条件</w:t>
      </w:r>
      <w:r>
        <w:rPr>
          <w:b/>
          <w:color w:val="000000"/>
        </w:rPr>
        <w:pict>
          <v:shape id="_x0000_i1126" type="#_x0000_t75" style="width:68.26pt;height:56.16pt" o:preferrelative="t" stroked="f">
            <v:imagedata r:id="rId91" o:title="eqId8f6a3fc97030245107931f99a776367e"/>
          </v:shape>
        </w:pict>
      </w:r>
      <w:r w:rsidRPr="00095EE7">
        <w:rPr>
          <w:rFonts w:ascii="宋体" w:hAnsi="宋体"/>
          <w:b/>
          <w:color w:val="000000"/>
        </w:rPr>
        <w:t>，则</w:t>
      </w:r>
      <w:r>
        <w:rPr>
          <w:b/>
          <w:color w:val="000000"/>
        </w:rPr>
        <w:pict>
          <v:shape id="_x0000_i1127" type="#_x0000_t75" style="width:51.19pt;height:16.63pt" o:preferrelative="t" stroked="f">
            <v:imagedata r:id="rId92" o:title="eqIde6ea614559b4ad922c275408102e7abe"/>
          </v:shape>
        </w:pict>
      </w:r>
      <w:r w:rsidRPr="00095EE7">
        <w:rPr>
          <w:rFonts w:ascii="宋体" w:hAnsi="宋体"/>
          <w:b/>
          <w:color w:val="000000"/>
        </w:rPr>
        <w:t>的最小值为___________</w:t>
      </w:r>
    </w:p>
    <w:p w:rsidR="00095EE7" w:rsidRPr="00095EE7" w:rsidP="00095EE7">
      <w:pPr>
        <w:jc w:val="left"/>
        <w:rPr>
          <w:rFonts w:ascii="宋体" w:hAnsi="宋体"/>
          <w:b/>
          <w:color w:val="000000"/>
        </w:rPr>
      </w:pPr>
      <w:r w:rsidRPr="00095EE7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95EE7" w:rsidRPr="00095EE7" w:rsidP="00095EE7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095EE7">
        <w:rPr>
          <w:rFonts w:ascii="宋体" w:hAnsi="宋体"/>
          <w:b/>
          <w:color w:val="000000"/>
        </w:rPr>
        <w:t>17．（12分）某双曲线型自然冷却通风塔的外形是由图</w:t>
      </w:r>
      <w:r w:rsidRPr="00095EE7">
        <w:rPr>
          <w:rFonts w:eastAsia="Times New Roman"/>
          <w:b/>
          <w:color w:val="000000"/>
        </w:rPr>
        <w:t>1</w:t>
      </w:r>
      <w:r w:rsidRPr="00095EE7">
        <w:rPr>
          <w:rFonts w:ascii="宋体" w:hAnsi="宋体"/>
          <w:b/>
          <w:color w:val="000000"/>
        </w:rPr>
        <w:t>中的双曲线的一部分绕其虚轴所在的直线旋转一周所形成的曲面</w:t>
      </w:r>
      <w:r>
        <w:rPr>
          <w:b/>
          <w:color w:val="000000"/>
        </w:rPr>
        <w:pict>
          <v:shape id="_x0000_i1128" type="#_x0000_t75" style="width:10.8pt;height:12.1pt" o:preferrelative="t" stroked="f">
            <v:imagedata r:id="rId93" o:title="eqId4bcd8ee2d8367c167d6ae0abc741b6b8"/>
          </v:shape>
        </w:pict>
      </w:r>
      <w:r w:rsidRPr="00095EE7">
        <w:rPr>
          <w:rFonts w:ascii="宋体" w:hAnsi="宋体"/>
          <w:b/>
          <w:color w:val="000000"/>
        </w:rPr>
        <w:t>，如图</w:t>
      </w:r>
      <w:r w:rsidRPr="00095EE7">
        <w:rPr>
          <w:rFonts w:eastAsia="Times New Roman"/>
          <w:b/>
          <w:color w:val="000000"/>
        </w:rPr>
        <w:t>2</w:t>
      </w:r>
      <w:r w:rsidRPr="00095EE7">
        <w:rPr>
          <w:rFonts w:ascii="宋体" w:hAnsi="宋体"/>
          <w:b/>
          <w:color w:val="000000"/>
        </w:rPr>
        <w:t>所示</w:t>
      </w:r>
      <w:r w:rsidRPr="00095EE7">
        <w:rPr>
          <w:rFonts w:eastAsia="Times New Roman"/>
          <w:b/>
          <w:color w:val="000000"/>
        </w:rPr>
        <w:t>.</w:t>
      </w:r>
      <w:r w:rsidRPr="00095EE7">
        <w:rPr>
          <w:rFonts w:ascii="宋体" w:hAnsi="宋体"/>
          <w:b/>
          <w:color w:val="000000"/>
        </w:rPr>
        <w:t>双曲线的左、右顶点分别为</w:t>
      </w:r>
      <w:r>
        <w:rPr>
          <w:b/>
          <w:color w:val="000000"/>
        </w:rPr>
        <w:pict>
          <v:shape id="_x0000_i1129" type="#_x0000_t75" style="width:12.74pt;height:12.1pt" o:preferrelative="t" stroked="f">
            <v:imagedata r:id="rId94" o:title="eqIde7c314398e26ffc7164b82946eeb4273"/>
          </v:shape>
        </w:pict>
      </w:r>
      <w:r w:rsidRPr="00095EE7">
        <w:rPr>
          <w:rFonts w:ascii="宋体" w:hAnsi="宋体"/>
          <w:b/>
          <w:color w:val="000000"/>
        </w:rPr>
        <w:t>、</w:t>
      </w:r>
      <w:r>
        <w:rPr>
          <w:b/>
          <w:color w:val="000000"/>
        </w:rPr>
        <w:pict>
          <v:shape id="_x0000_i1130" type="#_x0000_t75" style="width:12.1pt;height:12.1pt" o:preferrelative="t" stroked="f">
            <v:imagedata r:id="rId41" o:title="eqId5963abe8f421bd99a2aaa94831a951e9"/>
          </v:shape>
        </w:pict>
      </w:r>
      <w:r w:rsidRPr="00095EE7">
        <w:rPr>
          <w:rFonts w:eastAsia="Times New Roman"/>
          <w:b/>
          <w:color w:val="000000"/>
        </w:rPr>
        <w:t>.</w:t>
      </w:r>
      <w:r w:rsidRPr="00095EE7">
        <w:rPr>
          <w:rFonts w:ascii="宋体" w:hAnsi="宋体"/>
          <w:b/>
          <w:color w:val="000000"/>
        </w:rPr>
        <w:t>已知该冷却通风塔的最窄处是圆</w:t>
      </w:r>
      <w:r w:rsidRPr="00095EE7">
        <w:rPr>
          <w:rFonts w:eastAsia="Times New Roman"/>
          <w:b/>
          <w:i/>
          <w:color w:val="000000"/>
        </w:rPr>
        <w:t>O</w:t>
      </w:r>
      <w:r w:rsidRPr="00095EE7">
        <w:rPr>
          <w:rFonts w:ascii="宋体" w:hAnsi="宋体"/>
          <w:b/>
          <w:color w:val="000000"/>
        </w:rPr>
        <w:t>，其半径为</w:t>
      </w:r>
      <w:r w:rsidRPr="00095EE7">
        <w:rPr>
          <w:rFonts w:eastAsia="Times New Roman"/>
          <w:b/>
          <w:color w:val="000000"/>
        </w:rPr>
        <w:t>1</w:t>
      </w:r>
      <w:r w:rsidRPr="00095EE7">
        <w:rPr>
          <w:rFonts w:ascii="宋体" w:hAnsi="宋体"/>
          <w:b/>
          <w:color w:val="000000"/>
        </w:rPr>
        <w:t>；上口为圆</w:t>
      </w:r>
      <w:r>
        <w:rPr>
          <w:b/>
          <w:color w:val="000000"/>
        </w:rPr>
        <w:pict>
          <v:shape id="_x0000_i1131" type="#_x0000_t75" style="width:14.26pt;height:18.14pt" o:preferrelative="t" stroked="f">
            <v:imagedata r:id="rId95" o:title="eqIddeebd2c36a5e644a566f1980091359bd"/>
          </v:shape>
        </w:pict>
      </w:r>
      <w:r w:rsidRPr="00095EE7">
        <w:rPr>
          <w:rFonts w:ascii="宋体" w:hAnsi="宋体"/>
          <w:b/>
          <w:color w:val="000000"/>
        </w:rPr>
        <w:t>，其半径为</w:t>
      </w:r>
      <w:r>
        <w:rPr>
          <w:b/>
          <w:color w:val="000000"/>
        </w:rPr>
        <w:pict>
          <v:shape id="_x0000_i1132" type="#_x0000_t75" style="width:12.1pt;height:30.67pt" o:preferrelative="t" stroked="f">
            <v:imagedata r:id="rId96" o:title="eqIdd59ab85c075a09d55d69e159e4abb268"/>
          </v:shape>
        </w:pict>
      </w:r>
      <w:r w:rsidRPr="00095EE7">
        <w:rPr>
          <w:rFonts w:ascii="宋体" w:hAnsi="宋体"/>
          <w:b/>
          <w:color w:val="000000"/>
        </w:rPr>
        <w:t>；下口为圆</w:t>
      </w:r>
      <w:r>
        <w:rPr>
          <w:b/>
          <w:color w:val="000000"/>
        </w:rPr>
        <w:pict>
          <v:shape id="_x0000_i1133" type="#_x0000_t75" style="width:15.12pt;height:18.14pt" o:preferrelative="t" stroked="f">
            <v:imagedata r:id="rId97" o:title="eqId89e32039addb008103a2a8344225214a"/>
          </v:shape>
        </w:pict>
      </w:r>
      <w:r w:rsidRPr="00095EE7">
        <w:rPr>
          <w:rFonts w:ascii="宋体" w:hAnsi="宋体"/>
          <w:b/>
          <w:color w:val="000000"/>
        </w:rPr>
        <w:t>，其半径为</w:t>
      </w:r>
      <w:r>
        <w:rPr>
          <w:b/>
          <w:color w:val="000000"/>
        </w:rPr>
        <w:pict>
          <v:shape id="_x0000_i1134" type="#_x0000_t75" style="width:15.77pt;height:30.67pt" o:preferrelative="t" stroked="f">
            <v:imagedata r:id="rId98" o:title="eqIdcb741b7780574e328d524f67b87ede6c"/>
          </v:shape>
        </w:pict>
      </w:r>
      <w:r w:rsidRPr="00095EE7">
        <w:rPr>
          <w:rFonts w:ascii="宋体" w:hAnsi="宋体"/>
          <w:b/>
          <w:color w:val="000000"/>
        </w:rPr>
        <w:t>；高（即圆</w:t>
      </w:r>
      <w:r>
        <w:rPr>
          <w:b/>
          <w:color w:val="000000"/>
        </w:rPr>
        <w:pict>
          <v:shape id="_x0000_i1135" type="#_x0000_t75" style="width:14.26pt;height:18.14pt" o:preferrelative="t" stroked="f">
            <v:imagedata r:id="rId95" o:title="eqIddeebd2c36a5e644a566f1980091359bd"/>
          </v:shape>
        </w:pict>
      </w:r>
      <w:r w:rsidRPr="00095EE7">
        <w:rPr>
          <w:rFonts w:ascii="宋体" w:hAnsi="宋体"/>
          <w:b/>
          <w:color w:val="000000"/>
        </w:rPr>
        <w:t>与</w:t>
      </w:r>
      <w:r>
        <w:rPr>
          <w:b/>
          <w:color w:val="000000"/>
        </w:rPr>
        <w:pict>
          <v:shape id="_x0000_i1136" type="#_x0000_t75" style="width:15.12pt;height:18.14pt" o:preferrelative="t" stroked="f">
            <v:imagedata r:id="rId97" o:title="eqId89e32039addb008103a2a8344225214a"/>
          </v:shape>
        </w:pict>
      </w:r>
      <w:r w:rsidRPr="00095EE7">
        <w:rPr>
          <w:rFonts w:ascii="宋体" w:hAnsi="宋体"/>
          <w:b/>
          <w:color w:val="000000"/>
        </w:rPr>
        <w:t>所在平面间的距离）为</w:t>
      </w:r>
      <w:r>
        <w:rPr>
          <w:b/>
          <w:color w:val="000000"/>
        </w:rPr>
        <w:pict>
          <v:shape id="_x0000_i1137" type="#_x0000_t75" style="width:18.14pt;height:30.67pt" o:preferrelative="t" stroked="f">
            <v:imagedata r:id="rId99" o:title="eqIdcad31d58e6ae34eb499fc7c13232d292"/>
          </v:shape>
        </w:pict>
      </w:r>
      <w:r w:rsidRPr="00095EE7">
        <w:rPr>
          <w:rFonts w:eastAsia="Times New Roman"/>
          <w:b/>
          <w:color w:val="000000"/>
        </w:rPr>
        <w:t>.</w:t>
      </w:r>
    </w:p>
    <w:p w:rsidR="00095EE7" w:rsidRPr="00095EE7" w:rsidP="00095EE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138" type="#_x0000_t75" style="width:114.79pt;height:125.22pt;visibility:visible" filled="f" stroked="f">
            <v:imagedata r:id="rId100" o:title=""/>
          </v:shape>
        </w:pict>
      </w:r>
      <w:r>
        <w:rPr>
          <w:rFonts w:eastAsia="Times New Roman"/>
          <w:b/>
          <w:noProof/>
          <w:color w:val="000000"/>
        </w:rPr>
        <w:pict>
          <v:shape id="_x0000_i1139" type="#_x0000_t75" style="width:84.75pt;height:135.01pt;visibility:visible" filled="f" stroked="f">
            <v:imagedata r:id="rId101" o:title=""/>
          </v:shape>
        </w:pict>
      </w:r>
      <w:r>
        <w:rPr>
          <w:rFonts w:eastAsia="Times New Roman"/>
          <w:b/>
          <w:noProof/>
          <w:color w:val="000000"/>
        </w:rPr>
        <w:pict>
          <v:shape id="_x0000_i1140" type="#_x0000_t75" style="width:114.01pt;height:158.24pt;visibility:visible" filled="f" stroked="f">
            <v:imagedata r:id="rId102" o:title=""/>
          </v:shape>
        </w:pic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eastAsia="Times New Roman"/>
          <w:b/>
          <w:color w:val="000000"/>
        </w:rPr>
        <w:t>（1）</w:t>
      </w:r>
      <w:r w:rsidRPr="00095EE7">
        <w:rPr>
          <w:rFonts w:ascii="宋体" w:hAnsi="宋体"/>
          <w:b/>
          <w:color w:val="000000"/>
        </w:rPr>
        <w:t>求此双曲线的方程；</w:t>
      </w:r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095EE7">
        <w:rPr>
          <w:rFonts w:eastAsia="Times New Roman"/>
          <w:b/>
          <w:color w:val="000000"/>
        </w:rPr>
        <w:t>（2）</w:t>
      </w:r>
      <w:r w:rsidRPr="00095EE7">
        <w:rPr>
          <w:rFonts w:ascii="宋体" w:hAnsi="宋体"/>
          <w:b/>
          <w:color w:val="000000"/>
        </w:rPr>
        <w:t>以原平面直角坐标系的基础上，保持原点和</w:t>
      </w:r>
      <w:r w:rsidRPr="00095EE7">
        <w:rPr>
          <w:rFonts w:eastAsia="Times New Roman"/>
          <w:b/>
          <w:i/>
          <w:color w:val="000000"/>
        </w:rPr>
        <w:t>x</w:t>
      </w:r>
      <w:r w:rsidRPr="00095EE7">
        <w:rPr>
          <w:rFonts w:ascii="宋体" w:hAnsi="宋体"/>
          <w:b/>
          <w:color w:val="000000"/>
        </w:rPr>
        <w:t>轴、</w:t>
      </w:r>
      <w:r w:rsidRPr="00095EE7">
        <w:rPr>
          <w:rFonts w:eastAsia="Times New Roman"/>
          <w:b/>
          <w:i/>
          <w:color w:val="000000"/>
        </w:rPr>
        <w:t>y</w:t>
      </w:r>
      <w:r w:rsidRPr="00095EE7">
        <w:rPr>
          <w:rFonts w:ascii="宋体" w:hAnsi="宋体"/>
          <w:b/>
          <w:color w:val="000000"/>
        </w:rPr>
        <w:t>轴不变，建立空间直角坐标系，如图</w:t>
      </w:r>
      <w:r w:rsidRPr="00095EE7">
        <w:rPr>
          <w:rFonts w:eastAsia="Times New Roman"/>
          <w:b/>
          <w:color w:val="000000"/>
        </w:rPr>
        <w:t>3</w:t>
      </w:r>
      <w:r w:rsidRPr="00095EE7">
        <w:rPr>
          <w:rFonts w:ascii="宋体" w:hAnsi="宋体"/>
          <w:b/>
          <w:color w:val="000000"/>
        </w:rPr>
        <w:t>所示</w:t>
      </w:r>
      <w:r w:rsidRPr="00095EE7">
        <w:rPr>
          <w:rFonts w:eastAsia="Times New Roman"/>
          <w:b/>
          <w:color w:val="000000"/>
        </w:rPr>
        <w:t>.</w:t>
      </w:r>
      <w:r w:rsidRPr="00095EE7">
        <w:rPr>
          <w:rFonts w:ascii="宋体" w:hAnsi="宋体"/>
          <w:b/>
          <w:color w:val="000000"/>
        </w:rPr>
        <w:t>在上口圆</w:t>
      </w:r>
      <w:r>
        <w:rPr>
          <w:b/>
          <w:color w:val="000000"/>
        </w:rPr>
        <w:pict>
          <v:shape id="_x0000_i1141" type="#_x0000_t75" style="width:14.26pt;height:18.14pt" o:preferrelative="t" stroked="f">
            <v:imagedata r:id="rId95" o:title="eqIddeebd2c36a5e644a566f1980091359bd"/>
          </v:shape>
        </w:pict>
      </w:r>
      <w:r w:rsidRPr="00095EE7">
        <w:rPr>
          <w:rFonts w:ascii="宋体" w:hAnsi="宋体"/>
          <w:b/>
          <w:color w:val="000000"/>
        </w:rPr>
        <w:br/>
      </w:r>
      <w:r w:rsidRPr="00095EE7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https://d.book118.com/036105155022010032</w:t>
        </w:r>
      </w:hyperlink>
    </w:p>
    <w:p w:rsidR="00095EE7" w:rsidRPr="00095EE7" w:rsidP="00095EE7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95EE7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14997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image" Target="media/image96.png" /><Relationship Id="rId101" Type="http://schemas.openxmlformats.org/officeDocument/2006/relationships/image" Target="media/image97.png" /><Relationship Id="rId102" Type="http://schemas.openxmlformats.org/officeDocument/2006/relationships/image" Target="media/image98.png" /><Relationship Id="rId103" Type="http://schemas.openxmlformats.org/officeDocument/2006/relationships/hyperlink" Target="https://d.book118.com/036105155022010032" TargetMode="External" /><Relationship Id="rId104" Type="http://schemas.openxmlformats.org/officeDocument/2006/relationships/theme" Target="theme/theme1.xml" /><Relationship Id="rId105" Type="http://schemas.openxmlformats.org/officeDocument/2006/relationships/styles" Target="styles.xml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wmf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wmf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wmf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png" /><Relationship Id="rId62" Type="http://schemas.openxmlformats.org/officeDocument/2006/relationships/image" Target="media/image58.wmf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image" Target="media/image61.wmf" /><Relationship Id="rId66" Type="http://schemas.openxmlformats.org/officeDocument/2006/relationships/image" Target="media/image62.wmf" /><Relationship Id="rId67" Type="http://schemas.openxmlformats.org/officeDocument/2006/relationships/image" Target="media/image63.png" /><Relationship Id="rId68" Type="http://schemas.openxmlformats.org/officeDocument/2006/relationships/image" Target="media/image64.wmf" /><Relationship Id="rId69" Type="http://schemas.openxmlformats.org/officeDocument/2006/relationships/image" Target="media/image65.wmf" /><Relationship Id="rId7" Type="http://schemas.openxmlformats.org/officeDocument/2006/relationships/image" Target="media/image3.wmf" /><Relationship Id="rId70" Type="http://schemas.openxmlformats.org/officeDocument/2006/relationships/image" Target="media/image66.wmf" /><Relationship Id="rId71" Type="http://schemas.openxmlformats.org/officeDocument/2006/relationships/image" Target="media/image67.wmf" /><Relationship Id="rId72" Type="http://schemas.openxmlformats.org/officeDocument/2006/relationships/image" Target="media/image68.wmf" /><Relationship Id="rId73" Type="http://schemas.openxmlformats.org/officeDocument/2006/relationships/image" Target="media/image69.wmf" /><Relationship Id="rId74" Type="http://schemas.openxmlformats.org/officeDocument/2006/relationships/image" Target="media/image70.wmf" /><Relationship Id="rId75" Type="http://schemas.openxmlformats.org/officeDocument/2006/relationships/image" Target="media/image71.wmf" /><Relationship Id="rId76" Type="http://schemas.openxmlformats.org/officeDocument/2006/relationships/image" Target="media/image72.wmf" /><Relationship Id="rId77" Type="http://schemas.openxmlformats.org/officeDocument/2006/relationships/image" Target="media/image73.wmf" /><Relationship Id="rId78" Type="http://schemas.openxmlformats.org/officeDocument/2006/relationships/image" Target="media/image74.wmf" /><Relationship Id="rId79" Type="http://schemas.openxmlformats.org/officeDocument/2006/relationships/image" Target="media/image75.wmf" /><Relationship Id="rId8" Type="http://schemas.openxmlformats.org/officeDocument/2006/relationships/image" Target="media/image4.wmf" /><Relationship Id="rId80" Type="http://schemas.openxmlformats.org/officeDocument/2006/relationships/image" Target="media/image76.wmf" /><Relationship Id="rId81" Type="http://schemas.openxmlformats.org/officeDocument/2006/relationships/image" Target="media/image77.wmf" /><Relationship Id="rId82" Type="http://schemas.openxmlformats.org/officeDocument/2006/relationships/image" Target="media/image78.wmf" /><Relationship Id="rId83" Type="http://schemas.openxmlformats.org/officeDocument/2006/relationships/image" Target="media/image79.wmf" /><Relationship Id="rId84" Type="http://schemas.openxmlformats.org/officeDocument/2006/relationships/image" Target="media/image80.wmf" /><Relationship Id="rId85" Type="http://schemas.openxmlformats.org/officeDocument/2006/relationships/image" Target="media/image81.wmf" /><Relationship Id="rId86" Type="http://schemas.openxmlformats.org/officeDocument/2006/relationships/image" Target="media/image82.wmf" /><Relationship Id="rId87" Type="http://schemas.openxmlformats.org/officeDocument/2006/relationships/image" Target="media/image83.wmf" /><Relationship Id="rId88" Type="http://schemas.openxmlformats.org/officeDocument/2006/relationships/image" Target="media/image84.wmf" /><Relationship Id="rId89" Type="http://schemas.openxmlformats.org/officeDocument/2006/relationships/image" Target="media/image85.wmf" /><Relationship Id="rId9" Type="http://schemas.openxmlformats.org/officeDocument/2006/relationships/image" Target="media/image5.wmf" /><Relationship Id="rId90" Type="http://schemas.openxmlformats.org/officeDocument/2006/relationships/image" Target="media/image86.wmf" /><Relationship Id="rId91" Type="http://schemas.openxmlformats.org/officeDocument/2006/relationships/image" Target="media/image87.wmf" /><Relationship Id="rId92" Type="http://schemas.openxmlformats.org/officeDocument/2006/relationships/image" Target="media/image88.wmf" /><Relationship Id="rId93" Type="http://schemas.openxmlformats.org/officeDocument/2006/relationships/image" Target="media/image89.wmf" /><Relationship Id="rId94" Type="http://schemas.openxmlformats.org/officeDocument/2006/relationships/image" Target="media/image90.wmf" /><Relationship Id="rId95" Type="http://schemas.openxmlformats.org/officeDocument/2006/relationships/image" Target="media/image91.wmf" /><Relationship Id="rId96" Type="http://schemas.openxmlformats.org/officeDocument/2006/relationships/image" Target="media/image92.wmf" /><Relationship Id="rId97" Type="http://schemas.openxmlformats.org/officeDocument/2006/relationships/image" Target="media/image93.wmf" /><Relationship Id="rId98" Type="http://schemas.openxmlformats.org/officeDocument/2006/relationships/image" Target="media/image94.wmf" /><Relationship Id="rId99" Type="http://schemas.openxmlformats.org/officeDocument/2006/relationships/image" Target="media/image9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5984</Characters>
  <Application>Microsoft Office Word</Application>
  <DocSecurity>0</DocSecurity>
  <Lines>49</Lines>
  <Paragraphs>14</Paragraphs>
  <ScaleCrop>false</ScaleCrop>
  <Company>zxxk.com</Company>
  <LinksUpToDate>false</LinksUpToDate>
  <CharactersWithSpaces>7019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2023-05-21T15:00:00Z</dcterms:created>
  <dcterms:modified xsi:type="dcterms:W3CDTF">2023-05-21T15:00:00Z</dcterms:modified>
</cp:coreProperties>
</file>