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胶印直接制版机项目计划设计方案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28" w:history="1">
        <w:r>
          <w:rPr>
            <w:rFonts w:ascii="仿宋" w:eastAsia="仿宋" w:hAnsi="仿宋" w:cs="仿宋" w:hint="eastAsia"/>
            <w:lang w:eastAsia="zh-CN"/>
          </w:rPr>
          <w:t>前言</w:t>
        </w:r>
        <w:r>
          <w:tab/>
        </w:r>
        <w:r>
          <w:fldChar w:fldCharType="begin"/>
        </w:r>
        <w:r>
          <w:instrText xml:space="preserve"> PAGEREF _Toc19728 \h </w:instrText>
        </w:r>
        <w:r>
          <w:fldChar w:fldCharType="separate"/>
        </w:r>
        <w:r>
          <w:t>3</w:t>
        </w:r>
        <w:r>
          <w:fldChar w:fldCharType="end"/>
        </w:r>
      </w:hyperlink>
    </w:p>
    <w:p>
      <w:pPr>
        <w:pStyle w:val="TOC1"/>
        <w:tabs>
          <w:tab w:val="right" w:leader="dot" w:pos="8306"/>
        </w:tabs>
      </w:pPr>
      <w:hyperlink w:anchor="_Toc30810" w:history="1">
        <w:r>
          <w:rPr>
            <w:rFonts w:ascii="仿宋" w:eastAsia="仿宋" w:hAnsi="仿宋" w:cs="仿宋" w:hint="eastAsia"/>
            <w:lang w:eastAsia="zh-CN"/>
          </w:rPr>
          <w:t>一、工艺说明</w:t>
        </w:r>
        <w:r>
          <w:tab/>
        </w:r>
        <w:r>
          <w:fldChar w:fldCharType="begin"/>
        </w:r>
        <w:r>
          <w:instrText xml:space="preserve"> PAGEREF _Toc30810 \h </w:instrText>
        </w:r>
        <w:r>
          <w:fldChar w:fldCharType="separate"/>
        </w:r>
        <w:r>
          <w:t>3</w:t>
        </w:r>
        <w:r>
          <w:fldChar w:fldCharType="end"/>
        </w:r>
      </w:hyperlink>
    </w:p>
    <w:p>
      <w:pPr>
        <w:pStyle w:val="TOC2"/>
        <w:tabs>
          <w:tab w:val="right" w:leader="dot" w:pos="8306"/>
        </w:tabs>
      </w:pPr>
      <w:hyperlink w:anchor="_Toc4761" w:history="1">
        <w:r>
          <w:rPr>
            <w:rFonts w:ascii="仿宋" w:eastAsia="仿宋" w:hAnsi="仿宋" w:cs="仿宋" w:hint="eastAsia"/>
            <w:lang w:eastAsia="zh-CN"/>
          </w:rPr>
          <w:t>(一)、技术管理特点</w:t>
        </w:r>
        <w:r>
          <w:tab/>
        </w:r>
        <w:r>
          <w:fldChar w:fldCharType="begin"/>
        </w:r>
        <w:r>
          <w:instrText xml:space="preserve"> PAGEREF _Toc4761 \h </w:instrText>
        </w:r>
        <w:r>
          <w:fldChar w:fldCharType="separate"/>
        </w:r>
        <w:r>
          <w:t>3</w:t>
        </w:r>
        <w:r>
          <w:fldChar w:fldCharType="end"/>
        </w:r>
      </w:hyperlink>
    </w:p>
    <w:p>
      <w:pPr>
        <w:pStyle w:val="TOC2"/>
        <w:tabs>
          <w:tab w:val="right" w:leader="dot" w:pos="8306"/>
        </w:tabs>
      </w:pPr>
      <w:hyperlink w:anchor="_Toc27829" w:history="1">
        <w:r>
          <w:rPr>
            <w:rFonts w:ascii="仿宋" w:eastAsia="仿宋" w:hAnsi="仿宋" w:cs="仿宋" w:hint="eastAsia"/>
            <w:lang w:eastAsia="zh-CN"/>
          </w:rPr>
          <w:t>(二)、胶印直接制版机项目工艺技术设计方案</w:t>
        </w:r>
        <w:r>
          <w:tab/>
        </w:r>
        <w:r>
          <w:fldChar w:fldCharType="begin"/>
        </w:r>
        <w:r>
          <w:instrText xml:space="preserve"> PAGEREF _Toc27829 \h </w:instrText>
        </w:r>
        <w:r>
          <w:fldChar w:fldCharType="separate"/>
        </w:r>
        <w:r>
          <w:t>4</w:t>
        </w:r>
        <w:r>
          <w:fldChar w:fldCharType="end"/>
        </w:r>
      </w:hyperlink>
    </w:p>
    <w:p>
      <w:pPr>
        <w:pStyle w:val="TOC2"/>
        <w:tabs>
          <w:tab w:val="right" w:leader="dot" w:pos="8306"/>
        </w:tabs>
      </w:pPr>
      <w:hyperlink w:anchor="_Toc11337" w:history="1">
        <w:r>
          <w:rPr>
            <w:rFonts w:ascii="仿宋" w:eastAsia="仿宋" w:hAnsi="仿宋" w:cs="仿宋" w:hint="eastAsia"/>
            <w:lang w:eastAsia="zh-CN"/>
          </w:rPr>
          <w:t>(三)、设备选型方案</w:t>
        </w:r>
        <w:r>
          <w:tab/>
        </w:r>
        <w:r>
          <w:fldChar w:fldCharType="begin"/>
        </w:r>
        <w:r>
          <w:instrText xml:space="preserve"> PAGEREF _Toc11337 \h </w:instrText>
        </w:r>
        <w:r>
          <w:fldChar w:fldCharType="separate"/>
        </w:r>
        <w:r>
          <w:t>5</w:t>
        </w:r>
        <w:r>
          <w:fldChar w:fldCharType="end"/>
        </w:r>
      </w:hyperlink>
    </w:p>
    <w:p>
      <w:pPr>
        <w:pStyle w:val="TOC1"/>
        <w:tabs>
          <w:tab w:val="right" w:leader="dot" w:pos="8306"/>
        </w:tabs>
      </w:pPr>
      <w:hyperlink w:anchor="_Toc27264" w:history="1">
        <w:r>
          <w:rPr>
            <w:rFonts w:ascii="仿宋" w:eastAsia="仿宋" w:hAnsi="仿宋" w:cs="仿宋" w:hint="eastAsia"/>
            <w:lang w:eastAsia="zh-CN"/>
          </w:rPr>
          <w:t>二、胶印直接制版机项目建设背景及必要性分析</w:t>
        </w:r>
        <w:r>
          <w:tab/>
        </w:r>
        <w:r>
          <w:fldChar w:fldCharType="begin"/>
        </w:r>
        <w:r>
          <w:instrText xml:space="preserve"> PAGEREF _Toc27264 \h </w:instrText>
        </w:r>
        <w:r>
          <w:fldChar w:fldCharType="separate"/>
        </w:r>
        <w:r>
          <w:t>7</w:t>
        </w:r>
        <w:r>
          <w:fldChar w:fldCharType="end"/>
        </w:r>
      </w:hyperlink>
    </w:p>
    <w:p>
      <w:pPr>
        <w:pStyle w:val="TOC2"/>
        <w:tabs>
          <w:tab w:val="right" w:leader="dot" w:pos="8306"/>
        </w:tabs>
      </w:pPr>
      <w:hyperlink w:anchor="_Toc17652" w:history="1">
        <w:r>
          <w:rPr>
            <w:rFonts w:ascii="仿宋" w:eastAsia="仿宋" w:hAnsi="仿宋" w:cs="仿宋" w:hint="eastAsia"/>
            <w:lang w:eastAsia="zh-CN"/>
          </w:rPr>
          <w:t>(一)、胶印直接制版机项目背景分析</w:t>
        </w:r>
        <w:r>
          <w:tab/>
        </w:r>
        <w:r>
          <w:fldChar w:fldCharType="begin"/>
        </w:r>
        <w:r>
          <w:instrText xml:space="preserve"> PAGEREF _Toc17652 \h </w:instrText>
        </w:r>
        <w:r>
          <w:fldChar w:fldCharType="separate"/>
        </w:r>
        <w:r>
          <w:t>7</w:t>
        </w:r>
        <w:r>
          <w:fldChar w:fldCharType="end"/>
        </w:r>
      </w:hyperlink>
    </w:p>
    <w:p>
      <w:pPr>
        <w:pStyle w:val="TOC2"/>
        <w:tabs>
          <w:tab w:val="right" w:leader="dot" w:pos="8306"/>
        </w:tabs>
      </w:pPr>
      <w:hyperlink w:anchor="_Toc4732" w:history="1">
        <w:r>
          <w:rPr>
            <w:rFonts w:ascii="仿宋" w:eastAsia="仿宋" w:hAnsi="仿宋" w:cs="仿宋" w:hint="eastAsia"/>
            <w:lang w:eastAsia="zh-CN"/>
          </w:rPr>
          <w:t>(二)、胶印直接制版机项目建设必要性分析</w:t>
        </w:r>
        <w:r>
          <w:tab/>
        </w:r>
        <w:r>
          <w:fldChar w:fldCharType="begin"/>
        </w:r>
        <w:r>
          <w:instrText xml:space="preserve"> PAGEREF _Toc4732 \h </w:instrText>
        </w:r>
        <w:r>
          <w:fldChar w:fldCharType="separate"/>
        </w:r>
        <w:r>
          <w:t>8</w:t>
        </w:r>
        <w:r>
          <w:fldChar w:fldCharType="end"/>
        </w:r>
      </w:hyperlink>
    </w:p>
    <w:p>
      <w:pPr>
        <w:pStyle w:val="TOC1"/>
        <w:tabs>
          <w:tab w:val="right" w:leader="dot" w:pos="8306"/>
        </w:tabs>
      </w:pPr>
      <w:hyperlink w:anchor="_Toc32426" w:history="1">
        <w:r>
          <w:rPr>
            <w:rFonts w:ascii="仿宋" w:eastAsia="仿宋" w:hAnsi="仿宋" w:cs="仿宋" w:hint="eastAsia"/>
            <w:lang w:eastAsia="zh-CN"/>
          </w:rPr>
          <w:t>三、产品规划分析</w:t>
        </w:r>
        <w:r>
          <w:tab/>
        </w:r>
        <w:r>
          <w:fldChar w:fldCharType="begin"/>
        </w:r>
        <w:r>
          <w:instrText xml:space="preserve"> PAGEREF _Toc32426 \h </w:instrText>
        </w:r>
        <w:r>
          <w:fldChar w:fldCharType="separate"/>
        </w:r>
        <w:r>
          <w:t>10</w:t>
        </w:r>
        <w:r>
          <w:fldChar w:fldCharType="end"/>
        </w:r>
      </w:hyperlink>
    </w:p>
    <w:p>
      <w:pPr>
        <w:pStyle w:val="TOC2"/>
        <w:tabs>
          <w:tab w:val="right" w:leader="dot" w:pos="8306"/>
        </w:tabs>
      </w:pPr>
      <w:hyperlink w:anchor="_Toc14724" w:history="1">
        <w:r>
          <w:rPr>
            <w:rFonts w:ascii="仿宋" w:eastAsia="仿宋" w:hAnsi="仿宋" w:cs="仿宋" w:hint="eastAsia"/>
            <w:lang w:eastAsia="zh-CN"/>
          </w:rPr>
          <w:t>(一)、产品规划</w:t>
        </w:r>
        <w:r>
          <w:tab/>
        </w:r>
        <w:r>
          <w:fldChar w:fldCharType="begin"/>
        </w:r>
        <w:r>
          <w:instrText xml:space="preserve"> PAGEREF _Toc14724 \h </w:instrText>
        </w:r>
        <w:r>
          <w:fldChar w:fldCharType="separate"/>
        </w:r>
        <w:r>
          <w:t>10</w:t>
        </w:r>
        <w:r>
          <w:fldChar w:fldCharType="end"/>
        </w:r>
      </w:hyperlink>
    </w:p>
    <w:p>
      <w:pPr>
        <w:pStyle w:val="TOC2"/>
        <w:tabs>
          <w:tab w:val="right" w:leader="dot" w:pos="8306"/>
        </w:tabs>
      </w:pPr>
      <w:hyperlink w:anchor="_Toc20918" w:history="1">
        <w:r>
          <w:rPr>
            <w:rFonts w:ascii="仿宋" w:eastAsia="仿宋" w:hAnsi="仿宋" w:cs="仿宋" w:hint="eastAsia"/>
            <w:lang w:eastAsia="zh-CN"/>
          </w:rPr>
          <w:t>(二)、建设规模</w:t>
        </w:r>
        <w:r>
          <w:tab/>
        </w:r>
        <w:r>
          <w:fldChar w:fldCharType="begin"/>
        </w:r>
        <w:r>
          <w:instrText xml:space="preserve"> PAGEREF _Toc20918 \h </w:instrText>
        </w:r>
        <w:r>
          <w:fldChar w:fldCharType="separate"/>
        </w:r>
        <w:r>
          <w:t>11</w:t>
        </w:r>
        <w:r>
          <w:fldChar w:fldCharType="end"/>
        </w:r>
      </w:hyperlink>
    </w:p>
    <w:p>
      <w:pPr>
        <w:pStyle w:val="TOC1"/>
        <w:tabs>
          <w:tab w:val="right" w:leader="dot" w:pos="8306"/>
        </w:tabs>
      </w:pPr>
      <w:hyperlink w:anchor="_Toc6668" w:history="1">
        <w:r>
          <w:rPr>
            <w:rFonts w:ascii="仿宋" w:eastAsia="仿宋" w:hAnsi="仿宋" w:cs="仿宋" w:hint="eastAsia"/>
            <w:lang w:eastAsia="zh-CN"/>
          </w:rPr>
          <w:t>四、胶印直接制版机项目概论</w:t>
        </w:r>
        <w:r>
          <w:tab/>
        </w:r>
        <w:r>
          <w:fldChar w:fldCharType="begin"/>
        </w:r>
        <w:r>
          <w:instrText xml:space="preserve"> PAGEREF _Toc6668 \h </w:instrText>
        </w:r>
        <w:r>
          <w:fldChar w:fldCharType="separate"/>
        </w:r>
        <w:r>
          <w:t>12</w:t>
        </w:r>
        <w:r>
          <w:fldChar w:fldCharType="end"/>
        </w:r>
      </w:hyperlink>
    </w:p>
    <w:p>
      <w:pPr>
        <w:pStyle w:val="TOC2"/>
        <w:tabs>
          <w:tab w:val="right" w:leader="dot" w:pos="8306"/>
        </w:tabs>
      </w:pPr>
      <w:hyperlink w:anchor="_Toc3251" w:history="1">
        <w:r>
          <w:rPr>
            <w:rFonts w:ascii="仿宋" w:eastAsia="仿宋" w:hAnsi="仿宋" w:cs="仿宋" w:hint="eastAsia"/>
            <w:lang w:eastAsia="zh-CN"/>
          </w:rPr>
          <w:t>(一)、胶印直接制版机项目概况</w:t>
        </w:r>
        <w:r>
          <w:tab/>
        </w:r>
        <w:r>
          <w:fldChar w:fldCharType="begin"/>
        </w:r>
        <w:r>
          <w:instrText xml:space="preserve"> PAGEREF _Toc3251 \h </w:instrText>
        </w:r>
        <w:r>
          <w:fldChar w:fldCharType="separate"/>
        </w:r>
        <w:r>
          <w:t>12</w:t>
        </w:r>
        <w:r>
          <w:fldChar w:fldCharType="end"/>
        </w:r>
      </w:hyperlink>
    </w:p>
    <w:p>
      <w:pPr>
        <w:pStyle w:val="TOC2"/>
        <w:tabs>
          <w:tab w:val="right" w:leader="dot" w:pos="8306"/>
        </w:tabs>
      </w:pPr>
      <w:hyperlink w:anchor="_Toc5746" w:history="1">
        <w:r>
          <w:rPr>
            <w:rFonts w:ascii="仿宋" w:eastAsia="仿宋" w:hAnsi="仿宋" w:cs="仿宋" w:hint="eastAsia"/>
            <w:lang w:eastAsia="zh-CN"/>
          </w:rPr>
          <w:t>(二)、胶印直接制版机项目目标</w:t>
        </w:r>
        <w:r>
          <w:tab/>
        </w:r>
        <w:r>
          <w:fldChar w:fldCharType="begin"/>
        </w:r>
        <w:r>
          <w:instrText xml:space="preserve"> PAGEREF _Toc5746 \h </w:instrText>
        </w:r>
        <w:r>
          <w:fldChar w:fldCharType="separate"/>
        </w:r>
        <w:r>
          <w:t>14</w:t>
        </w:r>
        <w:r>
          <w:fldChar w:fldCharType="end"/>
        </w:r>
      </w:hyperlink>
    </w:p>
    <w:p>
      <w:pPr>
        <w:pStyle w:val="TOC2"/>
        <w:tabs>
          <w:tab w:val="right" w:leader="dot" w:pos="8306"/>
        </w:tabs>
      </w:pPr>
      <w:hyperlink w:anchor="_Toc17931" w:history="1">
        <w:r>
          <w:rPr>
            <w:rFonts w:ascii="仿宋" w:eastAsia="仿宋" w:hAnsi="仿宋" w:cs="仿宋" w:hint="eastAsia"/>
            <w:lang w:eastAsia="zh-CN"/>
          </w:rPr>
          <w:t>(三)、胶印直接制版机项目提出的理由</w:t>
        </w:r>
        <w:r>
          <w:tab/>
        </w:r>
        <w:r>
          <w:fldChar w:fldCharType="begin"/>
        </w:r>
        <w:r>
          <w:instrText xml:space="preserve"> PAGEREF _Toc17931 \h </w:instrText>
        </w:r>
        <w:r>
          <w:fldChar w:fldCharType="separate"/>
        </w:r>
        <w:r>
          <w:t>15</w:t>
        </w:r>
        <w:r>
          <w:fldChar w:fldCharType="end"/>
        </w:r>
      </w:hyperlink>
    </w:p>
    <w:p>
      <w:pPr>
        <w:pStyle w:val="TOC2"/>
        <w:tabs>
          <w:tab w:val="right" w:leader="dot" w:pos="8306"/>
        </w:tabs>
      </w:pPr>
      <w:hyperlink w:anchor="_Toc15090" w:history="1">
        <w:r>
          <w:rPr>
            <w:rFonts w:ascii="仿宋" w:eastAsia="仿宋" w:hAnsi="仿宋" w:cs="仿宋" w:hint="eastAsia"/>
            <w:lang w:eastAsia="zh-CN"/>
          </w:rPr>
          <w:t>(四)、胶印直接制版机项目意义</w:t>
        </w:r>
        <w:r>
          <w:tab/>
        </w:r>
        <w:r>
          <w:fldChar w:fldCharType="begin"/>
        </w:r>
        <w:r>
          <w:instrText xml:space="preserve"> PAGEREF _Toc15090 \h </w:instrText>
        </w:r>
        <w:r>
          <w:fldChar w:fldCharType="separate"/>
        </w:r>
        <w:r>
          <w:t>17</w:t>
        </w:r>
        <w:r>
          <w:fldChar w:fldCharType="end"/>
        </w:r>
      </w:hyperlink>
    </w:p>
    <w:p>
      <w:pPr>
        <w:pStyle w:val="TOC2"/>
        <w:tabs>
          <w:tab w:val="right" w:leader="dot" w:pos="8306"/>
        </w:tabs>
      </w:pPr>
      <w:hyperlink w:anchor="_Toc21143" w:history="1">
        <w:r>
          <w:rPr>
            <w:rFonts w:ascii="仿宋" w:eastAsia="仿宋" w:hAnsi="仿宋" w:cs="仿宋" w:hint="eastAsia"/>
            <w:lang w:eastAsia="zh-CN"/>
          </w:rPr>
          <w:t>(五)、胶印直接制版机项目背景</w:t>
        </w:r>
        <w:r>
          <w:tab/>
        </w:r>
        <w:r>
          <w:fldChar w:fldCharType="begin"/>
        </w:r>
        <w:r>
          <w:instrText xml:space="preserve"> PAGEREF _Toc21143 \h </w:instrText>
        </w:r>
        <w:r>
          <w:fldChar w:fldCharType="separate"/>
        </w:r>
        <w:r>
          <w:t>18</w:t>
        </w:r>
        <w:r>
          <w:fldChar w:fldCharType="end"/>
        </w:r>
      </w:hyperlink>
    </w:p>
    <w:p>
      <w:pPr>
        <w:pStyle w:val="TOC1"/>
        <w:tabs>
          <w:tab w:val="right" w:leader="dot" w:pos="8306"/>
        </w:tabs>
      </w:pPr>
      <w:hyperlink w:anchor="_Toc25672" w:history="1">
        <w:r>
          <w:rPr>
            <w:rFonts w:ascii="仿宋" w:eastAsia="仿宋" w:hAnsi="仿宋" w:cs="仿宋" w:hint="eastAsia"/>
            <w:lang w:eastAsia="zh-CN"/>
          </w:rPr>
          <w:t>五、市场分析、调研</w:t>
        </w:r>
        <w:r>
          <w:tab/>
        </w:r>
        <w:r>
          <w:fldChar w:fldCharType="begin"/>
        </w:r>
        <w:r>
          <w:instrText xml:space="preserve"> PAGEREF _Toc25672 \h </w:instrText>
        </w:r>
        <w:r>
          <w:fldChar w:fldCharType="separate"/>
        </w:r>
        <w:r>
          <w:t>19</w:t>
        </w:r>
        <w:r>
          <w:fldChar w:fldCharType="end"/>
        </w:r>
      </w:hyperlink>
    </w:p>
    <w:p>
      <w:pPr>
        <w:pStyle w:val="TOC2"/>
        <w:tabs>
          <w:tab w:val="right" w:leader="dot" w:pos="8306"/>
        </w:tabs>
      </w:pPr>
      <w:hyperlink w:anchor="_Toc12872" w:history="1">
        <w:r>
          <w:rPr>
            <w:rFonts w:ascii="仿宋" w:eastAsia="仿宋" w:hAnsi="仿宋" w:cs="仿宋" w:hint="eastAsia"/>
            <w:lang w:eastAsia="zh-CN"/>
          </w:rPr>
          <w:t>(一)、胶印直接制版机行业分析</w:t>
        </w:r>
        <w:r>
          <w:tab/>
        </w:r>
        <w:r>
          <w:fldChar w:fldCharType="begin"/>
        </w:r>
        <w:r>
          <w:instrText xml:space="preserve"> PAGEREF _Toc12872 \h </w:instrText>
        </w:r>
        <w:r>
          <w:fldChar w:fldCharType="separate"/>
        </w:r>
        <w:r>
          <w:t>19</w:t>
        </w:r>
        <w:r>
          <w:fldChar w:fldCharType="end"/>
        </w:r>
      </w:hyperlink>
    </w:p>
    <w:p>
      <w:pPr>
        <w:pStyle w:val="TOC2"/>
        <w:tabs>
          <w:tab w:val="right" w:leader="dot" w:pos="8306"/>
        </w:tabs>
      </w:pPr>
      <w:hyperlink w:anchor="_Toc22588" w:history="1">
        <w:r>
          <w:rPr>
            <w:rFonts w:ascii="仿宋" w:eastAsia="仿宋" w:hAnsi="仿宋" w:cs="仿宋" w:hint="eastAsia"/>
            <w:lang w:eastAsia="zh-CN"/>
          </w:rPr>
          <w:t>(二)、胶印直接制版机市场分析预测</w:t>
        </w:r>
        <w:r>
          <w:tab/>
        </w:r>
        <w:r>
          <w:fldChar w:fldCharType="begin"/>
        </w:r>
        <w:r>
          <w:instrText xml:space="preserve"> PAGEREF _Toc22588 \h </w:instrText>
        </w:r>
        <w:r>
          <w:fldChar w:fldCharType="separate"/>
        </w:r>
        <w:r>
          <w:t>19</w:t>
        </w:r>
        <w:r>
          <w:fldChar w:fldCharType="end"/>
        </w:r>
      </w:hyperlink>
    </w:p>
    <w:p>
      <w:pPr>
        <w:pStyle w:val="TOC1"/>
        <w:tabs>
          <w:tab w:val="right" w:leader="dot" w:pos="8306"/>
        </w:tabs>
      </w:pPr>
      <w:hyperlink w:anchor="_Toc10999" w:history="1">
        <w:r>
          <w:rPr>
            <w:rFonts w:ascii="仿宋" w:eastAsia="仿宋" w:hAnsi="仿宋" w:cs="仿宋" w:hint="eastAsia"/>
            <w:lang w:eastAsia="zh-CN"/>
          </w:rPr>
          <w:t>六、胶印直接制版机项目选址可行性分析</w:t>
        </w:r>
        <w:r>
          <w:tab/>
        </w:r>
        <w:r>
          <w:fldChar w:fldCharType="begin"/>
        </w:r>
        <w:r>
          <w:instrText xml:space="preserve"> PAGEREF _Toc10999 \h </w:instrText>
        </w:r>
        <w:r>
          <w:fldChar w:fldCharType="separate"/>
        </w:r>
        <w:r>
          <w:t>20</w:t>
        </w:r>
        <w:r>
          <w:fldChar w:fldCharType="end"/>
        </w:r>
      </w:hyperlink>
    </w:p>
    <w:p>
      <w:pPr>
        <w:pStyle w:val="TOC2"/>
        <w:tabs>
          <w:tab w:val="right" w:leader="dot" w:pos="8306"/>
        </w:tabs>
      </w:pPr>
      <w:hyperlink w:anchor="_Toc18347" w:history="1">
        <w:r>
          <w:rPr>
            <w:rFonts w:ascii="仿宋" w:eastAsia="仿宋" w:hAnsi="仿宋" w:cs="仿宋" w:hint="eastAsia"/>
            <w:lang w:eastAsia="zh-CN"/>
          </w:rPr>
          <w:t>(一)、胶印直接制版机项目选址</w:t>
        </w:r>
        <w:r>
          <w:tab/>
        </w:r>
        <w:r>
          <w:fldChar w:fldCharType="begin"/>
        </w:r>
        <w:r>
          <w:instrText xml:space="preserve"> PAGEREF _Toc18347 \h </w:instrText>
        </w:r>
        <w:r>
          <w:fldChar w:fldCharType="separate"/>
        </w:r>
        <w:r>
          <w:t>20</w:t>
        </w:r>
        <w:r>
          <w:fldChar w:fldCharType="end"/>
        </w:r>
      </w:hyperlink>
    </w:p>
    <w:p>
      <w:pPr>
        <w:pStyle w:val="TOC2"/>
        <w:tabs>
          <w:tab w:val="right" w:leader="dot" w:pos="8306"/>
        </w:tabs>
      </w:pPr>
      <w:hyperlink w:anchor="_Toc19152" w:history="1">
        <w:r>
          <w:rPr>
            <w:rFonts w:ascii="仿宋" w:eastAsia="仿宋" w:hAnsi="仿宋" w:cs="仿宋" w:hint="eastAsia"/>
            <w:lang w:eastAsia="zh-CN"/>
          </w:rPr>
          <w:t>(二)、用地控制指标</w:t>
        </w:r>
        <w:r>
          <w:tab/>
        </w:r>
        <w:r>
          <w:fldChar w:fldCharType="begin"/>
        </w:r>
        <w:r>
          <w:instrText xml:space="preserve"> PAGEREF _Toc19152 \h </w:instrText>
        </w:r>
        <w:r>
          <w:fldChar w:fldCharType="separate"/>
        </w:r>
        <w:r>
          <w:t>20</w:t>
        </w:r>
        <w:r>
          <w:fldChar w:fldCharType="end"/>
        </w:r>
      </w:hyperlink>
    </w:p>
    <w:p>
      <w:pPr>
        <w:pStyle w:val="TOC2"/>
        <w:tabs>
          <w:tab w:val="right" w:leader="dot" w:pos="8306"/>
        </w:tabs>
      </w:pPr>
      <w:hyperlink w:anchor="_Toc11729" w:history="1">
        <w:r>
          <w:rPr>
            <w:rFonts w:ascii="仿宋" w:eastAsia="仿宋" w:hAnsi="仿宋" w:cs="仿宋" w:hint="eastAsia"/>
            <w:lang w:eastAsia="zh-CN"/>
          </w:rPr>
          <w:t>(三)、节约用地措施</w:t>
        </w:r>
        <w:r>
          <w:tab/>
        </w:r>
        <w:r>
          <w:fldChar w:fldCharType="begin"/>
        </w:r>
        <w:r>
          <w:instrText xml:space="preserve"> PAGEREF _Toc11729 \h </w:instrText>
        </w:r>
        <w:r>
          <w:fldChar w:fldCharType="separate"/>
        </w:r>
        <w:r>
          <w:t>22</w:t>
        </w:r>
        <w:r>
          <w:fldChar w:fldCharType="end"/>
        </w:r>
      </w:hyperlink>
    </w:p>
    <w:p>
      <w:pPr>
        <w:pStyle w:val="TOC2"/>
        <w:tabs>
          <w:tab w:val="right" w:leader="dot" w:pos="8306"/>
        </w:tabs>
      </w:pPr>
      <w:hyperlink w:anchor="_Toc5873" w:history="1">
        <w:r>
          <w:rPr>
            <w:rFonts w:ascii="仿宋" w:eastAsia="仿宋" w:hAnsi="仿宋" w:cs="仿宋" w:hint="eastAsia"/>
            <w:lang w:eastAsia="zh-CN"/>
          </w:rPr>
          <w:t>(四)、总图布置方案</w:t>
        </w:r>
        <w:r>
          <w:tab/>
        </w:r>
        <w:r>
          <w:fldChar w:fldCharType="begin"/>
        </w:r>
        <w:r>
          <w:instrText xml:space="preserve"> PAGEREF _Toc5873 \h </w:instrText>
        </w:r>
        <w:r>
          <w:fldChar w:fldCharType="separate"/>
        </w:r>
        <w:r>
          <w:t>24</w:t>
        </w:r>
        <w:r>
          <w:fldChar w:fldCharType="end"/>
        </w:r>
      </w:hyperlink>
    </w:p>
    <w:p>
      <w:pPr>
        <w:pStyle w:val="TOC2"/>
        <w:tabs>
          <w:tab w:val="right" w:leader="dot" w:pos="8306"/>
        </w:tabs>
      </w:pPr>
      <w:hyperlink w:anchor="_Toc24281" w:history="1">
        <w:r>
          <w:rPr>
            <w:rFonts w:ascii="仿宋" w:eastAsia="仿宋" w:hAnsi="仿宋" w:cs="仿宋" w:hint="eastAsia"/>
            <w:lang w:eastAsia="zh-CN"/>
          </w:rPr>
          <w:t>(五)、选址综合评价</w:t>
        </w:r>
        <w:r>
          <w:tab/>
        </w:r>
        <w:r>
          <w:fldChar w:fldCharType="begin"/>
        </w:r>
        <w:r>
          <w:instrText xml:space="preserve"> PAGEREF _Toc24281 \h </w:instrText>
        </w:r>
        <w:r>
          <w:fldChar w:fldCharType="separate"/>
        </w:r>
        <w:r>
          <w:t>25</w:t>
        </w:r>
        <w:r>
          <w:fldChar w:fldCharType="end"/>
        </w:r>
      </w:hyperlink>
    </w:p>
    <w:p>
      <w:pPr>
        <w:pStyle w:val="TOC1"/>
        <w:tabs>
          <w:tab w:val="right" w:leader="dot" w:pos="8306"/>
        </w:tabs>
      </w:pPr>
      <w:hyperlink w:anchor="_Toc4152" w:history="1">
        <w:r>
          <w:rPr>
            <w:rFonts w:ascii="仿宋" w:eastAsia="仿宋" w:hAnsi="仿宋" w:cs="仿宋" w:hint="eastAsia"/>
            <w:lang w:eastAsia="zh-CN"/>
          </w:rPr>
          <w:t>七、胶印直接制版机项目环境影响分析</w:t>
        </w:r>
        <w:r>
          <w:tab/>
        </w:r>
        <w:r>
          <w:fldChar w:fldCharType="begin"/>
        </w:r>
        <w:r>
          <w:instrText xml:space="preserve"> PAGEREF _Toc4152 \h </w:instrText>
        </w:r>
        <w:r>
          <w:fldChar w:fldCharType="separate"/>
        </w:r>
        <w:r>
          <w:t>26</w:t>
        </w:r>
        <w:r>
          <w:fldChar w:fldCharType="end"/>
        </w:r>
      </w:hyperlink>
    </w:p>
    <w:p>
      <w:pPr>
        <w:pStyle w:val="TOC2"/>
        <w:tabs>
          <w:tab w:val="right" w:leader="dot" w:pos="8306"/>
        </w:tabs>
      </w:pPr>
      <w:hyperlink w:anchor="_Toc26628" w:history="1">
        <w:r>
          <w:rPr>
            <w:rFonts w:ascii="仿宋" w:eastAsia="仿宋" w:hAnsi="仿宋" w:cs="仿宋" w:hint="eastAsia"/>
            <w:lang w:eastAsia="zh-CN"/>
          </w:rPr>
          <w:t>(一)、建设区域环境质量现状</w:t>
        </w:r>
        <w:r>
          <w:tab/>
        </w:r>
        <w:r>
          <w:fldChar w:fldCharType="begin"/>
        </w:r>
        <w:r>
          <w:instrText xml:space="preserve"> PAGEREF _Toc26628 \h </w:instrText>
        </w:r>
        <w:r>
          <w:fldChar w:fldCharType="separate"/>
        </w:r>
        <w:r>
          <w:t>26</w:t>
        </w:r>
        <w:r>
          <w:fldChar w:fldCharType="end"/>
        </w:r>
      </w:hyperlink>
    </w:p>
    <w:p>
      <w:pPr>
        <w:pStyle w:val="TOC2"/>
        <w:tabs>
          <w:tab w:val="right" w:leader="dot" w:pos="8306"/>
        </w:tabs>
      </w:pPr>
      <w:hyperlink w:anchor="_Toc18265" w:history="1">
        <w:r>
          <w:rPr>
            <w:rFonts w:ascii="仿宋" w:eastAsia="仿宋" w:hAnsi="仿宋" w:cs="仿宋" w:hint="eastAsia"/>
            <w:lang w:eastAsia="zh-CN"/>
          </w:rPr>
          <w:t>(二)、建设期环境保护</w:t>
        </w:r>
        <w:r>
          <w:tab/>
        </w:r>
        <w:r>
          <w:fldChar w:fldCharType="begin"/>
        </w:r>
        <w:r>
          <w:instrText xml:space="preserve"> PAGEREF _Toc18265 \h </w:instrText>
        </w:r>
        <w:r>
          <w:fldChar w:fldCharType="separate"/>
        </w:r>
        <w:r>
          <w:t>27</w:t>
        </w:r>
        <w:r>
          <w:fldChar w:fldCharType="end"/>
        </w:r>
      </w:hyperlink>
    </w:p>
    <w:p>
      <w:pPr>
        <w:pStyle w:val="TOC2"/>
        <w:tabs>
          <w:tab w:val="right" w:leader="dot" w:pos="8306"/>
        </w:tabs>
      </w:pPr>
      <w:hyperlink w:anchor="_Toc13791" w:history="1">
        <w:r>
          <w:rPr>
            <w:rFonts w:ascii="仿宋" w:eastAsia="仿宋" w:hAnsi="仿宋" w:cs="仿宋" w:hint="eastAsia"/>
            <w:lang w:eastAsia="zh-CN"/>
          </w:rPr>
          <w:t>(三)、运营期环境保护</w:t>
        </w:r>
        <w:r>
          <w:tab/>
        </w:r>
        <w:r>
          <w:fldChar w:fldCharType="begin"/>
        </w:r>
        <w:r>
          <w:instrText xml:space="preserve"> PAGEREF _Toc13791 \h </w:instrText>
        </w:r>
        <w:r>
          <w:fldChar w:fldCharType="separate"/>
        </w:r>
        <w:r>
          <w:t>29</w:t>
        </w:r>
        <w:r>
          <w:fldChar w:fldCharType="end"/>
        </w:r>
      </w:hyperlink>
    </w:p>
    <w:p>
      <w:pPr>
        <w:pStyle w:val="TOC2"/>
        <w:tabs>
          <w:tab w:val="right" w:leader="dot" w:pos="8306"/>
        </w:tabs>
      </w:pPr>
      <w:hyperlink w:anchor="_Toc17065" w:history="1">
        <w:r>
          <w:rPr>
            <w:rFonts w:ascii="仿宋" w:eastAsia="仿宋" w:hAnsi="仿宋" w:cs="仿宋" w:hint="eastAsia"/>
            <w:lang w:eastAsia="zh-CN"/>
          </w:rPr>
          <w:t>(四)、胶印直接制版机项目建设对区域经济的影响</w:t>
        </w:r>
        <w:r>
          <w:tab/>
        </w:r>
        <w:r>
          <w:fldChar w:fldCharType="begin"/>
        </w:r>
        <w:r>
          <w:instrText xml:space="preserve"> PAGEREF _Toc17065 \h </w:instrText>
        </w:r>
        <w:r>
          <w:fldChar w:fldCharType="separate"/>
        </w:r>
        <w:r>
          <w:t>30</w:t>
        </w:r>
        <w:r>
          <w:fldChar w:fldCharType="end"/>
        </w:r>
      </w:hyperlink>
    </w:p>
    <w:p>
      <w:pPr>
        <w:pStyle w:val="TOC2"/>
        <w:tabs>
          <w:tab w:val="right" w:leader="dot" w:pos="8306"/>
        </w:tabs>
      </w:pPr>
      <w:hyperlink w:anchor="_Toc22888" w:history="1">
        <w:r>
          <w:rPr>
            <w:rFonts w:ascii="仿宋" w:eastAsia="仿宋" w:hAnsi="仿宋" w:cs="仿宋" w:hint="eastAsia"/>
            <w:lang w:eastAsia="zh-CN"/>
          </w:rPr>
          <w:t>(五)、废弃物处理</w:t>
        </w:r>
        <w:r>
          <w:tab/>
        </w:r>
        <w:r>
          <w:fldChar w:fldCharType="begin"/>
        </w:r>
        <w:r>
          <w:instrText xml:space="preserve"> PAGEREF _Toc22888 \h </w:instrText>
        </w:r>
        <w:r>
          <w:fldChar w:fldCharType="separate"/>
        </w:r>
        <w:r>
          <w:t>32</w:t>
        </w:r>
        <w:r>
          <w:fldChar w:fldCharType="end"/>
        </w:r>
      </w:hyperlink>
    </w:p>
    <w:p>
      <w:pPr>
        <w:pStyle w:val="TOC2"/>
        <w:tabs>
          <w:tab w:val="right" w:leader="dot" w:pos="8306"/>
        </w:tabs>
      </w:pPr>
      <w:hyperlink w:anchor="_Toc19270" w:history="1">
        <w:r>
          <w:rPr>
            <w:rFonts w:ascii="仿宋" w:eastAsia="仿宋" w:hAnsi="仿宋" w:cs="仿宋" w:hint="eastAsia"/>
            <w:lang w:eastAsia="zh-CN"/>
          </w:rPr>
          <w:t>(六)、特殊环境影响分析</w:t>
        </w:r>
        <w:r>
          <w:tab/>
        </w:r>
        <w:r>
          <w:fldChar w:fldCharType="begin"/>
        </w:r>
        <w:r>
          <w:instrText xml:space="preserve"> PAGEREF _Toc19270 \h </w:instrText>
        </w:r>
        <w:r>
          <w:fldChar w:fldCharType="separate"/>
        </w:r>
        <w:r>
          <w:t>33</w:t>
        </w:r>
        <w:r>
          <w:fldChar w:fldCharType="end"/>
        </w:r>
      </w:hyperlink>
    </w:p>
    <w:p>
      <w:pPr>
        <w:pStyle w:val="TOC2"/>
        <w:tabs>
          <w:tab w:val="right" w:leader="dot" w:pos="8306"/>
        </w:tabs>
      </w:pPr>
      <w:hyperlink w:anchor="_Toc19212" w:history="1">
        <w:r>
          <w:rPr>
            <w:rFonts w:ascii="仿宋" w:eastAsia="仿宋" w:hAnsi="仿宋" w:cs="仿宋" w:hint="eastAsia"/>
            <w:lang w:eastAsia="zh-CN"/>
          </w:rPr>
          <w:t>(七)、清洁生产</w:t>
        </w:r>
        <w:r>
          <w:tab/>
        </w:r>
        <w:r>
          <w:fldChar w:fldCharType="begin"/>
        </w:r>
        <w:r>
          <w:instrText xml:space="preserve"> PAGEREF _Toc19212 \h </w:instrText>
        </w:r>
        <w:r>
          <w:fldChar w:fldCharType="separate"/>
        </w:r>
        <w:r>
          <w:t>34</w:t>
        </w:r>
        <w:r>
          <w:fldChar w:fldCharType="end"/>
        </w:r>
      </w:hyperlink>
    </w:p>
    <w:p>
      <w:pPr>
        <w:pStyle w:val="TOC2"/>
        <w:tabs>
          <w:tab w:val="right" w:leader="dot" w:pos="8306"/>
        </w:tabs>
      </w:pPr>
      <w:hyperlink w:anchor="_Toc9350" w:history="1">
        <w:r>
          <w:rPr>
            <w:rFonts w:ascii="仿宋" w:eastAsia="仿宋" w:hAnsi="仿宋" w:cs="仿宋" w:hint="eastAsia"/>
            <w:lang w:eastAsia="zh-CN"/>
          </w:rPr>
          <w:t>(八)、环境保护综合评价</w:t>
        </w:r>
        <w:r>
          <w:tab/>
        </w:r>
        <w:r>
          <w:fldChar w:fldCharType="begin"/>
        </w:r>
        <w:r>
          <w:instrText xml:space="preserve"> PAGEREF _Toc9350 \h </w:instrText>
        </w:r>
        <w:r>
          <w:fldChar w:fldCharType="separate"/>
        </w:r>
        <w:r>
          <w:t>35</w:t>
        </w:r>
        <w:r>
          <w:fldChar w:fldCharType="end"/>
        </w:r>
      </w:hyperlink>
    </w:p>
    <w:p>
      <w:pPr>
        <w:pStyle w:val="TOC1"/>
        <w:tabs>
          <w:tab w:val="right" w:leader="dot" w:pos="8306"/>
        </w:tabs>
      </w:pPr>
      <w:hyperlink w:anchor="_Toc17125" w:history="1">
        <w:r>
          <w:rPr>
            <w:rFonts w:ascii="仿宋" w:eastAsia="仿宋" w:hAnsi="仿宋" w:cs="仿宋" w:hint="eastAsia"/>
            <w:lang w:eastAsia="zh-CN"/>
          </w:rPr>
          <w:t>八、胶印直接制版机项目技术管理</w:t>
        </w:r>
        <w:r>
          <w:tab/>
        </w:r>
        <w:r>
          <w:fldChar w:fldCharType="begin"/>
        </w:r>
        <w:r>
          <w:instrText xml:space="preserve"> PAGEREF _Toc17125 \h </w:instrText>
        </w:r>
        <w:r>
          <w:fldChar w:fldCharType="separate"/>
        </w:r>
        <w:r>
          <w:t>37</w:t>
        </w:r>
        <w:r>
          <w:fldChar w:fldCharType="end"/>
        </w:r>
      </w:hyperlink>
    </w:p>
    <w:p>
      <w:pPr>
        <w:pStyle w:val="TOC2"/>
        <w:tabs>
          <w:tab w:val="right" w:leader="dot" w:pos="8306"/>
        </w:tabs>
      </w:pPr>
      <w:hyperlink w:anchor="_Toc2001" w:history="1">
        <w:r>
          <w:rPr>
            <w:rFonts w:ascii="仿宋" w:eastAsia="仿宋" w:hAnsi="仿宋" w:cs="仿宋" w:hint="eastAsia"/>
            <w:lang w:eastAsia="zh-CN"/>
          </w:rPr>
          <w:t>(一)、技术方案选用方向</w:t>
        </w:r>
        <w:r>
          <w:tab/>
        </w:r>
        <w:r>
          <w:fldChar w:fldCharType="begin"/>
        </w:r>
        <w:r>
          <w:instrText xml:space="preserve"> PAGEREF _Toc2001 \h </w:instrText>
        </w:r>
        <w:r>
          <w:fldChar w:fldCharType="separate"/>
        </w:r>
        <w:r>
          <w:t>37</w:t>
        </w:r>
        <w:r>
          <w:fldChar w:fldCharType="end"/>
        </w:r>
      </w:hyperlink>
    </w:p>
    <w:p>
      <w:pPr>
        <w:pStyle w:val="TOC2"/>
        <w:tabs>
          <w:tab w:val="right" w:leader="dot" w:pos="8306"/>
        </w:tabs>
      </w:pPr>
      <w:hyperlink w:anchor="_Toc14245" w:history="1">
        <w:r>
          <w:rPr>
            <w:rFonts w:ascii="仿宋" w:eastAsia="仿宋" w:hAnsi="仿宋" w:cs="仿宋" w:hint="eastAsia"/>
            <w:lang w:eastAsia="zh-CN"/>
          </w:rPr>
          <w:t>(二)、工艺技术方案选用原则</w:t>
        </w:r>
        <w:r>
          <w:tab/>
        </w:r>
        <w:r>
          <w:fldChar w:fldCharType="begin"/>
        </w:r>
        <w:r>
          <w:instrText xml:space="preserve"> PAGEREF _Toc14245 \h </w:instrText>
        </w:r>
        <w:r>
          <w:fldChar w:fldCharType="separate"/>
        </w:r>
        <w:r>
          <w:t>38</w:t>
        </w:r>
        <w:r>
          <w:fldChar w:fldCharType="end"/>
        </w:r>
      </w:hyperlink>
    </w:p>
    <w:p>
      <w:pPr>
        <w:pStyle w:val="TOC2"/>
        <w:tabs>
          <w:tab w:val="right" w:leader="dot" w:pos="8306"/>
        </w:tabs>
      </w:pPr>
      <w:hyperlink w:anchor="_Toc20559" w:history="1">
        <w:r>
          <w:rPr>
            <w:rFonts w:ascii="仿宋" w:eastAsia="仿宋" w:hAnsi="仿宋" w:cs="仿宋" w:hint="eastAsia"/>
            <w:lang w:eastAsia="zh-CN"/>
          </w:rPr>
          <w:t>(三)、工艺技术方案要求</w:t>
        </w:r>
        <w:r>
          <w:tab/>
        </w:r>
        <w:r>
          <w:fldChar w:fldCharType="begin"/>
        </w:r>
        <w:r>
          <w:instrText xml:space="preserve"> PAGEREF _Toc20559 \h </w:instrText>
        </w:r>
        <w:r>
          <w:fldChar w:fldCharType="separate"/>
        </w:r>
        <w:r>
          <w:t>41</w:t>
        </w:r>
        <w:r>
          <w:fldChar w:fldCharType="end"/>
        </w:r>
      </w:hyperlink>
    </w:p>
    <w:p>
      <w:pPr>
        <w:pStyle w:val="TOC1"/>
        <w:tabs>
          <w:tab w:val="right" w:leader="dot" w:pos="8306"/>
        </w:tabs>
      </w:pPr>
      <w:hyperlink w:anchor="_Toc25099" w:history="1">
        <w:r>
          <w:rPr>
            <w:rFonts w:ascii="仿宋" w:eastAsia="仿宋" w:hAnsi="仿宋" w:cs="仿宋" w:hint="eastAsia"/>
            <w:lang w:eastAsia="zh-CN"/>
          </w:rPr>
          <w:t>九、胶印直接制版机项目投资规划</w:t>
        </w:r>
        <w:r>
          <w:tab/>
        </w:r>
        <w:r>
          <w:fldChar w:fldCharType="begin"/>
        </w:r>
        <w:r>
          <w:instrText xml:space="preserve"> PAGEREF _Toc25099 \h </w:instrText>
        </w:r>
        <w:r>
          <w:fldChar w:fldCharType="separate"/>
        </w:r>
        <w:r>
          <w:t>43</w:t>
        </w:r>
        <w:r>
          <w:fldChar w:fldCharType="end"/>
        </w:r>
      </w:hyperlink>
    </w:p>
    <w:p>
      <w:pPr>
        <w:pStyle w:val="TOC2"/>
        <w:tabs>
          <w:tab w:val="right" w:leader="dot" w:pos="8306"/>
        </w:tabs>
      </w:pPr>
      <w:hyperlink w:anchor="_Toc23833" w:history="1">
        <w:r>
          <w:rPr>
            <w:rFonts w:ascii="仿宋" w:eastAsia="仿宋" w:hAnsi="仿宋" w:cs="仿宋" w:hint="eastAsia"/>
            <w:lang w:eastAsia="zh-CN"/>
          </w:rPr>
          <w:t>(一)、胶印直接制版机项目总投资估算</w:t>
        </w:r>
        <w:r>
          <w:tab/>
        </w:r>
        <w:r>
          <w:fldChar w:fldCharType="begin"/>
        </w:r>
        <w:r>
          <w:instrText xml:space="preserve"> PAGEREF _Toc23833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698" w:history="1">
        <w:r>
          <w:rPr>
            <w:rFonts w:ascii="仿宋" w:eastAsia="仿宋" w:hAnsi="仿宋" w:cs="仿宋" w:hint="eastAsia"/>
            <w:lang w:eastAsia="zh-CN"/>
          </w:rPr>
          <w:t>(二)、资金筹措</w:t>
        </w:r>
        <w:r>
          <w:tab/>
        </w:r>
        <w:r>
          <w:fldChar w:fldCharType="begin"/>
        </w:r>
        <w:r>
          <w:instrText xml:space="preserve"> PAGEREF _Toc20698 \h </w:instrText>
        </w:r>
        <w:r>
          <w:fldChar w:fldCharType="separate"/>
        </w:r>
        <w:r>
          <w:t>44</w:t>
        </w:r>
        <w:r>
          <w:fldChar w:fldCharType="end"/>
        </w:r>
      </w:hyperlink>
    </w:p>
    <w:p>
      <w:pPr>
        <w:pStyle w:val="TOC1"/>
        <w:tabs>
          <w:tab w:val="right" w:leader="dot" w:pos="8306"/>
        </w:tabs>
      </w:pPr>
      <w:hyperlink w:anchor="_Toc9670" w:history="1">
        <w:r>
          <w:rPr>
            <w:rFonts w:ascii="仿宋" w:eastAsia="仿宋" w:hAnsi="仿宋" w:cs="仿宋" w:hint="eastAsia"/>
            <w:lang w:eastAsia="zh-CN"/>
          </w:rPr>
          <w:t>十、生产安全保护</w:t>
        </w:r>
        <w:r>
          <w:tab/>
        </w:r>
        <w:r>
          <w:fldChar w:fldCharType="begin"/>
        </w:r>
        <w:r>
          <w:instrText xml:space="preserve"> PAGEREF _Toc9670 \h </w:instrText>
        </w:r>
        <w:r>
          <w:fldChar w:fldCharType="separate"/>
        </w:r>
        <w:r>
          <w:t>45</w:t>
        </w:r>
        <w:r>
          <w:fldChar w:fldCharType="end"/>
        </w:r>
      </w:hyperlink>
    </w:p>
    <w:p>
      <w:pPr>
        <w:pStyle w:val="TOC2"/>
        <w:tabs>
          <w:tab w:val="right" w:leader="dot" w:pos="8306"/>
        </w:tabs>
      </w:pPr>
      <w:hyperlink w:anchor="_Toc14759" w:history="1">
        <w:r>
          <w:rPr>
            <w:rFonts w:ascii="仿宋" w:eastAsia="仿宋" w:hAnsi="仿宋" w:cs="仿宋" w:hint="eastAsia"/>
            <w:lang w:eastAsia="zh-CN"/>
          </w:rPr>
          <w:t>(一)、消防安全</w:t>
        </w:r>
        <w:r>
          <w:tab/>
        </w:r>
        <w:r>
          <w:fldChar w:fldCharType="begin"/>
        </w:r>
        <w:r>
          <w:instrText xml:space="preserve"> PAGEREF _Toc14759 \h </w:instrText>
        </w:r>
        <w:r>
          <w:fldChar w:fldCharType="separate"/>
        </w:r>
        <w:r>
          <w:t>45</w:t>
        </w:r>
        <w:r>
          <w:fldChar w:fldCharType="end"/>
        </w:r>
      </w:hyperlink>
    </w:p>
    <w:p>
      <w:pPr>
        <w:pStyle w:val="TOC2"/>
        <w:tabs>
          <w:tab w:val="right" w:leader="dot" w:pos="8306"/>
        </w:tabs>
      </w:pPr>
      <w:hyperlink w:anchor="_Toc7307" w:history="1">
        <w:r>
          <w:rPr>
            <w:rFonts w:ascii="仿宋" w:eastAsia="仿宋" w:hAnsi="仿宋" w:cs="仿宋" w:hint="eastAsia"/>
            <w:lang w:eastAsia="zh-CN"/>
          </w:rPr>
          <w:t>(二)、防火防爆总图布置措施</w:t>
        </w:r>
        <w:r>
          <w:tab/>
        </w:r>
        <w:r>
          <w:fldChar w:fldCharType="begin"/>
        </w:r>
        <w:r>
          <w:instrText xml:space="preserve"> PAGEREF _Toc7307 \h </w:instrText>
        </w:r>
        <w:r>
          <w:fldChar w:fldCharType="separate"/>
        </w:r>
        <w:r>
          <w:t>47</w:t>
        </w:r>
        <w:r>
          <w:fldChar w:fldCharType="end"/>
        </w:r>
      </w:hyperlink>
    </w:p>
    <w:p>
      <w:pPr>
        <w:pStyle w:val="TOC2"/>
        <w:tabs>
          <w:tab w:val="right" w:leader="dot" w:pos="8306"/>
        </w:tabs>
      </w:pPr>
      <w:hyperlink w:anchor="_Toc21753" w:history="1">
        <w:r>
          <w:rPr>
            <w:rFonts w:ascii="仿宋" w:eastAsia="仿宋" w:hAnsi="仿宋" w:cs="仿宋" w:hint="eastAsia"/>
            <w:lang w:eastAsia="zh-CN"/>
          </w:rPr>
          <w:t>(三)、自然灾害防范措施</w:t>
        </w:r>
        <w:r>
          <w:tab/>
        </w:r>
        <w:r>
          <w:fldChar w:fldCharType="begin"/>
        </w:r>
        <w:r>
          <w:instrText xml:space="preserve"> PAGEREF _Toc21753 \h </w:instrText>
        </w:r>
        <w:r>
          <w:fldChar w:fldCharType="separate"/>
        </w:r>
        <w:r>
          <w:t>47</w:t>
        </w:r>
        <w:r>
          <w:fldChar w:fldCharType="end"/>
        </w:r>
      </w:hyperlink>
    </w:p>
    <w:p>
      <w:pPr>
        <w:pStyle w:val="TOC2"/>
        <w:tabs>
          <w:tab w:val="right" w:leader="dot" w:pos="8306"/>
        </w:tabs>
      </w:pPr>
      <w:hyperlink w:anchor="_Toc4688" w:history="1">
        <w:r>
          <w:rPr>
            <w:rFonts w:ascii="仿宋" w:eastAsia="仿宋" w:hAnsi="仿宋" w:cs="仿宋" w:hint="eastAsia"/>
            <w:lang w:eastAsia="zh-CN"/>
          </w:rPr>
          <w:t>(四)、安全色及安全标志使用要求</w:t>
        </w:r>
        <w:r>
          <w:tab/>
        </w:r>
        <w:r>
          <w:fldChar w:fldCharType="begin"/>
        </w:r>
        <w:r>
          <w:instrText xml:space="preserve"> PAGEREF _Toc4688 \h </w:instrText>
        </w:r>
        <w:r>
          <w:fldChar w:fldCharType="separate"/>
        </w:r>
        <w:r>
          <w:t>48</w:t>
        </w:r>
        <w:r>
          <w:fldChar w:fldCharType="end"/>
        </w:r>
      </w:hyperlink>
    </w:p>
    <w:p>
      <w:pPr>
        <w:pStyle w:val="TOC2"/>
        <w:tabs>
          <w:tab w:val="right" w:leader="dot" w:pos="8306"/>
        </w:tabs>
      </w:pPr>
      <w:hyperlink w:anchor="_Toc18580" w:history="1">
        <w:r>
          <w:rPr>
            <w:rFonts w:ascii="仿宋" w:eastAsia="仿宋" w:hAnsi="仿宋" w:cs="仿宋" w:hint="eastAsia"/>
            <w:lang w:eastAsia="zh-CN"/>
          </w:rPr>
          <w:t>(五)、防尘防毒措施</w:t>
        </w:r>
        <w:r>
          <w:tab/>
        </w:r>
        <w:r>
          <w:fldChar w:fldCharType="begin"/>
        </w:r>
        <w:r>
          <w:instrText xml:space="preserve"> PAGEREF _Toc18580 \h </w:instrText>
        </w:r>
        <w:r>
          <w:fldChar w:fldCharType="separate"/>
        </w:r>
        <w:r>
          <w:t>49</w:t>
        </w:r>
        <w:r>
          <w:fldChar w:fldCharType="end"/>
        </w:r>
      </w:hyperlink>
    </w:p>
    <w:p>
      <w:pPr>
        <w:pStyle w:val="TOC2"/>
        <w:tabs>
          <w:tab w:val="right" w:leader="dot" w:pos="8306"/>
        </w:tabs>
      </w:pPr>
      <w:hyperlink w:anchor="_Toc13408" w:history="1">
        <w:r>
          <w:rPr>
            <w:rFonts w:ascii="仿宋" w:eastAsia="仿宋" w:hAnsi="仿宋" w:cs="仿宋" w:hint="eastAsia"/>
            <w:lang w:eastAsia="zh-CN"/>
          </w:rPr>
          <w:t>(六)、防静电、触电防护及防雷措施</w:t>
        </w:r>
        <w:r>
          <w:tab/>
        </w:r>
        <w:r>
          <w:fldChar w:fldCharType="begin"/>
        </w:r>
        <w:r>
          <w:instrText xml:space="preserve"> PAGEREF _Toc13408 \h </w:instrText>
        </w:r>
        <w:r>
          <w:fldChar w:fldCharType="separate"/>
        </w:r>
        <w:r>
          <w:t>50</w:t>
        </w:r>
        <w:r>
          <w:fldChar w:fldCharType="end"/>
        </w:r>
      </w:hyperlink>
    </w:p>
    <w:p>
      <w:pPr>
        <w:pStyle w:val="TOC2"/>
        <w:tabs>
          <w:tab w:val="right" w:leader="dot" w:pos="8306"/>
        </w:tabs>
      </w:pPr>
      <w:hyperlink w:anchor="_Toc30946" w:history="1">
        <w:r>
          <w:rPr>
            <w:rFonts w:ascii="仿宋" w:eastAsia="仿宋" w:hAnsi="仿宋" w:cs="仿宋" w:hint="eastAsia"/>
            <w:lang w:eastAsia="zh-CN"/>
          </w:rPr>
          <w:t>(七)、机械设备安全保障措施</w:t>
        </w:r>
        <w:r>
          <w:tab/>
        </w:r>
        <w:r>
          <w:fldChar w:fldCharType="begin"/>
        </w:r>
        <w:r>
          <w:instrText xml:space="preserve"> PAGEREF _Toc30946 \h </w:instrText>
        </w:r>
        <w:r>
          <w:fldChar w:fldCharType="separate"/>
        </w:r>
        <w:r>
          <w:t>52</w:t>
        </w:r>
        <w:r>
          <w:fldChar w:fldCharType="end"/>
        </w:r>
      </w:hyperlink>
    </w:p>
    <w:p>
      <w:pPr>
        <w:pStyle w:val="TOC1"/>
        <w:tabs>
          <w:tab w:val="right" w:leader="dot" w:pos="8306"/>
        </w:tabs>
      </w:pPr>
      <w:hyperlink w:anchor="_Toc14493" w:history="1">
        <w:r>
          <w:rPr>
            <w:rFonts w:ascii="仿宋" w:eastAsia="仿宋" w:hAnsi="仿宋" w:cs="仿宋" w:hint="eastAsia"/>
            <w:lang w:eastAsia="zh-CN"/>
          </w:rPr>
          <w:t>十一、胶印直接制版机项目社会影响</w:t>
        </w:r>
        <w:r>
          <w:tab/>
        </w:r>
        <w:r>
          <w:fldChar w:fldCharType="begin"/>
        </w:r>
        <w:r>
          <w:instrText xml:space="preserve"> PAGEREF _Toc14493 \h </w:instrText>
        </w:r>
        <w:r>
          <w:fldChar w:fldCharType="separate"/>
        </w:r>
        <w:r>
          <w:t>53</w:t>
        </w:r>
        <w:r>
          <w:fldChar w:fldCharType="end"/>
        </w:r>
      </w:hyperlink>
    </w:p>
    <w:p>
      <w:pPr>
        <w:pStyle w:val="TOC2"/>
        <w:tabs>
          <w:tab w:val="right" w:leader="dot" w:pos="8306"/>
        </w:tabs>
      </w:pPr>
      <w:hyperlink w:anchor="_Toc8916" w:history="1">
        <w:r>
          <w:rPr>
            <w:rFonts w:ascii="仿宋" w:eastAsia="仿宋" w:hAnsi="仿宋" w:cs="仿宋" w:hint="eastAsia"/>
            <w:lang w:eastAsia="zh-CN"/>
          </w:rPr>
          <w:t>(一)、社会责任与义务</w:t>
        </w:r>
        <w:r>
          <w:tab/>
        </w:r>
        <w:r>
          <w:fldChar w:fldCharType="begin"/>
        </w:r>
        <w:r>
          <w:instrText xml:space="preserve"> PAGEREF _Toc8916 \h </w:instrText>
        </w:r>
        <w:r>
          <w:fldChar w:fldCharType="separate"/>
        </w:r>
        <w:r>
          <w:t>53</w:t>
        </w:r>
        <w:r>
          <w:fldChar w:fldCharType="end"/>
        </w:r>
      </w:hyperlink>
    </w:p>
    <w:p>
      <w:pPr>
        <w:pStyle w:val="TOC2"/>
        <w:tabs>
          <w:tab w:val="right" w:leader="dot" w:pos="8306"/>
        </w:tabs>
      </w:pPr>
      <w:hyperlink w:anchor="_Toc13414" w:history="1">
        <w:r>
          <w:rPr>
            <w:rFonts w:ascii="仿宋" w:eastAsia="仿宋" w:hAnsi="仿宋" w:cs="仿宋" w:hint="eastAsia"/>
            <w:lang w:eastAsia="zh-CN"/>
          </w:rPr>
          <w:t>(二)、社会参与与沟通</w:t>
        </w:r>
        <w:r>
          <w:tab/>
        </w:r>
        <w:r>
          <w:fldChar w:fldCharType="begin"/>
        </w:r>
        <w:r>
          <w:instrText xml:space="preserve"> PAGEREF _Toc13414 \h </w:instrText>
        </w:r>
        <w:r>
          <w:fldChar w:fldCharType="separate"/>
        </w:r>
        <w:r>
          <w:t>54</w:t>
        </w:r>
        <w:r>
          <w:fldChar w:fldCharType="end"/>
        </w:r>
      </w:hyperlink>
    </w:p>
    <w:p>
      <w:pPr>
        <w:pStyle w:val="TOC1"/>
        <w:tabs>
          <w:tab w:val="right" w:leader="dot" w:pos="8306"/>
        </w:tabs>
      </w:pPr>
      <w:hyperlink w:anchor="_Toc27067" w:history="1">
        <w:r>
          <w:rPr>
            <w:rFonts w:ascii="仿宋" w:eastAsia="仿宋" w:hAnsi="仿宋" w:cs="仿宋" w:hint="eastAsia"/>
            <w:lang w:eastAsia="zh-CN"/>
          </w:rPr>
          <w:t>十二、胶印直接制版机项目创新与研发</w:t>
        </w:r>
        <w:r>
          <w:tab/>
        </w:r>
        <w:r>
          <w:fldChar w:fldCharType="begin"/>
        </w:r>
        <w:r>
          <w:instrText xml:space="preserve"> PAGEREF _Toc27067 \h </w:instrText>
        </w:r>
        <w:r>
          <w:fldChar w:fldCharType="separate"/>
        </w:r>
        <w:r>
          <w:t>55</w:t>
        </w:r>
        <w:r>
          <w:fldChar w:fldCharType="end"/>
        </w:r>
      </w:hyperlink>
    </w:p>
    <w:p>
      <w:pPr>
        <w:pStyle w:val="TOC2"/>
        <w:tabs>
          <w:tab w:val="right" w:leader="dot" w:pos="8306"/>
        </w:tabs>
      </w:pPr>
      <w:hyperlink w:anchor="_Toc15243" w:history="1">
        <w:r>
          <w:rPr>
            <w:rFonts w:ascii="仿宋" w:eastAsia="仿宋" w:hAnsi="仿宋" w:cs="仿宋" w:hint="eastAsia"/>
            <w:lang w:eastAsia="zh-CN"/>
          </w:rPr>
          <w:t>(一)、创新策略与方向</w:t>
        </w:r>
        <w:r>
          <w:tab/>
        </w:r>
        <w:r>
          <w:fldChar w:fldCharType="begin"/>
        </w:r>
        <w:r>
          <w:instrText xml:space="preserve"> PAGEREF _Toc15243 \h </w:instrText>
        </w:r>
        <w:r>
          <w:fldChar w:fldCharType="separate"/>
        </w:r>
        <w:r>
          <w:t>55</w:t>
        </w:r>
        <w:r>
          <w:fldChar w:fldCharType="end"/>
        </w:r>
      </w:hyperlink>
    </w:p>
    <w:p>
      <w:pPr>
        <w:pStyle w:val="TOC2"/>
        <w:tabs>
          <w:tab w:val="right" w:leader="dot" w:pos="8306"/>
        </w:tabs>
      </w:pPr>
      <w:hyperlink w:anchor="_Toc8415" w:history="1">
        <w:r>
          <w:rPr>
            <w:rFonts w:ascii="仿宋" w:eastAsia="仿宋" w:hAnsi="仿宋" w:cs="仿宋" w:hint="eastAsia"/>
            <w:lang w:eastAsia="zh-CN"/>
          </w:rPr>
          <w:t>(二)、研发规划与投入</w:t>
        </w:r>
        <w:r>
          <w:tab/>
        </w:r>
        <w:r>
          <w:fldChar w:fldCharType="begin"/>
        </w:r>
        <w:r>
          <w:instrText xml:space="preserve"> PAGEREF _Toc8415 \h </w:instrText>
        </w:r>
        <w:r>
          <w:fldChar w:fldCharType="separate"/>
        </w:r>
        <w:r>
          <w:t>56</w:t>
        </w:r>
        <w:r>
          <w:fldChar w:fldCharType="end"/>
        </w:r>
      </w:hyperlink>
    </w:p>
    <w:p>
      <w:pPr>
        <w:pStyle w:val="TOC1"/>
        <w:tabs>
          <w:tab w:val="right" w:leader="dot" w:pos="8306"/>
        </w:tabs>
      </w:pPr>
      <w:hyperlink w:anchor="_Toc4100" w:history="1">
        <w:r>
          <w:rPr>
            <w:rFonts w:ascii="仿宋" w:eastAsia="仿宋" w:hAnsi="仿宋" w:cs="仿宋" w:hint="eastAsia"/>
            <w:lang w:eastAsia="zh-CN"/>
          </w:rPr>
          <w:t>十三、供应链管理</w:t>
        </w:r>
        <w:r>
          <w:tab/>
        </w:r>
        <w:r>
          <w:fldChar w:fldCharType="begin"/>
        </w:r>
        <w:r>
          <w:instrText xml:space="preserve"> PAGEREF _Toc4100 \h </w:instrText>
        </w:r>
        <w:r>
          <w:fldChar w:fldCharType="separate"/>
        </w:r>
        <w:r>
          <w:t>58</w:t>
        </w:r>
        <w:r>
          <w:fldChar w:fldCharType="end"/>
        </w:r>
      </w:hyperlink>
    </w:p>
    <w:p>
      <w:pPr>
        <w:pStyle w:val="TOC2"/>
        <w:tabs>
          <w:tab w:val="right" w:leader="dot" w:pos="8306"/>
        </w:tabs>
      </w:pPr>
      <w:hyperlink w:anchor="_Toc5861" w:history="1">
        <w:r>
          <w:rPr>
            <w:rFonts w:ascii="仿宋" w:eastAsia="仿宋" w:hAnsi="仿宋" w:cs="仿宋" w:hint="eastAsia"/>
            <w:lang w:eastAsia="zh-CN"/>
          </w:rPr>
          <w:t>(一)、供应链战略规划</w:t>
        </w:r>
        <w:r>
          <w:tab/>
        </w:r>
        <w:r>
          <w:fldChar w:fldCharType="begin"/>
        </w:r>
        <w:r>
          <w:instrText xml:space="preserve"> PAGEREF _Toc5861 \h </w:instrText>
        </w:r>
        <w:r>
          <w:fldChar w:fldCharType="separate"/>
        </w:r>
        <w:r>
          <w:t>58</w:t>
        </w:r>
        <w:r>
          <w:fldChar w:fldCharType="end"/>
        </w:r>
      </w:hyperlink>
    </w:p>
    <w:p>
      <w:pPr>
        <w:pStyle w:val="TOC2"/>
        <w:tabs>
          <w:tab w:val="right" w:leader="dot" w:pos="8306"/>
        </w:tabs>
      </w:pPr>
      <w:hyperlink w:anchor="_Toc12360" w:history="1">
        <w:r>
          <w:rPr>
            <w:rFonts w:ascii="仿宋" w:eastAsia="仿宋" w:hAnsi="仿宋" w:cs="仿宋" w:hint="eastAsia"/>
            <w:lang w:eastAsia="zh-CN"/>
          </w:rPr>
          <w:t>(二)、供应商选择与合作</w:t>
        </w:r>
        <w:r>
          <w:tab/>
        </w:r>
        <w:r>
          <w:fldChar w:fldCharType="begin"/>
        </w:r>
        <w:r>
          <w:instrText xml:space="preserve"> PAGEREF _Toc12360 \h </w:instrText>
        </w:r>
        <w:r>
          <w:fldChar w:fldCharType="separate"/>
        </w:r>
        <w:r>
          <w:t>60</w:t>
        </w:r>
        <w:r>
          <w:fldChar w:fldCharType="end"/>
        </w:r>
      </w:hyperlink>
    </w:p>
    <w:p>
      <w:pPr>
        <w:pStyle w:val="TOC2"/>
        <w:tabs>
          <w:tab w:val="right" w:leader="dot" w:pos="8306"/>
        </w:tabs>
      </w:pPr>
      <w:hyperlink w:anchor="_Toc6459" w:history="1">
        <w:r>
          <w:rPr>
            <w:rFonts w:ascii="仿宋" w:eastAsia="仿宋" w:hAnsi="仿宋" w:cs="仿宋" w:hint="eastAsia"/>
            <w:lang w:eastAsia="zh-CN"/>
          </w:rPr>
          <w:t>(三)、物流与库存管理</w:t>
        </w:r>
        <w:r>
          <w:tab/>
        </w:r>
        <w:r>
          <w:fldChar w:fldCharType="begin"/>
        </w:r>
        <w:r>
          <w:instrText xml:space="preserve"> PAGEREF _Toc6459 \h </w:instrText>
        </w:r>
        <w:r>
          <w:fldChar w:fldCharType="separate"/>
        </w:r>
        <w:r>
          <w:t>61</w:t>
        </w:r>
        <w:r>
          <w:fldChar w:fldCharType="end"/>
        </w:r>
      </w:hyperlink>
    </w:p>
    <w:p>
      <w:pPr>
        <w:pStyle w:val="TOC1"/>
        <w:tabs>
          <w:tab w:val="right" w:leader="dot" w:pos="8306"/>
        </w:tabs>
      </w:pPr>
      <w:hyperlink w:anchor="_Toc16760" w:history="1">
        <w:r>
          <w:rPr>
            <w:rFonts w:ascii="仿宋" w:eastAsia="仿宋" w:hAnsi="仿宋" w:cs="仿宋" w:hint="eastAsia"/>
            <w:lang w:eastAsia="zh-CN"/>
          </w:rPr>
          <w:t>十四、营销与推广策略</w:t>
        </w:r>
        <w:r>
          <w:tab/>
        </w:r>
        <w:r>
          <w:fldChar w:fldCharType="begin"/>
        </w:r>
        <w:r>
          <w:instrText xml:space="preserve"> PAGEREF _Toc16760 \h </w:instrText>
        </w:r>
        <w:r>
          <w:fldChar w:fldCharType="separate"/>
        </w:r>
        <w:r>
          <w:t>62</w:t>
        </w:r>
        <w:r>
          <w:fldChar w:fldCharType="end"/>
        </w:r>
      </w:hyperlink>
    </w:p>
    <w:p>
      <w:pPr>
        <w:pStyle w:val="TOC2"/>
        <w:tabs>
          <w:tab w:val="right" w:leader="dot" w:pos="8306"/>
        </w:tabs>
      </w:pPr>
      <w:hyperlink w:anchor="_Toc22574" w:history="1">
        <w:r>
          <w:rPr>
            <w:rFonts w:ascii="仿宋" w:eastAsia="仿宋" w:hAnsi="仿宋" w:cs="仿宋" w:hint="eastAsia"/>
            <w:lang w:eastAsia="zh-CN"/>
          </w:rPr>
          <w:t>(一)、产品/服务定位与特点</w:t>
        </w:r>
        <w:r>
          <w:tab/>
        </w:r>
        <w:r>
          <w:fldChar w:fldCharType="begin"/>
        </w:r>
        <w:r>
          <w:instrText xml:space="preserve"> PAGEREF _Toc22574 \h </w:instrText>
        </w:r>
        <w:r>
          <w:fldChar w:fldCharType="separate"/>
        </w:r>
        <w:r>
          <w:t>62</w:t>
        </w:r>
        <w:r>
          <w:fldChar w:fldCharType="end"/>
        </w:r>
      </w:hyperlink>
    </w:p>
    <w:p>
      <w:pPr>
        <w:pStyle w:val="TOC2"/>
        <w:tabs>
          <w:tab w:val="right" w:leader="dot" w:pos="8306"/>
        </w:tabs>
      </w:pPr>
      <w:hyperlink w:anchor="_Toc31671" w:history="1">
        <w:r>
          <w:rPr>
            <w:rFonts w:ascii="仿宋" w:eastAsia="仿宋" w:hAnsi="仿宋" w:cs="仿宋" w:hint="eastAsia"/>
            <w:lang w:eastAsia="zh-CN"/>
          </w:rPr>
          <w:t>(二)、市场定位与竞争分析</w:t>
        </w:r>
        <w:r>
          <w:tab/>
        </w:r>
        <w:r>
          <w:fldChar w:fldCharType="begin"/>
        </w:r>
        <w:r>
          <w:instrText xml:space="preserve"> PAGEREF _Toc31671 \h </w:instrText>
        </w:r>
        <w:r>
          <w:fldChar w:fldCharType="separate"/>
        </w:r>
        <w:r>
          <w:t>64</w:t>
        </w:r>
        <w:r>
          <w:fldChar w:fldCharType="end"/>
        </w:r>
      </w:hyperlink>
    </w:p>
    <w:p>
      <w:pPr>
        <w:pStyle w:val="TOC2"/>
        <w:tabs>
          <w:tab w:val="right" w:leader="dot" w:pos="8306"/>
        </w:tabs>
      </w:pPr>
      <w:hyperlink w:anchor="_Toc22605" w:history="1">
        <w:r>
          <w:rPr>
            <w:rFonts w:ascii="仿宋" w:eastAsia="仿宋" w:hAnsi="仿宋" w:cs="仿宋" w:hint="eastAsia"/>
            <w:lang w:eastAsia="zh-CN"/>
          </w:rPr>
          <w:t>(三)、营销渠道与策略</w:t>
        </w:r>
        <w:r>
          <w:tab/>
        </w:r>
        <w:r>
          <w:fldChar w:fldCharType="begin"/>
        </w:r>
        <w:r>
          <w:instrText xml:space="preserve"> PAGEREF _Toc22605 \h </w:instrText>
        </w:r>
        <w:r>
          <w:fldChar w:fldCharType="separate"/>
        </w:r>
        <w:r>
          <w:t>65</w:t>
        </w:r>
        <w:r>
          <w:fldChar w:fldCharType="end"/>
        </w:r>
      </w:hyperlink>
    </w:p>
    <w:p>
      <w:pPr>
        <w:pStyle w:val="TOC2"/>
        <w:tabs>
          <w:tab w:val="right" w:leader="dot" w:pos="8306"/>
        </w:tabs>
      </w:pPr>
      <w:hyperlink w:anchor="_Toc12900" w:history="1">
        <w:r>
          <w:rPr>
            <w:rFonts w:ascii="仿宋" w:eastAsia="仿宋" w:hAnsi="仿宋" w:cs="仿宋" w:hint="eastAsia"/>
            <w:lang w:eastAsia="zh-CN"/>
          </w:rPr>
          <w:t>(四)、推广与宣传活动</w:t>
        </w:r>
        <w:r>
          <w:tab/>
        </w:r>
        <w:r>
          <w:fldChar w:fldCharType="begin"/>
        </w:r>
        <w:r>
          <w:instrText xml:space="preserve"> PAGEREF _Toc12900 \h </w:instrText>
        </w:r>
        <w:r>
          <w:fldChar w:fldCharType="separate"/>
        </w:r>
        <w:r>
          <w:t>66</w:t>
        </w:r>
        <w:r>
          <w:fldChar w:fldCharType="end"/>
        </w:r>
      </w:hyperlink>
    </w:p>
    <w:p>
      <w:pPr>
        <w:pStyle w:val="TOC1"/>
        <w:tabs>
          <w:tab w:val="right" w:leader="dot" w:pos="8306"/>
        </w:tabs>
      </w:pPr>
      <w:hyperlink w:anchor="_Toc17480" w:history="1">
        <w:r>
          <w:rPr>
            <w:rFonts w:ascii="仿宋" w:eastAsia="仿宋" w:hAnsi="仿宋" w:cs="仿宋" w:hint="eastAsia"/>
            <w:lang w:eastAsia="zh-CN"/>
          </w:rPr>
          <w:t>十五、胶印直接制版机项目治理与监督</w:t>
        </w:r>
        <w:r>
          <w:tab/>
        </w:r>
        <w:r>
          <w:fldChar w:fldCharType="begin"/>
        </w:r>
        <w:r>
          <w:instrText xml:space="preserve"> PAGEREF _Toc17480 \h </w:instrText>
        </w:r>
        <w:r>
          <w:fldChar w:fldCharType="separate"/>
        </w:r>
        <w:r>
          <w:t>71</w:t>
        </w:r>
        <w:r>
          <w:fldChar w:fldCharType="end"/>
        </w:r>
      </w:hyperlink>
    </w:p>
    <w:p>
      <w:pPr>
        <w:pStyle w:val="TOC2"/>
        <w:tabs>
          <w:tab w:val="right" w:leader="dot" w:pos="8306"/>
        </w:tabs>
      </w:pPr>
      <w:hyperlink w:anchor="_Toc7958" w:history="1">
        <w:r>
          <w:rPr>
            <w:rFonts w:ascii="仿宋" w:eastAsia="仿宋" w:hAnsi="仿宋" w:cs="仿宋" w:hint="eastAsia"/>
            <w:lang w:eastAsia="zh-CN"/>
          </w:rPr>
          <w:t>(一)、胶印直接制版机项目治理结构</w:t>
        </w:r>
        <w:r>
          <w:tab/>
        </w:r>
        <w:r>
          <w:fldChar w:fldCharType="begin"/>
        </w:r>
        <w:r>
          <w:instrText xml:space="preserve"> PAGEREF _Toc7958 \h </w:instrText>
        </w:r>
        <w:r>
          <w:fldChar w:fldCharType="separate"/>
        </w:r>
        <w:r>
          <w:t>71</w:t>
        </w:r>
        <w:r>
          <w:fldChar w:fldCharType="end"/>
        </w:r>
      </w:hyperlink>
    </w:p>
    <w:p>
      <w:pPr>
        <w:pStyle w:val="TOC2"/>
        <w:tabs>
          <w:tab w:val="right" w:leader="dot" w:pos="8306"/>
        </w:tabs>
      </w:pPr>
      <w:hyperlink w:anchor="_Toc19055" w:history="1">
        <w:r>
          <w:rPr>
            <w:rFonts w:ascii="仿宋" w:eastAsia="仿宋" w:hAnsi="仿宋" w:cs="仿宋" w:hint="eastAsia"/>
            <w:lang w:eastAsia="zh-CN"/>
          </w:rPr>
          <w:t>(二)、监督与审计</w:t>
        </w:r>
        <w:r>
          <w:tab/>
        </w:r>
        <w:r>
          <w:fldChar w:fldCharType="begin"/>
        </w:r>
        <w:r>
          <w:instrText xml:space="preserve"> PAGEREF _Toc19055 \h </w:instrText>
        </w:r>
        <w:r>
          <w:fldChar w:fldCharType="separate"/>
        </w:r>
        <w:r>
          <w:t>73</w:t>
        </w:r>
        <w:r>
          <w:fldChar w:fldCharType="end"/>
        </w:r>
      </w:hyperlink>
    </w:p>
    <w:p>
      <w:pPr>
        <w:pStyle w:val="TOC1"/>
        <w:tabs>
          <w:tab w:val="right" w:leader="dot" w:pos="8306"/>
        </w:tabs>
      </w:pPr>
      <w:hyperlink w:anchor="_Toc3465" w:history="1">
        <w:r>
          <w:rPr>
            <w:rFonts w:ascii="仿宋" w:eastAsia="仿宋" w:hAnsi="仿宋" w:cs="仿宋" w:hint="eastAsia"/>
            <w:lang w:eastAsia="zh-CN"/>
          </w:rPr>
          <w:t>十六、质量管理体系</w:t>
        </w:r>
        <w:r>
          <w:tab/>
        </w:r>
        <w:r>
          <w:fldChar w:fldCharType="begin"/>
        </w:r>
        <w:r>
          <w:instrText xml:space="preserve"> PAGEREF _Toc3465 \h </w:instrText>
        </w:r>
        <w:r>
          <w:fldChar w:fldCharType="separate"/>
        </w:r>
        <w:r>
          <w:t>74</w:t>
        </w:r>
        <w:r>
          <w:fldChar w:fldCharType="end"/>
        </w:r>
      </w:hyperlink>
    </w:p>
    <w:p>
      <w:pPr>
        <w:pStyle w:val="TOC2"/>
        <w:tabs>
          <w:tab w:val="right" w:leader="dot" w:pos="8306"/>
        </w:tabs>
      </w:pPr>
      <w:hyperlink w:anchor="_Toc19322" w:history="1">
        <w:r>
          <w:rPr>
            <w:rFonts w:ascii="仿宋" w:eastAsia="仿宋" w:hAnsi="仿宋" w:cs="仿宋" w:hint="eastAsia"/>
            <w:lang w:eastAsia="zh-CN"/>
          </w:rPr>
          <w:t>(一)、质量目标与方针</w:t>
        </w:r>
        <w:r>
          <w:tab/>
        </w:r>
        <w:r>
          <w:fldChar w:fldCharType="begin"/>
        </w:r>
        <w:r>
          <w:instrText xml:space="preserve"> PAGEREF _Toc19322 \h </w:instrText>
        </w:r>
        <w:r>
          <w:fldChar w:fldCharType="separate"/>
        </w:r>
        <w:r>
          <w:t>74</w:t>
        </w:r>
        <w:r>
          <w:fldChar w:fldCharType="end"/>
        </w:r>
      </w:hyperlink>
    </w:p>
    <w:p>
      <w:pPr>
        <w:pStyle w:val="TOC2"/>
        <w:tabs>
          <w:tab w:val="right" w:leader="dot" w:pos="8306"/>
        </w:tabs>
      </w:pPr>
      <w:hyperlink w:anchor="_Toc14301" w:history="1">
        <w:r>
          <w:rPr>
            <w:rFonts w:ascii="仿宋" w:eastAsia="仿宋" w:hAnsi="仿宋" w:cs="仿宋" w:hint="eastAsia"/>
            <w:lang w:eastAsia="zh-CN"/>
          </w:rPr>
          <w:t>(二)、质量管理责任</w:t>
        </w:r>
        <w:r>
          <w:tab/>
        </w:r>
        <w:r>
          <w:fldChar w:fldCharType="begin"/>
        </w:r>
        <w:r>
          <w:instrText xml:space="preserve"> PAGEREF _Toc14301 \h </w:instrText>
        </w:r>
        <w:r>
          <w:fldChar w:fldCharType="separate"/>
        </w:r>
        <w:r>
          <w:t>75</w:t>
        </w:r>
        <w:r>
          <w:fldChar w:fldCharType="end"/>
        </w:r>
      </w:hyperlink>
    </w:p>
    <w:p>
      <w:pPr>
        <w:pStyle w:val="TOC2"/>
        <w:tabs>
          <w:tab w:val="right" w:leader="dot" w:pos="8306"/>
        </w:tabs>
      </w:pPr>
      <w:hyperlink w:anchor="_Toc3139" w:history="1">
        <w:r>
          <w:rPr>
            <w:rFonts w:ascii="仿宋" w:eastAsia="仿宋" w:hAnsi="仿宋" w:cs="仿宋" w:hint="eastAsia"/>
            <w:lang w:eastAsia="zh-CN"/>
          </w:rPr>
          <w:t>(三)、质量管理体系文件</w:t>
        </w:r>
        <w:r>
          <w:tab/>
        </w:r>
        <w:r>
          <w:fldChar w:fldCharType="begin"/>
        </w:r>
        <w:r>
          <w:instrText xml:space="preserve"> PAGEREF _Toc3139 \h </w:instrText>
        </w:r>
        <w:r>
          <w:fldChar w:fldCharType="separate"/>
        </w:r>
        <w:r>
          <w:t>77</w:t>
        </w:r>
        <w:r>
          <w:fldChar w:fldCharType="end"/>
        </w:r>
      </w:hyperlink>
    </w:p>
    <w:p>
      <w:pPr>
        <w:pStyle w:val="TOC2"/>
        <w:tabs>
          <w:tab w:val="right" w:leader="dot" w:pos="8306"/>
        </w:tabs>
      </w:pPr>
      <w:hyperlink w:anchor="_Toc24018" w:history="1">
        <w:r>
          <w:rPr>
            <w:rFonts w:ascii="仿宋" w:eastAsia="仿宋" w:hAnsi="仿宋" w:cs="仿宋" w:hint="eastAsia"/>
            <w:lang w:eastAsia="zh-CN"/>
          </w:rPr>
          <w:t>(四)、质量培训与教育</w:t>
        </w:r>
        <w:r>
          <w:tab/>
        </w:r>
        <w:r>
          <w:fldChar w:fldCharType="begin"/>
        </w:r>
        <w:r>
          <w:instrText xml:space="preserve"> PAGEREF _Toc24018 \h </w:instrText>
        </w:r>
        <w:r>
          <w:fldChar w:fldCharType="separate"/>
        </w:r>
        <w:r>
          <w:t>79</w:t>
        </w:r>
        <w:r>
          <w:fldChar w:fldCharType="end"/>
        </w:r>
      </w:hyperlink>
    </w:p>
    <w:p>
      <w:pPr>
        <w:pStyle w:val="TOC2"/>
        <w:tabs>
          <w:tab w:val="right" w:leader="dot" w:pos="8306"/>
        </w:tabs>
      </w:pPr>
      <w:hyperlink w:anchor="_Toc27285" w:history="1">
        <w:r>
          <w:rPr>
            <w:rFonts w:ascii="仿宋" w:eastAsia="仿宋" w:hAnsi="仿宋" w:cs="仿宋" w:hint="eastAsia"/>
            <w:lang w:eastAsia="zh-CN"/>
          </w:rPr>
          <w:t>(五)、质量审核与评价</w:t>
        </w:r>
        <w:r>
          <w:tab/>
        </w:r>
        <w:r>
          <w:fldChar w:fldCharType="begin"/>
        </w:r>
        <w:r>
          <w:instrText xml:space="preserve"> PAGEREF _Toc27285 \h </w:instrText>
        </w:r>
        <w:r>
          <w:fldChar w:fldCharType="separate"/>
        </w:r>
        <w:r>
          <w:t>80</w:t>
        </w:r>
        <w:r>
          <w:fldChar w:fldCharType="end"/>
        </w:r>
      </w:hyperlink>
    </w:p>
    <w:p>
      <w:pPr>
        <w:pStyle w:val="TOC2"/>
        <w:tabs>
          <w:tab w:val="right" w:leader="dot" w:pos="8306"/>
        </w:tabs>
      </w:pPr>
      <w:hyperlink w:anchor="_Toc14057" w:history="1">
        <w:r>
          <w:rPr>
            <w:rFonts w:ascii="仿宋" w:eastAsia="仿宋" w:hAnsi="仿宋" w:cs="仿宋" w:hint="eastAsia"/>
            <w:lang w:eastAsia="zh-CN"/>
          </w:rPr>
          <w:t>(六)、不符合与纠正措施</w:t>
        </w:r>
        <w:r>
          <w:tab/>
        </w:r>
        <w:r>
          <w:fldChar w:fldCharType="begin"/>
        </w:r>
        <w:r>
          <w:instrText xml:space="preserve"> PAGEREF _Toc14057 \h </w:instrText>
        </w:r>
        <w:r>
          <w:fldChar w:fldCharType="separate"/>
        </w:r>
        <w:r>
          <w:t>81</w:t>
        </w:r>
        <w:r>
          <w:fldChar w:fldCharType="end"/>
        </w:r>
      </w:hyperlink>
    </w:p>
    <w:p>
      <w:pPr>
        <w:pStyle w:val="TOC1"/>
        <w:tabs>
          <w:tab w:val="right" w:leader="dot" w:pos="8306"/>
        </w:tabs>
      </w:pPr>
      <w:hyperlink w:anchor="_Toc21830" w:history="1">
        <w:r>
          <w:rPr>
            <w:rFonts w:ascii="仿宋" w:eastAsia="仿宋" w:hAnsi="仿宋" w:cs="仿宋" w:hint="eastAsia"/>
            <w:lang w:eastAsia="zh-CN"/>
          </w:rPr>
          <w:t>十七、利益相关者分析与沟通计划</w:t>
        </w:r>
        <w:r>
          <w:tab/>
        </w:r>
        <w:r>
          <w:fldChar w:fldCharType="begin"/>
        </w:r>
        <w:r>
          <w:instrText xml:space="preserve"> PAGEREF _Toc21830 \h </w:instrText>
        </w:r>
        <w:r>
          <w:fldChar w:fldCharType="separate"/>
        </w:r>
        <w:r>
          <w:t>82</w:t>
        </w:r>
        <w:r>
          <w:fldChar w:fldCharType="end"/>
        </w:r>
      </w:hyperlink>
    </w:p>
    <w:p>
      <w:pPr>
        <w:pStyle w:val="TOC2"/>
        <w:tabs>
          <w:tab w:val="right" w:leader="dot" w:pos="8306"/>
        </w:tabs>
      </w:pPr>
      <w:hyperlink w:anchor="_Toc7828" w:history="1">
        <w:r>
          <w:rPr>
            <w:rFonts w:ascii="仿宋" w:eastAsia="仿宋" w:hAnsi="仿宋" w:cs="仿宋" w:hint="eastAsia"/>
            <w:lang w:eastAsia="zh-CN"/>
          </w:rPr>
          <w:t>(一)、利益相关者分析</w:t>
        </w:r>
        <w:r>
          <w:tab/>
        </w:r>
        <w:r>
          <w:fldChar w:fldCharType="begin"/>
        </w:r>
        <w:r>
          <w:instrText xml:space="preserve"> PAGEREF _Toc7828 \h </w:instrText>
        </w:r>
        <w:r>
          <w:fldChar w:fldCharType="separate"/>
        </w:r>
        <w:r>
          <w:t>82</w:t>
        </w:r>
        <w:r>
          <w:fldChar w:fldCharType="end"/>
        </w:r>
      </w:hyperlink>
    </w:p>
    <w:p>
      <w:pPr>
        <w:pStyle w:val="TOC2"/>
        <w:tabs>
          <w:tab w:val="right" w:leader="dot" w:pos="8306"/>
        </w:tabs>
      </w:pPr>
      <w:hyperlink w:anchor="_Toc2602" w:history="1">
        <w:r>
          <w:rPr>
            <w:rFonts w:ascii="仿宋" w:eastAsia="仿宋" w:hAnsi="仿宋" w:cs="仿宋" w:hint="eastAsia"/>
            <w:lang w:eastAsia="zh-CN"/>
          </w:rPr>
          <w:t>(二)、沟通计划</w:t>
        </w:r>
        <w:r>
          <w:tab/>
        </w:r>
        <w:r>
          <w:fldChar w:fldCharType="begin"/>
        </w:r>
        <w:r>
          <w:instrText xml:space="preserve"> PAGEREF _Toc2602 \h </w:instrText>
        </w:r>
        <w:r>
          <w:fldChar w:fldCharType="separate"/>
        </w:r>
        <w:r>
          <w:t>84</w:t>
        </w:r>
        <w:r>
          <w:fldChar w:fldCharType="end"/>
        </w:r>
      </w:hyperlink>
    </w:p>
    <w:p>
      <w:pPr>
        <w:pStyle w:val="TOC1"/>
        <w:tabs>
          <w:tab w:val="right" w:leader="dot" w:pos="8306"/>
        </w:tabs>
      </w:pPr>
      <w:hyperlink w:anchor="_Toc4825" w:history="1">
        <w:r>
          <w:rPr>
            <w:rFonts w:ascii="仿宋" w:eastAsia="仿宋" w:hAnsi="仿宋" w:cs="仿宋" w:hint="eastAsia"/>
            <w:lang w:eastAsia="zh-CN"/>
          </w:rPr>
          <w:t>十八、胶印直接制版机项目实施时间节点</w:t>
        </w:r>
        <w:r>
          <w:tab/>
        </w:r>
        <w:r>
          <w:fldChar w:fldCharType="begin"/>
        </w:r>
        <w:r>
          <w:instrText xml:space="preserve"> PAGEREF _Toc4825 \h </w:instrText>
        </w:r>
        <w:r>
          <w:fldChar w:fldCharType="separate"/>
        </w:r>
        <w:r>
          <w:t>85</w:t>
        </w:r>
        <w:r>
          <w:fldChar w:fldCharType="end"/>
        </w:r>
      </w:hyperlink>
    </w:p>
    <w:p>
      <w:pPr>
        <w:pStyle w:val="TOC2"/>
        <w:tabs>
          <w:tab w:val="right" w:leader="dot" w:pos="8306"/>
        </w:tabs>
      </w:pPr>
      <w:hyperlink w:anchor="_Toc28840" w:history="1">
        <w:r>
          <w:rPr>
            <w:rFonts w:ascii="仿宋" w:eastAsia="仿宋" w:hAnsi="仿宋" w:cs="仿宋" w:hint="eastAsia"/>
            <w:lang w:eastAsia="zh-CN"/>
          </w:rPr>
          <w:t>(一)、胶印直接制版机项目启动阶段时间节点</w:t>
        </w:r>
        <w:r>
          <w:tab/>
        </w:r>
        <w:r>
          <w:fldChar w:fldCharType="begin"/>
        </w:r>
        <w:r>
          <w:instrText xml:space="preserve"> PAGEREF _Toc28840 \h </w:instrText>
        </w:r>
        <w:r>
          <w:fldChar w:fldCharType="separate"/>
        </w:r>
        <w:r>
          <w:t>85</w:t>
        </w:r>
        <w:r>
          <w:fldChar w:fldCharType="end"/>
        </w:r>
      </w:hyperlink>
    </w:p>
    <w:p>
      <w:pPr>
        <w:pStyle w:val="TOC2"/>
        <w:tabs>
          <w:tab w:val="right" w:leader="dot" w:pos="8306"/>
        </w:tabs>
      </w:pPr>
      <w:hyperlink w:anchor="_Toc8468" w:history="1">
        <w:r>
          <w:rPr>
            <w:rFonts w:ascii="仿宋" w:eastAsia="仿宋" w:hAnsi="仿宋" w:cs="仿宋" w:hint="eastAsia"/>
            <w:lang w:eastAsia="zh-CN"/>
          </w:rPr>
          <w:t>(二)、胶印直接制版机项目执行阶段时间节点</w:t>
        </w:r>
        <w:r>
          <w:tab/>
        </w:r>
        <w:r>
          <w:fldChar w:fldCharType="begin"/>
        </w:r>
        <w:r>
          <w:instrText xml:space="preserve"> PAGEREF _Toc8468 \h </w:instrText>
        </w:r>
        <w:r>
          <w:fldChar w:fldCharType="separate"/>
        </w:r>
        <w:r>
          <w:t>86</w:t>
        </w:r>
        <w:r>
          <w:fldChar w:fldCharType="end"/>
        </w:r>
      </w:hyperlink>
    </w:p>
    <w:p>
      <w:pPr>
        <w:pStyle w:val="TOC2"/>
        <w:tabs>
          <w:tab w:val="right" w:leader="dot" w:pos="8306"/>
        </w:tabs>
      </w:pPr>
      <w:hyperlink w:anchor="_Toc24058" w:history="1">
        <w:r>
          <w:rPr>
            <w:rFonts w:ascii="仿宋" w:eastAsia="仿宋" w:hAnsi="仿宋" w:cs="仿宋" w:hint="eastAsia"/>
            <w:lang w:eastAsia="zh-CN"/>
          </w:rPr>
          <w:t>(三)、胶印直接制版机项目完成阶段时间节点</w:t>
        </w:r>
        <w:r>
          <w:tab/>
        </w:r>
        <w:r>
          <w:fldChar w:fldCharType="begin"/>
        </w:r>
        <w:r>
          <w:instrText xml:space="preserve"> PAGEREF _Toc24058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72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81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476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胶印直接制版机项目的技术管理特点体现在其创新导向。通过引入最先进的技术趋势和解决方案，胶印直接制版机项目致力于提升科技含量、提高质量和效率水平。这意味着我们将采用最新的工具和方法，确保胶印直接制版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胶印直接制版机项目技术管理的显著特征。通过整合不同领域的技术资源，我们实现了跨学科的协同工作。这有助于优化技术架构，提高整体效能。此外，整合性策略还促进了不同技术团队之间的紧密沟通和高效合作，确保胶印直接制版机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胶印直接制版机项目所采用的技术。通过不断优化技术方案，胶印直接制版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胶印直接制版机项目团队将在胶印直接制版机项目初期识别可能的技术风险，并采取相应的预防和应对措施。通过建立健全的风险评估机制，胶印直接制版机项目能够在实施过程中及时发现并解决潜在的技术问题，保障胶印直接制版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胶印直接制版机项目中，技术将成为胶印直接制版机项目成功的有力支持。这一深度剖析揭示了技术管理在胶印直接制版机项目实施中的关键作用，为胶印直接制版机项目的技术基础奠定了坚实的基础。</w:t>
      </w:r>
    </w:p>
    <w:p>
      <w:pPr>
        <w:pStyle w:val="Heading2"/>
        <w:ind w:firstLine="560" w:firstLineChars="200"/>
        <w:rPr>
          <w:rFonts w:ascii="仿宋" w:eastAsia="仿宋" w:hAnsi="仿宋" w:cs="仿宋" w:hint="eastAsia"/>
          <w:sz w:val="28"/>
          <w:lang w:eastAsia="zh-CN"/>
        </w:rPr>
      </w:pPr>
      <w:bookmarkStart w:id="4" w:name="_Toc27829"/>
      <w:r>
        <w:rPr>
          <w:rFonts w:ascii="仿宋" w:eastAsia="仿宋" w:hAnsi="仿宋" w:cs="仿宋" w:hint="eastAsia"/>
          <w:sz w:val="28"/>
          <w:lang w:eastAsia="zh-CN"/>
        </w:rPr>
        <w:t>(二)、胶印直接制版机项目工艺技术设计方案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胶印直接制版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胶印直接制版机项目将严格按照相关行业规范要求进行组织。通过有效控制产品质量，胶印直接制版机项目将致力于为顾客提供优质的胶印直接制版机项目产品和良好的服务。这体现了胶印直接制版机项目对于生产活动合规性和质量标准的高度重视，为胶印直接制版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胶印直接制版机项目注重生态效益和清洁生产原则。胶印直接制版机项目建设将紧密结合地方特色经济发展，与社会经济发展规划和区域环境保护规划方案相协调一致。通过与当地区域自然生态系统的结合，胶印直接制版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胶印直接制版机项目产品具有多样化的客户需求和个性化的特点。因此，胶印直接制版机项目产品规格品种多样，且单批生产数量较小。为满足这一特点，胶印直接制版机项目承办单位将建设先进的柔性制造生产线。通过广泛应用柔性制造技术，胶印直接制版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胶印直接制版机项目采用的技术具有较高的技术含量和自动化水平，处于国内先进水平。这一技术选用不仅体现了对生产效率、质量和环境友好性的高标准要求，同时为胶印直接制版机项目的可持续发展奠定了坚实的基础。</w:t>
      </w:r>
    </w:p>
    <w:p>
      <w:pPr>
        <w:pStyle w:val="Heading2"/>
        <w:ind w:firstLine="560" w:firstLineChars="200"/>
        <w:rPr>
          <w:rFonts w:ascii="仿宋" w:eastAsia="仿宋" w:hAnsi="仿宋" w:cs="仿宋" w:hint="eastAsia"/>
          <w:sz w:val="28"/>
          <w:lang w:eastAsia="zh-CN"/>
        </w:rPr>
      </w:pPr>
      <w:bookmarkStart w:id="5" w:name="_Toc11337"/>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为确保胶印直接制版机项目的高效生产和技术实施，我们制定了一套精心设计的设备选型方案，以满足胶印直接制版机项目生产、质量和环保的要求。该方案的主要特点如下：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胶印直接制版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针对胶印直接制版机项目产品的多样性和小批量生产的特点，我们将建设柔性制造生产线。通过在设备选型中考虑柔性制造技术，可以灵活应对不同产品规格和生产需求，实现生产线的高度灵活性和适应性。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7264"/>
      <w:r>
        <w:rPr>
          <w:rFonts w:ascii="仿宋" w:eastAsia="仿宋" w:hAnsi="仿宋" w:cs="仿宋" w:hint="eastAsia"/>
          <w:sz w:val="28"/>
          <w:lang w:eastAsia="zh-CN"/>
        </w:rPr>
        <w:t>二、胶印直接制版机项目建设背景及必要性分析</w:t>
      </w:r>
      <w:bookmarkEnd w:id="6"/>
    </w:p>
    <w:p>
      <w:pPr>
        <w:pStyle w:val="Heading2"/>
        <w:rPr>
          <w:rFonts w:ascii="仿宋" w:eastAsia="仿宋" w:hAnsi="仿宋" w:cs="仿宋" w:hint="eastAsia"/>
          <w:lang w:eastAsia="zh-CN"/>
        </w:rPr>
      </w:pPr>
      <w:bookmarkStart w:id="7" w:name="_Toc17652"/>
      <w:r>
        <w:rPr>
          <w:rFonts w:ascii="仿宋" w:eastAsia="仿宋" w:hAnsi="仿宋" w:cs="仿宋" w:hint="eastAsia"/>
          <w:lang w:eastAsia="zh-CN"/>
        </w:rPr>
        <w:t>(一)、胶印直接制版机项目背景分析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胶印直接制版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胶印直接制版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胶印直接制版机项目在这个潮流中的定位。同时，我们将关注行业内涌现的新兴机遇，以便胶印直接制版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技术的飞速进步为胶印直接制版机项目提供了强大的发展动力。我们将聚焦于行业内最新的技术发展趋势，包括但不限于人工智能、大数据分析、物联网等领域。通过深度的技术研究，我们将确保胶印直接制版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胶印直接制版机项目发展的源泉。我们将投入更多的精力对市场需求进行深入剖析，超越表面的需求，深入挖掘潜在的市场痛点和机遇。通过对市场需求的细致了解，胶印直接制版机项目将更有针对性地设计解决方案，满足市场的多样化需求，从而更好地促进胶印直接制版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胶印直接制版机项目战略至关重要。我们将对竞争态势进行更为深入的分析，包括但不限于市场份额、产品特点、客户满意度等多个维度。通过深度的竞争分析，胶印直接制版机项目将能够更准确地把握市场脉搏，制定具有竞争力的胶印直接制版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胶印直接制版机项目的发展具有直接的影响。我们将进行更为全面的法规和政策分析，了解行业发展中的潜在法律风险和合规挑战。通过充分了解和遵守相关法规，胶印直接制版机项目将确保在法律框架内合法合规运营，为胶印直接制版机项目的稳健发展提供有力支持。</w:t>
      </w:r>
    </w:p>
    <w:p>
      <w:pPr>
        <w:pStyle w:val="Heading2"/>
        <w:ind w:firstLine="560" w:firstLineChars="200"/>
        <w:rPr>
          <w:rFonts w:ascii="仿宋" w:eastAsia="仿宋" w:hAnsi="仿宋" w:cs="仿宋" w:hint="eastAsia"/>
          <w:sz w:val="28"/>
          <w:lang w:eastAsia="zh-CN"/>
        </w:rPr>
      </w:pPr>
      <w:bookmarkStart w:id="8" w:name="_Toc4732"/>
      <w:r>
        <w:rPr>
          <w:rFonts w:ascii="仿宋" w:eastAsia="仿宋" w:hAnsi="仿宋" w:cs="仿宋" w:hint="eastAsia"/>
          <w:sz w:val="28"/>
          <w:lang w:eastAsia="zh-CN"/>
        </w:rPr>
        <w:t>(二)、胶印直接制版机项目建设必要性分析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胶印直接制版机项目建设的迫切性源于对行业发展趋势的深刻洞察。我们正处于一个行业变革的时代，科技创新、数字化转型成为企业发展的关键动力。胶印直接制版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胶印直接制版机项目建设不仅仅是为了跟上潮流，更是为了通过技术创新推动企业的持续发展。通过引入先进的技术和解决方案，胶印直接制版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胶印直接制版机项目的建设成为必然选择，通过提高产品质量、拓展服务领域，从而在竞争中获得更多的机会。胶印直接制版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胶印直接制版机项目建设的必要性体现在对客户需求更精准的满足。通过胶印直接制版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胶印直接制版机项目建设的背后是对企业持续创新的追求。只有通过不断创新，企业才能在竞争中立于不败之地。胶印直接制版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32426"/>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14724"/>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胶印直接制版机项目的主要产品是XXXX，预计年产值为XXX万元。这一产品在市场中占据着重要的地位，其广泛的应用范围使得该胶印直接制版机项目的市场前景非常广阔。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胶印直接制版机项目的xxx产品作为重要的原材料之一，将在多个领域发挥关键作用。其在建筑、交通、能源等方面的广泛应用将为整个产业链提供强大的支持，形成产业协同效应。胶印直接制版机项目的年产值XXX万XXX万XXX万万元不仅反映了其在市场上的巨大潜力，更预示着它对国民经济的积极贡献。这种关联度高、涉及面广的产业关系，使得该胶印直接制版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0918"/>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胶印直接制版机项目总征地面积为XXXX平方米，相当于约XX.XX亩，其中净用地面积为XXXX平方米，红线范围内相当于约XX.XX亩。这一用地规模充分考虑了胶印直接制版机项目的建设需求，保障了胶印直接制版机项目在合适的空间内得以充分发展。胶印直接制版机项目规划的总建筑面积为XXXX平方米，其中主体工程建设占XXXX平方米，计容建筑面积达XXXX平方米。预计建筑工程的投资将达到XXXX万元，为胶印直接制版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胶印直接制版机项目计划购置的设备共计XXXX台（套），设备购置费用为XXXX万元。这一设备购置计划充分考虑到胶印直接制版机项目的生产需求和技术要求，确保了胶印直接制版机项目在生产运营中具备先进的技术装备和高效的生产能力。设备的合理配置将为胶印直接制版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胶印直接制版机项目计划总投资为XXXX万元，预计年实现营业收入为XXXX万元。这一产能规模的设定旨在确保胶印直接制版机项目能够在投资与回报之间取得平衡，实现长期可持续的发展。胶印直接制版机项目的总投资充分考虑到各个方面的需求，包括用地建设、设备购置等多个环节，以确保胶印直接制版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6668"/>
      <w:r>
        <w:rPr>
          <w:rFonts w:ascii="仿宋" w:eastAsia="仿宋" w:hAnsi="仿宋" w:cs="仿宋" w:hint="eastAsia"/>
          <w:sz w:val="28"/>
          <w:lang w:eastAsia="zh-CN"/>
        </w:rPr>
        <w:t>四、胶印直接制版机项目概论</w:t>
      </w:r>
      <w:bookmarkEnd w:id="12"/>
    </w:p>
    <w:p>
      <w:pPr>
        <w:pStyle w:val="Heading2"/>
        <w:rPr>
          <w:rFonts w:ascii="仿宋" w:eastAsia="仿宋" w:hAnsi="仿宋" w:cs="仿宋" w:hint="eastAsia"/>
          <w:lang w:eastAsia="zh-CN"/>
        </w:rPr>
      </w:pPr>
      <w:bookmarkStart w:id="13" w:name="_Toc3251"/>
      <w:r>
        <w:rPr>
          <w:rFonts w:ascii="仿宋" w:eastAsia="仿宋" w:hAnsi="仿宋" w:cs="仿宋" w:hint="eastAsia"/>
          <w:lang w:eastAsia="zh-CN"/>
        </w:rPr>
        <w:t>(一)、胶印直接制版机项目概况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胶印直接制版机项目的起源追溯至对市场的深入洞察。市场的不断演变与变革为胶印直接制版机项目提供了难得的机遇。当前市场存在的需求缺口和变革的大环境共同构成了胶印直接制版机项目的背景。这个胶印直接制版机项目旨在充分利用市场机遇，填补行业中尚未满足的需求，为客户提供全新的解决方案。市场的变革和需求的增长使得这个胶印直接制版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胶印直接制版机项目名称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胶印直接制版机项目正式命名为胶印直接制版机。这个名称不仅仅是一个标识，更代表了胶印直接制版机项目的核心理念和愿景。它蕴含着胶印直接制版机项目所要解决问题的关键字，具有强烈的表达和辨识度，为胶印直接制版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胶印直接制版机项目目标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胶印直接制版机项目的核心目标是提供一种全新、高效的解决方案，满足客户日益增长的需求。胶印直接制版机项目追求的不仅仅是满足市场需求，更是在市场中获得卓越的竞争优势。通过不断提升产品或服务的质量和创新水平，胶印直接制版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胶印直接制版机项目范围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胶印直接制版机项目全面涵盖了产品研发、制造、市场推广和售后服务，确保从产品设计到最终用户体验的全方位关注。这一全面的胶印直接制版机项目范围是为了确保胶印直接制版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胶印直接制版机项目时间表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胶印直接制版机项目计划在未来18个月内完成，包括研发、测试、市场试点和正式推出等不同阶段。这个时间表的合理设计是为了确保胶印直接制版机项目各个阶段的顺利推进，以便按时交付高质量的成果。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胶印直接制版机项目预算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胶印直接制版机项目总预算估算为XX百万美元，主要分配在研发、市场推广、人员培训和运营等方面。这一充足的预算为胶印直接制版机项目提供了充足的资源，确保胶印直接制版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胶印直接制版机项目风险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胶印直接制版机项目可能面临的风险包括市场接受度低、技术难题、竞争激烈等。胶印直接制版机项目团队已经制定了相应的风险应对计划，通过前瞻性的风险管理，确保胶印直接制版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胶印直接制版机项目团队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胶印直接制版机项目汇聚了一支经验丰富、多领域专业素养的核心团队，确保胶印直接制版机项目在各个方面都能拥有高水平的执行力。团队的协同作战是胶印直接制版机项目成功的关键因素之一。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胶印直接制版机项目背景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胶印直接制版机项目的背景根植于市场对更高效、创新产品的渴望，同时也受到科技发展对行业格局的深刻改变的影响。这为胶印直接制版机项目提供了广阔的发展空间和市场需求。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胶印直接制版机项目现状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截至目前，胶印直接制版机项目已完成市场调研和技术验证，取得了初步的成功。这为胶印直接制版机项目在未来的发展奠定了坚实的基础，为更远大的目标打下了坚实的基石。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5746"/>
      <w:r>
        <w:rPr>
          <w:rFonts w:ascii="仿宋" w:eastAsia="仿宋" w:hAnsi="仿宋" w:cs="仿宋" w:hint="eastAsia"/>
          <w:sz w:val="28"/>
          <w:lang w:eastAsia="zh-CN"/>
        </w:rPr>
        <w:t>(二)、胶印直接制版机项目目标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keyword》胶印直接制版机项目首要业务目标是在市场中占据有利地位，实现产品/服务的成功推广和销售。通过不断提升产品质量、创新性，胶印直接制版机项目追求成为行业中的领导者，赢得更多客户的青睐。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在科技迅速发展的时代，胶印直接制版机项目着眼于技术创新。通过持续的研发和技术升级，胶印直接制版机项目旨在推出更具创新性的产品或服务，以满足市场对新鲜、先进解决方案的需求。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为了建立可持续的客户关系，胶印直接制版机项目设定了客户满意度目标。通过提供卓越的产品质量和优质的客户服务，胶印直接制版机项目追求赢得客户的信任和忠诚度，确保他们的满意度达到行业领先水平。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胶印直接制版机项目注重社会责任和可持续发展。通过实施环保、社会责任胶印直接制版机项目，胶印直接制版机项目致力于在经济发展的同时保护环境，促进社会公平，实现可持续经营。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胶印直接制版机项目的团队是实现目标的核心驱动力。因此，胶印直接制版机项目设定了团队发展目标，包括提升团队成员的专业技能、培养领导力，以及搭建协同高效的团队工作氛围。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7931"/>
      <w:r>
        <w:rPr>
          <w:rFonts w:ascii="仿宋" w:eastAsia="仿宋" w:hAnsi="仿宋" w:cs="仿宋" w:hint="eastAsia"/>
          <w:sz w:val="28"/>
          <w:lang w:eastAsia="zh-CN"/>
        </w:rPr>
        <w:t>(三)、胶印直接制版机项目提出的理由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胶印直接制版机项目提出的理由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胶印直接制版机项目的提出源于对市场机遇的深刻洞察。当前市场中存在的需求缺口和行业发展趋势表明，有巨大的商业机会等待被开发。通过准确捕捉市场机遇，胶印直接制版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胶印直接制版机项目的理念基于对技术创新的信仰。通过持续的研发和技术投入，胶印直接制版机项目有望推出更具创新性的产品或服务。在科技飞速发展的当下，胶印直接制版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胶印直接制版机项目的提出是为了增强企业的行业竞争力。通过提升产品或服务的质量和独特性，胶印直接制版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胶印直接制版机项目响应了消费者需求的变化。随着社会和科技的不断发展，消费者对产品和服务的需求也在发生变化。通过深入了解并及时回应消费者的新需求，胶印直接制版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胶印直接制版机项目的提出是企业战略发展规划的一部分。在面对日益激烈的市场竞争和不断变化的商业环境中，胶印直接制版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胶印直接制版机项目的提出不仅仅是基于商业考量，还注重社会责任。通过推出环保、社会责任等方面的胶印直接制版机项目，胶印直接制版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https://d.book118.com/036152201033010034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胶印直接制版机项目计划设计方案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胶印直接制版机项目计划设计方案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胶印直接制版机项目计划设计方案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胶印直接制版机项目计划设计方案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胶印直接制版机项目计划设计方案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胶印直接制版机项目计划设计方案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胶印直接制版机项目计划设计方案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胶印直接制版机项目计划设计方案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胶印直接制版机项目计划设计方案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胶印直接制版机项目计划设计方案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胶印直接制版机项目计划设计方案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胶印直接制版机项目计划设计方案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胶印直接制版机项目计划设计方案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胶印直接制版机项目计划设计方案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胶印直接制版机项目计划设计方案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胶印直接制版机项目计划设计方案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胶印直接制版机项目计划设计方案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D65CAB"/>
    <w:rsid w:val="25D65C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6152201033010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2024-01-11T17:33:00Z</dcterms:created>
  <dcterms:modified xsi:type="dcterms:W3CDTF">2024-01-11T17:34:16Z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4E5008B562A845B88B8301B09A5C5188_11</vt:lpwstr>
  </property>
  <property fmtid="{D5CDD505-2E9C-101B-9397-08002B2CF9AE}" pid="3" name="KSOProductBuildVer">
    <vt:lpwstr>2052-12.1.0.16120</vt:lpwstr>
  </property>
</Properties>
</file>