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气动元件、系统及装置项目构思建设方案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1" w:history="1">
        <w:r>
          <w:rPr>
            <w:rFonts w:ascii="仿宋" w:eastAsia="仿宋" w:hAnsi="仿宋" w:cs="仿宋" w:hint="eastAsia"/>
            <w:lang w:eastAsia="zh-CN"/>
          </w:rPr>
          <w:t>概论</w:t>
        </w:r>
        <w:r>
          <w:tab/>
        </w:r>
        <w:r>
          <w:fldChar w:fldCharType="begin"/>
        </w:r>
        <w:r>
          <w:instrText xml:space="preserve"> PAGEREF _Toc24091 \h </w:instrText>
        </w:r>
        <w:r>
          <w:fldChar w:fldCharType="separate"/>
        </w:r>
        <w:r>
          <w:t>3</w:t>
        </w:r>
        <w:r>
          <w:fldChar w:fldCharType="end"/>
        </w:r>
      </w:hyperlink>
    </w:p>
    <w:p>
      <w:pPr>
        <w:pStyle w:val="TOC1"/>
        <w:tabs>
          <w:tab w:val="right" w:leader="dot" w:pos="8306"/>
        </w:tabs>
      </w:pPr>
      <w:hyperlink w:anchor="_Toc24454" w:history="1">
        <w:r>
          <w:rPr>
            <w:rFonts w:ascii="仿宋" w:eastAsia="仿宋" w:hAnsi="仿宋" w:cs="仿宋" w:hint="eastAsia"/>
            <w:lang w:eastAsia="zh-CN"/>
          </w:rPr>
          <w:t>一、项目选址研究</w:t>
        </w:r>
        <w:r>
          <w:tab/>
        </w:r>
        <w:r>
          <w:fldChar w:fldCharType="begin"/>
        </w:r>
        <w:r>
          <w:instrText xml:space="preserve"> PAGEREF _Toc24454 \h </w:instrText>
        </w:r>
        <w:r>
          <w:fldChar w:fldCharType="separate"/>
        </w:r>
        <w:r>
          <w:t>3</w:t>
        </w:r>
        <w:r>
          <w:fldChar w:fldCharType="end"/>
        </w:r>
      </w:hyperlink>
    </w:p>
    <w:p>
      <w:pPr>
        <w:pStyle w:val="TOC2"/>
        <w:tabs>
          <w:tab w:val="right" w:leader="dot" w:pos="8306"/>
        </w:tabs>
      </w:pPr>
      <w:hyperlink w:anchor="_Toc9261" w:history="1">
        <w:r>
          <w:rPr>
            <w:rFonts w:ascii="仿宋" w:eastAsia="仿宋" w:hAnsi="仿宋" w:cs="仿宋" w:hint="eastAsia"/>
            <w:lang w:eastAsia="zh-CN"/>
          </w:rPr>
          <w:t>(一)、项目选址原则</w:t>
        </w:r>
        <w:r>
          <w:tab/>
        </w:r>
        <w:r>
          <w:fldChar w:fldCharType="begin"/>
        </w:r>
        <w:r>
          <w:instrText xml:space="preserve"> PAGEREF _Toc9261 \h </w:instrText>
        </w:r>
        <w:r>
          <w:fldChar w:fldCharType="separate"/>
        </w:r>
        <w:r>
          <w:t>3</w:t>
        </w:r>
        <w:r>
          <w:fldChar w:fldCharType="end"/>
        </w:r>
      </w:hyperlink>
    </w:p>
    <w:p>
      <w:pPr>
        <w:pStyle w:val="TOC2"/>
        <w:tabs>
          <w:tab w:val="right" w:leader="dot" w:pos="8306"/>
        </w:tabs>
      </w:pPr>
      <w:hyperlink w:anchor="_Toc8371" w:history="1">
        <w:r>
          <w:rPr>
            <w:rFonts w:ascii="仿宋" w:eastAsia="仿宋" w:hAnsi="仿宋" w:cs="仿宋" w:hint="eastAsia"/>
            <w:lang w:eastAsia="zh-CN"/>
          </w:rPr>
          <w:t>(二)、项目选址</w:t>
        </w:r>
        <w:r>
          <w:tab/>
        </w:r>
        <w:r>
          <w:fldChar w:fldCharType="begin"/>
        </w:r>
        <w:r>
          <w:instrText xml:space="preserve"> PAGEREF _Toc8371 \h </w:instrText>
        </w:r>
        <w:r>
          <w:fldChar w:fldCharType="separate"/>
        </w:r>
        <w:r>
          <w:t>6</w:t>
        </w:r>
        <w:r>
          <w:fldChar w:fldCharType="end"/>
        </w:r>
      </w:hyperlink>
    </w:p>
    <w:p>
      <w:pPr>
        <w:pStyle w:val="TOC2"/>
        <w:tabs>
          <w:tab w:val="right" w:leader="dot" w:pos="8306"/>
        </w:tabs>
      </w:pPr>
      <w:hyperlink w:anchor="_Toc7203" w:history="1">
        <w:r>
          <w:rPr>
            <w:rFonts w:ascii="仿宋" w:eastAsia="仿宋" w:hAnsi="仿宋" w:cs="仿宋" w:hint="eastAsia"/>
            <w:lang w:eastAsia="zh-CN"/>
          </w:rPr>
          <w:t>(三)、建设条件分析</w:t>
        </w:r>
        <w:r>
          <w:tab/>
        </w:r>
        <w:r>
          <w:fldChar w:fldCharType="begin"/>
        </w:r>
        <w:r>
          <w:instrText xml:space="preserve"> PAGEREF _Toc7203 \h </w:instrText>
        </w:r>
        <w:r>
          <w:fldChar w:fldCharType="separate"/>
        </w:r>
        <w:r>
          <w:t>8</w:t>
        </w:r>
        <w:r>
          <w:fldChar w:fldCharType="end"/>
        </w:r>
      </w:hyperlink>
    </w:p>
    <w:p>
      <w:pPr>
        <w:pStyle w:val="TOC2"/>
        <w:tabs>
          <w:tab w:val="right" w:leader="dot" w:pos="8306"/>
        </w:tabs>
      </w:pPr>
      <w:hyperlink w:anchor="_Toc9592" w:history="1">
        <w:r>
          <w:rPr>
            <w:rFonts w:ascii="仿宋" w:eastAsia="仿宋" w:hAnsi="仿宋" w:cs="仿宋" w:hint="eastAsia"/>
            <w:lang w:eastAsia="zh-CN"/>
          </w:rPr>
          <w:t>(四)、用地控制指标</w:t>
        </w:r>
        <w:r>
          <w:tab/>
        </w:r>
        <w:r>
          <w:fldChar w:fldCharType="begin"/>
        </w:r>
        <w:r>
          <w:instrText xml:space="preserve"> PAGEREF _Toc9592 \h </w:instrText>
        </w:r>
        <w:r>
          <w:fldChar w:fldCharType="separate"/>
        </w:r>
        <w:r>
          <w:t>10</w:t>
        </w:r>
        <w:r>
          <w:fldChar w:fldCharType="end"/>
        </w:r>
      </w:hyperlink>
    </w:p>
    <w:p>
      <w:pPr>
        <w:pStyle w:val="TOC2"/>
        <w:tabs>
          <w:tab w:val="right" w:leader="dot" w:pos="8306"/>
        </w:tabs>
      </w:pPr>
      <w:hyperlink w:anchor="_Toc27260" w:history="1">
        <w:r>
          <w:rPr>
            <w:rFonts w:ascii="仿宋" w:eastAsia="仿宋" w:hAnsi="仿宋" w:cs="仿宋" w:hint="eastAsia"/>
            <w:lang w:eastAsia="zh-CN"/>
          </w:rPr>
          <w:t>(五)、地总体要求</w:t>
        </w:r>
        <w:r>
          <w:tab/>
        </w:r>
        <w:r>
          <w:fldChar w:fldCharType="begin"/>
        </w:r>
        <w:r>
          <w:instrText xml:space="preserve"> PAGEREF _Toc27260 \h </w:instrText>
        </w:r>
        <w:r>
          <w:fldChar w:fldCharType="separate"/>
        </w:r>
        <w:r>
          <w:t>11</w:t>
        </w:r>
        <w:r>
          <w:fldChar w:fldCharType="end"/>
        </w:r>
      </w:hyperlink>
    </w:p>
    <w:p>
      <w:pPr>
        <w:pStyle w:val="TOC2"/>
        <w:tabs>
          <w:tab w:val="right" w:leader="dot" w:pos="8306"/>
        </w:tabs>
      </w:pPr>
      <w:hyperlink w:anchor="_Toc15509" w:history="1">
        <w:r>
          <w:rPr>
            <w:rFonts w:ascii="仿宋" w:eastAsia="仿宋" w:hAnsi="仿宋" w:cs="仿宋" w:hint="eastAsia"/>
            <w:lang w:eastAsia="zh-CN"/>
          </w:rPr>
          <w:t>(六)、节约用地措施</w:t>
        </w:r>
        <w:r>
          <w:tab/>
        </w:r>
        <w:r>
          <w:fldChar w:fldCharType="begin"/>
        </w:r>
        <w:r>
          <w:instrText xml:space="preserve"> PAGEREF _Toc15509 \h </w:instrText>
        </w:r>
        <w:r>
          <w:fldChar w:fldCharType="separate"/>
        </w:r>
        <w:r>
          <w:t>12</w:t>
        </w:r>
        <w:r>
          <w:fldChar w:fldCharType="end"/>
        </w:r>
      </w:hyperlink>
    </w:p>
    <w:p>
      <w:pPr>
        <w:pStyle w:val="TOC2"/>
        <w:tabs>
          <w:tab w:val="right" w:leader="dot" w:pos="8306"/>
        </w:tabs>
      </w:pPr>
      <w:hyperlink w:anchor="_Toc22089" w:history="1">
        <w:r>
          <w:rPr>
            <w:rFonts w:ascii="仿宋" w:eastAsia="仿宋" w:hAnsi="仿宋" w:cs="仿宋" w:hint="eastAsia"/>
            <w:lang w:eastAsia="zh-CN"/>
          </w:rPr>
          <w:t>(七)、选址综合评价</w:t>
        </w:r>
        <w:r>
          <w:tab/>
        </w:r>
        <w:r>
          <w:fldChar w:fldCharType="begin"/>
        </w:r>
        <w:r>
          <w:instrText xml:space="preserve"> PAGEREF _Toc22089 \h </w:instrText>
        </w:r>
        <w:r>
          <w:fldChar w:fldCharType="separate"/>
        </w:r>
        <w:r>
          <w:t>14</w:t>
        </w:r>
        <w:r>
          <w:fldChar w:fldCharType="end"/>
        </w:r>
      </w:hyperlink>
    </w:p>
    <w:p>
      <w:pPr>
        <w:pStyle w:val="TOC1"/>
        <w:tabs>
          <w:tab w:val="right" w:leader="dot" w:pos="8306"/>
        </w:tabs>
      </w:pPr>
      <w:hyperlink w:anchor="_Toc16101" w:history="1">
        <w:r>
          <w:rPr>
            <w:rFonts w:ascii="仿宋" w:eastAsia="仿宋" w:hAnsi="仿宋" w:cs="仿宋" w:hint="eastAsia"/>
            <w:lang w:eastAsia="zh-CN"/>
          </w:rPr>
          <w:t>二、项目监理与质量保证</w:t>
        </w:r>
        <w:r>
          <w:tab/>
        </w:r>
        <w:r>
          <w:fldChar w:fldCharType="begin"/>
        </w:r>
        <w:r>
          <w:instrText xml:space="preserve"> PAGEREF _Toc16101 \h </w:instrText>
        </w:r>
        <w:r>
          <w:fldChar w:fldCharType="separate"/>
        </w:r>
        <w:r>
          <w:t>15</w:t>
        </w:r>
        <w:r>
          <w:fldChar w:fldCharType="end"/>
        </w:r>
      </w:hyperlink>
    </w:p>
    <w:p>
      <w:pPr>
        <w:pStyle w:val="TOC2"/>
        <w:tabs>
          <w:tab w:val="right" w:leader="dot" w:pos="8306"/>
        </w:tabs>
      </w:pPr>
      <w:hyperlink w:anchor="_Toc29404" w:history="1">
        <w:r>
          <w:rPr>
            <w:rFonts w:ascii="仿宋" w:eastAsia="仿宋" w:hAnsi="仿宋" w:cs="仿宋" w:hint="eastAsia"/>
            <w:lang w:eastAsia="zh-CN"/>
          </w:rPr>
          <w:t>(一)、监理体系构建</w:t>
        </w:r>
        <w:r>
          <w:tab/>
        </w:r>
        <w:r>
          <w:fldChar w:fldCharType="begin"/>
        </w:r>
        <w:r>
          <w:instrText xml:space="preserve"> PAGEREF _Toc29404 \h </w:instrText>
        </w:r>
        <w:r>
          <w:fldChar w:fldCharType="separate"/>
        </w:r>
        <w:r>
          <w:t>15</w:t>
        </w:r>
        <w:r>
          <w:fldChar w:fldCharType="end"/>
        </w:r>
      </w:hyperlink>
    </w:p>
    <w:p>
      <w:pPr>
        <w:pStyle w:val="TOC2"/>
        <w:tabs>
          <w:tab w:val="right" w:leader="dot" w:pos="8306"/>
        </w:tabs>
      </w:pPr>
      <w:hyperlink w:anchor="_Toc8390" w:history="1">
        <w:r>
          <w:rPr>
            <w:rFonts w:ascii="仿宋" w:eastAsia="仿宋" w:hAnsi="仿宋" w:cs="仿宋" w:hint="eastAsia"/>
            <w:lang w:eastAsia="zh-CN"/>
          </w:rPr>
          <w:t>(二)、质量保证体系实施</w:t>
        </w:r>
        <w:r>
          <w:tab/>
        </w:r>
        <w:r>
          <w:fldChar w:fldCharType="begin"/>
        </w:r>
        <w:r>
          <w:instrText xml:space="preserve"> PAGEREF _Toc8390 \h </w:instrText>
        </w:r>
        <w:r>
          <w:fldChar w:fldCharType="separate"/>
        </w:r>
        <w:r>
          <w:t>15</w:t>
        </w:r>
        <w:r>
          <w:fldChar w:fldCharType="end"/>
        </w:r>
      </w:hyperlink>
    </w:p>
    <w:p>
      <w:pPr>
        <w:pStyle w:val="TOC2"/>
        <w:tabs>
          <w:tab w:val="right" w:leader="dot" w:pos="8306"/>
        </w:tabs>
      </w:pPr>
      <w:hyperlink w:anchor="_Toc16396" w:history="1">
        <w:r>
          <w:rPr>
            <w:rFonts w:ascii="仿宋" w:eastAsia="仿宋" w:hAnsi="仿宋" w:cs="仿宋" w:hint="eastAsia"/>
            <w:lang w:eastAsia="zh-CN"/>
          </w:rPr>
          <w:t>(三)、监理与质量控制流程</w:t>
        </w:r>
        <w:r>
          <w:tab/>
        </w:r>
        <w:r>
          <w:fldChar w:fldCharType="begin"/>
        </w:r>
        <w:r>
          <w:instrText xml:space="preserve"> PAGEREF _Toc16396 \h </w:instrText>
        </w:r>
        <w:r>
          <w:fldChar w:fldCharType="separate"/>
        </w:r>
        <w:r>
          <w:t>16</w:t>
        </w:r>
        <w:r>
          <w:fldChar w:fldCharType="end"/>
        </w:r>
      </w:hyperlink>
    </w:p>
    <w:p>
      <w:pPr>
        <w:pStyle w:val="TOC1"/>
        <w:tabs>
          <w:tab w:val="right" w:leader="dot" w:pos="8306"/>
        </w:tabs>
      </w:pPr>
      <w:hyperlink w:anchor="_Toc5087" w:history="1">
        <w:r>
          <w:rPr>
            <w:rFonts w:ascii="仿宋" w:eastAsia="仿宋" w:hAnsi="仿宋" w:cs="仿宋" w:hint="eastAsia"/>
            <w:lang w:eastAsia="zh-CN"/>
          </w:rPr>
          <w:t>三、资源开发及综合利用分析</w:t>
        </w:r>
        <w:r>
          <w:tab/>
        </w:r>
        <w:r>
          <w:fldChar w:fldCharType="begin"/>
        </w:r>
        <w:r>
          <w:instrText xml:space="preserve"> PAGEREF _Toc5087 \h </w:instrText>
        </w:r>
        <w:r>
          <w:fldChar w:fldCharType="separate"/>
        </w:r>
        <w:r>
          <w:t>17</w:t>
        </w:r>
        <w:r>
          <w:fldChar w:fldCharType="end"/>
        </w:r>
      </w:hyperlink>
    </w:p>
    <w:p>
      <w:pPr>
        <w:pStyle w:val="TOC2"/>
        <w:tabs>
          <w:tab w:val="right" w:leader="dot" w:pos="8306"/>
        </w:tabs>
      </w:pPr>
      <w:hyperlink w:anchor="_Toc15717" w:history="1">
        <w:r>
          <w:rPr>
            <w:rFonts w:ascii="仿宋" w:eastAsia="仿宋" w:hAnsi="仿宋" w:cs="仿宋" w:hint="eastAsia"/>
            <w:lang w:eastAsia="zh-CN"/>
          </w:rPr>
          <w:t>(一)、资源开发方案</w:t>
        </w:r>
        <w:r>
          <w:tab/>
        </w:r>
        <w:r>
          <w:fldChar w:fldCharType="begin"/>
        </w:r>
        <w:r>
          <w:instrText xml:space="preserve"> PAGEREF _Toc15717 \h </w:instrText>
        </w:r>
        <w:r>
          <w:fldChar w:fldCharType="separate"/>
        </w:r>
        <w:r>
          <w:t>17</w:t>
        </w:r>
        <w:r>
          <w:fldChar w:fldCharType="end"/>
        </w:r>
      </w:hyperlink>
    </w:p>
    <w:p>
      <w:pPr>
        <w:pStyle w:val="TOC2"/>
        <w:tabs>
          <w:tab w:val="right" w:leader="dot" w:pos="8306"/>
        </w:tabs>
      </w:pPr>
      <w:hyperlink w:anchor="_Toc25605" w:history="1">
        <w:r>
          <w:rPr>
            <w:rFonts w:ascii="仿宋" w:eastAsia="仿宋" w:hAnsi="仿宋" w:cs="仿宋" w:hint="eastAsia"/>
            <w:lang w:eastAsia="zh-CN"/>
          </w:rPr>
          <w:t>(二)、资源利用方案</w:t>
        </w:r>
        <w:r>
          <w:tab/>
        </w:r>
        <w:r>
          <w:fldChar w:fldCharType="begin"/>
        </w:r>
        <w:r>
          <w:instrText xml:space="preserve"> PAGEREF _Toc25605 \h </w:instrText>
        </w:r>
        <w:r>
          <w:fldChar w:fldCharType="separate"/>
        </w:r>
        <w:r>
          <w:t>18</w:t>
        </w:r>
        <w:r>
          <w:fldChar w:fldCharType="end"/>
        </w:r>
      </w:hyperlink>
    </w:p>
    <w:p>
      <w:pPr>
        <w:pStyle w:val="TOC2"/>
        <w:tabs>
          <w:tab w:val="right" w:leader="dot" w:pos="8306"/>
        </w:tabs>
      </w:pPr>
      <w:hyperlink w:anchor="_Toc4091" w:history="1">
        <w:r>
          <w:rPr>
            <w:rFonts w:ascii="仿宋" w:eastAsia="仿宋" w:hAnsi="仿宋" w:cs="仿宋" w:hint="eastAsia"/>
            <w:lang w:eastAsia="zh-CN"/>
          </w:rPr>
          <w:t>(三)、资源节约措施</w:t>
        </w:r>
        <w:r>
          <w:tab/>
        </w:r>
        <w:r>
          <w:fldChar w:fldCharType="begin"/>
        </w:r>
        <w:r>
          <w:instrText xml:space="preserve"> PAGEREF _Toc4091 \h </w:instrText>
        </w:r>
        <w:r>
          <w:fldChar w:fldCharType="separate"/>
        </w:r>
        <w:r>
          <w:t>19</w:t>
        </w:r>
        <w:r>
          <w:fldChar w:fldCharType="end"/>
        </w:r>
      </w:hyperlink>
    </w:p>
    <w:p>
      <w:pPr>
        <w:pStyle w:val="TOC1"/>
        <w:tabs>
          <w:tab w:val="right" w:leader="dot" w:pos="8306"/>
        </w:tabs>
      </w:pPr>
      <w:hyperlink w:anchor="_Toc20553" w:history="1">
        <w:r>
          <w:rPr>
            <w:rFonts w:ascii="仿宋" w:eastAsia="仿宋" w:hAnsi="仿宋" w:cs="仿宋" w:hint="eastAsia"/>
            <w:lang w:eastAsia="zh-CN"/>
          </w:rPr>
          <w:t>四、社会影响分析</w:t>
        </w:r>
        <w:r>
          <w:tab/>
        </w:r>
        <w:r>
          <w:fldChar w:fldCharType="begin"/>
        </w:r>
        <w:r>
          <w:instrText xml:space="preserve"> PAGEREF _Toc20553 \h </w:instrText>
        </w:r>
        <w:r>
          <w:fldChar w:fldCharType="separate"/>
        </w:r>
        <w:r>
          <w:t>20</w:t>
        </w:r>
        <w:r>
          <w:fldChar w:fldCharType="end"/>
        </w:r>
      </w:hyperlink>
    </w:p>
    <w:p>
      <w:pPr>
        <w:pStyle w:val="TOC2"/>
        <w:tabs>
          <w:tab w:val="right" w:leader="dot" w:pos="8306"/>
        </w:tabs>
      </w:pPr>
      <w:hyperlink w:anchor="_Toc6076" w:history="1">
        <w:r>
          <w:rPr>
            <w:rFonts w:ascii="仿宋" w:eastAsia="仿宋" w:hAnsi="仿宋" w:cs="仿宋" w:hint="eastAsia"/>
            <w:lang w:eastAsia="zh-CN"/>
          </w:rPr>
          <w:t>(一)、社会影响效果分析</w:t>
        </w:r>
        <w:r>
          <w:tab/>
        </w:r>
        <w:r>
          <w:fldChar w:fldCharType="begin"/>
        </w:r>
        <w:r>
          <w:instrText xml:space="preserve"> PAGEREF _Toc6076 \h </w:instrText>
        </w:r>
        <w:r>
          <w:fldChar w:fldCharType="separate"/>
        </w:r>
        <w:r>
          <w:t>20</w:t>
        </w:r>
        <w:r>
          <w:fldChar w:fldCharType="end"/>
        </w:r>
      </w:hyperlink>
    </w:p>
    <w:p>
      <w:pPr>
        <w:pStyle w:val="TOC2"/>
        <w:tabs>
          <w:tab w:val="right" w:leader="dot" w:pos="8306"/>
        </w:tabs>
      </w:pPr>
      <w:hyperlink w:anchor="_Toc27000" w:history="1">
        <w:r>
          <w:rPr>
            <w:rFonts w:ascii="仿宋" w:eastAsia="仿宋" w:hAnsi="仿宋" w:cs="仿宋" w:hint="eastAsia"/>
            <w:lang w:eastAsia="zh-CN"/>
          </w:rPr>
          <w:t>(二)、社会适应性分析</w:t>
        </w:r>
        <w:r>
          <w:tab/>
        </w:r>
        <w:r>
          <w:fldChar w:fldCharType="begin"/>
        </w:r>
        <w:r>
          <w:instrText xml:space="preserve"> PAGEREF _Toc27000 \h </w:instrText>
        </w:r>
        <w:r>
          <w:fldChar w:fldCharType="separate"/>
        </w:r>
        <w:r>
          <w:t>23</w:t>
        </w:r>
        <w:r>
          <w:fldChar w:fldCharType="end"/>
        </w:r>
      </w:hyperlink>
    </w:p>
    <w:p>
      <w:pPr>
        <w:pStyle w:val="TOC2"/>
        <w:tabs>
          <w:tab w:val="right" w:leader="dot" w:pos="8306"/>
        </w:tabs>
      </w:pPr>
      <w:hyperlink w:anchor="_Toc30840" w:history="1">
        <w:r>
          <w:rPr>
            <w:rFonts w:ascii="仿宋" w:eastAsia="仿宋" w:hAnsi="仿宋" w:cs="仿宋" w:hint="eastAsia"/>
            <w:lang w:eastAsia="zh-CN"/>
          </w:rPr>
          <w:t>(三)、社会风险及对策分析</w:t>
        </w:r>
        <w:r>
          <w:tab/>
        </w:r>
        <w:r>
          <w:fldChar w:fldCharType="begin"/>
        </w:r>
        <w:r>
          <w:instrText xml:space="preserve"> PAGEREF _Toc30840 \h </w:instrText>
        </w:r>
        <w:r>
          <w:fldChar w:fldCharType="separate"/>
        </w:r>
        <w:r>
          <w:t>24</w:t>
        </w:r>
        <w:r>
          <w:fldChar w:fldCharType="end"/>
        </w:r>
      </w:hyperlink>
    </w:p>
    <w:p>
      <w:pPr>
        <w:pStyle w:val="TOC1"/>
        <w:tabs>
          <w:tab w:val="right" w:leader="dot" w:pos="8306"/>
        </w:tabs>
      </w:pPr>
      <w:hyperlink w:anchor="_Toc2448" w:history="1">
        <w:r>
          <w:rPr>
            <w:rFonts w:ascii="仿宋" w:eastAsia="仿宋" w:hAnsi="仿宋" w:cs="仿宋" w:hint="eastAsia"/>
            <w:lang w:eastAsia="zh-CN"/>
          </w:rPr>
          <w:t>五、背景、必要性分析</w:t>
        </w:r>
        <w:r>
          <w:tab/>
        </w:r>
        <w:r>
          <w:fldChar w:fldCharType="begin"/>
        </w:r>
        <w:r>
          <w:instrText xml:space="preserve"> PAGEREF _Toc2448 \h </w:instrText>
        </w:r>
        <w:r>
          <w:fldChar w:fldCharType="separate"/>
        </w:r>
        <w:r>
          <w:t>28</w:t>
        </w:r>
        <w:r>
          <w:fldChar w:fldCharType="end"/>
        </w:r>
      </w:hyperlink>
    </w:p>
    <w:p>
      <w:pPr>
        <w:pStyle w:val="TOC2"/>
        <w:tabs>
          <w:tab w:val="right" w:leader="dot" w:pos="8306"/>
        </w:tabs>
      </w:pPr>
      <w:hyperlink w:anchor="_Toc31730" w:history="1">
        <w:r>
          <w:rPr>
            <w:rFonts w:ascii="仿宋" w:eastAsia="仿宋" w:hAnsi="仿宋" w:cs="仿宋" w:hint="eastAsia"/>
            <w:lang w:eastAsia="zh-CN"/>
          </w:rPr>
          <w:t>(一)、项目建设背景</w:t>
        </w:r>
        <w:r>
          <w:tab/>
        </w:r>
        <w:r>
          <w:fldChar w:fldCharType="begin"/>
        </w:r>
        <w:r>
          <w:instrText xml:space="preserve"> PAGEREF _Toc31730 \h </w:instrText>
        </w:r>
        <w:r>
          <w:fldChar w:fldCharType="separate"/>
        </w:r>
        <w:r>
          <w:t>28</w:t>
        </w:r>
        <w:r>
          <w:fldChar w:fldCharType="end"/>
        </w:r>
      </w:hyperlink>
    </w:p>
    <w:p>
      <w:pPr>
        <w:pStyle w:val="TOC2"/>
        <w:tabs>
          <w:tab w:val="right" w:leader="dot" w:pos="8306"/>
        </w:tabs>
      </w:pPr>
      <w:hyperlink w:anchor="_Toc21500" w:history="1">
        <w:r>
          <w:rPr>
            <w:rFonts w:ascii="仿宋" w:eastAsia="仿宋" w:hAnsi="仿宋" w:cs="仿宋" w:hint="eastAsia"/>
            <w:lang w:eastAsia="zh-CN"/>
          </w:rPr>
          <w:t>(二)、必要性分析</w:t>
        </w:r>
        <w:r>
          <w:tab/>
        </w:r>
        <w:r>
          <w:fldChar w:fldCharType="begin"/>
        </w:r>
        <w:r>
          <w:instrText xml:space="preserve"> PAGEREF _Toc21500 \h </w:instrText>
        </w:r>
        <w:r>
          <w:fldChar w:fldCharType="separate"/>
        </w:r>
        <w:r>
          <w:t>29</w:t>
        </w:r>
        <w:r>
          <w:fldChar w:fldCharType="end"/>
        </w:r>
      </w:hyperlink>
    </w:p>
    <w:p>
      <w:pPr>
        <w:pStyle w:val="TOC2"/>
        <w:tabs>
          <w:tab w:val="right" w:leader="dot" w:pos="8306"/>
        </w:tabs>
      </w:pPr>
      <w:hyperlink w:anchor="_Toc7612" w:history="1">
        <w:r>
          <w:rPr>
            <w:rFonts w:ascii="仿宋" w:eastAsia="仿宋" w:hAnsi="仿宋" w:cs="仿宋" w:hint="eastAsia"/>
            <w:lang w:eastAsia="zh-CN"/>
          </w:rPr>
          <w:t>(三)、项目建设有利条件</w:t>
        </w:r>
        <w:r>
          <w:tab/>
        </w:r>
        <w:r>
          <w:fldChar w:fldCharType="begin"/>
        </w:r>
        <w:r>
          <w:instrText xml:space="preserve"> PAGEREF _Toc7612 \h </w:instrText>
        </w:r>
        <w:r>
          <w:fldChar w:fldCharType="separate"/>
        </w:r>
        <w:r>
          <w:t>30</w:t>
        </w:r>
        <w:r>
          <w:fldChar w:fldCharType="end"/>
        </w:r>
      </w:hyperlink>
    </w:p>
    <w:p>
      <w:pPr>
        <w:pStyle w:val="TOC1"/>
        <w:tabs>
          <w:tab w:val="right" w:leader="dot" w:pos="8306"/>
        </w:tabs>
      </w:pPr>
      <w:hyperlink w:anchor="_Toc27798" w:history="1">
        <w:r>
          <w:rPr>
            <w:rFonts w:ascii="仿宋" w:eastAsia="仿宋" w:hAnsi="仿宋" w:cs="仿宋" w:hint="eastAsia"/>
            <w:lang w:eastAsia="zh-CN"/>
          </w:rPr>
          <w:t>六、建设风险评估分析</w:t>
        </w:r>
        <w:r>
          <w:tab/>
        </w:r>
        <w:r>
          <w:fldChar w:fldCharType="begin"/>
        </w:r>
        <w:r>
          <w:instrText xml:space="preserve"> PAGEREF _Toc27798 \h </w:instrText>
        </w:r>
        <w:r>
          <w:fldChar w:fldCharType="separate"/>
        </w:r>
        <w:r>
          <w:t>32</w:t>
        </w:r>
        <w:r>
          <w:fldChar w:fldCharType="end"/>
        </w:r>
      </w:hyperlink>
    </w:p>
    <w:p>
      <w:pPr>
        <w:pStyle w:val="TOC2"/>
        <w:tabs>
          <w:tab w:val="right" w:leader="dot" w:pos="8306"/>
        </w:tabs>
      </w:pPr>
      <w:hyperlink w:anchor="_Toc22185" w:history="1">
        <w:r>
          <w:rPr>
            <w:rFonts w:ascii="仿宋" w:eastAsia="仿宋" w:hAnsi="仿宋" w:cs="仿宋" w:hint="eastAsia"/>
            <w:lang w:eastAsia="zh-CN"/>
          </w:rPr>
          <w:t>(一)、政策风险分析</w:t>
        </w:r>
        <w:r>
          <w:tab/>
        </w:r>
        <w:r>
          <w:fldChar w:fldCharType="begin"/>
        </w:r>
        <w:r>
          <w:instrText xml:space="preserve"> PAGEREF _Toc22185 \h </w:instrText>
        </w:r>
        <w:r>
          <w:fldChar w:fldCharType="separate"/>
        </w:r>
        <w:r>
          <w:t>32</w:t>
        </w:r>
        <w:r>
          <w:fldChar w:fldCharType="end"/>
        </w:r>
      </w:hyperlink>
    </w:p>
    <w:p>
      <w:pPr>
        <w:pStyle w:val="TOC2"/>
        <w:tabs>
          <w:tab w:val="right" w:leader="dot" w:pos="8306"/>
        </w:tabs>
      </w:pPr>
      <w:hyperlink w:anchor="_Toc17338" w:history="1">
        <w:r>
          <w:rPr>
            <w:rFonts w:ascii="仿宋" w:eastAsia="仿宋" w:hAnsi="仿宋" w:cs="仿宋" w:hint="eastAsia"/>
            <w:lang w:eastAsia="zh-CN"/>
          </w:rPr>
          <w:t>(二)、社会风险分析</w:t>
        </w:r>
        <w:r>
          <w:tab/>
        </w:r>
        <w:r>
          <w:fldChar w:fldCharType="begin"/>
        </w:r>
        <w:r>
          <w:instrText xml:space="preserve"> PAGEREF _Toc17338 \h </w:instrText>
        </w:r>
        <w:r>
          <w:fldChar w:fldCharType="separate"/>
        </w:r>
        <w:r>
          <w:t>33</w:t>
        </w:r>
        <w:r>
          <w:fldChar w:fldCharType="end"/>
        </w:r>
      </w:hyperlink>
    </w:p>
    <w:p>
      <w:pPr>
        <w:pStyle w:val="TOC2"/>
        <w:tabs>
          <w:tab w:val="right" w:leader="dot" w:pos="8306"/>
        </w:tabs>
      </w:pPr>
      <w:hyperlink w:anchor="_Toc11547" w:history="1">
        <w:r>
          <w:rPr>
            <w:rFonts w:ascii="仿宋" w:eastAsia="仿宋" w:hAnsi="仿宋" w:cs="仿宋" w:hint="eastAsia"/>
            <w:lang w:eastAsia="zh-CN"/>
          </w:rPr>
          <w:t>(三)、市场风险分析</w:t>
        </w:r>
        <w:r>
          <w:tab/>
        </w:r>
        <w:r>
          <w:fldChar w:fldCharType="begin"/>
        </w:r>
        <w:r>
          <w:instrText xml:space="preserve"> PAGEREF _Toc11547 \h </w:instrText>
        </w:r>
        <w:r>
          <w:fldChar w:fldCharType="separate"/>
        </w:r>
        <w:r>
          <w:t>34</w:t>
        </w:r>
        <w:r>
          <w:fldChar w:fldCharType="end"/>
        </w:r>
      </w:hyperlink>
    </w:p>
    <w:p>
      <w:pPr>
        <w:pStyle w:val="TOC2"/>
        <w:tabs>
          <w:tab w:val="right" w:leader="dot" w:pos="8306"/>
        </w:tabs>
      </w:pPr>
      <w:hyperlink w:anchor="_Toc2031" w:history="1">
        <w:r>
          <w:rPr>
            <w:rFonts w:ascii="仿宋" w:eastAsia="仿宋" w:hAnsi="仿宋" w:cs="仿宋" w:hint="eastAsia"/>
            <w:lang w:eastAsia="zh-CN"/>
          </w:rPr>
          <w:t>(四)、资金风险分析</w:t>
        </w:r>
        <w:r>
          <w:tab/>
        </w:r>
        <w:r>
          <w:fldChar w:fldCharType="begin"/>
        </w:r>
        <w:r>
          <w:instrText xml:space="preserve"> PAGEREF _Toc2031 \h </w:instrText>
        </w:r>
        <w:r>
          <w:fldChar w:fldCharType="separate"/>
        </w:r>
        <w:r>
          <w:t>35</w:t>
        </w:r>
        <w:r>
          <w:fldChar w:fldCharType="end"/>
        </w:r>
      </w:hyperlink>
    </w:p>
    <w:p>
      <w:pPr>
        <w:pStyle w:val="TOC2"/>
        <w:tabs>
          <w:tab w:val="right" w:leader="dot" w:pos="8306"/>
        </w:tabs>
      </w:pPr>
      <w:hyperlink w:anchor="_Toc30841" w:history="1">
        <w:r>
          <w:rPr>
            <w:rFonts w:ascii="仿宋" w:eastAsia="仿宋" w:hAnsi="仿宋" w:cs="仿宋" w:hint="eastAsia"/>
            <w:lang w:eastAsia="zh-CN"/>
          </w:rPr>
          <w:t>(五)、技术风险分析</w:t>
        </w:r>
        <w:r>
          <w:tab/>
        </w:r>
        <w:r>
          <w:fldChar w:fldCharType="begin"/>
        </w:r>
        <w:r>
          <w:instrText xml:space="preserve"> PAGEREF _Toc30841 \h </w:instrText>
        </w:r>
        <w:r>
          <w:fldChar w:fldCharType="separate"/>
        </w:r>
        <w:r>
          <w:t>36</w:t>
        </w:r>
        <w:r>
          <w:fldChar w:fldCharType="end"/>
        </w:r>
      </w:hyperlink>
    </w:p>
    <w:p>
      <w:pPr>
        <w:pStyle w:val="TOC2"/>
        <w:tabs>
          <w:tab w:val="right" w:leader="dot" w:pos="8306"/>
        </w:tabs>
      </w:pPr>
      <w:hyperlink w:anchor="_Toc4603" w:history="1">
        <w:r>
          <w:rPr>
            <w:rFonts w:ascii="仿宋" w:eastAsia="仿宋" w:hAnsi="仿宋" w:cs="仿宋" w:hint="eastAsia"/>
            <w:lang w:eastAsia="zh-CN"/>
          </w:rPr>
          <w:t>(六)、财务风险分析</w:t>
        </w:r>
        <w:r>
          <w:tab/>
        </w:r>
        <w:r>
          <w:fldChar w:fldCharType="begin"/>
        </w:r>
        <w:r>
          <w:instrText xml:space="preserve"> PAGEREF _Toc4603 \h </w:instrText>
        </w:r>
        <w:r>
          <w:fldChar w:fldCharType="separate"/>
        </w:r>
        <w:r>
          <w:t>38</w:t>
        </w:r>
        <w:r>
          <w:fldChar w:fldCharType="end"/>
        </w:r>
      </w:hyperlink>
    </w:p>
    <w:p>
      <w:pPr>
        <w:pStyle w:val="TOC2"/>
        <w:tabs>
          <w:tab w:val="right" w:leader="dot" w:pos="8306"/>
        </w:tabs>
      </w:pPr>
      <w:hyperlink w:anchor="_Toc31113" w:history="1">
        <w:r>
          <w:rPr>
            <w:rFonts w:ascii="仿宋" w:eastAsia="仿宋" w:hAnsi="仿宋" w:cs="仿宋" w:hint="eastAsia"/>
            <w:lang w:eastAsia="zh-CN"/>
          </w:rPr>
          <w:t>(七)、管理风险分析</w:t>
        </w:r>
        <w:r>
          <w:tab/>
        </w:r>
        <w:r>
          <w:fldChar w:fldCharType="begin"/>
        </w:r>
        <w:r>
          <w:instrText xml:space="preserve"> PAGEREF _Toc31113 \h </w:instrText>
        </w:r>
        <w:r>
          <w:fldChar w:fldCharType="separate"/>
        </w:r>
        <w:r>
          <w:t>39</w:t>
        </w:r>
        <w:r>
          <w:fldChar w:fldCharType="end"/>
        </w:r>
      </w:hyperlink>
    </w:p>
    <w:p>
      <w:pPr>
        <w:pStyle w:val="TOC2"/>
        <w:tabs>
          <w:tab w:val="right" w:leader="dot" w:pos="8306"/>
        </w:tabs>
      </w:pPr>
      <w:hyperlink w:anchor="_Toc1616" w:history="1">
        <w:r>
          <w:rPr>
            <w:rFonts w:ascii="仿宋" w:eastAsia="仿宋" w:hAnsi="仿宋" w:cs="仿宋" w:hint="eastAsia"/>
            <w:lang w:eastAsia="zh-CN"/>
          </w:rPr>
          <w:t>(八)、其它风险分析</w:t>
        </w:r>
        <w:r>
          <w:tab/>
        </w:r>
        <w:r>
          <w:fldChar w:fldCharType="begin"/>
        </w:r>
        <w:r>
          <w:instrText xml:space="preserve"> PAGEREF _Toc1616 \h </w:instrText>
        </w:r>
        <w:r>
          <w:fldChar w:fldCharType="separate"/>
        </w:r>
        <w:r>
          <w:t>41</w:t>
        </w:r>
        <w:r>
          <w:fldChar w:fldCharType="end"/>
        </w:r>
      </w:hyperlink>
    </w:p>
    <w:p>
      <w:pPr>
        <w:pStyle w:val="TOC2"/>
        <w:tabs>
          <w:tab w:val="right" w:leader="dot" w:pos="8306"/>
        </w:tabs>
      </w:pPr>
      <w:hyperlink w:anchor="_Toc13970" w:history="1">
        <w:r>
          <w:rPr>
            <w:rFonts w:ascii="仿宋" w:eastAsia="仿宋" w:hAnsi="仿宋" w:cs="仿宋" w:hint="eastAsia"/>
            <w:lang w:eastAsia="zh-CN"/>
          </w:rPr>
          <w:t>(九)、社会影响评估</w:t>
        </w:r>
        <w:r>
          <w:tab/>
        </w:r>
        <w:r>
          <w:fldChar w:fldCharType="begin"/>
        </w:r>
        <w:r>
          <w:instrText xml:space="preserve"> PAGEREF _Toc13970 \h </w:instrText>
        </w:r>
        <w:r>
          <w:fldChar w:fldCharType="separate"/>
        </w:r>
        <w:r>
          <w:t>42</w:t>
        </w:r>
        <w:r>
          <w:fldChar w:fldCharType="end"/>
        </w:r>
      </w:hyperlink>
    </w:p>
    <w:p>
      <w:pPr>
        <w:pStyle w:val="TOC1"/>
        <w:tabs>
          <w:tab w:val="right" w:leader="dot" w:pos="8306"/>
        </w:tabs>
      </w:pPr>
      <w:hyperlink w:anchor="_Toc32573" w:history="1">
        <w:r>
          <w:rPr>
            <w:rFonts w:ascii="仿宋" w:eastAsia="仿宋" w:hAnsi="仿宋" w:cs="仿宋" w:hint="eastAsia"/>
            <w:lang w:eastAsia="zh-CN"/>
          </w:rPr>
          <w:t>七、经济效益与社会效益优化</w:t>
        </w:r>
        <w:r>
          <w:tab/>
        </w:r>
        <w:r>
          <w:fldChar w:fldCharType="begin"/>
        </w:r>
        <w:r>
          <w:instrText xml:space="preserve"> PAGEREF _Toc32573 \h </w:instrText>
        </w:r>
        <w:r>
          <w:fldChar w:fldCharType="separate"/>
        </w:r>
        <w:r>
          <w:t>44</w:t>
        </w:r>
        <w:r>
          <w:fldChar w:fldCharType="end"/>
        </w:r>
      </w:hyperlink>
    </w:p>
    <w:p>
      <w:pPr>
        <w:pStyle w:val="TOC2"/>
        <w:tabs>
          <w:tab w:val="right" w:leader="dot" w:pos="8306"/>
        </w:tabs>
      </w:pPr>
      <w:hyperlink w:anchor="_Toc16734" w:history="1">
        <w:r>
          <w:rPr>
            <w:rFonts w:ascii="仿宋" w:eastAsia="仿宋" w:hAnsi="仿宋" w:cs="仿宋" w:hint="eastAsia"/>
            <w:lang w:eastAsia="zh-CN"/>
          </w:rPr>
          <w:t>(一)、经济效益提升策略</w:t>
        </w:r>
        <w:r>
          <w:tab/>
        </w:r>
        <w:r>
          <w:fldChar w:fldCharType="begin"/>
        </w:r>
        <w:r>
          <w:instrText xml:space="preserve"> PAGEREF _Toc16734 \h </w:instrText>
        </w:r>
        <w:r>
          <w:fldChar w:fldCharType="separate"/>
        </w:r>
        <w:r>
          <w:t>44</w:t>
        </w:r>
        <w:r>
          <w:fldChar w:fldCharType="end"/>
        </w:r>
      </w:hyperlink>
    </w:p>
    <w:p>
      <w:pPr>
        <w:pStyle w:val="TOC2"/>
        <w:tabs>
          <w:tab w:val="right" w:leader="dot" w:pos="8306"/>
        </w:tabs>
      </w:pPr>
      <w:hyperlink w:anchor="_Toc27972" w:history="1">
        <w:r>
          <w:rPr>
            <w:rFonts w:ascii="仿宋" w:eastAsia="仿宋" w:hAnsi="仿宋" w:cs="仿宋" w:hint="eastAsia"/>
            <w:lang w:eastAsia="zh-CN"/>
          </w:rPr>
          <w:t>(二)、社会效益增强方案</w:t>
        </w:r>
        <w:r>
          <w:tab/>
        </w:r>
        <w:r>
          <w:fldChar w:fldCharType="begin"/>
        </w:r>
        <w:r>
          <w:instrText xml:space="preserve"> PAGEREF _Toc27972 \h </w:instrText>
        </w:r>
        <w:r>
          <w:fldChar w:fldCharType="separate"/>
        </w:r>
        <w:r>
          <w:t>45</w:t>
        </w:r>
        <w:r>
          <w:fldChar w:fldCharType="end"/>
        </w:r>
      </w:hyperlink>
    </w:p>
    <w:p>
      <w:pPr>
        <w:pStyle w:val="TOC1"/>
        <w:tabs>
          <w:tab w:val="right" w:leader="dot" w:pos="8306"/>
        </w:tabs>
      </w:pPr>
      <w:hyperlink w:anchor="_Toc32418" w:history="1">
        <w:r>
          <w:rPr>
            <w:rFonts w:ascii="仿宋" w:eastAsia="仿宋" w:hAnsi="仿宋" w:cs="仿宋" w:hint="eastAsia"/>
            <w:lang w:eastAsia="zh-CN"/>
          </w:rPr>
          <w:t>八、资金管理与财务规划</w:t>
        </w:r>
        <w:r>
          <w:tab/>
        </w:r>
        <w:r>
          <w:fldChar w:fldCharType="begin"/>
        </w:r>
        <w:r>
          <w:instrText xml:space="preserve"> PAGEREF _Toc32418 \h </w:instrText>
        </w:r>
        <w:r>
          <w:fldChar w:fldCharType="separate"/>
        </w:r>
        <w:r>
          <w:t>46</w:t>
        </w:r>
        <w:r>
          <w:fldChar w:fldCharType="end"/>
        </w:r>
      </w:hyperlink>
    </w:p>
    <w:p>
      <w:pPr>
        <w:pStyle w:val="TOC2"/>
        <w:tabs>
          <w:tab w:val="right" w:leader="dot" w:pos="8306"/>
        </w:tabs>
      </w:pPr>
      <w:hyperlink w:anchor="_Toc1925" w:history="1">
        <w:r>
          <w:rPr>
            <w:rFonts w:ascii="仿宋" w:eastAsia="仿宋" w:hAnsi="仿宋" w:cs="仿宋" w:hint="eastAsia"/>
            <w:lang w:eastAsia="zh-CN"/>
          </w:rPr>
          <w:t>(一)、项目资金来源与筹措</w:t>
        </w:r>
        <w:r>
          <w:tab/>
        </w:r>
        <w:r>
          <w:fldChar w:fldCharType="begin"/>
        </w:r>
        <w:r>
          <w:instrText xml:space="preserve"> PAGEREF _Toc1925 \h </w:instrText>
        </w:r>
        <w:r>
          <w:fldChar w:fldCharType="separate"/>
        </w:r>
        <w:r>
          <w:t>46</w:t>
        </w:r>
        <w:r>
          <w:fldChar w:fldCharType="end"/>
        </w:r>
      </w:hyperlink>
    </w:p>
    <w:p>
      <w:pPr>
        <w:pStyle w:val="TOC2"/>
        <w:tabs>
          <w:tab w:val="right" w:leader="dot" w:pos="8306"/>
        </w:tabs>
      </w:pPr>
      <w:hyperlink w:anchor="_Toc342" w:history="1">
        <w:r>
          <w:rPr>
            <w:rFonts w:ascii="仿宋" w:eastAsia="仿宋" w:hAnsi="仿宋" w:cs="仿宋" w:hint="eastAsia"/>
            <w:lang w:eastAsia="zh-CN"/>
          </w:rPr>
          <w:t>(二)、资金使用与监管</w:t>
        </w:r>
        <w:r>
          <w:tab/>
        </w:r>
        <w:r>
          <w:fldChar w:fldCharType="begin"/>
        </w:r>
        <w:r>
          <w:instrText xml:space="preserve"> PAGEREF _Toc342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45" w:history="1">
        <w:r>
          <w:rPr>
            <w:rFonts w:ascii="仿宋" w:eastAsia="仿宋" w:hAnsi="仿宋" w:cs="仿宋" w:hint="eastAsia"/>
            <w:lang w:eastAsia="zh-CN"/>
          </w:rPr>
          <w:t>(三)、财务规划与预测</w:t>
        </w:r>
        <w:r>
          <w:tab/>
        </w:r>
        <w:r>
          <w:fldChar w:fldCharType="begin"/>
        </w:r>
        <w:r>
          <w:instrText xml:space="preserve"> PAGEREF _Toc13345 \h </w:instrText>
        </w:r>
        <w:r>
          <w:fldChar w:fldCharType="separate"/>
        </w:r>
        <w:r>
          <w:t>49</w:t>
        </w:r>
        <w:r>
          <w:fldChar w:fldCharType="end"/>
        </w:r>
      </w:hyperlink>
    </w:p>
    <w:p>
      <w:pPr>
        <w:pStyle w:val="TOC1"/>
        <w:tabs>
          <w:tab w:val="right" w:leader="dot" w:pos="8306"/>
        </w:tabs>
      </w:pPr>
      <w:hyperlink w:anchor="_Toc25081" w:history="1">
        <w:r>
          <w:rPr>
            <w:rFonts w:ascii="仿宋" w:eastAsia="仿宋" w:hAnsi="仿宋" w:cs="仿宋" w:hint="eastAsia"/>
            <w:lang w:eastAsia="zh-CN"/>
          </w:rPr>
          <w:t>九、土地利用与规划方案</w:t>
        </w:r>
        <w:r>
          <w:tab/>
        </w:r>
        <w:r>
          <w:fldChar w:fldCharType="begin"/>
        </w:r>
        <w:r>
          <w:instrText xml:space="preserve"> PAGEREF _Toc25081 \h </w:instrText>
        </w:r>
        <w:r>
          <w:fldChar w:fldCharType="separate"/>
        </w:r>
        <w:r>
          <w:t>50</w:t>
        </w:r>
        <w:r>
          <w:fldChar w:fldCharType="end"/>
        </w:r>
      </w:hyperlink>
    </w:p>
    <w:p>
      <w:pPr>
        <w:pStyle w:val="TOC2"/>
        <w:tabs>
          <w:tab w:val="right" w:leader="dot" w:pos="8306"/>
        </w:tabs>
      </w:pPr>
      <w:hyperlink w:anchor="_Toc20728" w:history="1">
        <w:r>
          <w:rPr>
            <w:rFonts w:ascii="仿宋" w:eastAsia="仿宋" w:hAnsi="仿宋" w:cs="仿宋" w:hint="eastAsia"/>
            <w:lang w:eastAsia="zh-CN"/>
          </w:rPr>
          <w:t>(一)、项目用地情况分析</w:t>
        </w:r>
        <w:r>
          <w:tab/>
        </w:r>
        <w:r>
          <w:fldChar w:fldCharType="begin"/>
        </w:r>
        <w:r>
          <w:instrText xml:space="preserve"> PAGEREF _Toc20728 \h </w:instrText>
        </w:r>
        <w:r>
          <w:fldChar w:fldCharType="separate"/>
        </w:r>
        <w:r>
          <w:t>50</w:t>
        </w:r>
        <w:r>
          <w:fldChar w:fldCharType="end"/>
        </w:r>
      </w:hyperlink>
    </w:p>
    <w:p>
      <w:pPr>
        <w:pStyle w:val="TOC2"/>
        <w:tabs>
          <w:tab w:val="right" w:leader="dot" w:pos="8306"/>
        </w:tabs>
      </w:pPr>
      <w:hyperlink w:anchor="_Toc30940" w:history="1">
        <w:r>
          <w:rPr>
            <w:rFonts w:ascii="仿宋" w:eastAsia="仿宋" w:hAnsi="仿宋" w:cs="仿宋" w:hint="eastAsia"/>
            <w:lang w:eastAsia="zh-CN"/>
          </w:rPr>
          <w:t>(二)、土地利用规划方案</w:t>
        </w:r>
        <w:r>
          <w:tab/>
        </w:r>
        <w:r>
          <w:fldChar w:fldCharType="begin"/>
        </w:r>
        <w:r>
          <w:instrText xml:space="preserve"> PAGEREF _Toc30940 \h </w:instrText>
        </w:r>
        <w:r>
          <w:fldChar w:fldCharType="separate"/>
        </w:r>
        <w:r>
          <w:t>51</w:t>
        </w:r>
        <w:r>
          <w:fldChar w:fldCharType="end"/>
        </w:r>
      </w:hyperlink>
    </w:p>
    <w:p>
      <w:pPr>
        <w:pStyle w:val="TOC1"/>
        <w:tabs>
          <w:tab w:val="right" w:leader="dot" w:pos="8306"/>
        </w:tabs>
      </w:pPr>
      <w:hyperlink w:anchor="_Toc18235" w:history="1">
        <w:r>
          <w:rPr>
            <w:rFonts w:ascii="仿宋" w:eastAsia="仿宋" w:hAnsi="仿宋" w:cs="仿宋" w:hint="eastAsia"/>
            <w:lang w:eastAsia="zh-CN"/>
          </w:rPr>
          <w:t>十、项目变更管理</w:t>
        </w:r>
        <w:r>
          <w:tab/>
        </w:r>
        <w:r>
          <w:fldChar w:fldCharType="begin"/>
        </w:r>
        <w:r>
          <w:instrText xml:space="preserve"> PAGEREF _Toc18235 \h </w:instrText>
        </w:r>
        <w:r>
          <w:fldChar w:fldCharType="separate"/>
        </w:r>
        <w:r>
          <w:t>52</w:t>
        </w:r>
        <w:r>
          <w:fldChar w:fldCharType="end"/>
        </w:r>
      </w:hyperlink>
    </w:p>
    <w:p>
      <w:pPr>
        <w:pStyle w:val="TOC2"/>
        <w:tabs>
          <w:tab w:val="right" w:leader="dot" w:pos="8306"/>
        </w:tabs>
      </w:pPr>
      <w:hyperlink w:anchor="_Toc23531" w:history="1">
        <w:r>
          <w:rPr>
            <w:rFonts w:ascii="仿宋" w:eastAsia="仿宋" w:hAnsi="仿宋" w:cs="仿宋" w:hint="eastAsia"/>
            <w:lang w:eastAsia="zh-CN"/>
          </w:rPr>
          <w:t>(一)、变更控制流程</w:t>
        </w:r>
        <w:r>
          <w:tab/>
        </w:r>
        <w:r>
          <w:fldChar w:fldCharType="begin"/>
        </w:r>
        <w:r>
          <w:instrText xml:space="preserve"> PAGEREF _Toc23531 \h </w:instrText>
        </w:r>
        <w:r>
          <w:fldChar w:fldCharType="separate"/>
        </w:r>
        <w:r>
          <w:t>52</w:t>
        </w:r>
        <w:r>
          <w:fldChar w:fldCharType="end"/>
        </w:r>
      </w:hyperlink>
    </w:p>
    <w:p>
      <w:pPr>
        <w:pStyle w:val="TOC2"/>
        <w:tabs>
          <w:tab w:val="right" w:leader="dot" w:pos="8306"/>
        </w:tabs>
      </w:pPr>
      <w:hyperlink w:anchor="_Toc26789" w:history="1">
        <w:r>
          <w:rPr>
            <w:rFonts w:ascii="仿宋" w:eastAsia="仿宋" w:hAnsi="仿宋" w:cs="仿宋" w:hint="eastAsia"/>
            <w:lang w:eastAsia="zh-CN"/>
          </w:rPr>
          <w:t>(二)、影响评估与处理</w:t>
        </w:r>
        <w:r>
          <w:tab/>
        </w:r>
        <w:r>
          <w:fldChar w:fldCharType="begin"/>
        </w:r>
        <w:r>
          <w:instrText xml:space="preserve"> PAGEREF _Toc26789 \h </w:instrText>
        </w:r>
        <w:r>
          <w:fldChar w:fldCharType="separate"/>
        </w:r>
        <w:r>
          <w:t>53</w:t>
        </w:r>
        <w:r>
          <w:fldChar w:fldCharType="end"/>
        </w:r>
      </w:hyperlink>
    </w:p>
    <w:p>
      <w:pPr>
        <w:pStyle w:val="TOC2"/>
        <w:tabs>
          <w:tab w:val="right" w:leader="dot" w:pos="8306"/>
        </w:tabs>
      </w:pPr>
      <w:hyperlink w:anchor="_Toc17288" w:history="1">
        <w:r>
          <w:rPr>
            <w:rFonts w:ascii="仿宋" w:eastAsia="仿宋" w:hAnsi="仿宋" w:cs="仿宋" w:hint="eastAsia"/>
            <w:lang w:eastAsia="zh-CN"/>
          </w:rPr>
          <w:t>(三)、变更记录与追踪</w:t>
        </w:r>
        <w:r>
          <w:tab/>
        </w:r>
        <w:r>
          <w:fldChar w:fldCharType="begin"/>
        </w:r>
        <w:r>
          <w:instrText xml:space="preserve"> PAGEREF _Toc17288 \h </w:instrText>
        </w:r>
        <w:r>
          <w:fldChar w:fldCharType="separate"/>
        </w:r>
        <w:r>
          <w:t>54</w:t>
        </w:r>
        <w:r>
          <w:fldChar w:fldCharType="end"/>
        </w:r>
      </w:hyperlink>
    </w:p>
    <w:p>
      <w:pPr>
        <w:pStyle w:val="TOC2"/>
        <w:tabs>
          <w:tab w:val="right" w:leader="dot" w:pos="8306"/>
        </w:tabs>
      </w:pPr>
      <w:hyperlink w:anchor="_Toc19287" w:history="1">
        <w:r>
          <w:rPr>
            <w:rFonts w:ascii="仿宋" w:eastAsia="仿宋" w:hAnsi="仿宋" w:cs="仿宋" w:hint="eastAsia"/>
            <w:lang w:eastAsia="zh-CN"/>
          </w:rPr>
          <w:t>(四)、变更管理策略</w:t>
        </w:r>
        <w:r>
          <w:tab/>
        </w:r>
        <w:r>
          <w:fldChar w:fldCharType="begin"/>
        </w:r>
        <w:r>
          <w:instrText xml:space="preserve"> PAGEREF _Toc19287 \h </w:instrText>
        </w:r>
        <w:r>
          <w:fldChar w:fldCharType="separate"/>
        </w:r>
        <w:r>
          <w:t>56</w:t>
        </w:r>
        <w:r>
          <w:fldChar w:fldCharType="end"/>
        </w:r>
      </w:hyperlink>
    </w:p>
    <w:p>
      <w:pPr>
        <w:pStyle w:val="TOC1"/>
        <w:tabs>
          <w:tab w:val="right" w:leader="dot" w:pos="8306"/>
        </w:tabs>
      </w:pPr>
      <w:hyperlink w:anchor="_Toc22389" w:history="1">
        <w:r>
          <w:rPr>
            <w:rFonts w:ascii="仿宋" w:eastAsia="仿宋" w:hAnsi="仿宋" w:cs="仿宋" w:hint="eastAsia"/>
            <w:lang w:eastAsia="zh-CN"/>
          </w:rPr>
          <w:t>十一、安全与应急管理</w:t>
        </w:r>
        <w:r>
          <w:tab/>
        </w:r>
        <w:r>
          <w:fldChar w:fldCharType="begin"/>
        </w:r>
        <w:r>
          <w:instrText xml:space="preserve"> PAGEREF _Toc22389 \h </w:instrText>
        </w:r>
        <w:r>
          <w:fldChar w:fldCharType="separate"/>
        </w:r>
        <w:r>
          <w:t>58</w:t>
        </w:r>
        <w:r>
          <w:fldChar w:fldCharType="end"/>
        </w:r>
      </w:hyperlink>
    </w:p>
    <w:p>
      <w:pPr>
        <w:pStyle w:val="TOC2"/>
        <w:tabs>
          <w:tab w:val="right" w:leader="dot" w:pos="8306"/>
        </w:tabs>
      </w:pPr>
      <w:hyperlink w:anchor="_Toc16806" w:history="1">
        <w:r>
          <w:rPr>
            <w:rFonts w:ascii="仿宋" w:eastAsia="仿宋" w:hAnsi="仿宋" w:cs="仿宋" w:hint="eastAsia"/>
            <w:lang w:eastAsia="zh-CN"/>
          </w:rPr>
          <w:t>(一)、安全生产管理</w:t>
        </w:r>
        <w:r>
          <w:tab/>
        </w:r>
        <w:r>
          <w:fldChar w:fldCharType="begin"/>
        </w:r>
        <w:r>
          <w:instrText xml:space="preserve"> PAGEREF _Toc16806 \h </w:instrText>
        </w:r>
        <w:r>
          <w:fldChar w:fldCharType="separate"/>
        </w:r>
        <w:r>
          <w:t>58</w:t>
        </w:r>
        <w:r>
          <w:fldChar w:fldCharType="end"/>
        </w:r>
      </w:hyperlink>
    </w:p>
    <w:p>
      <w:pPr>
        <w:pStyle w:val="TOC2"/>
        <w:tabs>
          <w:tab w:val="right" w:leader="dot" w:pos="8306"/>
        </w:tabs>
      </w:pPr>
      <w:hyperlink w:anchor="_Toc11238" w:history="1">
        <w:r>
          <w:rPr>
            <w:rFonts w:ascii="仿宋" w:eastAsia="仿宋" w:hAnsi="仿宋" w:cs="仿宋" w:hint="eastAsia"/>
            <w:lang w:eastAsia="zh-CN"/>
          </w:rPr>
          <w:t>(二)、应急预案与响应</w:t>
        </w:r>
        <w:r>
          <w:tab/>
        </w:r>
        <w:r>
          <w:fldChar w:fldCharType="begin"/>
        </w:r>
        <w:r>
          <w:instrText xml:space="preserve"> PAGEREF _Toc11238 \h </w:instrText>
        </w:r>
        <w:r>
          <w:fldChar w:fldCharType="separate"/>
        </w:r>
        <w:r>
          <w:t>59</w:t>
        </w:r>
        <w:r>
          <w:fldChar w:fldCharType="end"/>
        </w:r>
      </w:hyperlink>
    </w:p>
    <w:p>
      <w:pPr>
        <w:pStyle w:val="TOC1"/>
        <w:tabs>
          <w:tab w:val="right" w:leader="dot" w:pos="8306"/>
        </w:tabs>
      </w:pPr>
      <w:hyperlink w:anchor="_Toc13667" w:history="1">
        <w:r>
          <w:rPr>
            <w:rFonts w:ascii="仿宋" w:eastAsia="仿宋" w:hAnsi="仿宋" w:cs="仿宋" w:hint="eastAsia"/>
            <w:lang w:eastAsia="zh-CN"/>
          </w:rPr>
          <w:t>十二、项目实施与管理方案</w:t>
        </w:r>
        <w:r>
          <w:tab/>
        </w:r>
        <w:r>
          <w:fldChar w:fldCharType="begin"/>
        </w:r>
        <w:r>
          <w:instrText xml:space="preserve"> PAGEREF _Toc13667 \h </w:instrText>
        </w:r>
        <w:r>
          <w:fldChar w:fldCharType="separate"/>
        </w:r>
        <w:r>
          <w:t>61</w:t>
        </w:r>
        <w:r>
          <w:fldChar w:fldCharType="end"/>
        </w:r>
      </w:hyperlink>
    </w:p>
    <w:p>
      <w:pPr>
        <w:pStyle w:val="TOC2"/>
        <w:tabs>
          <w:tab w:val="right" w:leader="dot" w:pos="8306"/>
        </w:tabs>
      </w:pPr>
      <w:hyperlink w:anchor="_Toc14372" w:history="1">
        <w:r>
          <w:rPr>
            <w:rFonts w:ascii="仿宋" w:eastAsia="仿宋" w:hAnsi="仿宋" w:cs="仿宋" w:hint="eastAsia"/>
            <w:lang w:eastAsia="zh-CN"/>
          </w:rPr>
          <w:t>(一)、项目实施计划</w:t>
        </w:r>
        <w:r>
          <w:tab/>
        </w:r>
        <w:r>
          <w:fldChar w:fldCharType="begin"/>
        </w:r>
        <w:r>
          <w:instrText xml:space="preserve"> PAGEREF _Toc14372 \h </w:instrText>
        </w:r>
        <w:r>
          <w:fldChar w:fldCharType="separate"/>
        </w:r>
        <w:r>
          <w:t>61</w:t>
        </w:r>
        <w:r>
          <w:fldChar w:fldCharType="end"/>
        </w:r>
      </w:hyperlink>
    </w:p>
    <w:p>
      <w:pPr>
        <w:pStyle w:val="TOC2"/>
        <w:tabs>
          <w:tab w:val="right" w:leader="dot" w:pos="8306"/>
        </w:tabs>
      </w:pPr>
      <w:hyperlink w:anchor="_Toc10855" w:history="1">
        <w:r>
          <w:rPr>
            <w:rFonts w:ascii="仿宋" w:eastAsia="仿宋" w:hAnsi="仿宋" w:cs="仿宋" w:hint="eastAsia"/>
            <w:lang w:eastAsia="zh-CN"/>
          </w:rPr>
          <w:t>(二)、项目组织机构与职责</w:t>
        </w:r>
        <w:r>
          <w:tab/>
        </w:r>
        <w:r>
          <w:fldChar w:fldCharType="begin"/>
        </w:r>
        <w:r>
          <w:instrText xml:space="preserve"> PAGEREF _Toc10855 \h </w:instrText>
        </w:r>
        <w:r>
          <w:fldChar w:fldCharType="separate"/>
        </w:r>
        <w:r>
          <w:t>62</w:t>
        </w:r>
        <w:r>
          <w:fldChar w:fldCharType="end"/>
        </w:r>
      </w:hyperlink>
    </w:p>
    <w:p>
      <w:pPr>
        <w:pStyle w:val="TOC2"/>
        <w:tabs>
          <w:tab w:val="right" w:leader="dot" w:pos="8306"/>
        </w:tabs>
      </w:pPr>
      <w:hyperlink w:anchor="_Toc7033" w:history="1">
        <w:r>
          <w:rPr>
            <w:rFonts w:ascii="仿宋" w:eastAsia="仿宋" w:hAnsi="仿宋" w:cs="仿宋" w:hint="eastAsia"/>
            <w:lang w:eastAsia="zh-CN"/>
          </w:rPr>
          <w:t>(三)、项目管理与监控体系</w:t>
        </w:r>
        <w:r>
          <w:tab/>
        </w:r>
        <w:r>
          <w:fldChar w:fldCharType="begin"/>
        </w:r>
        <w:r>
          <w:instrText xml:space="preserve"> PAGEREF _Toc7033 \h </w:instrText>
        </w:r>
        <w:r>
          <w:fldChar w:fldCharType="separate"/>
        </w:r>
        <w:r>
          <w:t>65</w:t>
        </w:r>
        <w:r>
          <w:fldChar w:fldCharType="end"/>
        </w:r>
      </w:hyperlink>
    </w:p>
    <w:p>
      <w:pPr>
        <w:pStyle w:val="TOC1"/>
        <w:tabs>
          <w:tab w:val="right" w:leader="dot" w:pos="8306"/>
        </w:tabs>
      </w:pPr>
      <w:hyperlink w:anchor="_Toc2660" w:history="1">
        <w:r>
          <w:rPr>
            <w:rFonts w:ascii="仿宋" w:eastAsia="仿宋" w:hAnsi="仿宋" w:cs="仿宋" w:hint="eastAsia"/>
            <w:lang w:eastAsia="zh-CN"/>
          </w:rPr>
          <w:t>十三、创新驱动与持续发展</w:t>
        </w:r>
        <w:r>
          <w:tab/>
        </w:r>
        <w:r>
          <w:fldChar w:fldCharType="begin"/>
        </w:r>
        <w:r>
          <w:instrText xml:space="preserve"> PAGEREF _Toc2660 \h </w:instrText>
        </w:r>
        <w:r>
          <w:fldChar w:fldCharType="separate"/>
        </w:r>
        <w:r>
          <w:t>67</w:t>
        </w:r>
        <w:r>
          <w:fldChar w:fldCharType="end"/>
        </w:r>
      </w:hyperlink>
    </w:p>
    <w:p>
      <w:pPr>
        <w:pStyle w:val="TOC2"/>
        <w:tabs>
          <w:tab w:val="right" w:leader="dot" w:pos="8306"/>
        </w:tabs>
      </w:pPr>
      <w:hyperlink w:anchor="_Toc27187" w:history="1">
        <w:r>
          <w:rPr>
            <w:rFonts w:ascii="仿宋" w:eastAsia="仿宋" w:hAnsi="仿宋" w:cs="仿宋" w:hint="eastAsia"/>
            <w:lang w:eastAsia="zh-CN"/>
          </w:rPr>
          <w:t>(一)、创新驱动战略实施</w:t>
        </w:r>
        <w:r>
          <w:tab/>
        </w:r>
        <w:r>
          <w:fldChar w:fldCharType="begin"/>
        </w:r>
        <w:r>
          <w:instrText xml:space="preserve"> PAGEREF _Toc27187 \h </w:instrText>
        </w:r>
        <w:r>
          <w:fldChar w:fldCharType="separate"/>
        </w:r>
        <w:r>
          <w:t>67</w:t>
        </w:r>
        <w:r>
          <w:fldChar w:fldCharType="end"/>
        </w:r>
      </w:hyperlink>
    </w:p>
    <w:p>
      <w:pPr>
        <w:pStyle w:val="TOC2"/>
        <w:tabs>
          <w:tab w:val="right" w:leader="dot" w:pos="8306"/>
        </w:tabs>
      </w:pPr>
      <w:hyperlink w:anchor="_Toc11333" w:history="1">
        <w:r>
          <w:rPr>
            <w:rFonts w:ascii="仿宋" w:eastAsia="仿宋" w:hAnsi="仿宋" w:cs="仿宋" w:hint="eastAsia"/>
            <w:lang w:eastAsia="zh-CN"/>
          </w:rPr>
          <w:t>(二)、持续发展路径探索</w:t>
        </w:r>
        <w:r>
          <w:tab/>
        </w:r>
        <w:r>
          <w:fldChar w:fldCharType="begin"/>
        </w:r>
        <w:r>
          <w:instrText xml:space="preserve"> PAGEREF _Toc11333 \h </w:instrText>
        </w:r>
        <w:r>
          <w:fldChar w:fldCharType="separate"/>
        </w:r>
        <w:r>
          <w:t>68</w:t>
        </w:r>
        <w:r>
          <w:fldChar w:fldCharType="end"/>
        </w:r>
      </w:hyperlink>
    </w:p>
    <w:p>
      <w:pPr>
        <w:pStyle w:val="TOC1"/>
        <w:tabs>
          <w:tab w:val="right" w:leader="dot" w:pos="8306"/>
        </w:tabs>
      </w:pPr>
      <w:hyperlink w:anchor="_Toc19455" w:history="1">
        <w:r>
          <w:rPr>
            <w:rFonts w:ascii="仿宋" w:eastAsia="仿宋" w:hAnsi="仿宋" w:cs="仿宋" w:hint="eastAsia"/>
            <w:lang w:eastAsia="zh-CN"/>
          </w:rPr>
          <w:t>十四、质量管理与控制</w:t>
        </w:r>
        <w:r>
          <w:tab/>
        </w:r>
        <w:r>
          <w:fldChar w:fldCharType="begin"/>
        </w:r>
        <w:r>
          <w:instrText xml:space="preserve"> PAGEREF _Toc19455 \h </w:instrText>
        </w:r>
        <w:r>
          <w:fldChar w:fldCharType="separate"/>
        </w:r>
        <w:r>
          <w:t>72</w:t>
        </w:r>
        <w:r>
          <w:fldChar w:fldCharType="end"/>
        </w:r>
      </w:hyperlink>
    </w:p>
    <w:p>
      <w:pPr>
        <w:pStyle w:val="TOC2"/>
        <w:tabs>
          <w:tab w:val="right" w:leader="dot" w:pos="8306"/>
        </w:tabs>
      </w:pPr>
      <w:hyperlink w:anchor="_Toc23471" w:history="1">
        <w:r>
          <w:rPr>
            <w:rFonts w:ascii="仿宋" w:eastAsia="仿宋" w:hAnsi="仿宋" w:cs="仿宋" w:hint="eastAsia"/>
            <w:lang w:eastAsia="zh-CN"/>
          </w:rPr>
          <w:t>(一)、质量管理体系建设</w:t>
        </w:r>
        <w:r>
          <w:tab/>
        </w:r>
        <w:r>
          <w:fldChar w:fldCharType="begin"/>
        </w:r>
        <w:r>
          <w:instrText xml:space="preserve"> PAGEREF _Toc23471 \h </w:instrText>
        </w:r>
        <w:r>
          <w:fldChar w:fldCharType="separate"/>
        </w:r>
        <w:r>
          <w:t>72</w:t>
        </w:r>
        <w:r>
          <w:fldChar w:fldCharType="end"/>
        </w:r>
      </w:hyperlink>
    </w:p>
    <w:p>
      <w:pPr>
        <w:pStyle w:val="TOC2"/>
        <w:tabs>
          <w:tab w:val="right" w:leader="dot" w:pos="8306"/>
        </w:tabs>
      </w:pPr>
      <w:hyperlink w:anchor="_Toc15859" w:history="1">
        <w:r>
          <w:rPr>
            <w:rFonts w:ascii="仿宋" w:eastAsia="仿宋" w:hAnsi="仿宋" w:cs="仿宋" w:hint="eastAsia"/>
            <w:lang w:eastAsia="zh-CN"/>
          </w:rPr>
          <w:t>(二)、质量控制措施</w:t>
        </w:r>
        <w:r>
          <w:tab/>
        </w:r>
        <w:r>
          <w:fldChar w:fldCharType="begin"/>
        </w:r>
        <w:r>
          <w:instrText xml:space="preserve"> PAGEREF _Toc15859 \h </w:instrText>
        </w:r>
        <w:r>
          <w:fldChar w:fldCharType="separate"/>
        </w:r>
        <w:r>
          <w:t>74</w:t>
        </w:r>
        <w:r>
          <w:fldChar w:fldCharType="end"/>
        </w:r>
      </w:hyperlink>
    </w:p>
    <w:p>
      <w:pPr>
        <w:pStyle w:val="TOC1"/>
        <w:tabs>
          <w:tab w:val="right" w:leader="dot" w:pos="8306"/>
        </w:tabs>
      </w:pPr>
      <w:hyperlink w:anchor="_Toc2395" w:history="1">
        <w:r>
          <w:rPr>
            <w:rFonts w:ascii="仿宋" w:eastAsia="仿宋" w:hAnsi="仿宋" w:cs="仿宋" w:hint="eastAsia"/>
            <w:lang w:eastAsia="zh-CN"/>
          </w:rPr>
          <w:t>十五、法律法规与政策遵循</w:t>
        </w:r>
        <w:r>
          <w:tab/>
        </w:r>
        <w:r>
          <w:fldChar w:fldCharType="begin"/>
        </w:r>
        <w:r>
          <w:instrText xml:space="preserve"> PAGEREF _Toc2395 \h </w:instrText>
        </w:r>
        <w:r>
          <w:fldChar w:fldCharType="separate"/>
        </w:r>
        <w:r>
          <w:t>75</w:t>
        </w:r>
        <w:r>
          <w:fldChar w:fldCharType="end"/>
        </w:r>
      </w:hyperlink>
    </w:p>
    <w:p>
      <w:pPr>
        <w:pStyle w:val="TOC2"/>
        <w:tabs>
          <w:tab w:val="right" w:leader="dot" w:pos="8306"/>
        </w:tabs>
      </w:pPr>
      <w:hyperlink w:anchor="_Toc7671" w:history="1">
        <w:r>
          <w:rPr>
            <w:rFonts w:ascii="仿宋" w:eastAsia="仿宋" w:hAnsi="仿宋" w:cs="仿宋" w:hint="eastAsia"/>
            <w:lang w:eastAsia="zh-CN"/>
          </w:rPr>
          <w:t>(一)、法律法规遵守</w:t>
        </w:r>
        <w:r>
          <w:tab/>
        </w:r>
        <w:r>
          <w:fldChar w:fldCharType="begin"/>
        </w:r>
        <w:r>
          <w:instrText xml:space="preserve"> PAGEREF _Toc7671 \h </w:instrText>
        </w:r>
        <w:r>
          <w:fldChar w:fldCharType="separate"/>
        </w:r>
        <w:r>
          <w:t>75</w:t>
        </w:r>
        <w:r>
          <w:fldChar w:fldCharType="end"/>
        </w:r>
      </w:hyperlink>
    </w:p>
    <w:p>
      <w:pPr>
        <w:pStyle w:val="TOC2"/>
        <w:tabs>
          <w:tab w:val="right" w:leader="dot" w:pos="8306"/>
        </w:tabs>
      </w:pPr>
      <w:hyperlink w:anchor="_Toc21340" w:history="1">
        <w:r>
          <w:rPr>
            <w:rFonts w:ascii="仿宋" w:eastAsia="仿宋" w:hAnsi="仿宋" w:cs="仿宋" w:hint="eastAsia"/>
            <w:lang w:eastAsia="zh-CN"/>
          </w:rPr>
          <w:t>(二)、政策导向与利用</w:t>
        </w:r>
        <w:r>
          <w:tab/>
        </w:r>
        <w:r>
          <w:fldChar w:fldCharType="begin"/>
        </w:r>
        <w:r>
          <w:instrText xml:space="preserve"> PAGEREF _Toc21340 \h </w:instrText>
        </w:r>
        <w:r>
          <w:fldChar w:fldCharType="separate"/>
        </w:r>
        <w:r>
          <w:t>76</w:t>
        </w:r>
        <w:r>
          <w:fldChar w:fldCharType="end"/>
        </w:r>
      </w:hyperlink>
    </w:p>
    <w:p>
      <w:pPr>
        <w:pStyle w:val="TOC1"/>
        <w:tabs>
          <w:tab w:val="right" w:leader="dot" w:pos="8306"/>
        </w:tabs>
      </w:pPr>
      <w:hyperlink w:anchor="_Toc4720" w:history="1">
        <w:r>
          <w:rPr>
            <w:rFonts w:ascii="仿宋" w:eastAsia="仿宋" w:hAnsi="仿宋" w:cs="仿宋" w:hint="eastAsia"/>
            <w:lang w:eastAsia="zh-CN"/>
          </w:rPr>
          <w:t>十六、成果转化与推广应用</w:t>
        </w:r>
        <w:r>
          <w:tab/>
        </w:r>
        <w:r>
          <w:fldChar w:fldCharType="begin"/>
        </w:r>
        <w:r>
          <w:instrText xml:space="preserve"> PAGEREF _Toc4720 \h </w:instrText>
        </w:r>
        <w:r>
          <w:fldChar w:fldCharType="separate"/>
        </w:r>
        <w:r>
          <w:t>77</w:t>
        </w:r>
        <w:r>
          <w:fldChar w:fldCharType="end"/>
        </w:r>
      </w:hyperlink>
    </w:p>
    <w:p>
      <w:pPr>
        <w:pStyle w:val="TOC2"/>
        <w:tabs>
          <w:tab w:val="right" w:leader="dot" w:pos="8306"/>
        </w:tabs>
      </w:pPr>
      <w:hyperlink w:anchor="_Toc19608" w:history="1">
        <w:r>
          <w:rPr>
            <w:rFonts w:ascii="仿宋" w:eastAsia="仿宋" w:hAnsi="仿宋" w:cs="仿宋" w:hint="eastAsia"/>
            <w:lang w:eastAsia="zh-CN"/>
          </w:rPr>
          <w:t>(一)、成果转化策略制定</w:t>
        </w:r>
        <w:r>
          <w:tab/>
        </w:r>
        <w:r>
          <w:fldChar w:fldCharType="begin"/>
        </w:r>
        <w:r>
          <w:instrText xml:space="preserve"> PAGEREF _Toc19608 \h </w:instrText>
        </w:r>
        <w:r>
          <w:fldChar w:fldCharType="separate"/>
        </w:r>
        <w:r>
          <w:t>77</w:t>
        </w:r>
        <w:r>
          <w:fldChar w:fldCharType="end"/>
        </w:r>
      </w:hyperlink>
    </w:p>
    <w:p>
      <w:pPr>
        <w:pStyle w:val="TOC2"/>
        <w:tabs>
          <w:tab w:val="right" w:leader="dot" w:pos="8306"/>
        </w:tabs>
      </w:pPr>
      <w:hyperlink w:anchor="_Toc14433" w:history="1">
        <w:r>
          <w:rPr>
            <w:rFonts w:ascii="仿宋" w:eastAsia="仿宋" w:hAnsi="仿宋" w:cs="仿宋" w:hint="eastAsia"/>
            <w:lang w:eastAsia="zh-CN"/>
          </w:rPr>
          <w:t>(二)、成果推广应用方案</w:t>
        </w:r>
        <w:r>
          <w:tab/>
        </w:r>
        <w:r>
          <w:fldChar w:fldCharType="begin"/>
        </w:r>
        <w:r>
          <w:instrText xml:space="preserve"> PAGEREF _Toc14433 \h </w:instrText>
        </w:r>
        <w:r>
          <w:fldChar w:fldCharType="separate"/>
        </w:r>
        <w:r>
          <w:t>78</w:t>
        </w:r>
        <w:r>
          <w:fldChar w:fldCharType="end"/>
        </w:r>
      </w:hyperlink>
    </w:p>
    <w:p>
      <w:pPr>
        <w:pStyle w:val="TOC1"/>
        <w:tabs>
          <w:tab w:val="right" w:leader="dot" w:pos="8306"/>
        </w:tabs>
      </w:pPr>
      <w:hyperlink w:anchor="_Toc25848" w:history="1">
        <w:r>
          <w:rPr>
            <w:rFonts w:ascii="仿宋" w:eastAsia="仿宋" w:hAnsi="仿宋" w:cs="仿宋" w:hint="eastAsia"/>
            <w:lang w:eastAsia="zh-CN"/>
          </w:rPr>
          <w:t>十七、人力资源管理与开发</w:t>
        </w:r>
        <w:r>
          <w:tab/>
        </w:r>
        <w:r>
          <w:fldChar w:fldCharType="begin"/>
        </w:r>
        <w:r>
          <w:instrText xml:space="preserve"> PAGEREF _Toc25848 \h </w:instrText>
        </w:r>
        <w:r>
          <w:fldChar w:fldCharType="separate"/>
        </w:r>
        <w:r>
          <w:t>80</w:t>
        </w:r>
        <w:r>
          <w:fldChar w:fldCharType="end"/>
        </w:r>
      </w:hyperlink>
    </w:p>
    <w:p>
      <w:pPr>
        <w:pStyle w:val="TOC2"/>
        <w:tabs>
          <w:tab w:val="right" w:leader="dot" w:pos="8306"/>
        </w:tabs>
      </w:pPr>
      <w:hyperlink w:anchor="_Toc4946" w:history="1">
        <w:r>
          <w:rPr>
            <w:rFonts w:ascii="仿宋" w:eastAsia="仿宋" w:hAnsi="仿宋" w:cs="仿宋" w:hint="eastAsia"/>
            <w:lang w:eastAsia="zh-CN"/>
          </w:rPr>
          <w:t>(一)、人力资源规划</w:t>
        </w:r>
        <w:r>
          <w:tab/>
        </w:r>
        <w:r>
          <w:fldChar w:fldCharType="begin"/>
        </w:r>
        <w:r>
          <w:instrText xml:space="preserve"> PAGEREF _Toc4946 \h </w:instrText>
        </w:r>
        <w:r>
          <w:fldChar w:fldCharType="separate"/>
        </w:r>
        <w:r>
          <w:t>80</w:t>
        </w:r>
        <w:r>
          <w:fldChar w:fldCharType="end"/>
        </w:r>
      </w:hyperlink>
    </w:p>
    <w:p>
      <w:pPr>
        <w:pStyle w:val="TOC2"/>
        <w:tabs>
          <w:tab w:val="right" w:leader="dot" w:pos="8306"/>
        </w:tabs>
      </w:pPr>
      <w:hyperlink w:anchor="_Toc8213" w:history="1">
        <w:r>
          <w:rPr>
            <w:rFonts w:ascii="仿宋" w:eastAsia="仿宋" w:hAnsi="仿宋" w:cs="仿宋" w:hint="eastAsia"/>
            <w:lang w:eastAsia="zh-CN"/>
          </w:rPr>
          <w:t>(二)、人力资源开发与培训</w:t>
        </w:r>
        <w:r>
          <w:tab/>
        </w:r>
        <w:r>
          <w:fldChar w:fldCharType="begin"/>
        </w:r>
        <w:r>
          <w:instrText xml:space="preserve"> PAGEREF _Toc8213 \h </w:instrText>
        </w:r>
        <w:r>
          <w:fldChar w:fldCharType="separate"/>
        </w:r>
        <w:r>
          <w:t>82</w:t>
        </w:r>
        <w:r>
          <w:fldChar w:fldCharType="end"/>
        </w:r>
      </w:hyperlink>
    </w:p>
    <w:p>
      <w:pPr>
        <w:pStyle w:val="TOC1"/>
        <w:tabs>
          <w:tab w:val="right" w:leader="dot" w:pos="8306"/>
        </w:tabs>
      </w:pPr>
      <w:hyperlink w:anchor="_Toc21957" w:history="1">
        <w:r>
          <w:rPr>
            <w:rFonts w:ascii="仿宋" w:eastAsia="仿宋" w:hAnsi="仿宋" w:cs="仿宋" w:hint="eastAsia"/>
            <w:lang w:eastAsia="zh-CN"/>
          </w:rPr>
          <w:t>十八、知识产权管理与保护</w:t>
        </w:r>
        <w:r>
          <w:tab/>
        </w:r>
        <w:r>
          <w:fldChar w:fldCharType="begin"/>
        </w:r>
        <w:r>
          <w:instrText xml:space="preserve"> PAGEREF _Toc21957 \h </w:instrText>
        </w:r>
        <w:r>
          <w:fldChar w:fldCharType="separate"/>
        </w:r>
        <w:r>
          <w:t>84</w:t>
        </w:r>
        <w:r>
          <w:fldChar w:fldCharType="end"/>
        </w:r>
      </w:hyperlink>
    </w:p>
    <w:p>
      <w:pPr>
        <w:pStyle w:val="TOC2"/>
        <w:tabs>
          <w:tab w:val="right" w:leader="dot" w:pos="8306"/>
        </w:tabs>
      </w:pPr>
      <w:hyperlink w:anchor="_Toc30330" w:history="1">
        <w:r>
          <w:rPr>
            <w:rFonts w:ascii="仿宋" w:eastAsia="仿宋" w:hAnsi="仿宋" w:cs="仿宋" w:hint="eastAsia"/>
            <w:lang w:eastAsia="zh-CN"/>
          </w:rPr>
          <w:t>(一)、知识产权管理体系建设</w:t>
        </w:r>
        <w:r>
          <w:tab/>
        </w:r>
        <w:r>
          <w:fldChar w:fldCharType="begin"/>
        </w:r>
        <w:r>
          <w:instrText xml:space="preserve"> PAGEREF _Toc30330 \h </w:instrText>
        </w:r>
        <w:r>
          <w:fldChar w:fldCharType="separate"/>
        </w:r>
        <w:r>
          <w:t>84</w:t>
        </w:r>
        <w:r>
          <w:fldChar w:fldCharType="end"/>
        </w:r>
      </w:hyperlink>
    </w:p>
    <w:p>
      <w:pPr>
        <w:pStyle w:val="TOC2"/>
        <w:tabs>
          <w:tab w:val="right" w:leader="dot" w:pos="8306"/>
        </w:tabs>
      </w:pPr>
      <w:hyperlink w:anchor="_Toc3585" w:history="1">
        <w:r>
          <w:rPr>
            <w:rFonts w:ascii="仿宋" w:eastAsia="仿宋" w:hAnsi="仿宋" w:cs="仿宋" w:hint="eastAsia"/>
            <w:lang w:eastAsia="zh-CN"/>
          </w:rPr>
          <w:t>(二)、知识产权保护措施</w:t>
        </w:r>
        <w:r>
          <w:tab/>
        </w:r>
        <w:r>
          <w:fldChar w:fldCharType="begin"/>
        </w:r>
        <w:r>
          <w:instrText xml:space="preserve"> PAGEREF _Toc3585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2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3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2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气动元件、系统及装置项目与土地用途规划：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气动元件、系统及装置项目的容积率和建筑密度：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用地控制指标通常规定了容积率和建筑密度的要求。对于气动元件、系统及装置项目来说，这将影响建筑物的规模和高度。必须确保项目的设计符合容积率和建筑密度的限制，以遵守用地控制法规。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气动元件、系统及装置项目的建筑线限制：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用地控制指标还可能规定了建筑物与街道或相邻土地的距离，这被称为建筑线限制。气动元件、系统及装置项目必须遵守这些规定，以确保建筑的位置符合法规。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气动元件、系统及装置项目的环境影响和可持续性：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用地控制指标可能包括环境保护要求，例如绿地比例和污染防控措施。对于气动元件、系统及装置项目，这意味着必须考虑如何保护当地生态系统、水资源和空气质量，以确保项目的可持续性。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在整个项目规划和实施过程中，与用地控制指标的合作和遵守是至关重要的。这有助于确保气动元件、系统及装置项目是一个合法、可持续且与城市规划一致的发展项目。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2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每个城市都有自己的规划目标和愿景，包括住宅区、商业区和工业区的平衡发展。气动元件、系统及装置项目需要与城市规划目标保持一致，以确保项目不会破坏城市的整体规划。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https://d.book118.com/036221130154010043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140C7"/>
    <w:rsid w:val="1EF140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2113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2024-01-23T22:36:00Z</dcterms:created>
  <dcterms:modified xsi:type="dcterms:W3CDTF">2024-01-23T22:36:56Z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76CFDE6BEF9D4DF7ADCADDFBFD6AFE62_11</vt:lpwstr>
  </property>
  <property fmtid="{D5CDD505-2E9C-101B-9397-08002B2CF9AE}" pid="3" name="KSOProductBuildVer">
    <vt:lpwstr>2052-12.1.0.16120</vt:lpwstr>
  </property>
</Properties>
</file>