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样品制备产品项目规划设计蓝图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6" w:history="1">
        <w:r>
          <w:rPr>
            <w:rFonts w:ascii="仿宋" w:eastAsia="仿宋" w:hAnsi="仿宋" w:cs="仿宋" w:hint="eastAsia"/>
            <w:lang w:eastAsia="zh-CN"/>
          </w:rPr>
          <w:t>前言</w:t>
        </w:r>
        <w:r>
          <w:tab/>
        </w:r>
        <w:r>
          <w:fldChar w:fldCharType="begin"/>
        </w:r>
        <w:r>
          <w:instrText xml:space="preserve"> PAGEREF _Toc1756 \h </w:instrText>
        </w:r>
        <w:r>
          <w:fldChar w:fldCharType="separate"/>
        </w:r>
        <w:r>
          <w:t>3</w:t>
        </w:r>
        <w:r>
          <w:fldChar w:fldCharType="end"/>
        </w:r>
      </w:hyperlink>
    </w:p>
    <w:p>
      <w:pPr>
        <w:pStyle w:val="TOC1"/>
        <w:tabs>
          <w:tab w:val="right" w:leader="dot" w:pos="8306"/>
        </w:tabs>
      </w:pPr>
      <w:hyperlink w:anchor="_Toc12925" w:history="1">
        <w:r>
          <w:rPr>
            <w:rFonts w:ascii="仿宋" w:eastAsia="仿宋" w:hAnsi="仿宋" w:cs="仿宋" w:hint="eastAsia"/>
            <w:lang w:eastAsia="zh-CN"/>
          </w:rPr>
          <w:t>一、样品制备产品项目文档管理</w:t>
        </w:r>
        <w:r>
          <w:tab/>
        </w:r>
        <w:r>
          <w:fldChar w:fldCharType="begin"/>
        </w:r>
        <w:r>
          <w:instrText xml:space="preserve"> PAGEREF _Toc12925 \h </w:instrText>
        </w:r>
        <w:r>
          <w:fldChar w:fldCharType="separate"/>
        </w:r>
        <w:r>
          <w:t>3</w:t>
        </w:r>
        <w:r>
          <w:fldChar w:fldCharType="end"/>
        </w:r>
      </w:hyperlink>
    </w:p>
    <w:p>
      <w:pPr>
        <w:pStyle w:val="TOC2"/>
        <w:tabs>
          <w:tab w:val="right" w:leader="dot" w:pos="8306"/>
        </w:tabs>
      </w:pPr>
      <w:hyperlink w:anchor="_Toc28514" w:history="1">
        <w:r>
          <w:rPr>
            <w:rFonts w:ascii="仿宋" w:eastAsia="仿宋" w:hAnsi="仿宋" w:cs="仿宋" w:hint="eastAsia"/>
            <w:lang w:eastAsia="zh-CN"/>
          </w:rPr>
          <w:t>(一)、文档编制与审查</w:t>
        </w:r>
        <w:r>
          <w:tab/>
        </w:r>
        <w:r>
          <w:fldChar w:fldCharType="begin"/>
        </w:r>
        <w:r>
          <w:instrText xml:space="preserve"> PAGEREF _Toc28514 \h </w:instrText>
        </w:r>
        <w:r>
          <w:fldChar w:fldCharType="separate"/>
        </w:r>
        <w:r>
          <w:t>3</w:t>
        </w:r>
        <w:r>
          <w:fldChar w:fldCharType="end"/>
        </w:r>
      </w:hyperlink>
    </w:p>
    <w:p>
      <w:pPr>
        <w:pStyle w:val="TOC2"/>
        <w:tabs>
          <w:tab w:val="right" w:leader="dot" w:pos="8306"/>
        </w:tabs>
      </w:pPr>
      <w:hyperlink w:anchor="_Toc28555" w:history="1">
        <w:r>
          <w:rPr>
            <w:rFonts w:ascii="仿宋" w:eastAsia="仿宋" w:hAnsi="仿宋" w:cs="仿宋" w:hint="eastAsia"/>
            <w:lang w:eastAsia="zh-CN"/>
          </w:rPr>
          <w:t>(二)、文档发布与分发</w:t>
        </w:r>
        <w:r>
          <w:tab/>
        </w:r>
        <w:r>
          <w:fldChar w:fldCharType="begin"/>
        </w:r>
        <w:r>
          <w:instrText xml:space="preserve"> PAGEREF _Toc28555 \h </w:instrText>
        </w:r>
        <w:r>
          <w:fldChar w:fldCharType="separate"/>
        </w:r>
        <w:r>
          <w:t>4</w:t>
        </w:r>
        <w:r>
          <w:fldChar w:fldCharType="end"/>
        </w:r>
      </w:hyperlink>
    </w:p>
    <w:p>
      <w:pPr>
        <w:pStyle w:val="TOC2"/>
        <w:tabs>
          <w:tab w:val="right" w:leader="dot" w:pos="8306"/>
        </w:tabs>
      </w:pPr>
      <w:hyperlink w:anchor="_Toc10230" w:history="1">
        <w:r>
          <w:rPr>
            <w:rFonts w:ascii="仿宋" w:eastAsia="仿宋" w:hAnsi="仿宋" w:cs="仿宋" w:hint="eastAsia"/>
            <w:lang w:eastAsia="zh-CN"/>
          </w:rPr>
          <w:t>(三)、文档存档与归档</w:t>
        </w:r>
        <w:r>
          <w:tab/>
        </w:r>
        <w:r>
          <w:fldChar w:fldCharType="begin"/>
        </w:r>
        <w:r>
          <w:instrText xml:space="preserve"> PAGEREF _Toc10230 \h </w:instrText>
        </w:r>
        <w:r>
          <w:fldChar w:fldCharType="separate"/>
        </w:r>
        <w:r>
          <w:t>5</w:t>
        </w:r>
        <w:r>
          <w:fldChar w:fldCharType="end"/>
        </w:r>
      </w:hyperlink>
    </w:p>
    <w:p>
      <w:pPr>
        <w:pStyle w:val="TOC1"/>
        <w:tabs>
          <w:tab w:val="right" w:leader="dot" w:pos="8306"/>
        </w:tabs>
      </w:pPr>
      <w:hyperlink w:anchor="_Toc31665" w:history="1">
        <w:r>
          <w:rPr>
            <w:rFonts w:ascii="仿宋" w:eastAsia="仿宋" w:hAnsi="仿宋" w:cs="仿宋" w:hint="eastAsia"/>
            <w:lang w:eastAsia="zh-CN"/>
          </w:rPr>
          <w:t>二、样品制备产品项目土建工程</w:t>
        </w:r>
        <w:r>
          <w:tab/>
        </w:r>
        <w:r>
          <w:fldChar w:fldCharType="begin"/>
        </w:r>
        <w:r>
          <w:instrText xml:space="preserve"> PAGEREF _Toc31665 \h </w:instrText>
        </w:r>
        <w:r>
          <w:fldChar w:fldCharType="separate"/>
        </w:r>
        <w:r>
          <w:t>6</w:t>
        </w:r>
        <w:r>
          <w:fldChar w:fldCharType="end"/>
        </w:r>
      </w:hyperlink>
    </w:p>
    <w:p>
      <w:pPr>
        <w:pStyle w:val="TOC2"/>
        <w:tabs>
          <w:tab w:val="right" w:leader="dot" w:pos="8306"/>
        </w:tabs>
      </w:pPr>
      <w:hyperlink w:anchor="_Toc21114" w:history="1">
        <w:r>
          <w:rPr>
            <w:rFonts w:ascii="仿宋" w:eastAsia="仿宋" w:hAnsi="仿宋" w:cs="仿宋" w:hint="eastAsia"/>
            <w:lang w:eastAsia="zh-CN"/>
          </w:rPr>
          <w:t>(一)、建筑工程设计原则</w:t>
        </w:r>
        <w:r>
          <w:tab/>
        </w:r>
        <w:r>
          <w:fldChar w:fldCharType="begin"/>
        </w:r>
        <w:r>
          <w:instrText xml:space="preserve"> PAGEREF _Toc21114 \h </w:instrText>
        </w:r>
        <w:r>
          <w:fldChar w:fldCharType="separate"/>
        </w:r>
        <w:r>
          <w:t>6</w:t>
        </w:r>
        <w:r>
          <w:fldChar w:fldCharType="end"/>
        </w:r>
      </w:hyperlink>
    </w:p>
    <w:p>
      <w:pPr>
        <w:pStyle w:val="TOC2"/>
        <w:tabs>
          <w:tab w:val="right" w:leader="dot" w:pos="8306"/>
        </w:tabs>
      </w:pPr>
      <w:hyperlink w:anchor="_Toc15720" w:history="1">
        <w:r>
          <w:rPr>
            <w:rFonts w:ascii="仿宋" w:eastAsia="仿宋" w:hAnsi="仿宋" w:cs="仿宋" w:hint="eastAsia"/>
            <w:lang w:eastAsia="zh-CN"/>
          </w:rPr>
          <w:t>(二)、土建工程设计年限及安全等级</w:t>
        </w:r>
        <w:r>
          <w:tab/>
        </w:r>
        <w:r>
          <w:fldChar w:fldCharType="begin"/>
        </w:r>
        <w:r>
          <w:instrText xml:space="preserve"> PAGEREF _Toc15720 \h </w:instrText>
        </w:r>
        <w:r>
          <w:fldChar w:fldCharType="separate"/>
        </w:r>
        <w:r>
          <w:t>8</w:t>
        </w:r>
        <w:r>
          <w:fldChar w:fldCharType="end"/>
        </w:r>
      </w:hyperlink>
    </w:p>
    <w:p>
      <w:pPr>
        <w:pStyle w:val="TOC2"/>
        <w:tabs>
          <w:tab w:val="right" w:leader="dot" w:pos="8306"/>
        </w:tabs>
      </w:pPr>
      <w:hyperlink w:anchor="_Toc16178" w:history="1">
        <w:r>
          <w:rPr>
            <w:rFonts w:ascii="仿宋" w:eastAsia="仿宋" w:hAnsi="仿宋" w:cs="仿宋" w:hint="eastAsia"/>
            <w:lang w:eastAsia="zh-CN"/>
          </w:rPr>
          <w:t>(三)、建筑工程设计总体要求</w:t>
        </w:r>
        <w:r>
          <w:tab/>
        </w:r>
        <w:r>
          <w:fldChar w:fldCharType="begin"/>
        </w:r>
        <w:r>
          <w:instrText xml:space="preserve"> PAGEREF _Toc16178 \h </w:instrText>
        </w:r>
        <w:r>
          <w:fldChar w:fldCharType="separate"/>
        </w:r>
        <w:r>
          <w:t>9</w:t>
        </w:r>
        <w:r>
          <w:fldChar w:fldCharType="end"/>
        </w:r>
      </w:hyperlink>
    </w:p>
    <w:p>
      <w:pPr>
        <w:pStyle w:val="TOC2"/>
        <w:tabs>
          <w:tab w:val="right" w:leader="dot" w:pos="8306"/>
        </w:tabs>
      </w:pPr>
      <w:hyperlink w:anchor="_Toc199" w:history="1">
        <w:r>
          <w:rPr>
            <w:rFonts w:ascii="仿宋" w:eastAsia="仿宋" w:hAnsi="仿宋" w:cs="仿宋" w:hint="eastAsia"/>
            <w:lang w:eastAsia="zh-CN"/>
          </w:rPr>
          <w:t>(四)、土建工程建设指标</w:t>
        </w:r>
        <w:r>
          <w:tab/>
        </w:r>
        <w:r>
          <w:fldChar w:fldCharType="begin"/>
        </w:r>
        <w:r>
          <w:instrText xml:space="preserve"> PAGEREF _Toc199 \h </w:instrText>
        </w:r>
        <w:r>
          <w:fldChar w:fldCharType="separate"/>
        </w:r>
        <w:r>
          <w:t>9</w:t>
        </w:r>
        <w:r>
          <w:fldChar w:fldCharType="end"/>
        </w:r>
      </w:hyperlink>
    </w:p>
    <w:p>
      <w:pPr>
        <w:pStyle w:val="TOC1"/>
        <w:tabs>
          <w:tab w:val="right" w:leader="dot" w:pos="8306"/>
        </w:tabs>
      </w:pPr>
      <w:hyperlink w:anchor="_Toc31515" w:history="1">
        <w:r>
          <w:rPr>
            <w:rFonts w:ascii="仿宋" w:eastAsia="仿宋" w:hAnsi="仿宋" w:cs="仿宋" w:hint="eastAsia"/>
            <w:lang w:eastAsia="zh-CN"/>
          </w:rPr>
          <w:t>三、样品制备产品项目选址可行性分析</w:t>
        </w:r>
        <w:r>
          <w:tab/>
        </w:r>
        <w:r>
          <w:fldChar w:fldCharType="begin"/>
        </w:r>
        <w:r>
          <w:instrText xml:space="preserve"> PAGEREF _Toc31515 \h </w:instrText>
        </w:r>
        <w:r>
          <w:fldChar w:fldCharType="separate"/>
        </w:r>
        <w:r>
          <w:t>10</w:t>
        </w:r>
        <w:r>
          <w:fldChar w:fldCharType="end"/>
        </w:r>
      </w:hyperlink>
    </w:p>
    <w:p>
      <w:pPr>
        <w:pStyle w:val="TOC2"/>
        <w:tabs>
          <w:tab w:val="right" w:leader="dot" w:pos="8306"/>
        </w:tabs>
      </w:pPr>
      <w:hyperlink w:anchor="_Toc21270" w:history="1">
        <w:r>
          <w:rPr>
            <w:rFonts w:ascii="仿宋" w:eastAsia="仿宋" w:hAnsi="仿宋" w:cs="仿宋" w:hint="eastAsia"/>
            <w:lang w:eastAsia="zh-CN"/>
          </w:rPr>
          <w:t>(一)、样品制备产品项目选址</w:t>
        </w:r>
        <w:r>
          <w:tab/>
        </w:r>
        <w:r>
          <w:fldChar w:fldCharType="begin"/>
        </w:r>
        <w:r>
          <w:instrText xml:space="preserve"> PAGEREF _Toc21270 \h </w:instrText>
        </w:r>
        <w:r>
          <w:fldChar w:fldCharType="separate"/>
        </w:r>
        <w:r>
          <w:t>10</w:t>
        </w:r>
        <w:r>
          <w:fldChar w:fldCharType="end"/>
        </w:r>
      </w:hyperlink>
    </w:p>
    <w:p>
      <w:pPr>
        <w:pStyle w:val="TOC2"/>
        <w:tabs>
          <w:tab w:val="right" w:leader="dot" w:pos="8306"/>
        </w:tabs>
      </w:pPr>
      <w:hyperlink w:anchor="_Toc10674" w:history="1">
        <w:r>
          <w:rPr>
            <w:rFonts w:ascii="仿宋" w:eastAsia="仿宋" w:hAnsi="仿宋" w:cs="仿宋" w:hint="eastAsia"/>
            <w:lang w:eastAsia="zh-CN"/>
          </w:rPr>
          <w:t>(二)、用地控制指标</w:t>
        </w:r>
        <w:r>
          <w:tab/>
        </w:r>
        <w:r>
          <w:fldChar w:fldCharType="begin"/>
        </w:r>
        <w:r>
          <w:instrText xml:space="preserve"> PAGEREF _Toc10674 \h </w:instrText>
        </w:r>
        <w:r>
          <w:fldChar w:fldCharType="separate"/>
        </w:r>
        <w:r>
          <w:t>10</w:t>
        </w:r>
        <w:r>
          <w:fldChar w:fldCharType="end"/>
        </w:r>
      </w:hyperlink>
    </w:p>
    <w:p>
      <w:pPr>
        <w:pStyle w:val="TOC2"/>
        <w:tabs>
          <w:tab w:val="right" w:leader="dot" w:pos="8306"/>
        </w:tabs>
      </w:pPr>
      <w:hyperlink w:anchor="_Toc12260" w:history="1">
        <w:r>
          <w:rPr>
            <w:rFonts w:ascii="仿宋" w:eastAsia="仿宋" w:hAnsi="仿宋" w:cs="仿宋" w:hint="eastAsia"/>
            <w:lang w:eastAsia="zh-CN"/>
          </w:rPr>
          <w:t>(三)、节约用地措施</w:t>
        </w:r>
        <w:r>
          <w:tab/>
        </w:r>
        <w:r>
          <w:fldChar w:fldCharType="begin"/>
        </w:r>
        <w:r>
          <w:instrText xml:space="preserve"> PAGEREF _Toc12260 \h </w:instrText>
        </w:r>
        <w:r>
          <w:fldChar w:fldCharType="separate"/>
        </w:r>
        <w:r>
          <w:t>12</w:t>
        </w:r>
        <w:r>
          <w:fldChar w:fldCharType="end"/>
        </w:r>
      </w:hyperlink>
    </w:p>
    <w:p>
      <w:pPr>
        <w:pStyle w:val="TOC2"/>
        <w:tabs>
          <w:tab w:val="right" w:leader="dot" w:pos="8306"/>
        </w:tabs>
      </w:pPr>
      <w:hyperlink w:anchor="_Toc20010" w:history="1">
        <w:r>
          <w:rPr>
            <w:rFonts w:ascii="仿宋" w:eastAsia="仿宋" w:hAnsi="仿宋" w:cs="仿宋" w:hint="eastAsia"/>
            <w:lang w:eastAsia="zh-CN"/>
          </w:rPr>
          <w:t>(四)、总图布置方案</w:t>
        </w:r>
        <w:r>
          <w:tab/>
        </w:r>
        <w:r>
          <w:fldChar w:fldCharType="begin"/>
        </w:r>
        <w:r>
          <w:instrText xml:space="preserve"> PAGEREF _Toc20010 \h </w:instrText>
        </w:r>
        <w:r>
          <w:fldChar w:fldCharType="separate"/>
        </w:r>
        <w:r>
          <w:t>13</w:t>
        </w:r>
        <w:r>
          <w:fldChar w:fldCharType="end"/>
        </w:r>
      </w:hyperlink>
    </w:p>
    <w:p>
      <w:pPr>
        <w:pStyle w:val="TOC2"/>
        <w:tabs>
          <w:tab w:val="right" w:leader="dot" w:pos="8306"/>
        </w:tabs>
      </w:pPr>
      <w:hyperlink w:anchor="_Toc13302" w:history="1">
        <w:r>
          <w:rPr>
            <w:rFonts w:ascii="仿宋" w:eastAsia="仿宋" w:hAnsi="仿宋" w:cs="仿宋" w:hint="eastAsia"/>
            <w:lang w:eastAsia="zh-CN"/>
          </w:rPr>
          <w:t>(五)、选址综合评价</w:t>
        </w:r>
        <w:r>
          <w:tab/>
        </w:r>
        <w:r>
          <w:fldChar w:fldCharType="begin"/>
        </w:r>
        <w:r>
          <w:instrText xml:space="preserve"> PAGEREF _Toc13302 \h </w:instrText>
        </w:r>
        <w:r>
          <w:fldChar w:fldCharType="separate"/>
        </w:r>
        <w:r>
          <w:t>14</w:t>
        </w:r>
        <w:r>
          <w:fldChar w:fldCharType="end"/>
        </w:r>
      </w:hyperlink>
    </w:p>
    <w:p>
      <w:pPr>
        <w:pStyle w:val="TOC1"/>
        <w:tabs>
          <w:tab w:val="right" w:leader="dot" w:pos="8306"/>
        </w:tabs>
      </w:pPr>
      <w:hyperlink w:anchor="_Toc1831" w:history="1">
        <w:r>
          <w:rPr>
            <w:rFonts w:ascii="仿宋" w:eastAsia="仿宋" w:hAnsi="仿宋" w:cs="仿宋" w:hint="eastAsia"/>
            <w:lang w:eastAsia="zh-CN"/>
          </w:rPr>
          <w:t>四、样品制备产品项目绩效评估</w:t>
        </w:r>
        <w:r>
          <w:tab/>
        </w:r>
        <w:r>
          <w:fldChar w:fldCharType="begin"/>
        </w:r>
        <w:r>
          <w:instrText xml:space="preserve"> PAGEREF _Toc1831 \h </w:instrText>
        </w:r>
        <w:r>
          <w:fldChar w:fldCharType="separate"/>
        </w:r>
        <w:r>
          <w:t>15</w:t>
        </w:r>
        <w:r>
          <w:fldChar w:fldCharType="end"/>
        </w:r>
      </w:hyperlink>
    </w:p>
    <w:p>
      <w:pPr>
        <w:pStyle w:val="TOC2"/>
        <w:tabs>
          <w:tab w:val="right" w:leader="dot" w:pos="8306"/>
        </w:tabs>
      </w:pPr>
      <w:hyperlink w:anchor="_Toc27785" w:history="1">
        <w:r>
          <w:rPr>
            <w:rFonts w:ascii="仿宋" w:eastAsia="仿宋" w:hAnsi="仿宋" w:cs="仿宋" w:hint="eastAsia"/>
            <w:lang w:eastAsia="zh-CN"/>
          </w:rPr>
          <w:t>(一)、绩效评估指标</w:t>
        </w:r>
        <w:r>
          <w:tab/>
        </w:r>
        <w:r>
          <w:fldChar w:fldCharType="begin"/>
        </w:r>
        <w:r>
          <w:instrText xml:space="preserve"> PAGEREF _Toc27785 \h </w:instrText>
        </w:r>
        <w:r>
          <w:fldChar w:fldCharType="separate"/>
        </w:r>
        <w:r>
          <w:t>15</w:t>
        </w:r>
        <w:r>
          <w:fldChar w:fldCharType="end"/>
        </w:r>
      </w:hyperlink>
    </w:p>
    <w:p>
      <w:pPr>
        <w:pStyle w:val="TOC2"/>
        <w:tabs>
          <w:tab w:val="right" w:leader="dot" w:pos="8306"/>
        </w:tabs>
      </w:pPr>
      <w:hyperlink w:anchor="_Toc6515" w:history="1">
        <w:r>
          <w:rPr>
            <w:rFonts w:ascii="仿宋" w:eastAsia="仿宋" w:hAnsi="仿宋" w:cs="仿宋" w:hint="eastAsia"/>
            <w:lang w:eastAsia="zh-CN"/>
          </w:rPr>
          <w:t>(二)、绩效评估方法</w:t>
        </w:r>
        <w:r>
          <w:tab/>
        </w:r>
        <w:r>
          <w:fldChar w:fldCharType="begin"/>
        </w:r>
        <w:r>
          <w:instrText xml:space="preserve"> PAGEREF _Toc6515 \h </w:instrText>
        </w:r>
        <w:r>
          <w:fldChar w:fldCharType="separate"/>
        </w:r>
        <w:r>
          <w:t>16</w:t>
        </w:r>
        <w:r>
          <w:fldChar w:fldCharType="end"/>
        </w:r>
      </w:hyperlink>
    </w:p>
    <w:p>
      <w:pPr>
        <w:pStyle w:val="TOC2"/>
        <w:tabs>
          <w:tab w:val="right" w:leader="dot" w:pos="8306"/>
        </w:tabs>
      </w:pPr>
      <w:hyperlink w:anchor="_Toc19896" w:history="1">
        <w:r>
          <w:rPr>
            <w:rFonts w:ascii="仿宋" w:eastAsia="仿宋" w:hAnsi="仿宋" w:cs="仿宋" w:hint="eastAsia"/>
            <w:lang w:eastAsia="zh-CN"/>
          </w:rPr>
          <w:t>(三)、绩效评估周期</w:t>
        </w:r>
        <w:r>
          <w:tab/>
        </w:r>
        <w:r>
          <w:fldChar w:fldCharType="begin"/>
        </w:r>
        <w:r>
          <w:instrText xml:space="preserve"> PAGEREF _Toc19896 \h </w:instrText>
        </w:r>
        <w:r>
          <w:fldChar w:fldCharType="separate"/>
        </w:r>
        <w:r>
          <w:t>17</w:t>
        </w:r>
        <w:r>
          <w:fldChar w:fldCharType="end"/>
        </w:r>
      </w:hyperlink>
    </w:p>
    <w:p>
      <w:pPr>
        <w:pStyle w:val="TOC1"/>
        <w:tabs>
          <w:tab w:val="right" w:leader="dot" w:pos="8306"/>
        </w:tabs>
      </w:pPr>
      <w:hyperlink w:anchor="_Toc18767" w:history="1">
        <w:r>
          <w:rPr>
            <w:rFonts w:ascii="仿宋" w:eastAsia="仿宋" w:hAnsi="仿宋" w:cs="仿宋" w:hint="eastAsia"/>
            <w:lang w:eastAsia="zh-CN"/>
          </w:rPr>
          <w:t>五、工艺说明</w:t>
        </w:r>
        <w:r>
          <w:tab/>
        </w:r>
        <w:r>
          <w:fldChar w:fldCharType="begin"/>
        </w:r>
        <w:r>
          <w:instrText xml:space="preserve"> PAGEREF _Toc18767 \h </w:instrText>
        </w:r>
        <w:r>
          <w:fldChar w:fldCharType="separate"/>
        </w:r>
        <w:r>
          <w:t>18</w:t>
        </w:r>
        <w:r>
          <w:fldChar w:fldCharType="end"/>
        </w:r>
      </w:hyperlink>
    </w:p>
    <w:p>
      <w:pPr>
        <w:pStyle w:val="TOC2"/>
        <w:tabs>
          <w:tab w:val="right" w:leader="dot" w:pos="8306"/>
        </w:tabs>
      </w:pPr>
      <w:hyperlink w:anchor="_Toc28937" w:history="1">
        <w:r>
          <w:rPr>
            <w:rFonts w:ascii="仿宋" w:eastAsia="仿宋" w:hAnsi="仿宋" w:cs="仿宋" w:hint="eastAsia"/>
            <w:lang w:eastAsia="zh-CN"/>
          </w:rPr>
          <w:t>(一)、技术管理特点</w:t>
        </w:r>
        <w:r>
          <w:tab/>
        </w:r>
        <w:r>
          <w:fldChar w:fldCharType="begin"/>
        </w:r>
        <w:r>
          <w:instrText xml:space="preserve"> PAGEREF _Toc28937 \h </w:instrText>
        </w:r>
        <w:r>
          <w:fldChar w:fldCharType="separate"/>
        </w:r>
        <w:r>
          <w:t>18</w:t>
        </w:r>
        <w:r>
          <w:fldChar w:fldCharType="end"/>
        </w:r>
      </w:hyperlink>
    </w:p>
    <w:p>
      <w:pPr>
        <w:pStyle w:val="TOC2"/>
        <w:tabs>
          <w:tab w:val="right" w:leader="dot" w:pos="8306"/>
        </w:tabs>
      </w:pPr>
      <w:hyperlink w:anchor="_Toc16200" w:history="1">
        <w:r>
          <w:rPr>
            <w:rFonts w:ascii="仿宋" w:eastAsia="仿宋" w:hAnsi="仿宋" w:cs="仿宋" w:hint="eastAsia"/>
            <w:lang w:eastAsia="zh-CN"/>
          </w:rPr>
          <w:t>(二)、样品制备产品项目工艺技术设计方案</w:t>
        </w:r>
        <w:r>
          <w:tab/>
        </w:r>
        <w:r>
          <w:fldChar w:fldCharType="begin"/>
        </w:r>
        <w:r>
          <w:instrText xml:space="preserve"> PAGEREF _Toc16200 \h </w:instrText>
        </w:r>
        <w:r>
          <w:fldChar w:fldCharType="separate"/>
        </w:r>
        <w:r>
          <w:t>19</w:t>
        </w:r>
        <w:r>
          <w:fldChar w:fldCharType="end"/>
        </w:r>
      </w:hyperlink>
    </w:p>
    <w:p>
      <w:pPr>
        <w:pStyle w:val="TOC2"/>
        <w:tabs>
          <w:tab w:val="right" w:leader="dot" w:pos="8306"/>
        </w:tabs>
      </w:pPr>
      <w:hyperlink w:anchor="_Toc1392" w:history="1">
        <w:r>
          <w:rPr>
            <w:rFonts w:ascii="仿宋" w:eastAsia="仿宋" w:hAnsi="仿宋" w:cs="仿宋" w:hint="eastAsia"/>
            <w:lang w:eastAsia="zh-CN"/>
          </w:rPr>
          <w:t>(三)、设备选型方案</w:t>
        </w:r>
        <w:r>
          <w:tab/>
        </w:r>
        <w:r>
          <w:fldChar w:fldCharType="begin"/>
        </w:r>
        <w:r>
          <w:instrText xml:space="preserve"> PAGEREF _Toc1392 \h </w:instrText>
        </w:r>
        <w:r>
          <w:fldChar w:fldCharType="separate"/>
        </w:r>
        <w:r>
          <w:t>21</w:t>
        </w:r>
        <w:r>
          <w:fldChar w:fldCharType="end"/>
        </w:r>
      </w:hyperlink>
    </w:p>
    <w:p>
      <w:pPr>
        <w:pStyle w:val="TOC1"/>
        <w:tabs>
          <w:tab w:val="right" w:leader="dot" w:pos="8306"/>
        </w:tabs>
      </w:pPr>
      <w:hyperlink w:anchor="_Toc23740" w:history="1">
        <w:r>
          <w:rPr>
            <w:rFonts w:ascii="仿宋" w:eastAsia="仿宋" w:hAnsi="仿宋" w:cs="仿宋" w:hint="eastAsia"/>
            <w:lang w:eastAsia="zh-CN"/>
          </w:rPr>
          <w:t>六、样品制备产品项目建设背景及必要性分析</w:t>
        </w:r>
        <w:r>
          <w:tab/>
        </w:r>
        <w:r>
          <w:fldChar w:fldCharType="begin"/>
        </w:r>
        <w:r>
          <w:instrText xml:space="preserve"> PAGEREF _Toc23740 \h </w:instrText>
        </w:r>
        <w:r>
          <w:fldChar w:fldCharType="separate"/>
        </w:r>
        <w:r>
          <w:t>22</w:t>
        </w:r>
        <w:r>
          <w:fldChar w:fldCharType="end"/>
        </w:r>
      </w:hyperlink>
    </w:p>
    <w:p>
      <w:pPr>
        <w:pStyle w:val="TOC2"/>
        <w:tabs>
          <w:tab w:val="right" w:leader="dot" w:pos="8306"/>
        </w:tabs>
      </w:pPr>
      <w:hyperlink w:anchor="_Toc25665" w:history="1">
        <w:r>
          <w:rPr>
            <w:rFonts w:ascii="仿宋" w:eastAsia="仿宋" w:hAnsi="仿宋" w:cs="仿宋" w:hint="eastAsia"/>
            <w:lang w:eastAsia="zh-CN"/>
          </w:rPr>
          <w:t>(一)、样品制备产品项目背景分析</w:t>
        </w:r>
        <w:r>
          <w:tab/>
        </w:r>
        <w:r>
          <w:fldChar w:fldCharType="begin"/>
        </w:r>
        <w:r>
          <w:instrText xml:space="preserve"> PAGEREF _Toc25665 \h </w:instrText>
        </w:r>
        <w:r>
          <w:fldChar w:fldCharType="separate"/>
        </w:r>
        <w:r>
          <w:t>22</w:t>
        </w:r>
        <w:r>
          <w:fldChar w:fldCharType="end"/>
        </w:r>
      </w:hyperlink>
    </w:p>
    <w:p>
      <w:pPr>
        <w:pStyle w:val="TOC2"/>
        <w:tabs>
          <w:tab w:val="right" w:leader="dot" w:pos="8306"/>
        </w:tabs>
      </w:pPr>
      <w:hyperlink w:anchor="_Toc17771" w:history="1">
        <w:r>
          <w:rPr>
            <w:rFonts w:ascii="仿宋" w:eastAsia="仿宋" w:hAnsi="仿宋" w:cs="仿宋" w:hint="eastAsia"/>
            <w:lang w:eastAsia="zh-CN"/>
          </w:rPr>
          <w:t>(二)、样品制备产品项目建设必要性分析</w:t>
        </w:r>
        <w:r>
          <w:tab/>
        </w:r>
        <w:r>
          <w:fldChar w:fldCharType="begin"/>
        </w:r>
        <w:r>
          <w:instrText xml:space="preserve"> PAGEREF _Toc17771 \h </w:instrText>
        </w:r>
        <w:r>
          <w:fldChar w:fldCharType="separate"/>
        </w:r>
        <w:r>
          <w:t>24</w:t>
        </w:r>
        <w:r>
          <w:fldChar w:fldCharType="end"/>
        </w:r>
      </w:hyperlink>
    </w:p>
    <w:p>
      <w:pPr>
        <w:pStyle w:val="TOC1"/>
        <w:tabs>
          <w:tab w:val="right" w:leader="dot" w:pos="8306"/>
        </w:tabs>
      </w:pPr>
      <w:hyperlink w:anchor="_Toc6892" w:history="1">
        <w:r>
          <w:rPr>
            <w:rFonts w:ascii="仿宋" w:eastAsia="仿宋" w:hAnsi="仿宋" w:cs="仿宋" w:hint="eastAsia"/>
            <w:lang w:eastAsia="zh-CN"/>
          </w:rPr>
          <w:t>七、样品制备产品项目风险管理</w:t>
        </w:r>
        <w:r>
          <w:tab/>
        </w:r>
        <w:r>
          <w:fldChar w:fldCharType="begin"/>
        </w:r>
        <w:r>
          <w:instrText xml:space="preserve"> PAGEREF _Toc6892 \h </w:instrText>
        </w:r>
        <w:r>
          <w:fldChar w:fldCharType="separate"/>
        </w:r>
        <w:r>
          <w:t>25</w:t>
        </w:r>
        <w:r>
          <w:fldChar w:fldCharType="end"/>
        </w:r>
      </w:hyperlink>
    </w:p>
    <w:p>
      <w:pPr>
        <w:pStyle w:val="TOC2"/>
        <w:tabs>
          <w:tab w:val="right" w:leader="dot" w:pos="8306"/>
        </w:tabs>
      </w:pPr>
      <w:hyperlink w:anchor="_Toc20182" w:history="1">
        <w:r>
          <w:rPr>
            <w:rFonts w:ascii="仿宋" w:eastAsia="仿宋" w:hAnsi="仿宋" w:cs="仿宋" w:hint="eastAsia"/>
            <w:lang w:eastAsia="zh-CN"/>
          </w:rPr>
          <w:t>(一)、风险识别与评估</w:t>
        </w:r>
        <w:r>
          <w:tab/>
        </w:r>
        <w:r>
          <w:fldChar w:fldCharType="begin"/>
        </w:r>
        <w:r>
          <w:instrText xml:space="preserve"> PAGEREF _Toc20182 \h </w:instrText>
        </w:r>
        <w:r>
          <w:fldChar w:fldCharType="separate"/>
        </w:r>
        <w:r>
          <w:t>25</w:t>
        </w:r>
        <w:r>
          <w:fldChar w:fldCharType="end"/>
        </w:r>
      </w:hyperlink>
    </w:p>
    <w:p>
      <w:pPr>
        <w:pStyle w:val="TOC2"/>
        <w:tabs>
          <w:tab w:val="right" w:leader="dot" w:pos="8306"/>
        </w:tabs>
      </w:pPr>
      <w:hyperlink w:anchor="_Toc30595" w:history="1">
        <w:r>
          <w:rPr>
            <w:rFonts w:ascii="仿宋" w:eastAsia="仿宋" w:hAnsi="仿宋" w:cs="仿宋" w:hint="eastAsia"/>
            <w:lang w:eastAsia="zh-CN"/>
          </w:rPr>
          <w:t>(二)、风险应对策略</w:t>
        </w:r>
        <w:r>
          <w:tab/>
        </w:r>
        <w:r>
          <w:fldChar w:fldCharType="begin"/>
        </w:r>
        <w:r>
          <w:instrText xml:space="preserve"> PAGEREF _Toc30595 \h </w:instrText>
        </w:r>
        <w:r>
          <w:fldChar w:fldCharType="separate"/>
        </w:r>
        <w:r>
          <w:t>26</w:t>
        </w:r>
        <w:r>
          <w:fldChar w:fldCharType="end"/>
        </w:r>
      </w:hyperlink>
    </w:p>
    <w:p>
      <w:pPr>
        <w:pStyle w:val="TOC2"/>
        <w:tabs>
          <w:tab w:val="right" w:leader="dot" w:pos="8306"/>
        </w:tabs>
      </w:pPr>
      <w:hyperlink w:anchor="_Toc19247" w:history="1">
        <w:r>
          <w:rPr>
            <w:rFonts w:ascii="仿宋" w:eastAsia="仿宋" w:hAnsi="仿宋" w:cs="仿宋" w:hint="eastAsia"/>
            <w:lang w:eastAsia="zh-CN"/>
          </w:rPr>
          <w:t>(三)、风险监控与控制</w:t>
        </w:r>
        <w:r>
          <w:tab/>
        </w:r>
        <w:r>
          <w:fldChar w:fldCharType="begin"/>
        </w:r>
        <w:r>
          <w:instrText xml:space="preserve"> PAGEREF _Toc19247 \h </w:instrText>
        </w:r>
        <w:r>
          <w:fldChar w:fldCharType="separate"/>
        </w:r>
        <w:r>
          <w:t>28</w:t>
        </w:r>
        <w:r>
          <w:fldChar w:fldCharType="end"/>
        </w:r>
      </w:hyperlink>
    </w:p>
    <w:p>
      <w:pPr>
        <w:pStyle w:val="TOC1"/>
        <w:tabs>
          <w:tab w:val="right" w:leader="dot" w:pos="8306"/>
        </w:tabs>
      </w:pPr>
      <w:hyperlink w:anchor="_Toc22085" w:history="1">
        <w:r>
          <w:rPr>
            <w:rFonts w:ascii="仿宋" w:eastAsia="仿宋" w:hAnsi="仿宋" w:cs="仿宋" w:hint="eastAsia"/>
            <w:lang w:eastAsia="zh-CN"/>
          </w:rPr>
          <w:t>八、样品制备产品项目经营效益</w:t>
        </w:r>
        <w:r>
          <w:tab/>
        </w:r>
        <w:r>
          <w:fldChar w:fldCharType="begin"/>
        </w:r>
        <w:r>
          <w:instrText xml:space="preserve"> PAGEREF _Toc22085 \h </w:instrText>
        </w:r>
        <w:r>
          <w:fldChar w:fldCharType="separate"/>
        </w:r>
        <w:r>
          <w:t>29</w:t>
        </w:r>
        <w:r>
          <w:fldChar w:fldCharType="end"/>
        </w:r>
      </w:hyperlink>
    </w:p>
    <w:p>
      <w:pPr>
        <w:pStyle w:val="TOC2"/>
        <w:tabs>
          <w:tab w:val="right" w:leader="dot" w:pos="8306"/>
        </w:tabs>
      </w:pPr>
      <w:hyperlink w:anchor="_Toc5411" w:history="1">
        <w:r>
          <w:rPr>
            <w:rFonts w:ascii="仿宋" w:eastAsia="仿宋" w:hAnsi="仿宋" w:cs="仿宋" w:hint="eastAsia"/>
            <w:lang w:eastAsia="zh-CN"/>
          </w:rPr>
          <w:t>(一)、经济评价财务测算</w:t>
        </w:r>
        <w:r>
          <w:tab/>
        </w:r>
        <w:r>
          <w:fldChar w:fldCharType="begin"/>
        </w:r>
        <w:r>
          <w:instrText xml:space="preserve"> PAGEREF _Toc5411 \h </w:instrText>
        </w:r>
        <w:r>
          <w:fldChar w:fldCharType="separate"/>
        </w:r>
        <w:r>
          <w:t>29</w:t>
        </w:r>
        <w:r>
          <w:fldChar w:fldCharType="end"/>
        </w:r>
      </w:hyperlink>
    </w:p>
    <w:p>
      <w:pPr>
        <w:pStyle w:val="TOC2"/>
        <w:tabs>
          <w:tab w:val="right" w:leader="dot" w:pos="8306"/>
        </w:tabs>
      </w:pPr>
      <w:hyperlink w:anchor="_Toc8403" w:history="1">
        <w:r>
          <w:rPr>
            <w:rFonts w:ascii="仿宋" w:eastAsia="仿宋" w:hAnsi="仿宋" w:cs="仿宋" w:hint="eastAsia"/>
            <w:lang w:eastAsia="zh-CN"/>
          </w:rPr>
          <w:t>(二)、样品制备产品项目盈利能力分析</w:t>
        </w:r>
        <w:r>
          <w:tab/>
        </w:r>
        <w:r>
          <w:fldChar w:fldCharType="begin"/>
        </w:r>
        <w:r>
          <w:instrText xml:space="preserve"> PAGEREF _Toc8403 \h </w:instrText>
        </w:r>
        <w:r>
          <w:fldChar w:fldCharType="separate"/>
        </w:r>
        <w:r>
          <w:t>30</w:t>
        </w:r>
        <w:r>
          <w:fldChar w:fldCharType="end"/>
        </w:r>
      </w:hyperlink>
    </w:p>
    <w:p>
      <w:pPr>
        <w:pStyle w:val="TOC1"/>
        <w:tabs>
          <w:tab w:val="right" w:leader="dot" w:pos="8306"/>
        </w:tabs>
      </w:pPr>
      <w:hyperlink w:anchor="_Toc10969" w:history="1">
        <w:r>
          <w:rPr>
            <w:rFonts w:ascii="仿宋" w:eastAsia="仿宋" w:hAnsi="仿宋" w:cs="仿宋" w:hint="eastAsia"/>
            <w:lang w:eastAsia="zh-CN"/>
          </w:rPr>
          <w:t>九、样品制备产品项目人力资源培养与发展</w:t>
        </w:r>
        <w:r>
          <w:tab/>
        </w:r>
        <w:r>
          <w:fldChar w:fldCharType="begin"/>
        </w:r>
        <w:r>
          <w:instrText xml:space="preserve"> PAGEREF _Toc10969 \h </w:instrText>
        </w:r>
        <w:r>
          <w:fldChar w:fldCharType="separate"/>
        </w:r>
        <w:r>
          <w:t>31</w:t>
        </w:r>
        <w:r>
          <w:fldChar w:fldCharType="end"/>
        </w:r>
      </w:hyperlink>
    </w:p>
    <w:p>
      <w:pPr>
        <w:pStyle w:val="TOC2"/>
        <w:tabs>
          <w:tab w:val="right" w:leader="dot" w:pos="8306"/>
        </w:tabs>
      </w:pPr>
      <w:hyperlink w:anchor="_Toc13237" w:history="1">
        <w:r>
          <w:rPr>
            <w:rFonts w:ascii="仿宋" w:eastAsia="仿宋" w:hAnsi="仿宋" w:cs="仿宋" w:hint="eastAsia"/>
            <w:lang w:eastAsia="zh-CN"/>
          </w:rPr>
          <w:t>(一)、人才需求与规划</w:t>
        </w:r>
        <w:r>
          <w:tab/>
        </w:r>
        <w:r>
          <w:fldChar w:fldCharType="begin"/>
        </w:r>
        <w:r>
          <w:instrText xml:space="preserve"> PAGEREF _Toc13237 \h </w:instrText>
        </w:r>
        <w:r>
          <w:fldChar w:fldCharType="separate"/>
        </w:r>
        <w:r>
          <w:t>31</w:t>
        </w:r>
        <w:r>
          <w:fldChar w:fldCharType="end"/>
        </w:r>
      </w:hyperlink>
    </w:p>
    <w:p>
      <w:pPr>
        <w:pStyle w:val="TOC2"/>
        <w:tabs>
          <w:tab w:val="right" w:leader="dot" w:pos="8306"/>
        </w:tabs>
      </w:pPr>
      <w:hyperlink w:anchor="_Toc22982" w:history="1">
        <w:r>
          <w:rPr>
            <w:rFonts w:ascii="仿宋" w:eastAsia="仿宋" w:hAnsi="仿宋" w:cs="仿宋" w:hint="eastAsia"/>
            <w:lang w:eastAsia="zh-CN"/>
          </w:rPr>
          <w:t>(二)、培训与发展计划</w:t>
        </w:r>
        <w:r>
          <w:tab/>
        </w:r>
        <w:r>
          <w:fldChar w:fldCharType="begin"/>
        </w:r>
        <w:r>
          <w:instrText xml:space="preserve"> PAGEREF _Toc22982 \h </w:instrText>
        </w:r>
        <w:r>
          <w:fldChar w:fldCharType="separate"/>
        </w:r>
        <w:r>
          <w:t>32</w:t>
        </w:r>
        <w:r>
          <w:fldChar w:fldCharType="end"/>
        </w:r>
      </w:hyperlink>
    </w:p>
    <w:p>
      <w:pPr>
        <w:pStyle w:val="TOC1"/>
        <w:tabs>
          <w:tab w:val="right" w:leader="dot" w:pos="8306"/>
        </w:tabs>
      </w:pPr>
      <w:hyperlink w:anchor="_Toc17750" w:history="1">
        <w:r>
          <w:rPr>
            <w:rFonts w:ascii="仿宋" w:eastAsia="仿宋" w:hAnsi="仿宋" w:cs="仿宋" w:hint="eastAsia"/>
            <w:lang w:eastAsia="zh-CN"/>
          </w:rPr>
          <w:t>十、样品制备产品项目人力资源管理</w:t>
        </w:r>
        <w:r>
          <w:tab/>
        </w:r>
        <w:r>
          <w:fldChar w:fldCharType="begin"/>
        </w:r>
        <w:r>
          <w:instrText xml:space="preserve"> PAGEREF _Toc17750 \h </w:instrText>
        </w:r>
        <w:r>
          <w:fldChar w:fldCharType="separate"/>
        </w:r>
        <w:r>
          <w:t>32</w:t>
        </w:r>
        <w:r>
          <w:fldChar w:fldCharType="end"/>
        </w:r>
      </w:hyperlink>
    </w:p>
    <w:p>
      <w:pPr>
        <w:pStyle w:val="TOC2"/>
        <w:tabs>
          <w:tab w:val="right" w:leader="dot" w:pos="8306"/>
        </w:tabs>
      </w:pPr>
      <w:hyperlink w:anchor="_Toc19020" w:history="1">
        <w:r>
          <w:rPr>
            <w:rFonts w:ascii="仿宋" w:eastAsia="仿宋" w:hAnsi="仿宋" w:cs="仿宋" w:hint="eastAsia"/>
            <w:lang w:eastAsia="zh-CN"/>
          </w:rPr>
          <w:t>(一)、建立健全的预算管理制度</w:t>
        </w:r>
        <w:r>
          <w:tab/>
        </w:r>
        <w:r>
          <w:fldChar w:fldCharType="begin"/>
        </w:r>
        <w:r>
          <w:instrText xml:space="preserve"> PAGEREF _Toc19020 \h </w:instrText>
        </w:r>
        <w:r>
          <w:fldChar w:fldCharType="separate"/>
        </w:r>
        <w:r>
          <w:t>32</w:t>
        </w:r>
        <w:r>
          <w:fldChar w:fldCharType="end"/>
        </w:r>
      </w:hyperlink>
    </w:p>
    <w:p>
      <w:pPr>
        <w:pStyle w:val="TOC2"/>
        <w:tabs>
          <w:tab w:val="right" w:leader="dot" w:pos="8306"/>
        </w:tabs>
      </w:pPr>
      <w:hyperlink w:anchor="_Toc424" w:history="1">
        <w:r>
          <w:rPr>
            <w:rFonts w:ascii="仿宋" w:eastAsia="仿宋" w:hAnsi="仿宋" w:cs="仿宋" w:hint="eastAsia"/>
            <w:lang w:eastAsia="zh-CN"/>
          </w:rPr>
          <w:t>(二)、加强资金流动监控</w:t>
        </w:r>
        <w:r>
          <w:tab/>
        </w:r>
        <w:r>
          <w:fldChar w:fldCharType="begin"/>
        </w:r>
        <w:r>
          <w:instrText xml:space="preserve"> PAGEREF _Toc424 \h </w:instrText>
        </w:r>
        <w:r>
          <w:fldChar w:fldCharType="separate"/>
        </w:r>
        <w:r>
          <w:t>34</w:t>
        </w:r>
        <w:r>
          <w:fldChar w:fldCharType="end"/>
        </w:r>
      </w:hyperlink>
    </w:p>
    <w:p>
      <w:pPr>
        <w:pStyle w:val="TOC2"/>
        <w:tabs>
          <w:tab w:val="right" w:leader="dot" w:pos="8306"/>
        </w:tabs>
      </w:pPr>
      <w:hyperlink w:anchor="_Toc28998" w:history="1">
        <w:r>
          <w:rPr>
            <w:rFonts w:ascii="仿宋" w:eastAsia="仿宋" w:hAnsi="仿宋" w:cs="仿宋" w:hint="eastAsia"/>
            <w:lang w:eastAsia="zh-CN"/>
          </w:rPr>
          <w:t>(三)、制定完善的风险控制机制</w:t>
        </w:r>
        <w:r>
          <w:tab/>
        </w:r>
        <w:r>
          <w:fldChar w:fldCharType="begin"/>
        </w:r>
        <w:r>
          <w:instrText xml:space="preserve"> PAGEREF _Toc28998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1" w:history="1">
        <w:r>
          <w:rPr>
            <w:rFonts w:ascii="仿宋" w:eastAsia="仿宋" w:hAnsi="仿宋" w:cs="仿宋" w:hint="eastAsia"/>
            <w:lang w:eastAsia="zh-CN"/>
          </w:rPr>
          <w:t>(四)、优化成本管理</w:t>
        </w:r>
        <w:r>
          <w:tab/>
        </w:r>
        <w:r>
          <w:fldChar w:fldCharType="begin"/>
        </w:r>
        <w:r>
          <w:instrText xml:space="preserve"> PAGEREF _Toc26631 \h </w:instrText>
        </w:r>
        <w:r>
          <w:fldChar w:fldCharType="separate"/>
        </w:r>
        <w:r>
          <w:t>36</w:t>
        </w:r>
        <w:r>
          <w:fldChar w:fldCharType="end"/>
        </w:r>
      </w:hyperlink>
    </w:p>
    <w:p>
      <w:pPr>
        <w:pStyle w:val="TOC1"/>
        <w:tabs>
          <w:tab w:val="right" w:leader="dot" w:pos="8306"/>
        </w:tabs>
      </w:pPr>
      <w:hyperlink w:anchor="_Toc24294" w:history="1">
        <w:r>
          <w:rPr>
            <w:rFonts w:ascii="仿宋" w:eastAsia="仿宋" w:hAnsi="仿宋" w:cs="仿宋" w:hint="eastAsia"/>
            <w:lang w:eastAsia="zh-CN"/>
          </w:rPr>
          <w:t>十一、样品制备产品项目创新与研发</w:t>
        </w:r>
        <w:r>
          <w:tab/>
        </w:r>
        <w:r>
          <w:fldChar w:fldCharType="begin"/>
        </w:r>
        <w:r>
          <w:instrText xml:space="preserve"> PAGEREF _Toc24294 \h </w:instrText>
        </w:r>
        <w:r>
          <w:fldChar w:fldCharType="separate"/>
        </w:r>
        <w:r>
          <w:t>38</w:t>
        </w:r>
        <w:r>
          <w:fldChar w:fldCharType="end"/>
        </w:r>
      </w:hyperlink>
    </w:p>
    <w:p>
      <w:pPr>
        <w:pStyle w:val="TOC2"/>
        <w:tabs>
          <w:tab w:val="right" w:leader="dot" w:pos="8306"/>
        </w:tabs>
      </w:pPr>
      <w:hyperlink w:anchor="_Toc9494" w:history="1">
        <w:r>
          <w:rPr>
            <w:rFonts w:ascii="仿宋" w:eastAsia="仿宋" w:hAnsi="仿宋" w:cs="仿宋" w:hint="eastAsia"/>
            <w:lang w:eastAsia="zh-CN"/>
          </w:rPr>
          <w:t>(一)、创新策略与方向</w:t>
        </w:r>
        <w:r>
          <w:tab/>
        </w:r>
        <w:r>
          <w:fldChar w:fldCharType="begin"/>
        </w:r>
        <w:r>
          <w:instrText xml:space="preserve"> PAGEREF _Toc9494 \h </w:instrText>
        </w:r>
        <w:r>
          <w:fldChar w:fldCharType="separate"/>
        </w:r>
        <w:r>
          <w:t>38</w:t>
        </w:r>
        <w:r>
          <w:fldChar w:fldCharType="end"/>
        </w:r>
      </w:hyperlink>
    </w:p>
    <w:p>
      <w:pPr>
        <w:pStyle w:val="TOC2"/>
        <w:tabs>
          <w:tab w:val="right" w:leader="dot" w:pos="8306"/>
        </w:tabs>
      </w:pPr>
      <w:hyperlink w:anchor="_Toc23953" w:history="1">
        <w:r>
          <w:rPr>
            <w:rFonts w:ascii="仿宋" w:eastAsia="仿宋" w:hAnsi="仿宋" w:cs="仿宋" w:hint="eastAsia"/>
            <w:lang w:eastAsia="zh-CN"/>
          </w:rPr>
          <w:t>(二)、研发规划与投入</w:t>
        </w:r>
        <w:r>
          <w:tab/>
        </w:r>
        <w:r>
          <w:fldChar w:fldCharType="begin"/>
        </w:r>
        <w:r>
          <w:instrText xml:space="preserve"> PAGEREF _Toc23953 \h </w:instrText>
        </w:r>
        <w:r>
          <w:fldChar w:fldCharType="separate"/>
        </w:r>
        <w:r>
          <w:t>39</w:t>
        </w:r>
        <w:r>
          <w:fldChar w:fldCharType="end"/>
        </w:r>
      </w:hyperlink>
    </w:p>
    <w:p>
      <w:pPr>
        <w:pStyle w:val="TOC1"/>
        <w:tabs>
          <w:tab w:val="right" w:leader="dot" w:pos="8306"/>
        </w:tabs>
      </w:pPr>
      <w:hyperlink w:anchor="_Toc12460" w:history="1">
        <w:r>
          <w:rPr>
            <w:rFonts w:ascii="仿宋" w:eastAsia="仿宋" w:hAnsi="仿宋" w:cs="仿宋" w:hint="eastAsia"/>
            <w:lang w:eastAsia="zh-CN"/>
          </w:rPr>
          <w:t>十二、样品制备产品项目财务管理</w:t>
        </w:r>
        <w:r>
          <w:tab/>
        </w:r>
        <w:r>
          <w:fldChar w:fldCharType="begin"/>
        </w:r>
        <w:r>
          <w:instrText xml:space="preserve"> PAGEREF _Toc12460 \h </w:instrText>
        </w:r>
        <w:r>
          <w:fldChar w:fldCharType="separate"/>
        </w:r>
        <w:r>
          <w:t>41</w:t>
        </w:r>
        <w:r>
          <w:fldChar w:fldCharType="end"/>
        </w:r>
      </w:hyperlink>
    </w:p>
    <w:p>
      <w:pPr>
        <w:pStyle w:val="TOC2"/>
        <w:tabs>
          <w:tab w:val="right" w:leader="dot" w:pos="8306"/>
        </w:tabs>
      </w:pPr>
      <w:hyperlink w:anchor="_Toc10405" w:history="1">
        <w:r>
          <w:rPr>
            <w:rFonts w:ascii="仿宋" w:eastAsia="仿宋" w:hAnsi="仿宋" w:cs="仿宋" w:hint="eastAsia"/>
            <w:lang w:eastAsia="zh-CN"/>
          </w:rPr>
          <w:t>(一)、资金需求大</w:t>
        </w:r>
        <w:r>
          <w:tab/>
        </w:r>
        <w:r>
          <w:fldChar w:fldCharType="begin"/>
        </w:r>
        <w:r>
          <w:instrText xml:space="preserve"> PAGEREF _Toc10405 \h </w:instrText>
        </w:r>
        <w:r>
          <w:fldChar w:fldCharType="separate"/>
        </w:r>
        <w:r>
          <w:t>41</w:t>
        </w:r>
        <w:r>
          <w:fldChar w:fldCharType="end"/>
        </w:r>
      </w:hyperlink>
    </w:p>
    <w:p>
      <w:pPr>
        <w:pStyle w:val="TOC2"/>
        <w:tabs>
          <w:tab w:val="right" w:leader="dot" w:pos="8306"/>
        </w:tabs>
      </w:pPr>
      <w:hyperlink w:anchor="_Toc30735" w:history="1">
        <w:r>
          <w:rPr>
            <w:rFonts w:ascii="仿宋" w:eastAsia="仿宋" w:hAnsi="仿宋" w:cs="仿宋" w:hint="eastAsia"/>
            <w:lang w:eastAsia="zh-CN"/>
          </w:rPr>
          <w:t>(二)、研发周期长</w:t>
        </w:r>
        <w:r>
          <w:tab/>
        </w:r>
        <w:r>
          <w:fldChar w:fldCharType="begin"/>
        </w:r>
        <w:r>
          <w:instrText xml:space="preserve"> PAGEREF _Toc30735 \h </w:instrText>
        </w:r>
        <w:r>
          <w:fldChar w:fldCharType="separate"/>
        </w:r>
        <w:r>
          <w:t>42</w:t>
        </w:r>
        <w:r>
          <w:fldChar w:fldCharType="end"/>
        </w:r>
      </w:hyperlink>
    </w:p>
    <w:p>
      <w:pPr>
        <w:pStyle w:val="TOC2"/>
        <w:tabs>
          <w:tab w:val="right" w:leader="dot" w:pos="8306"/>
        </w:tabs>
      </w:pPr>
      <w:hyperlink w:anchor="_Toc577" w:history="1">
        <w:r>
          <w:rPr>
            <w:rFonts w:ascii="仿宋" w:eastAsia="仿宋" w:hAnsi="仿宋" w:cs="仿宋" w:hint="eastAsia"/>
            <w:lang w:eastAsia="zh-CN"/>
          </w:rPr>
          <w:t>(三)、市场风险大</w:t>
        </w:r>
        <w:r>
          <w:tab/>
        </w:r>
        <w:r>
          <w:fldChar w:fldCharType="begin"/>
        </w:r>
        <w:r>
          <w:instrText xml:space="preserve"> PAGEREF _Toc577 \h </w:instrText>
        </w:r>
        <w:r>
          <w:fldChar w:fldCharType="separate"/>
        </w:r>
        <w:r>
          <w:t>43</w:t>
        </w:r>
        <w:r>
          <w:fldChar w:fldCharType="end"/>
        </w:r>
      </w:hyperlink>
    </w:p>
    <w:p>
      <w:pPr>
        <w:pStyle w:val="TOC2"/>
        <w:tabs>
          <w:tab w:val="right" w:leader="dot" w:pos="8306"/>
        </w:tabs>
      </w:pPr>
      <w:hyperlink w:anchor="_Toc24329" w:history="1">
        <w:r>
          <w:rPr>
            <w:rFonts w:ascii="仿宋" w:eastAsia="仿宋" w:hAnsi="仿宋" w:cs="仿宋" w:hint="eastAsia"/>
            <w:lang w:eastAsia="zh-CN"/>
          </w:rPr>
          <w:t>(四)、利润率高</w:t>
        </w:r>
        <w:r>
          <w:tab/>
        </w:r>
        <w:r>
          <w:fldChar w:fldCharType="begin"/>
        </w:r>
        <w:r>
          <w:instrText xml:space="preserve"> PAGEREF _Toc24329 \h </w:instrText>
        </w:r>
        <w:r>
          <w:fldChar w:fldCharType="separate"/>
        </w:r>
        <w:r>
          <w:t>46</w:t>
        </w:r>
        <w:r>
          <w:fldChar w:fldCharType="end"/>
        </w:r>
      </w:hyperlink>
    </w:p>
    <w:p>
      <w:pPr>
        <w:pStyle w:val="TOC1"/>
        <w:tabs>
          <w:tab w:val="right" w:leader="dot" w:pos="8306"/>
        </w:tabs>
      </w:pPr>
      <w:hyperlink w:anchor="_Toc26766" w:history="1">
        <w:r>
          <w:rPr>
            <w:rFonts w:ascii="仿宋" w:eastAsia="仿宋" w:hAnsi="仿宋" w:cs="仿宋" w:hint="eastAsia"/>
            <w:lang w:eastAsia="zh-CN"/>
          </w:rPr>
          <w:t>十三、样品制备产品项目实施时间节点</w:t>
        </w:r>
        <w:r>
          <w:tab/>
        </w:r>
        <w:r>
          <w:fldChar w:fldCharType="begin"/>
        </w:r>
        <w:r>
          <w:instrText xml:space="preserve"> PAGEREF _Toc26766 \h </w:instrText>
        </w:r>
        <w:r>
          <w:fldChar w:fldCharType="separate"/>
        </w:r>
        <w:r>
          <w:t>48</w:t>
        </w:r>
        <w:r>
          <w:fldChar w:fldCharType="end"/>
        </w:r>
      </w:hyperlink>
    </w:p>
    <w:p>
      <w:pPr>
        <w:pStyle w:val="TOC2"/>
        <w:tabs>
          <w:tab w:val="right" w:leader="dot" w:pos="8306"/>
        </w:tabs>
      </w:pPr>
      <w:hyperlink w:anchor="_Toc30360" w:history="1">
        <w:r>
          <w:rPr>
            <w:rFonts w:ascii="仿宋" w:eastAsia="仿宋" w:hAnsi="仿宋" w:cs="仿宋" w:hint="eastAsia"/>
            <w:lang w:eastAsia="zh-CN"/>
          </w:rPr>
          <w:t>(一)、样品制备产品项目启动阶段时间节点</w:t>
        </w:r>
        <w:r>
          <w:tab/>
        </w:r>
        <w:r>
          <w:fldChar w:fldCharType="begin"/>
        </w:r>
        <w:r>
          <w:instrText xml:space="preserve"> PAGEREF _Toc30360 \h </w:instrText>
        </w:r>
        <w:r>
          <w:fldChar w:fldCharType="separate"/>
        </w:r>
        <w:r>
          <w:t>48</w:t>
        </w:r>
        <w:r>
          <w:fldChar w:fldCharType="end"/>
        </w:r>
      </w:hyperlink>
    </w:p>
    <w:p>
      <w:pPr>
        <w:pStyle w:val="TOC2"/>
        <w:tabs>
          <w:tab w:val="right" w:leader="dot" w:pos="8306"/>
        </w:tabs>
      </w:pPr>
      <w:hyperlink w:anchor="_Toc28189" w:history="1">
        <w:r>
          <w:rPr>
            <w:rFonts w:ascii="仿宋" w:eastAsia="仿宋" w:hAnsi="仿宋" w:cs="仿宋" w:hint="eastAsia"/>
            <w:lang w:eastAsia="zh-CN"/>
          </w:rPr>
          <w:t>(二)、样品制备产品项目执行阶段时间节点</w:t>
        </w:r>
        <w:r>
          <w:tab/>
        </w:r>
        <w:r>
          <w:fldChar w:fldCharType="begin"/>
        </w:r>
        <w:r>
          <w:instrText xml:space="preserve"> PAGEREF _Toc28189 \h </w:instrText>
        </w:r>
        <w:r>
          <w:fldChar w:fldCharType="separate"/>
        </w:r>
        <w:r>
          <w:t>49</w:t>
        </w:r>
        <w:r>
          <w:fldChar w:fldCharType="end"/>
        </w:r>
      </w:hyperlink>
    </w:p>
    <w:p>
      <w:pPr>
        <w:pStyle w:val="TOC2"/>
        <w:tabs>
          <w:tab w:val="right" w:leader="dot" w:pos="8306"/>
        </w:tabs>
      </w:pPr>
      <w:hyperlink w:anchor="_Toc32339" w:history="1">
        <w:r>
          <w:rPr>
            <w:rFonts w:ascii="仿宋" w:eastAsia="仿宋" w:hAnsi="仿宋" w:cs="仿宋" w:hint="eastAsia"/>
            <w:lang w:eastAsia="zh-CN"/>
          </w:rPr>
          <w:t>(三)、样品制备产品项目完成阶段时间节点</w:t>
        </w:r>
        <w:r>
          <w:tab/>
        </w:r>
        <w:r>
          <w:fldChar w:fldCharType="begin"/>
        </w:r>
        <w:r>
          <w:instrText xml:space="preserve"> PAGEREF _Toc32339 \h </w:instrText>
        </w:r>
        <w:r>
          <w:fldChar w:fldCharType="separate"/>
        </w:r>
        <w:r>
          <w:t>50</w:t>
        </w:r>
        <w:r>
          <w:fldChar w:fldCharType="end"/>
        </w:r>
      </w:hyperlink>
    </w:p>
    <w:p>
      <w:pPr>
        <w:pStyle w:val="TOC1"/>
        <w:tabs>
          <w:tab w:val="right" w:leader="dot" w:pos="8306"/>
        </w:tabs>
      </w:pPr>
      <w:hyperlink w:anchor="_Toc5711" w:history="1">
        <w:r>
          <w:rPr>
            <w:rFonts w:ascii="仿宋" w:eastAsia="仿宋" w:hAnsi="仿宋" w:cs="仿宋" w:hint="eastAsia"/>
            <w:lang w:eastAsia="zh-CN"/>
          </w:rPr>
          <w:t>十四、样品制备产品项目工程方案分析</w:t>
        </w:r>
        <w:r>
          <w:tab/>
        </w:r>
        <w:r>
          <w:fldChar w:fldCharType="begin"/>
        </w:r>
        <w:r>
          <w:instrText xml:space="preserve"> PAGEREF _Toc5711 \h </w:instrText>
        </w:r>
        <w:r>
          <w:fldChar w:fldCharType="separate"/>
        </w:r>
        <w:r>
          <w:t>51</w:t>
        </w:r>
        <w:r>
          <w:fldChar w:fldCharType="end"/>
        </w:r>
      </w:hyperlink>
    </w:p>
    <w:p>
      <w:pPr>
        <w:pStyle w:val="TOC2"/>
        <w:tabs>
          <w:tab w:val="right" w:leader="dot" w:pos="8306"/>
        </w:tabs>
      </w:pPr>
      <w:hyperlink w:anchor="_Toc11701" w:history="1">
        <w:r>
          <w:rPr>
            <w:rFonts w:ascii="仿宋" w:eastAsia="仿宋" w:hAnsi="仿宋" w:cs="仿宋" w:hint="eastAsia"/>
            <w:lang w:eastAsia="zh-CN"/>
          </w:rPr>
          <w:t>(一)、建筑工程设计原则</w:t>
        </w:r>
        <w:r>
          <w:tab/>
        </w:r>
        <w:r>
          <w:fldChar w:fldCharType="begin"/>
        </w:r>
        <w:r>
          <w:instrText xml:space="preserve"> PAGEREF _Toc11701 \h </w:instrText>
        </w:r>
        <w:r>
          <w:fldChar w:fldCharType="separate"/>
        </w:r>
        <w:r>
          <w:t>51</w:t>
        </w:r>
        <w:r>
          <w:fldChar w:fldCharType="end"/>
        </w:r>
      </w:hyperlink>
    </w:p>
    <w:p>
      <w:pPr>
        <w:pStyle w:val="TOC2"/>
        <w:tabs>
          <w:tab w:val="right" w:leader="dot" w:pos="8306"/>
        </w:tabs>
      </w:pPr>
      <w:hyperlink w:anchor="_Toc24035" w:history="1">
        <w:r>
          <w:rPr>
            <w:rFonts w:ascii="仿宋" w:eastAsia="仿宋" w:hAnsi="仿宋" w:cs="仿宋" w:hint="eastAsia"/>
            <w:lang w:eastAsia="zh-CN"/>
          </w:rPr>
          <w:t>(二)、土建工程建设指标</w:t>
        </w:r>
        <w:r>
          <w:tab/>
        </w:r>
        <w:r>
          <w:fldChar w:fldCharType="begin"/>
        </w:r>
        <w:r>
          <w:instrText xml:space="preserve"> PAGEREF _Toc24035 \h </w:instrText>
        </w:r>
        <w:r>
          <w:fldChar w:fldCharType="separate"/>
        </w:r>
        <w:r>
          <w:t>55</w:t>
        </w:r>
        <w:r>
          <w:fldChar w:fldCharType="end"/>
        </w:r>
      </w:hyperlink>
    </w:p>
    <w:p>
      <w:pPr>
        <w:pStyle w:val="TOC1"/>
        <w:tabs>
          <w:tab w:val="right" w:leader="dot" w:pos="8306"/>
        </w:tabs>
      </w:pPr>
      <w:hyperlink w:anchor="_Toc27879" w:history="1">
        <w:r>
          <w:rPr>
            <w:rFonts w:ascii="仿宋" w:eastAsia="仿宋" w:hAnsi="仿宋" w:cs="仿宋" w:hint="eastAsia"/>
            <w:lang w:eastAsia="zh-CN"/>
          </w:rPr>
          <w:t>十五、质量管理体系</w:t>
        </w:r>
        <w:r>
          <w:tab/>
        </w:r>
        <w:r>
          <w:fldChar w:fldCharType="begin"/>
        </w:r>
        <w:r>
          <w:instrText xml:space="preserve"> PAGEREF _Toc27879 \h </w:instrText>
        </w:r>
        <w:r>
          <w:fldChar w:fldCharType="separate"/>
        </w:r>
        <w:r>
          <w:t>56</w:t>
        </w:r>
        <w:r>
          <w:fldChar w:fldCharType="end"/>
        </w:r>
      </w:hyperlink>
    </w:p>
    <w:p>
      <w:pPr>
        <w:pStyle w:val="TOC2"/>
        <w:tabs>
          <w:tab w:val="right" w:leader="dot" w:pos="8306"/>
        </w:tabs>
      </w:pPr>
      <w:hyperlink w:anchor="_Toc6435" w:history="1">
        <w:r>
          <w:rPr>
            <w:rFonts w:ascii="仿宋" w:eastAsia="仿宋" w:hAnsi="仿宋" w:cs="仿宋" w:hint="eastAsia"/>
            <w:lang w:eastAsia="zh-CN"/>
          </w:rPr>
          <w:t>(一)、质量目标与方针</w:t>
        </w:r>
        <w:r>
          <w:tab/>
        </w:r>
        <w:r>
          <w:fldChar w:fldCharType="begin"/>
        </w:r>
        <w:r>
          <w:instrText xml:space="preserve"> PAGEREF _Toc6435 \h </w:instrText>
        </w:r>
        <w:r>
          <w:fldChar w:fldCharType="separate"/>
        </w:r>
        <w:r>
          <w:t>56</w:t>
        </w:r>
        <w:r>
          <w:fldChar w:fldCharType="end"/>
        </w:r>
      </w:hyperlink>
    </w:p>
    <w:p>
      <w:pPr>
        <w:pStyle w:val="TOC2"/>
        <w:tabs>
          <w:tab w:val="right" w:leader="dot" w:pos="8306"/>
        </w:tabs>
      </w:pPr>
      <w:hyperlink w:anchor="_Toc8391" w:history="1">
        <w:r>
          <w:rPr>
            <w:rFonts w:ascii="仿宋" w:eastAsia="仿宋" w:hAnsi="仿宋" w:cs="仿宋" w:hint="eastAsia"/>
            <w:lang w:eastAsia="zh-CN"/>
          </w:rPr>
          <w:t>(二)、质量管理责任</w:t>
        </w:r>
        <w:r>
          <w:tab/>
        </w:r>
        <w:r>
          <w:fldChar w:fldCharType="begin"/>
        </w:r>
        <w:r>
          <w:instrText xml:space="preserve"> PAGEREF _Toc8391 \h </w:instrText>
        </w:r>
        <w:r>
          <w:fldChar w:fldCharType="separate"/>
        </w:r>
        <w:r>
          <w:t>57</w:t>
        </w:r>
        <w:r>
          <w:fldChar w:fldCharType="end"/>
        </w:r>
      </w:hyperlink>
    </w:p>
    <w:p>
      <w:pPr>
        <w:pStyle w:val="TOC2"/>
        <w:tabs>
          <w:tab w:val="right" w:leader="dot" w:pos="8306"/>
        </w:tabs>
      </w:pPr>
      <w:hyperlink w:anchor="_Toc23621" w:history="1">
        <w:r>
          <w:rPr>
            <w:rFonts w:ascii="仿宋" w:eastAsia="仿宋" w:hAnsi="仿宋" w:cs="仿宋" w:hint="eastAsia"/>
            <w:lang w:eastAsia="zh-CN"/>
          </w:rPr>
          <w:t>(三)、质量管理体系文件</w:t>
        </w:r>
        <w:r>
          <w:tab/>
        </w:r>
        <w:r>
          <w:fldChar w:fldCharType="begin"/>
        </w:r>
        <w:r>
          <w:instrText xml:space="preserve"> PAGEREF _Toc23621 \h </w:instrText>
        </w:r>
        <w:r>
          <w:fldChar w:fldCharType="separate"/>
        </w:r>
        <w:r>
          <w:t>59</w:t>
        </w:r>
        <w:r>
          <w:fldChar w:fldCharType="end"/>
        </w:r>
      </w:hyperlink>
    </w:p>
    <w:p>
      <w:pPr>
        <w:pStyle w:val="TOC2"/>
        <w:tabs>
          <w:tab w:val="right" w:leader="dot" w:pos="8306"/>
        </w:tabs>
      </w:pPr>
      <w:hyperlink w:anchor="_Toc3132" w:history="1">
        <w:r>
          <w:rPr>
            <w:rFonts w:ascii="仿宋" w:eastAsia="仿宋" w:hAnsi="仿宋" w:cs="仿宋" w:hint="eastAsia"/>
            <w:lang w:eastAsia="zh-CN"/>
          </w:rPr>
          <w:t>(四)、质量培训与教育</w:t>
        </w:r>
        <w:r>
          <w:tab/>
        </w:r>
        <w:r>
          <w:fldChar w:fldCharType="begin"/>
        </w:r>
        <w:r>
          <w:instrText xml:space="preserve"> PAGEREF _Toc3132 \h </w:instrText>
        </w:r>
        <w:r>
          <w:fldChar w:fldCharType="separate"/>
        </w:r>
        <w:r>
          <w:t>61</w:t>
        </w:r>
        <w:r>
          <w:fldChar w:fldCharType="end"/>
        </w:r>
      </w:hyperlink>
    </w:p>
    <w:p>
      <w:pPr>
        <w:pStyle w:val="TOC2"/>
        <w:tabs>
          <w:tab w:val="right" w:leader="dot" w:pos="8306"/>
        </w:tabs>
      </w:pPr>
      <w:hyperlink w:anchor="_Toc2038" w:history="1">
        <w:r>
          <w:rPr>
            <w:rFonts w:ascii="仿宋" w:eastAsia="仿宋" w:hAnsi="仿宋" w:cs="仿宋" w:hint="eastAsia"/>
            <w:lang w:eastAsia="zh-CN"/>
          </w:rPr>
          <w:t>(五)、质量审核与评价</w:t>
        </w:r>
        <w:r>
          <w:tab/>
        </w:r>
        <w:r>
          <w:fldChar w:fldCharType="begin"/>
        </w:r>
        <w:r>
          <w:instrText xml:space="preserve"> PAGEREF _Toc2038 \h </w:instrText>
        </w:r>
        <w:r>
          <w:fldChar w:fldCharType="separate"/>
        </w:r>
        <w:r>
          <w:t>62</w:t>
        </w:r>
        <w:r>
          <w:fldChar w:fldCharType="end"/>
        </w:r>
      </w:hyperlink>
    </w:p>
    <w:p>
      <w:pPr>
        <w:pStyle w:val="TOC2"/>
        <w:tabs>
          <w:tab w:val="right" w:leader="dot" w:pos="8306"/>
        </w:tabs>
      </w:pPr>
      <w:hyperlink w:anchor="_Toc6424" w:history="1">
        <w:r>
          <w:rPr>
            <w:rFonts w:ascii="仿宋" w:eastAsia="仿宋" w:hAnsi="仿宋" w:cs="仿宋" w:hint="eastAsia"/>
            <w:lang w:eastAsia="zh-CN"/>
          </w:rPr>
          <w:t>(六)、不符合与纠正措施</w:t>
        </w:r>
        <w:r>
          <w:tab/>
        </w:r>
        <w:r>
          <w:fldChar w:fldCharType="begin"/>
        </w:r>
        <w:r>
          <w:instrText xml:space="preserve"> PAGEREF _Toc6424 \h </w:instrText>
        </w:r>
        <w:r>
          <w:fldChar w:fldCharType="separate"/>
        </w:r>
        <w:r>
          <w:t>63</w:t>
        </w:r>
        <w:r>
          <w:fldChar w:fldCharType="end"/>
        </w:r>
      </w:hyperlink>
    </w:p>
    <w:p>
      <w:pPr>
        <w:pStyle w:val="TOC1"/>
        <w:tabs>
          <w:tab w:val="right" w:leader="dot" w:pos="8306"/>
        </w:tabs>
      </w:pPr>
      <w:hyperlink w:anchor="_Toc9009" w:history="1">
        <w:r>
          <w:rPr>
            <w:rFonts w:ascii="仿宋" w:eastAsia="仿宋" w:hAnsi="仿宋" w:cs="仿宋" w:hint="eastAsia"/>
            <w:lang w:eastAsia="zh-CN"/>
          </w:rPr>
          <w:t>十六、样品制备产品项目治理与监督</w:t>
        </w:r>
        <w:r>
          <w:tab/>
        </w:r>
        <w:r>
          <w:fldChar w:fldCharType="begin"/>
        </w:r>
        <w:r>
          <w:instrText xml:space="preserve"> PAGEREF _Toc9009 \h </w:instrText>
        </w:r>
        <w:r>
          <w:fldChar w:fldCharType="separate"/>
        </w:r>
        <w:r>
          <w:t>64</w:t>
        </w:r>
        <w:r>
          <w:fldChar w:fldCharType="end"/>
        </w:r>
      </w:hyperlink>
    </w:p>
    <w:p>
      <w:pPr>
        <w:pStyle w:val="TOC2"/>
        <w:tabs>
          <w:tab w:val="right" w:leader="dot" w:pos="8306"/>
        </w:tabs>
      </w:pPr>
      <w:hyperlink w:anchor="_Toc11542" w:history="1">
        <w:r>
          <w:rPr>
            <w:rFonts w:ascii="仿宋" w:eastAsia="仿宋" w:hAnsi="仿宋" w:cs="仿宋" w:hint="eastAsia"/>
            <w:lang w:eastAsia="zh-CN"/>
          </w:rPr>
          <w:t>(一)、样品制备产品项目治理结构</w:t>
        </w:r>
        <w:r>
          <w:tab/>
        </w:r>
        <w:r>
          <w:fldChar w:fldCharType="begin"/>
        </w:r>
        <w:r>
          <w:instrText xml:space="preserve"> PAGEREF _Toc11542 \h </w:instrText>
        </w:r>
        <w:r>
          <w:fldChar w:fldCharType="separate"/>
        </w:r>
        <w:r>
          <w:t>64</w:t>
        </w:r>
        <w:r>
          <w:fldChar w:fldCharType="end"/>
        </w:r>
      </w:hyperlink>
    </w:p>
    <w:p>
      <w:pPr>
        <w:pStyle w:val="TOC2"/>
        <w:tabs>
          <w:tab w:val="right" w:leader="dot" w:pos="8306"/>
        </w:tabs>
      </w:pPr>
      <w:hyperlink w:anchor="_Toc13514" w:history="1">
        <w:r>
          <w:rPr>
            <w:rFonts w:ascii="仿宋" w:eastAsia="仿宋" w:hAnsi="仿宋" w:cs="仿宋" w:hint="eastAsia"/>
            <w:lang w:eastAsia="zh-CN"/>
          </w:rPr>
          <w:t>(二)、监督与审计</w:t>
        </w:r>
        <w:r>
          <w:tab/>
        </w:r>
        <w:r>
          <w:fldChar w:fldCharType="begin"/>
        </w:r>
        <w:r>
          <w:instrText xml:space="preserve"> PAGEREF _Toc13514 \h </w:instrText>
        </w:r>
        <w:r>
          <w:fldChar w:fldCharType="separate"/>
        </w:r>
        <w:r>
          <w:t>66</w:t>
        </w:r>
        <w:r>
          <w:fldChar w:fldCharType="end"/>
        </w:r>
      </w:hyperlink>
    </w:p>
    <w:p>
      <w:pPr>
        <w:pStyle w:val="TOC1"/>
        <w:tabs>
          <w:tab w:val="right" w:leader="dot" w:pos="8306"/>
        </w:tabs>
      </w:pPr>
      <w:hyperlink w:anchor="_Toc5045" w:history="1">
        <w:r>
          <w:rPr>
            <w:rFonts w:ascii="仿宋" w:eastAsia="仿宋" w:hAnsi="仿宋" w:cs="仿宋" w:hint="eastAsia"/>
            <w:lang w:eastAsia="zh-CN"/>
          </w:rPr>
          <w:t>十七、样品制备产品项目实施保障措施</w:t>
        </w:r>
        <w:r>
          <w:tab/>
        </w:r>
        <w:r>
          <w:fldChar w:fldCharType="begin"/>
        </w:r>
        <w:r>
          <w:instrText xml:space="preserve"> PAGEREF _Toc5045 \h </w:instrText>
        </w:r>
        <w:r>
          <w:fldChar w:fldCharType="separate"/>
        </w:r>
        <w:r>
          <w:t>67</w:t>
        </w:r>
        <w:r>
          <w:fldChar w:fldCharType="end"/>
        </w:r>
      </w:hyperlink>
    </w:p>
    <w:p>
      <w:pPr>
        <w:pStyle w:val="TOC2"/>
        <w:tabs>
          <w:tab w:val="right" w:leader="dot" w:pos="8306"/>
        </w:tabs>
      </w:pPr>
      <w:hyperlink w:anchor="_Toc8789" w:history="1">
        <w:r>
          <w:rPr>
            <w:rFonts w:ascii="仿宋" w:eastAsia="仿宋" w:hAnsi="仿宋" w:cs="仿宋" w:hint="eastAsia"/>
            <w:lang w:eastAsia="zh-CN"/>
          </w:rPr>
          <w:t>(一)、样品制备产品项目实施保障机制</w:t>
        </w:r>
        <w:r>
          <w:tab/>
        </w:r>
        <w:r>
          <w:fldChar w:fldCharType="begin"/>
        </w:r>
        <w:r>
          <w:instrText xml:space="preserve"> PAGEREF _Toc8789 \h </w:instrText>
        </w:r>
        <w:r>
          <w:fldChar w:fldCharType="separate"/>
        </w:r>
        <w:r>
          <w:t>67</w:t>
        </w:r>
        <w:r>
          <w:fldChar w:fldCharType="end"/>
        </w:r>
      </w:hyperlink>
    </w:p>
    <w:p>
      <w:pPr>
        <w:pStyle w:val="TOC2"/>
        <w:tabs>
          <w:tab w:val="right" w:leader="dot" w:pos="8306"/>
        </w:tabs>
      </w:pPr>
      <w:hyperlink w:anchor="_Toc3069" w:history="1">
        <w:r>
          <w:rPr>
            <w:rFonts w:ascii="仿宋" w:eastAsia="仿宋" w:hAnsi="仿宋" w:cs="仿宋" w:hint="eastAsia"/>
            <w:lang w:eastAsia="zh-CN"/>
          </w:rPr>
          <w:t>(二)、样品制备产品项目法律合规要求</w:t>
        </w:r>
        <w:r>
          <w:tab/>
        </w:r>
        <w:r>
          <w:fldChar w:fldCharType="begin"/>
        </w:r>
        <w:r>
          <w:instrText xml:space="preserve"> PAGEREF _Toc3069 \h </w:instrText>
        </w:r>
        <w:r>
          <w:fldChar w:fldCharType="separate"/>
        </w:r>
        <w:r>
          <w:t>71</w:t>
        </w:r>
        <w:r>
          <w:fldChar w:fldCharType="end"/>
        </w:r>
      </w:hyperlink>
    </w:p>
    <w:p>
      <w:pPr>
        <w:pStyle w:val="TOC2"/>
        <w:tabs>
          <w:tab w:val="right" w:leader="dot" w:pos="8306"/>
        </w:tabs>
      </w:pPr>
      <w:hyperlink w:anchor="_Toc1881" w:history="1">
        <w:r>
          <w:rPr>
            <w:rFonts w:ascii="仿宋" w:eastAsia="仿宋" w:hAnsi="仿宋" w:cs="仿宋" w:hint="eastAsia"/>
            <w:lang w:eastAsia="zh-CN"/>
          </w:rPr>
          <w:t>(三)、样品制备产品项目合同管理与法律事务</w:t>
        </w:r>
        <w:r>
          <w:tab/>
        </w:r>
        <w:r>
          <w:fldChar w:fldCharType="begin"/>
        </w:r>
        <w:r>
          <w:instrText xml:space="preserve"> PAGEREF _Toc1881 \h </w:instrText>
        </w:r>
        <w:r>
          <w:fldChar w:fldCharType="separate"/>
        </w:r>
        <w:r>
          <w:t>75</w:t>
        </w:r>
        <w:r>
          <w:fldChar w:fldCharType="end"/>
        </w:r>
      </w:hyperlink>
    </w:p>
    <w:p>
      <w:pPr>
        <w:pStyle w:val="TOC2"/>
        <w:tabs>
          <w:tab w:val="right" w:leader="dot" w:pos="8306"/>
        </w:tabs>
      </w:pPr>
      <w:hyperlink w:anchor="_Toc16764" w:history="1">
        <w:r>
          <w:rPr>
            <w:rFonts w:ascii="仿宋" w:eastAsia="仿宋" w:hAnsi="仿宋" w:cs="仿宋" w:hint="eastAsia"/>
            <w:lang w:eastAsia="zh-CN"/>
          </w:rPr>
          <w:t>(四)、样品制备产品项目知识产权保护策略</w:t>
        </w:r>
        <w:r>
          <w:tab/>
        </w:r>
        <w:r>
          <w:fldChar w:fldCharType="begin"/>
        </w:r>
        <w:r>
          <w:instrText xml:space="preserve"> PAGEREF _Toc16764 \h </w:instrText>
        </w:r>
        <w:r>
          <w:fldChar w:fldCharType="separate"/>
        </w:r>
        <w:r>
          <w:t>81</w:t>
        </w:r>
        <w:r>
          <w:fldChar w:fldCharType="end"/>
        </w:r>
      </w:hyperlink>
    </w:p>
    <w:p>
      <w:pPr>
        <w:pStyle w:val="TOC1"/>
        <w:tabs>
          <w:tab w:val="right" w:leader="dot" w:pos="8306"/>
        </w:tabs>
      </w:pPr>
      <w:hyperlink w:anchor="_Toc20195" w:history="1">
        <w:r>
          <w:rPr>
            <w:rFonts w:ascii="仿宋" w:eastAsia="仿宋" w:hAnsi="仿宋" w:cs="仿宋" w:hint="eastAsia"/>
            <w:lang w:eastAsia="zh-CN"/>
          </w:rPr>
          <w:t>十八、风险识别与分类</w:t>
        </w:r>
        <w:r>
          <w:tab/>
        </w:r>
        <w:r>
          <w:fldChar w:fldCharType="begin"/>
        </w:r>
        <w:r>
          <w:instrText xml:space="preserve"> PAGEREF _Toc20195 \h </w:instrText>
        </w:r>
        <w:r>
          <w:fldChar w:fldCharType="separate"/>
        </w:r>
        <w:r>
          <w:t>84</w:t>
        </w:r>
        <w:r>
          <w:fldChar w:fldCharType="end"/>
        </w:r>
      </w:hyperlink>
    </w:p>
    <w:p>
      <w:pPr>
        <w:pStyle w:val="TOC2"/>
        <w:tabs>
          <w:tab w:val="right" w:leader="dot" w:pos="8306"/>
        </w:tabs>
      </w:pPr>
      <w:hyperlink w:anchor="_Toc29166" w:history="1">
        <w:r>
          <w:rPr>
            <w:rFonts w:ascii="仿宋" w:eastAsia="仿宋" w:hAnsi="仿宋" w:cs="仿宋" w:hint="eastAsia"/>
            <w:lang w:eastAsia="zh-CN"/>
          </w:rPr>
          <w:t>(一)、风险识别</w:t>
        </w:r>
        <w:r>
          <w:tab/>
        </w:r>
        <w:r>
          <w:fldChar w:fldCharType="begin"/>
        </w:r>
        <w:r>
          <w:instrText xml:space="preserve"> PAGEREF _Toc29166 \h </w:instrText>
        </w:r>
        <w:r>
          <w:fldChar w:fldCharType="separate"/>
        </w:r>
        <w:r>
          <w:t>84</w:t>
        </w:r>
        <w:r>
          <w:fldChar w:fldCharType="end"/>
        </w:r>
      </w:hyperlink>
    </w:p>
    <w:p>
      <w:pPr>
        <w:pStyle w:val="TOC2"/>
        <w:tabs>
          <w:tab w:val="right" w:leader="dot" w:pos="8306"/>
        </w:tabs>
      </w:pPr>
      <w:hyperlink w:anchor="_Toc27387" w:history="1">
        <w:r>
          <w:rPr>
            <w:rFonts w:ascii="仿宋" w:eastAsia="仿宋" w:hAnsi="仿宋" w:cs="仿宋" w:hint="eastAsia"/>
            <w:lang w:eastAsia="zh-CN"/>
          </w:rPr>
          <w:t>(二)、风险分类</w:t>
        </w:r>
        <w:r>
          <w:tab/>
        </w:r>
        <w:r>
          <w:fldChar w:fldCharType="begin"/>
        </w:r>
        <w:r>
          <w:instrText xml:space="preserve"> PAGEREF _Toc27387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925"/>
      <w:r>
        <w:rPr>
          <w:rFonts w:ascii="仿宋" w:eastAsia="仿宋" w:hAnsi="仿宋" w:cs="仿宋" w:hint="eastAsia"/>
          <w:sz w:val="28"/>
          <w:lang w:eastAsia="zh-CN"/>
        </w:rPr>
        <w:t>一、样品制备产品项目文档管理</w:t>
      </w:r>
      <w:bookmarkEnd w:id="2"/>
    </w:p>
    <w:p>
      <w:pPr>
        <w:pStyle w:val="Heading2"/>
        <w:rPr>
          <w:rFonts w:ascii="仿宋" w:eastAsia="仿宋" w:hAnsi="仿宋" w:cs="仿宋" w:hint="eastAsia"/>
          <w:lang w:eastAsia="zh-CN"/>
        </w:rPr>
      </w:pPr>
      <w:bookmarkStart w:id="3" w:name="_Toc2851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样品制备产品项目高度重视文档的质量和准确性，以支持样品制备产品项目的各项活动和决策。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样品制备产品项目文档的编制始于样品制备产品项目计划的初期，我们制定了详细的文档编制计划，明确了每个文档的内容、格式和编写责任人。在样品制备产品项目启动阶段，我们首先编制了样品制备产品项目章程，明确定义了样品制备产品项目的目标、范围、风险等关键要素。随后，样品制备产品项目团队根据计划陆续编制了需求文档、设计文档、测试文档等各类文档，确保样品制备产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样品制备产品项目管理中的重要环节，旨在确保样品制备产品项目文档符合质量标准和样品制备产品项目需求。在样品制备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样品制备产品项目相关利益方和专业领域的专家对文档进行独立审查。这有助于获取更全面、客观的反馈，确保样品制备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样品制备产品项目在文档编制与审查方面建立了严格的管理机制，通过规范的流程和多维度的审查，确保样品制备产品项目文档的质量、准确性和可靠性，为样品制备产品项目的顺利推进提供了有力支持。</w:t>
      </w:r>
    </w:p>
    <w:p>
      <w:pPr>
        <w:pStyle w:val="Heading2"/>
        <w:ind w:firstLine="560" w:firstLineChars="200"/>
        <w:rPr>
          <w:rFonts w:ascii="仿宋" w:eastAsia="仿宋" w:hAnsi="仿宋" w:cs="仿宋" w:hint="eastAsia"/>
          <w:sz w:val="28"/>
          <w:lang w:eastAsia="zh-CN"/>
        </w:rPr>
      </w:pPr>
      <w:bookmarkStart w:id="4" w:name="_Toc2855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在样品制备产品项目中，我们致力于优化文档发布与分发过程，以确保信息的高效传递和团队间协作的顺畅进行。以下是我们采取的关键优化策略：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我们通过多渠道发布文档，包括电子邮件、样品制备产品项目管理平台、内部网站等，以满足不同团队成员的偏好和需求。多渠道发布确保了信息的全面覆盖。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我们采用了精细的权限控制，确保只有授权人员可以访问敏感信息。这种安全措施保护了样品制备产品项目文档的机密性，防止了未经授权的信息泄露。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23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样品制备产品项目生命周期中一个至关重要的环节，直接关系到样品制备产品项目信息的长期保存和历史记录的完整性。在样品制备产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665"/>
      <w:r>
        <w:rPr>
          <w:rFonts w:ascii="仿宋" w:eastAsia="仿宋" w:hAnsi="仿宋" w:cs="仿宋" w:hint="eastAsia"/>
          <w:sz w:val="28"/>
          <w:lang w:eastAsia="zh-CN"/>
        </w:rPr>
        <w:t>二、样品制备产品项目土建工程</w:t>
      </w:r>
      <w:bookmarkEnd w:id="6"/>
    </w:p>
    <w:p>
      <w:pPr>
        <w:pStyle w:val="Heading2"/>
        <w:rPr>
          <w:rFonts w:ascii="仿宋" w:eastAsia="仿宋" w:hAnsi="仿宋" w:cs="仿宋" w:hint="eastAsia"/>
          <w:lang w:eastAsia="zh-CN"/>
        </w:rPr>
      </w:pPr>
      <w:bookmarkStart w:id="7" w:name="_Toc21114"/>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在样品制备产品项目的建筑工程设计中，我们将秉承一系列重要的设计原则，以确保样品制备产品项目建筑在功能、美观、可持续性等方面达到最佳效果。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首要原则是确保建筑的功能性得到最大化的发挥。我们将充分理解样品制备产品项目的实际需求，合理布局各个功能区域，保证建筑在满足业务需求的同时，提供高效的工作环境。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在建筑设计中，我们将综合考虑建设和运营成本。通过精细的经济效益分析，确保设计方案在高效利用资源的同时，对样品制备产品项目的长期盈利能力有积极的贡献。</w:t>
      </w:r>
    </w:p>
    <w:p>
      <w:pPr>
        <w:pStyle w:val="Heading2"/>
        <w:ind w:firstLine="560" w:firstLineChars="200"/>
        <w:rPr>
          <w:rFonts w:ascii="仿宋" w:eastAsia="仿宋" w:hAnsi="仿宋" w:cs="仿宋" w:hint="eastAsia"/>
          <w:sz w:val="28"/>
          <w:lang w:eastAsia="zh-CN"/>
        </w:rPr>
      </w:pPr>
      <w:bookmarkStart w:id="8" w:name="_Toc15720"/>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样品制备产品项目的土建工程设计中，我们将精准设定设计年限，结合样品制备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样品制备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617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样品制备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样品制备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样品制备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99"/>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本期工程样品制备产品项目预计总建筑面积XXX平方米，其中：计容建筑面积XXX平方米，计划建筑工程投资XX万元，占样品制备产品项目总投资的XX%。</w:t>
      </w:r>
    </w:p>
    <w:p>
      <w:pPr>
        <w:pStyle w:val="Heading1"/>
        <w:ind w:firstLine="560" w:firstLineChars="200"/>
        <w:rPr>
          <w:rFonts w:ascii="仿宋" w:eastAsia="仿宋" w:hAnsi="仿宋" w:cs="仿宋" w:hint="eastAsia"/>
          <w:sz w:val="28"/>
          <w:lang w:eastAsia="zh-CN"/>
        </w:rPr>
      </w:pPr>
      <w:bookmarkStart w:id="11" w:name="_Toc31515"/>
      <w:r>
        <w:rPr>
          <w:rFonts w:ascii="仿宋" w:eastAsia="仿宋" w:hAnsi="仿宋" w:cs="仿宋" w:hint="eastAsia"/>
          <w:sz w:val="28"/>
          <w:lang w:eastAsia="zh-CN"/>
        </w:rPr>
        <w:t>三、样品制备产品项目选址可行性分析</w:t>
      </w:r>
      <w:bookmarkEnd w:id="11"/>
    </w:p>
    <w:p>
      <w:pPr>
        <w:pStyle w:val="Heading2"/>
        <w:rPr>
          <w:rFonts w:ascii="仿宋" w:eastAsia="仿宋" w:hAnsi="仿宋" w:cs="仿宋" w:hint="eastAsia"/>
          <w:lang w:eastAsia="zh-CN"/>
        </w:rPr>
      </w:pPr>
      <w:bookmarkStart w:id="12" w:name="_Toc21270"/>
      <w:r>
        <w:rPr>
          <w:rFonts w:ascii="仿宋" w:eastAsia="仿宋" w:hAnsi="仿宋" w:cs="仿宋" w:hint="eastAsia"/>
          <w:lang w:eastAsia="zh-CN"/>
        </w:rPr>
        <w:t>(一)、样品制备产品项目选址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该样品制备产品项目选址位于XX省XX市XX区XXX街道</w:t>
      </w:r>
    </w:p>
    <w:p>
      <w:pPr>
        <w:pStyle w:val="Heading2"/>
        <w:ind w:firstLine="560" w:firstLineChars="200"/>
        <w:rPr>
          <w:rFonts w:ascii="仿宋" w:eastAsia="仿宋" w:hAnsi="仿宋" w:cs="仿宋" w:hint="eastAsia"/>
          <w:sz w:val="28"/>
          <w:lang w:eastAsia="zh-CN"/>
        </w:rPr>
      </w:pPr>
      <w:bookmarkStart w:id="13" w:name="_Toc1067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样品制备产品项目的征地面积将根据样品制备产品项目的实际规模和需求进行精确规划。具体面积XXX平方米，旨在确保样品制备产品项目不仅能够满足当前的发展需求，还能够预留空间以适应未来的扩展。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净用地面积是在征地面积基础上去除不可利用面积后的实际可开发用地。具体面积XXX平方米，考虑到环保、交通、安全等多方面因素，以确保样品制备产品项目在整体利用效率上达到最优。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样品制备产品项目计划建设的建筑总规模具体面积XXX平方米。这一规模的确定综合考虑了样品制备产品项目的性质、规模，以及城市规划的相关要求，确保建筑布局与周边环境协调一致。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绿地率是样品制备产品项目用地中被规划为绿地的比例。具体面积XXX平方米，旨在通过合理规划绿地，改善样品制备产品项目周边环境，提升居民生活质量，并符合城市整体绿化规划。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容积率是用地上可以建设的建筑总体积与用地面积之比。具体面积XXX，通过合理的容积率规划，确保样品制备产品项目建筑规模与周边环境和谐共生。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样品制备产品项目选址与当地城市规划相一致，具体面积XXX平方米。通过与城市规划部门深入沟通，确保样品制备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样品制备产品项目选址符合当地产业政策，具体面积XXX平方米。这包括样品制备产品项目对当地经济的促进作用，以及对相关产业的带动效应，确保样品制备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用地总体要求必须符合环保和可持续发展的原则，具体面积XXX平方米。通过采用绿色建筑设计、节能减排等措施，确保样品制备产品项目在建设和运营过程中对环境的影响最小化，达到可持续发展的要求。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确保样品制备产品项目选址具备必要的公共设施配套，具体面积XXX平方米。这包括交通便利性、教育、医疗等基础设施，以提高居民生活品质，使得样品制备产品项目选址更具吸引力。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考虑用地总体要求对当地社会稳定性的影响，具体面积XXX平方米。通过深入了解当地社区反馈，确保样品制备产品项目的选址和建设过程对当地社会和谐稳定产生积极作用。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样品制备产品项目选址不仅符合法规和规划，还在实际操作中具有可行性。这一全面规划将为样品制备产品项目的成功实施提供坚实的基础，确保样品制备产品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2260"/>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样品制备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样品制备产品项目的设备规划和空间设计中，我们将采取灵活设备布局的措施。设备布局将根据实际需求进行灵活设计，避免不必要的浪费。通过合理规划设备摆放位置，我们将提高设备的利用率，减少设备间距，以确保样品制备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样品制备产品项目内部引入共享设施的概念，例如共享会议室、办公区等。通过这种方式，我们可以减少对资源的重复建设，提高资源共享效率，从而减小样品制备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0010"/>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样品制备产品项目的总图布置中，我们将不同功能区域进行明确的规划，以最大程度满足样品制备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330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样品制备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样品制备产品项目对环境的影响是综合评价的重要因素之一。我们将详细考虑选址周边的自然环境、生态保护区、水源地等情况，确保样品制备产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对选址的评价还需充分考虑当地政府的产业政策和法规。我们将详细了解样品制备产品项目所在地的相关政策，确保样品制备产品项目的规划和运营与当地法规相符，降低不必要的法律风险。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考虑到社会稳定性对企业运营的重要性，我们将评估选址地区的社会安全情况、劳工关系、社区反馈等方面，以确保样品制备产品项目的建设和运营不会受到社会稳定性的负面影响。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最后，我们将综合考虑用地成本，包括土地购置费用、土地开发成本等。通过对用地成本的详细评估，我们能够做出更为精确的经济效益分析，为样品制备产品项目的投资决策提供有力支持。</w:t>
      </w:r>
    </w:p>
    <w:p>
      <w:pPr>
        <w:pStyle w:val="Heading1"/>
        <w:ind w:firstLine="560" w:firstLineChars="200"/>
        <w:rPr>
          <w:rFonts w:ascii="仿宋" w:eastAsia="仿宋" w:hAnsi="仿宋" w:cs="仿宋" w:hint="eastAsia"/>
          <w:sz w:val="28"/>
          <w:lang w:eastAsia="zh-CN"/>
        </w:rPr>
      </w:pPr>
      <w:bookmarkStart w:id="17" w:name="_Toc1831"/>
      <w:r>
        <w:rPr>
          <w:rFonts w:ascii="仿宋" w:eastAsia="仿宋" w:hAnsi="仿宋" w:cs="仿宋" w:hint="eastAsia"/>
          <w:sz w:val="28"/>
          <w:lang w:eastAsia="zh-CN"/>
        </w:rPr>
        <w:t>四、样品制备产品项目绩效评估</w:t>
      </w:r>
      <w:bookmarkEnd w:id="17"/>
    </w:p>
    <w:p>
      <w:pPr>
        <w:pStyle w:val="Heading2"/>
        <w:rPr>
          <w:rFonts w:ascii="仿宋" w:eastAsia="仿宋" w:hAnsi="仿宋" w:cs="仿宋" w:hint="eastAsia"/>
          <w:lang w:eastAsia="zh-CN"/>
        </w:rPr>
      </w:pPr>
      <w:bookmarkStart w:id="18" w:name="_Toc2778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样品制备产品项目中，我们设计了一套全面的绩效评估指标，以确保样品制备产品项目的可控和成功交付。这些指标跨足样品制备产品项目目标、成本、进度和质量等多个维度，为我们提供了全面洞察样品制备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样品制备产品项目目标达成率是我们关注的首要指标。我们设定了明确的目标，并通过定期监测和评估，迅速发现并应对潜在的目标偏差。这为样品制备产品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成本绩效是另一个核心关注点。通过实际成本与预算成本的对比分析，我们深入了解成本差异的原因，及时调整资源分配，保持样品制备产品项目在经济效益方面的合理水平。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样品制备产品项目进度作为关键的绩效指标之一，得到了精心的关注。我们制定了详细的样品制备产品项目进度计划，并设立了进度符合度指标，确保实际进度与计划进度保持一致。这使我们能够快速发现和解决潜在的进度问题，保持样品制备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样品制备产品项目绩效的不可或缺的一环。我们引入了一系列的质量标准和客户满意度指标，以确保样品制备产品项目交付的成果在质量上达到或超越预期水平。通过持续监测这些指标，我们努力提升样品制备产品项目整体质量水平，为样品制备产品项目的成功交付提供有力保障。通过这些科学且全面的绩效评估，我们能够更好地引导样品制备产品项目的持续改进，确保样品制备产品项目目标的顺利达成。</w:t>
      </w:r>
    </w:p>
    <w:p>
      <w:pPr>
        <w:pStyle w:val="Heading2"/>
        <w:ind w:firstLine="560" w:firstLineChars="200"/>
        <w:rPr>
          <w:rFonts w:ascii="仿宋" w:eastAsia="仿宋" w:hAnsi="仿宋" w:cs="仿宋" w:hint="eastAsia"/>
          <w:sz w:val="28"/>
          <w:lang w:eastAsia="zh-CN"/>
        </w:rPr>
      </w:pPr>
      <w:bookmarkStart w:id="19" w:name="_Toc6515"/>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绩效评估是样品制备产品项目中的关键环节，为确保样品制备产品项目达到预期目标，我们采用了多层次、多维度的绩效评估方法。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样品制备产品项目的战略目标对齐，确保每个决策和行动都与样品制备产品项目整体目标保持一致。团队会定期召开战略对齐会议，审视当前工作与样品制备产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https://d.book118.com/036224212021010033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样品制备产品项目规划设计蓝图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4F406F"/>
    <w:rsid w:val="7C4F40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2242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2024-01-08T07:12:00Z</dcterms:created>
  <dcterms:modified xsi:type="dcterms:W3CDTF">2024-01-08T07:12:36Z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70D7A371C82547C1AA4BB7FB77648143_11</vt:lpwstr>
  </property>
  <property fmtid="{D5CDD505-2E9C-101B-9397-08002B2CF9AE}" pid="3" name="KSOProductBuildVer">
    <vt:lpwstr>2052-12.1.0.16120</vt:lpwstr>
  </property>
</Properties>
</file>