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太阳能干燥装置项目建设方案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6" w:history="1">
        <w:r>
          <w:rPr>
            <w:rFonts w:ascii="仿宋" w:eastAsia="仿宋" w:hAnsi="仿宋" w:cs="仿宋" w:hint="eastAsia"/>
            <w:lang w:eastAsia="zh-CN"/>
          </w:rPr>
          <w:t>前言</w:t>
        </w:r>
        <w:r>
          <w:tab/>
        </w:r>
        <w:r>
          <w:fldChar w:fldCharType="begin"/>
        </w:r>
        <w:r>
          <w:instrText xml:space="preserve"> PAGEREF _Toc7786 \h </w:instrText>
        </w:r>
        <w:r>
          <w:fldChar w:fldCharType="separate"/>
        </w:r>
        <w:r>
          <w:t>3</w:t>
        </w:r>
        <w:r>
          <w:fldChar w:fldCharType="end"/>
        </w:r>
      </w:hyperlink>
    </w:p>
    <w:p>
      <w:pPr>
        <w:pStyle w:val="TOC1"/>
        <w:tabs>
          <w:tab w:val="right" w:leader="dot" w:pos="8306"/>
        </w:tabs>
      </w:pPr>
      <w:hyperlink w:anchor="_Toc31960" w:history="1">
        <w:r>
          <w:rPr>
            <w:rFonts w:ascii="仿宋" w:eastAsia="仿宋" w:hAnsi="仿宋" w:cs="仿宋" w:hint="eastAsia"/>
            <w:lang w:eastAsia="zh-CN"/>
          </w:rPr>
          <w:t>一、经济影响分析</w:t>
        </w:r>
        <w:r>
          <w:tab/>
        </w:r>
        <w:r>
          <w:fldChar w:fldCharType="begin"/>
        </w:r>
        <w:r>
          <w:instrText xml:space="preserve"> PAGEREF _Toc31960 \h </w:instrText>
        </w:r>
        <w:r>
          <w:fldChar w:fldCharType="separate"/>
        </w:r>
        <w:r>
          <w:t>3</w:t>
        </w:r>
        <w:r>
          <w:fldChar w:fldCharType="end"/>
        </w:r>
      </w:hyperlink>
    </w:p>
    <w:p>
      <w:pPr>
        <w:pStyle w:val="TOC2"/>
        <w:tabs>
          <w:tab w:val="right" w:leader="dot" w:pos="8306"/>
        </w:tabs>
      </w:pPr>
      <w:hyperlink w:anchor="_Toc22011" w:history="1">
        <w:r>
          <w:rPr>
            <w:rFonts w:ascii="仿宋" w:eastAsia="仿宋" w:hAnsi="仿宋" w:cs="仿宋" w:hint="eastAsia"/>
            <w:lang w:eastAsia="zh-CN"/>
          </w:rPr>
          <w:t>(一)、经济费用效益或费用效果分析</w:t>
        </w:r>
        <w:r>
          <w:tab/>
        </w:r>
        <w:r>
          <w:fldChar w:fldCharType="begin"/>
        </w:r>
        <w:r>
          <w:instrText xml:space="preserve"> PAGEREF _Toc22011 \h </w:instrText>
        </w:r>
        <w:r>
          <w:fldChar w:fldCharType="separate"/>
        </w:r>
        <w:r>
          <w:t>3</w:t>
        </w:r>
        <w:r>
          <w:fldChar w:fldCharType="end"/>
        </w:r>
      </w:hyperlink>
    </w:p>
    <w:p>
      <w:pPr>
        <w:pStyle w:val="TOC2"/>
        <w:tabs>
          <w:tab w:val="right" w:leader="dot" w:pos="8306"/>
        </w:tabs>
      </w:pPr>
      <w:hyperlink w:anchor="_Toc127" w:history="1">
        <w:r>
          <w:rPr>
            <w:rFonts w:ascii="仿宋" w:eastAsia="仿宋" w:hAnsi="仿宋" w:cs="仿宋" w:hint="eastAsia"/>
            <w:lang w:eastAsia="zh-CN"/>
          </w:rPr>
          <w:t>(二)、行业影响分析</w:t>
        </w:r>
        <w:r>
          <w:tab/>
        </w:r>
        <w:r>
          <w:fldChar w:fldCharType="begin"/>
        </w:r>
        <w:r>
          <w:instrText xml:space="preserve"> PAGEREF _Toc127 \h </w:instrText>
        </w:r>
        <w:r>
          <w:fldChar w:fldCharType="separate"/>
        </w:r>
        <w:r>
          <w:t>5</w:t>
        </w:r>
        <w:r>
          <w:fldChar w:fldCharType="end"/>
        </w:r>
      </w:hyperlink>
    </w:p>
    <w:p>
      <w:pPr>
        <w:pStyle w:val="TOC2"/>
        <w:tabs>
          <w:tab w:val="right" w:leader="dot" w:pos="8306"/>
        </w:tabs>
      </w:pPr>
      <w:hyperlink w:anchor="_Toc26006" w:history="1">
        <w:r>
          <w:rPr>
            <w:rFonts w:ascii="仿宋" w:eastAsia="仿宋" w:hAnsi="仿宋" w:cs="仿宋" w:hint="eastAsia"/>
            <w:lang w:eastAsia="zh-CN"/>
          </w:rPr>
          <w:t>(三)、区域经济影响分析</w:t>
        </w:r>
        <w:r>
          <w:tab/>
        </w:r>
        <w:r>
          <w:fldChar w:fldCharType="begin"/>
        </w:r>
        <w:r>
          <w:instrText xml:space="preserve"> PAGEREF _Toc26006 \h </w:instrText>
        </w:r>
        <w:r>
          <w:fldChar w:fldCharType="separate"/>
        </w:r>
        <w:r>
          <w:t>7</w:t>
        </w:r>
        <w:r>
          <w:fldChar w:fldCharType="end"/>
        </w:r>
      </w:hyperlink>
    </w:p>
    <w:p>
      <w:pPr>
        <w:pStyle w:val="TOC2"/>
        <w:tabs>
          <w:tab w:val="right" w:leader="dot" w:pos="8306"/>
        </w:tabs>
      </w:pPr>
      <w:hyperlink w:anchor="_Toc13591" w:history="1">
        <w:r>
          <w:rPr>
            <w:rFonts w:ascii="仿宋" w:eastAsia="仿宋" w:hAnsi="仿宋" w:cs="仿宋" w:hint="eastAsia"/>
            <w:lang w:eastAsia="zh-CN"/>
          </w:rPr>
          <w:t>(四)、宏观经济影响分析</w:t>
        </w:r>
        <w:r>
          <w:tab/>
        </w:r>
        <w:r>
          <w:fldChar w:fldCharType="begin"/>
        </w:r>
        <w:r>
          <w:instrText xml:space="preserve"> PAGEREF _Toc13591 \h </w:instrText>
        </w:r>
        <w:r>
          <w:fldChar w:fldCharType="separate"/>
        </w:r>
        <w:r>
          <w:t>8</w:t>
        </w:r>
        <w:r>
          <w:fldChar w:fldCharType="end"/>
        </w:r>
      </w:hyperlink>
    </w:p>
    <w:p>
      <w:pPr>
        <w:pStyle w:val="TOC1"/>
        <w:tabs>
          <w:tab w:val="right" w:leader="dot" w:pos="8306"/>
        </w:tabs>
      </w:pPr>
      <w:hyperlink w:anchor="_Toc1076" w:history="1">
        <w:r>
          <w:rPr>
            <w:rFonts w:ascii="仿宋" w:eastAsia="仿宋" w:hAnsi="仿宋" w:cs="仿宋" w:hint="eastAsia"/>
            <w:lang w:eastAsia="zh-CN"/>
          </w:rPr>
          <w:t>二、资源开发及综合利用分析</w:t>
        </w:r>
        <w:r>
          <w:tab/>
        </w:r>
        <w:r>
          <w:fldChar w:fldCharType="begin"/>
        </w:r>
        <w:r>
          <w:instrText xml:space="preserve"> PAGEREF _Toc1076 \h </w:instrText>
        </w:r>
        <w:r>
          <w:fldChar w:fldCharType="separate"/>
        </w:r>
        <w:r>
          <w:t>9</w:t>
        </w:r>
        <w:r>
          <w:fldChar w:fldCharType="end"/>
        </w:r>
      </w:hyperlink>
    </w:p>
    <w:p>
      <w:pPr>
        <w:pStyle w:val="TOC2"/>
        <w:tabs>
          <w:tab w:val="right" w:leader="dot" w:pos="8306"/>
        </w:tabs>
      </w:pPr>
      <w:hyperlink w:anchor="_Toc28719" w:history="1">
        <w:r>
          <w:rPr>
            <w:rFonts w:ascii="仿宋" w:eastAsia="仿宋" w:hAnsi="仿宋" w:cs="仿宋" w:hint="eastAsia"/>
            <w:lang w:eastAsia="zh-CN"/>
          </w:rPr>
          <w:t>(一)、资源开发方案</w:t>
        </w:r>
        <w:r>
          <w:tab/>
        </w:r>
        <w:r>
          <w:fldChar w:fldCharType="begin"/>
        </w:r>
        <w:r>
          <w:instrText xml:space="preserve"> PAGEREF _Toc28719 \h </w:instrText>
        </w:r>
        <w:r>
          <w:fldChar w:fldCharType="separate"/>
        </w:r>
        <w:r>
          <w:t>9</w:t>
        </w:r>
        <w:r>
          <w:fldChar w:fldCharType="end"/>
        </w:r>
      </w:hyperlink>
    </w:p>
    <w:p>
      <w:pPr>
        <w:pStyle w:val="TOC2"/>
        <w:tabs>
          <w:tab w:val="right" w:leader="dot" w:pos="8306"/>
        </w:tabs>
      </w:pPr>
      <w:hyperlink w:anchor="_Toc10676" w:history="1">
        <w:r>
          <w:rPr>
            <w:rFonts w:ascii="仿宋" w:eastAsia="仿宋" w:hAnsi="仿宋" w:cs="仿宋" w:hint="eastAsia"/>
            <w:lang w:eastAsia="zh-CN"/>
          </w:rPr>
          <w:t>(二)、资源利用方案</w:t>
        </w:r>
        <w:r>
          <w:tab/>
        </w:r>
        <w:r>
          <w:fldChar w:fldCharType="begin"/>
        </w:r>
        <w:r>
          <w:instrText xml:space="preserve"> PAGEREF _Toc10676 \h </w:instrText>
        </w:r>
        <w:r>
          <w:fldChar w:fldCharType="separate"/>
        </w:r>
        <w:r>
          <w:t>11</w:t>
        </w:r>
        <w:r>
          <w:fldChar w:fldCharType="end"/>
        </w:r>
      </w:hyperlink>
    </w:p>
    <w:p>
      <w:pPr>
        <w:pStyle w:val="TOC2"/>
        <w:tabs>
          <w:tab w:val="right" w:leader="dot" w:pos="8306"/>
        </w:tabs>
      </w:pPr>
      <w:hyperlink w:anchor="_Toc10357" w:history="1">
        <w:r>
          <w:rPr>
            <w:rFonts w:ascii="仿宋" w:eastAsia="仿宋" w:hAnsi="仿宋" w:cs="仿宋" w:hint="eastAsia"/>
            <w:lang w:eastAsia="zh-CN"/>
          </w:rPr>
          <w:t>(三)、资源节约措施</w:t>
        </w:r>
        <w:r>
          <w:tab/>
        </w:r>
        <w:r>
          <w:fldChar w:fldCharType="begin"/>
        </w:r>
        <w:r>
          <w:instrText xml:space="preserve"> PAGEREF _Toc10357 \h </w:instrText>
        </w:r>
        <w:r>
          <w:fldChar w:fldCharType="separate"/>
        </w:r>
        <w:r>
          <w:t>12</w:t>
        </w:r>
        <w:r>
          <w:fldChar w:fldCharType="end"/>
        </w:r>
      </w:hyperlink>
    </w:p>
    <w:p>
      <w:pPr>
        <w:pStyle w:val="TOC1"/>
        <w:tabs>
          <w:tab w:val="right" w:leader="dot" w:pos="8306"/>
        </w:tabs>
      </w:pPr>
      <w:hyperlink w:anchor="_Toc32561" w:history="1">
        <w:r>
          <w:rPr>
            <w:rFonts w:ascii="仿宋" w:eastAsia="仿宋" w:hAnsi="仿宋" w:cs="仿宋" w:hint="eastAsia"/>
            <w:lang w:eastAsia="zh-CN"/>
          </w:rPr>
          <w:t>三、项目监理与质量保证</w:t>
        </w:r>
        <w:r>
          <w:tab/>
        </w:r>
        <w:r>
          <w:fldChar w:fldCharType="begin"/>
        </w:r>
        <w:r>
          <w:instrText xml:space="preserve"> PAGEREF _Toc32561 \h </w:instrText>
        </w:r>
        <w:r>
          <w:fldChar w:fldCharType="separate"/>
        </w:r>
        <w:r>
          <w:t>13</w:t>
        </w:r>
        <w:r>
          <w:fldChar w:fldCharType="end"/>
        </w:r>
      </w:hyperlink>
    </w:p>
    <w:p>
      <w:pPr>
        <w:pStyle w:val="TOC2"/>
        <w:tabs>
          <w:tab w:val="right" w:leader="dot" w:pos="8306"/>
        </w:tabs>
      </w:pPr>
      <w:hyperlink w:anchor="_Toc17201" w:history="1">
        <w:r>
          <w:rPr>
            <w:rFonts w:ascii="仿宋" w:eastAsia="仿宋" w:hAnsi="仿宋" w:cs="仿宋" w:hint="eastAsia"/>
            <w:lang w:eastAsia="zh-CN"/>
          </w:rPr>
          <w:t>(一)、监理体系构建</w:t>
        </w:r>
        <w:r>
          <w:tab/>
        </w:r>
        <w:r>
          <w:fldChar w:fldCharType="begin"/>
        </w:r>
        <w:r>
          <w:instrText xml:space="preserve"> PAGEREF _Toc17201 \h </w:instrText>
        </w:r>
        <w:r>
          <w:fldChar w:fldCharType="separate"/>
        </w:r>
        <w:r>
          <w:t>13</w:t>
        </w:r>
        <w:r>
          <w:fldChar w:fldCharType="end"/>
        </w:r>
      </w:hyperlink>
    </w:p>
    <w:p>
      <w:pPr>
        <w:pStyle w:val="TOC2"/>
        <w:tabs>
          <w:tab w:val="right" w:leader="dot" w:pos="8306"/>
        </w:tabs>
      </w:pPr>
      <w:hyperlink w:anchor="_Toc6918" w:history="1">
        <w:r>
          <w:rPr>
            <w:rFonts w:ascii="仿宋" w:eastAsia="仿宋" w:hAnsi="仿宋" w:cs="仿宋" w:hint="eastAsia"/>
            <w:lang w:eastAsia="zh-CN"/>
          </w:rPr>
          <w:t>(二)、质量保证体系实施</w:t>
        </w:r>
        <w:r>
          <w:tab/>
        </w:r>
        <w:r>
          <w:fldChar w:fldCharType="begin"/>
        </w:r>
        <w:r>
          <w:instrText xml:space="preserve"> PAGEREF _Toc6918 \h </w:instrText>
        </w:r>
        <w:r>
          <w:fldChar w:fldCharType="separate"/>
        </w:r>
        <w:r>
          <w:t>14</w:t>
        </w:r>
        <w:r>
          <w:fldChar w:fldCharType="end"/>
        </w:r>
      </w:hyperlink>
    </w:p>
    <w:p>
      <w:pPr>
        <w:pStyle w:val="TOC2"/>
        <w:tabs>
          <w:tab w:val="right" w:leader="dot" w:pos="8306"/>
        </w:tabs>
      </w:pPr>
      <w:hyperlink w:anchor="_Toc29373" w:history="1">
        <w:r>
          <w:rPr>
            <w:rFonts w:ascii="仿宋" w:eastAsia="仿宋" w:hAnsi="仿宋" w:cs="仿宋" w:hint="eastAsia"/>
            <w:lang w:eastAsia="zh-CN"/>
          </w:rPr>
          <w:t>(三)、监理与质量控制流程</w:t>
        </w:r>
        <w:r>
          <w:tab/>
        </w:r>
        <w:r>
          <w:fldChar w:fldCharType="begin"/>
        </w:r>
        <w:r>
          <w:instrText xml:space="preserve"> PAGEREF _Toc29373 \h </w:instrText>
        </w:r>
        <w:r>
          <w:fldChar w:fldCharType="separate"/>
        </w:r>
        <w:r>
          <w:t>14</w:t>
        </w:r>
        <w:r>
          <w:fldChar w:fldCharType="end"/>
        </w:r>
      </w:hyperlink>
    </w:p>
    <w:p>
      <w:pPr>
        <w:pStyle w:val="TOC1"/>
        <w:tabs>
          <w:tab w:val="right" w:leader="dot" w:pos="8306"/>
        </w:tabs>
      </w:pPr>
      <w:hyperlink w:anchor="_Toc11747" w:history="1">
        <w:r>
          <w:rPr>
            <w:rFonts w:ascii="仿宋" w:eastAsia="仿宋" w:hAnsi="仿宋" w:cs="仿宋" w:hint="eastAsia"/>
            <w:lang w:eastAsia="zh-CN"/>
          </w:rPr>
          <w:t>四、社会影响分析</w:t>
        </w:r>
        <w:r>
          <w:tab/>
        </w:r>
        <w:r>
          <w:fldChar w:fldCharType="begin"/>
        </w:r>
        <w:r>
          <w:instrText xml:space="preserve"> PAGEREF _Toc11747 \h </w:instrText>
        </w:r>
        <w:r>
          <w:fldChar w:fldCharType="separate"/>
        </w:r>
        <w:r>
          <w:t>15</w:t>
        </w:r>
        <w:r>
          <w:fldChar w:fldCharType="end"/>
        </w:r>
      </w:hyperlink>
    </w:p>
    <w:p>
      <w:pPr>
        <w:pStyle w:val="TOC2"/>
        <w:tabs>
          <w:tab w:val="right" w:leader="dot" w:pos="8306"/>
        </w:tabs>
      </w:pPr>
      <w:hyperlink w:anchor="_Toc21953" w:history="1">
        <w:r>
          <w:rPr>
            <w:rFonts w:ascii="仿宋" w:eastAsia="仿宋" w:hAnsi="仿宋" w:cs="仿宋" w:hint="eastAsia"/>
            <w:lang w:eastAsia="zh-CN"/>
          </w:rPr>
          <w:t>(一)、社会影响效果分析</w:t>
        </w:r>
        <w:r>
          <w:tab/>
        </w:r>
        <w:r>
          <w:fldChar w:fldCharType="begin"/>
        </w:r>
        <w:r>
          <w:instrText xml:space="preserve"> PAGEREF _Toc21953 \h </w:instrText>
        </w:r>
        <w:r>
          <w:fldChar w:fldCharType="separate"/>
        </w:r>
        <w:r>
          <w:t>15</w:t>
        </w:r>
        <w:r>
          <w:fldChar w:fldCharType="end"/>
        </w:r>
      </w:hyperlink>
    </w:p>
    <w:p>
      <w:pPr>
        <w:pStyle w:val="TOC2"/>
        <w:tabs>
          <w:tab w:val="right" w:leader="dot" w:pos="8306"/>
        </w:tabs>
      </w:pPr>
      <w:hyperlink w:anchor="_Toc12709" w:history="1">
        <w:r>
          <w:rPr>
            <w:rFonts w:ascii="仿宋" w:eastAsia="仿宋" w:hAnsi="仿宋" w:cs="仿宋" w:hint="eastAsia"/>
            <w:lang w:eastAsia="zh-CN"/>
          </w:rPr>
          <w:t>(二)、社会适应性分析</w:t>
        </w:r>
        <w:r>
          <w:tab/>
        </w:r>
        <w:r>
          <w:fldChar w:fldCharType="begin"/>
        </w:r>
        <w:r>
          <w:instrText xml:space="preserve"> PAGEREF _Toc12709 \h </w:instrText>
        </w:r>
        <w:r>
          <w:fldChar w:fldCharType="separate"/>
        </w:r>
        <w:r>
          <w:t>17</w:t>
        </w:r>
        <w:r>
          <w:fldChar w:fldCharType="end"/>
        </w:r>
      </w:hyperlink>
    </w:p>
    <w:p>
      <w:pPr>
        <w:pStyle w:val="TOC2"/>
        <w:tabs>
          <w:tab w:val="right" w:leader="dot" w:pos="8306"/>
        </w:tabs>
      </w:pPr>
      <w:hyperlink w:anchor="_Toc17714" w:history="1">
        <w:r>
          <w:rPr>
            <w:rFonts w:ascii="仿宋" w:eastAsia="仿宋" w:hAnsi="仿宋" w:cs="仿宋" w:hint="eastAsia"/>
            <w:lang w:eastAsia="zh-CN"/>
          </w:rPr>
          <w:t>(三)、社会风险及对策分析</w:t>
        </w:r>
        <w:r>
          <w:tab/>
        </w:r>
        <w:r>
          <w:fldChar w:fldCharType="begin"/>
        </w:r>
        <w:r>
          <w:instrText xml:space="preserve"> PAGEREF _Toc17714 \h </w:instrText>
        </w:r>
        <w:r>
          <w:fldChar w:fldCharType="separate"/>
        </w:r>
        <w:r>
          <w:t>19</w:t>
        </w:r>
        <w:r>
          <w:fldChar w:fldCharType="end"/>
        </w:r>
      </w:hyperlink>
    </w:p>
    <w:p>
      <w:pPr>
        <w:pStyle w:val="TOC1"/>
        <w:tabs>
          <w:tab w:val="right" w:leader="dot" w:pos="8306"/>
        </w:tabs>
      </w:pPr>
      <w:hyperlink w:anchor="_Toc28620" w:history="1">
        <w:r>
          <w:rPr>
            <w:rFonts w:ascii="仿宋" w:eastAsia="仿宋" w:hAnsi="仿宋" w:cs="仿宋" w:hint="eastAsia"/>
            <w:lang w:eastAsia="zh-CN"/>
          </w:rPr>
          <w:t>五、背景、必要性分析</w:t>
        </w:r>
        <w:r>
          <w:tab/>
        </w:r>
        <w:r>
          <w:fldChar w:fldCharType="begin"/>
        </w:r>
        <w:r>
          <w:instrText xml:space="preserve"> PAGEREF _Toc28620 \h </w:instrText>
        </w:r>
        <w:r>
          <w:fldChar w:fldCharType="separate"/>
        </w:r>
        <w:r>
          <w:t>22</w:t>
        </w:r>
        <w:r>
          <w:fldChar w:fldCharType="end"/>
        </w:r>
      </w:hyperlink>
    </w:p>
    <w:p>
      <w:pPr>
        <w:pStyle w:val="TOC2"/>
        <w:tabs>
          <w:tab w:val="right" w:leader="dot" w:pos="8306"/>
        </w:tabs>
      </w:pPr>
      <w:hyperlink w:anchor="_Toc28521" w:history="1">
        <w:r>
          <w:rPr>
            <w:rFonts w:ascii="仿宋" w:eastAsia="仿宋" w:hAnsi="仿宋" w:cs="仿宋" w:hint="eastAsia"/>
            <w:lang w:eastAsia="zh-CN"/>
          </w:rPr>
          <w:t>(一)、项目建设背景</w:t>
        </w:r>
        <w:r>
          <w:tab/>
        </w:r>
        <w:r>
          <w:fldChar w:fldCharType="begin"/>
        </w:r>
        <w:r>
          <w:instrText xml:space="preserve"> PAGEREF _Toc28521 \h </w:instrText>
        </w:r>
        <w:r>
          <w:fldChar w:fldCharType="separate"/>
        </w:r>
        <w:r>
          <w:t>22</w:t>
        </w:r>
        <w:r>
          <w:fldChar w:fldCharType="end"/>
        </w:r>
      </w:hyperlink>
    </w:p>
    <w:p>
      <w:pPr>
        <w:pStyle w:val="TOC2"/>
        <w:tabs>
          <w:tab w:val="right" w:leader="dot" w:pos="8306"/>
        </w:tabs>
      </w:pPr>
      <w:hyperlink w:anchor="_Toc9413" w:history="1">
        <w:r>
          <w:rPr>
            <w:rFonts w:ascii="仿宋" w:eastAsia="仿宋" w:hAnsi="仿宋" w:cs="仿宋" w:hint="eastAsia"/>
            <w:lang w:eastAsia="zh-CN"/>
          </w:rPr>
          <w:t>(二)、必要性分析</w:t>
        </w:r>
        <w:r>
          <w:tab/>
        </w:r>
        <w:r>
          <w:fldChar w:fldCharType="begin"/>
        </w:r>
        <w:r>
          <w:instrText xml:space="preserve"> PAGEREF _Toc9413 \h </w:instrText>
        </w:r>
        <w:r>
          <w:fldChar w:fldCharType="separate"/>
        </w:r>
        <w:r>
          <w:t>23</w:t>
        </w:r>
        <w:r>
          <w:fldChar w:fldCharType="end"/>
        </w:r>
      </w:hyperlink>
    </w:p>
    <w:p>
      <w:pPr>
        <w:pStyle w:val="TOC2"/>
        <w:tabs>
          <w:tab w:val="right" w:leader="dot" w:pos="8306"/>
        </w:tabs>
      </w:pPr>
      <w:hyperlink w:anchor="_Toc4297" w:history="1">
        <w:r>
          <w:rPr>
            <w:rFonts w:ascii="仿宋" w:eastAsia="仿宋" w:hAnsi="仿宋" w:cs="仿宋" w:hint="eastAsia"/>
            <w:lang w:eastAsia="zh-CN"/>
          </w:rPr>
          <w:t>(三)、项目建设有利条件</w:t>
        </w:r>
        <w:r>
          <w:tab/>
        </w:r>
        <w:r>
          <w:fldChar w:fldCharType="begin"/>
        </w:r>
        <w:r>
          <w:instrText xml:space="preserve"> PAGEREF _Toc4297 \h </w:instrText>
        </w:r>
        <w:r>
          <w:fldChar w:fldCharType="separate"/>
        </w:r>
        <w:r>
          <w:t>25</w:t>
        </w:r>
        <w:r>
          <w:fldChar w:fldCharType="end"/>
        </w:r>
      </w:hyperlink>
    </w:p>
    <w:p>
      <w:pPr>
        <w:pStyle w:val="TOC1"/>
        <w:tabs>
          <w:tab w:val="right" w:leader="dot" w:pos="8306"/>
        </w:tabs>
      </w:pPr>
      <w:hyperlink w:anchor="_Toc28260" w:history="1">
        <w:r>
          <w:rPr>
            <w:rFonts w:ascii="仿宋" w:eastAsia="仿宋" w:hAnsi="仿宋" w:cs="仿宋" w:hint="eastAsia"/>
            <w:lang w:eastAsia="zh-CN"/>
          </w:rPr>
          <w:t>六、发展规划、产业政策和行业准入分析</w:t>
        </w:r>
        <w:r>
          <w:tab/>
        </w:r>
        <w:r>
          <w:fldChar w:fldCharType="begin"/>
        </w:r>
        <w:r>
          <w:instrText xml:space="preserve"> PAGEREF _Toc28260 \h </w:instrText>
        </w:r>
        <w:r>
          <w:fldChar w:fldCharType="separate"/>
        </w:r>
        <w:r>
          <w:t>26</w:t>
        </w:r>
        <w:r>
          <w:fldChar w:fldCharType="end"/>
        </w:r>
      </w:hyperlink>
    </w:p>
    <w:p>
      <w:pPr>
        <w:pStyle w:val="TOC2"/>
        <w:tabs>
          <w:tab w:val="right" w:leader="dot" w:pos="8306"/>
        </w:tabs>
      </w:pPr>
      <w:hyperlink w:anchor="_Toc24274" w:history="1">
        <w:r>
          <w:rPr>
            <w:rFonts w:ascii="仿宋" w:eastAsia="仿宋" w:hAnsi="仿宋" w:cs="仿宋" w:hint="eastAsia"/>
            <w:lang w:eastAsia="zh-CN"/>
          </w:rPr>
          <w:t>(一)、发展规划分析</w:t>
        </w:r>
        <w:r>
          <w:tab/>
        </w:r>
        <w:r>
          <w:fldChar w:fldCharType="begin"/>
        </w:r>
        <w:r>
          <w:instrText xml:space="preserve"> PAGEREF _Toc24274 \h </w:instrText>
        </w:r>
        <w:r>
          <w:fldChar w:fldCharType="separate"/>
        </w:r>
        <w:r>
          <w:t>26</w:t>
        </w:r>
        <w:r>
          <w:fldChar w:fldCharType="end"/>
        </w:r>
      </w:hyperlink>
    </w:p>
    <w:p>
      <w:pPr>
        <w:pStyle w:val="TOC2"/>
        <w:tabs>
          <w:tab w:val="right" w:leader="dot" w:pos="8306"/>
        </w:tabs>
      </w:pPr>
      <w:hyperlink w:anchor="_Toc26426" w:history="1">
        <w:r>
          <w:rPr>
            <w:rFonts w:ascii="仿宋" w:eastAsia="仿宋" w:hAnsi="仿宋" w:cs="仿宋" w:hint="eastAsia"/>
            <w:lang w:eastAsia="zh-CN"/>
          </w:rPr>
          <w:t>(二)、产业政策分析</w:t>
        </w:r>
        <w:r>
          <w:tab/>
        </w:r>
        <w:r>
          <w:fldChar w:fldCharType="begin"/>
        </w:r>
        <w:r>
          <w:instrText xml:space="preserve"> PAGEREF _Toc26426 \h </w:instrText>
        </w:r>
        <w:r>
          <w:fldChar w:fldCharType="separate"/>
        </w:r>
        <w:r>
          <w:t>28</w:t>
        </w:r>
        <w:r>
          <w:fldChar w:fldCharType="end"/>
        </w:r>
      </w:hyperlink>
    </w:p>
    <w:p>
      <w:pPr>
        <w:pStyle w:val="TOC2"/>
        <w:tabs>
          <w:tab w:val="right" w:leader="dot" w:pos="8306"/>
        </w:tabs>
      </w:pPr>
      <w:hyperlink w:anchor="_Toc8341" w:history="1">
        <w:r>
          <w:rPr>
            <w:rFonts w:ascii="仿宋" w:eastAsia="仿宋" w:hAnsi="仿宋" w:cs="仿宋" w:hint="eastAsia"/>
            <w:lang w:eastAsia="zh-CN"/>
          </w:rPr>
          <w:t>(三)、行业准入分析</w:t>
        </w:r>
        <w:r>
          <w:tab/>
        </w:r>
        <w:r>
          <w:fldChar w:fldCharType="begin"/>
        </w:r>
        <w:r>
          <w:instrText xml:space="preserve"> PAGEREF _Toc8341 \h </w:instrText>
        </w:r>
        <w:r>
          <w:fldChar w:fldCharType="separate"/>
        </w:r>
        <w:r>
          <w:t>30</w:t>
        </w:r>
        <w:r>
          <w:fldChar w:fldCharType="end"/>
        </w:r>
      </w:hyperlink>
    </w:p>
    <w:p>
      <w:pPr>
        <w:pStyle w:val="TOC1"/>
        <w:tabs>
          <w:tab w:val="right" w:leader="dot" w:pos="8306"/>
        </w:tabs>
      </w:pPr>
      <w:hyperlink w:anchor="_Toc7610" w:history="1">
        <w:r>
          <w:rPr>
            <w:rFonts w:ascii="仿宋" w:eastAsia="仿宋" w:hAnsi="仿宋" w:cs="仿宋" w:hint="eastAsia"/>
            <w:lang w:eastAsia="zh-CN"/>
          </w:rPr>
          <w:t>七、项目进度计划</w:t>
        </w:r>
        <w:r>
          <w:tab/>
        </w:r>
        <w:r>
          <w:fldChar w:fldCharType="begin"/>
        </w:r>
        <w:r>
          <w:instrText xml:space="preserve"> PAGEREF _Toc7610 \h </w:instrText>
        </w:r>
        <w:r>
          <w:fldChar w:fldCharType="separate"/>
        </w:r>
        <w:r>
          <w:t>31</w:t>
        </w:r>
        <w:r>
          <w:fldChar w:fldCharType="end"/>
        </w:r>
      </w:hyperlink>
    </w:p>
    <w:p>
      <w:pPr>
        <w:pStyle w:val="TOC2"/>
        <w:tabs>
          <w:tab w:val="right" w:leader="dot" w:pos="8306"/>
        </w:tabs>
      </w:pPr>
      <w:hyperlink w:anchor="_Toc2011" w:history="1">
        <w:r>
          <w:rPr>
            <w:rFonts w:ascii="仿宋" w:eastAsia="仿宋" w:hAnsi="仿宋" w:cs="仿宋" w:hint="eastAsia"/>
            <w:lang w:eastAsia="zh-CN"/>
          </w:rPr>
          <w:t>(一)、建设周期</w:t>
        </w:r>
        <w:r>
          <w:tab/>
        </w:r>
        <w:r>
          <w:fldChar w:fldCharType="begin"/>
        </w:r>
        <w:r>
          <w:instrText xml:space="preserve"> PAGEREF _Toc2011 \h </w:instrText>
        </w:r>
        <w:r>
          <w:fldChar w:fldCharType="separate"/>
        </w:r>
        <w:r>
          <w:t>31</w:t>
        </w:r>
        <w:r>
          <w:fldChar w:fldCharType="end"/>
        </w:r>
      </w:hyperlink>
    </w:p>
    <w:p>
      <w:pPr>
        <w:pStyle w:val="TOC2"/>
        <w:tabs>
          <w:tab w:val="right" w:leader="dot" w:pos="8306"/>
        </w:tabs>
      </w:pPr>
      <w:hyperlink w:anchor="_Toc19772" w:history="1">
        <w:r>
          <w:rPr>
            <w:rFonts w:ascii="仿宋" w:eastAsia="仿宋" w:hAnsi="仿宋" w:cs="仿宋" w:hint="eastAsia"/>
            <w:lang w:eastAsia="zh-CN"/>
          </w:rPr>
          <w:t>(二)、建设进度</w:t>
        </w:r>
        <w:r>
          <w:tab/>
        </w:r>
        <w:r>
          <w:fldChar w:fldCharType="begin"/>
        </w:r>
        <w:r>
          <w:instrText xml:space="preserve"> PAGEREF _Toc19772 \h </w:instrText>
        </w:r>
        <w:r>
          <w:fldChar w:fldCharType="separate"/>
        </w:r>
        <w:r>
          <w:t>31</w:t>
        </w:r>
        <w:r>
          <w:fldChar w:fldCharType="end"/>
        </w:r>
      </w:hyperlink>
    </w:p>
    <w:p>
      <w:pPr>
        <w:pStyle w:val="TOC2"/>
        <w:tabs>
          <w:tab w:val="right" w:leader="dot" w:pos="8306"/>
        </w:tabs>
      </w:pPr>
      <w:hyperlink w:anchor="_Toc14467" w:history="1">
        <w:r>
          <w:rPr>
            <w:rFonts w:ascii="仿宋" w:eastAsia="仿宋" w:hAnsi="仿宋" w:cs="仿宋" w:hint="eastAsia"/>
            <w:lang w:eastAsia="zh-CN"/>
          </w:rPr>
          <w:t>(三)、进度安排注意事项</w:t>
        </w:r>
        <w:r>
          <w:tab/>
        </w:r>
        <w:r>
          <w:fldChar w:fldCharType="begin"/>
        </w:r>
        <w:r>
          <w:instrText xml:space="preserve"> PAGEREF _Toc14467 \h </w:instrText>
        </w:r>
        <w:r>
          <w:fldChar w:fldCharType="separate"/>
        </w:r>
        <w:r>
          <w:t>32</w:t>
        </w:r>
        <w:r>
          <w:fldChar w:fldCharType="end"/>
        </w:r>
      </w:hyperlink>
    </w:p>
    <w:p>
      <w:pPr>
        <w:pStyle w:val="TOC2"/>
        <w:tabs>
          <w:tab w:val="right" w:leader="dot" w:pos="8306"/>
        </w:tabs>
      </w:pPr>
      <w:hyperlink w:anchor="_Toc12382" w:history="1">
        <w:r>
          <w:rPr>
            <w:rFonts w:ascii="仿宋" w:eastAsia="仿宋" w:hAnsi="仿宋" w:cs="仿宋" w:hint="eastAsia"/>
            <w:lang w:eastAsia="zh-CN"/>
          </w:rPr>
          <w:t>(四)、人力资源配置</w:t>
        </w:r>
        <w:r>
          <w:tab/>
        </w:r>
        <w:r>
          <w:fldChar w:fldCharType="begin"/>
        </w:r>
        <w:r>
          <w:instrText xml:space="preserve"> PAGEREF _Toc12382 \h </w:instrText>
        </w:r>
        <w:r>
          <w:fldChar w:fldCharType="separate"/>
        </w:r>
        <w:r>
          <w:t>33</w:t>
        </w:r>
        <w:r>
          <w:fldChar w:fldCharType="end"/>
        </w:r>
      </w:hyperlink>
    </w:p>
    <w:p>
      <w:pPr>
        <w:pStyle w:val="TOC2"/>
        <w:tabs>
          <w:tab w:val="right" w:leader="dot" w:pos="8306"/>
        </w:tabs>
      </w:pPr>
      <w:hyperlink w:anchor="_Toc6120" w:history="1">
        <w:r>
          <w:rPr>
            <w:rFonts w:ascii="仿宋" w:eastAsia="仿宋" w:hAnsi="仿宋" w:cs="仿宋" w:hint="eastAsia"/>
            <w:lang w:eastAsia="zh-CN"/>
          </w:rPr>
          <w:t>(五)、员工培训</w:t>
        </w:r>
        <w:r>
          <w:tab/>
        </w:r>
        <w:r>
          <w:fldChar w:fldCharType="begin"/>
        </w:r>
        <w:r>
          <w:instrText xml:space="preserve"> PAGEREF _Toc6120 \h </w:instrText>
        </w:r>
        <w:r>
          <w:fldChar w:fldCharType="separate"/>
        </w:r>
        <w:r>
          <w:t>35</w:t>
        </w:r>
        <w:r>
          <w:fldChar w:fldCharType="end"/>
        </w:r>
      </w:hyperlink>
    </w:p>
    <w:p>
      <w:pPr>
        <w:pStyle w:val="TOC2"/>
        <w:tabs>
          <w:tab w:val="right" w:leader="dot" w:pos="8306"/>
        </w:tabs>
      </w:pPr>
      <w:hyperlink w:anchor="_Toc16231" w:history="1">
        <w:r>
          <w:rPr>
            <w:rFonts w:ascii="仿宋" w:eastAsia="仿宋" w:hAnsi="仿宋" w:cs="仿宋" w:hint="eastAsia"/>
            <w:lang w:eastAsia="zh-CN"/>
          </w:rPr>
          <w:t>(六)、项目实施保障</w:t>
        </w:r>
        <w:r>
          <w:tab/>
        </w:r>
        <w:r>
          <w:fldChar w:fldCharType="begin"/>
        </w:r>
        <w:r>
          <w:instrText xml:space="preserve"> PAGEREF _Toc16231 \h </w:instrText>
        </w:r>
        <w:r>
          <w:fldChar w:fldCharType="separate"/>
        </w:r>
        <w:r>
          <w:t>36</w:t>
        </w:r>
        <w:r>
          <w:fldChar w:fldCharType="end"/>
        </w:r>
      </w:hyperlink>
    </w:p>
    <w:p>
      <w:pPr>
        <w:pStyle w:val="TOC2"/>
        <w:tabs>
          <w:tab w:val="right" w:leader="dot" w:pos="8306"/>
        </w:tabs>
      </w:pPr>
      <w:hyperlink w:anchor="_Toc3143" w:history="1">
        <w:r>
          <w:rPr>
            <w:rFonts w:ascii="仿宋" w:eastAsia="仿宋" w:hAnsi="仿宋" w:cs="仿宋" w:hint="eastAsia"/>
            <w:lang w:eastAsia="zh-CN"/>
          </w:rPr>
          <w:t>(七)、安全规范管理</w:t>
        </w:r>
        <w:r>
          <w:tab/>
        </w:r>
        <w:r>
          <w:fldChar w:fldCharType="begin"/>
        </w:r>
        <w:r>
          <w:instrText xml:space="preserve"> PAGEREF _Toc3143 \h </w:instrText>
        </w:r>
        <w:r>
          <w:fldChar w:fldCharType="separate"/>
        </w:r>
        <w:r>
          <w:t>37</w:t>
        </w:r>
        <w:r>
          <w:fldChar w:fldCharType="end"/>
        </w:r>
      </w:hyperlink>
    </w:p>
    <w:p>
      <w:pPr>
        <w:pStyle w:val="TOC1"/>
        <w:tabs>
          <w:tab w:val="right" w:leader="dot" w:pos="8306"/>
        </w:tabs>
      </w:pPr>
      <w:hyperlink w:anchor="_Toc639" w:history="1">
        <w:r>
          <w:rPr>
            <w:rFonts w:ascii="仿宋" w:eastAsia="仿宋" w:hAnsi="仿宋" w:cs="仿宋" w:hint="eastAsia"/>
            <w:lang w:eastAsia="zh-CN"/>
          </w:rPr>
          <w:t>八、安全与应急管理</w:t>
        </w:r>
        <w:r>
          <w:tab/>
        </w:r>
        <w:r>
          <w:fldChar w:fldCharType="begin"/>
        </w:r>
        <w:r>
          <w:instrText xml:space="preserve"> PAGEREF _Toc639 \h </w:instrText>
        </w:r>
        <w:r>
          <w:fldChar w:fldCharType="separate"/>
        </w:r>
        <w:r>
          <w:t>38</w:t>
        </w:r>
        <w:r>
          <w:fldChar w:fldCharType="end"/>
        </w:r>
      </w:hyperlink>
    </w:p>
    <w:p>
      <w:pPr>
        <w:pStyle w:val="TOC2"/>
        <w:tabs>
          <w:tab w:val="right" w:leader="dot" w:pos="8306"/>
        </w:tabs>
      </w:pPr>
      <w:hyperlink w:anchor="_Toc21628" w:history="1">
        <w:r>
          <w:rPr>
            <w:rFonts w:ascii="仿宋" w:eastAsia="仿宋" w:hAnsi="仿宋" w:cs="仿宋" w:hint="eastAsia"/>
            <w:lang w:eastAsia="zh-CN"/>
          </w:rPr>
          <w:t>(一)、安全生产管理</w:t>
        </w:r>
        <w:r>
          <w:tab/>
        </w:r>
        <w:r>
          <w:fldChar w:fldCharType="begin"/>
        </w:r>
        <w:r>
          <w:instrText xml:space="preserve"> PAGEREF _Toc21628 \h </w:instrText>
        </w:r>
        <w:r>
          <w:fldChar w:fldCharType="separate"/>
        </w:r>
        <w:r>
          <w:t>38</w:t>
        </w:r>
        <w:r>
          <w:fldChar w:fldCharType="end"/>
        </w:r>
      </w:hyperlink>
    </w:p>
    <w:p>
      <w:pPr>
        <w:pStyle w:val="TOC2"/>
        <w:tabs>
          <w:tab w:val="right" w:leader="dot" w:pos="8306"/>
        </w:tabs>
      </w:pPr>
      <w:hyperlink w:anchor="_Toc7941" w:history="1">
        <w:r>
          <w:rPr>
            <w:rFonts w:ascii="仿宋" w:eastAsia="仿宋" w:hAnsi="仿宋" w:cs="仿宋" w:hint="eastAsia"/>
            <w:lang w:eastAsia="zh-CN"/>
          </w:rPr>
          <w:t>(二)、应急预案与响应</w:t>
        </w:r>
        <w:r>
          <w:tab/>
        </w:r>
        <w:r>
          <w:fldChar w:fldCharType="begin"/>
        </w:r>
        <w:r>
          <w:instrText xml:space="preserve"> PAGEREF _Toc7941 \h </w:instrText>
        </w:r>
        <w:r>
          <w:fldChar w:fldCharType="separate"/>
        </w:r>
        <w:r>
          <w:t>40</w:t>
        </w:r>
        <w:r>
          <w:fldChar w:fldCharType="end"/>
        </w:r>
      </w:hyperlink>
    </w:p>
    <w:p>
      <w:pPr>
        <w:pStyle w:val="TOC1"/>
        <w:tabs>
          <w:tab w:val="right" w:leader="dot" w:pos="8306"/>
        </w:tabs>
      </w:pPr>
      <w:hyperlink w:anchor="_Toc8854" w:history="1">
        <w:r>
          <w:rPr>
            <w:rFonts w:ascii="仿宋" w:eastAsia="仿宋" w:hAnsi="仿宋" w:cs="仿宋" w:hint="eastAsia"/>
            <w:lang w:eastAsia="zh-CN"/>
          </w:rPr>
          <w:t>九、经济效益与社会效益优化</w:t>
        </w:r>
        <w:r>
          <w:tab/>
        </w:r>
        <w:r>
          <w:fldChar w:fldCharType="begin"/>
        </w:r>
        <w:r>
          <w:instrText xml:space="preserve"> PAGEREF _Toc8854 \h </w:instrText>
        </w:r>
        <w:r>
          <w:fldChar w:fldCharType="separate"/>
        </w:r>
        <w:r>
          <w:t>42</w:t>
        </w:r>
        <w:r>
          <w:fldChar w:fldCharType="end"/>
        </w:r>
      </w:hyperlink>
    </w:p>
    <w:p>
      <w:pPr>
        <w:pStyle w:val="TOC2"/>
        <w:tabs>
          <w:tab w:val="right" w:leader="dot" w:pos="8306"/>
        </w:tabs>
      </w:pPr>
      <w:hyperlink w:anchor="_Toc16465" w:history="1">
        <w:r>
          <w:rPr>
            <w:rFonts w:ascii="仿宋" w:eastAsia="仿宋" w:hAnsi="仿宋" w:cs="仿宋" w:hint="eastAsia"/>
            <w:lang w:eastAsia="zh-CN"/>
          </w:rPr>
          <w:t>(一)、经济效益提升策略</w:t>
        </w:r>
        <w:r>
          <w:tab/>
        </w:r>
        <w:r>
          <w:fldChar w:fldCharType="begin"/>
        </w:r>
        <w:r>
          <w:instrText xml:space="preserve"> PAGEREF _Toc16465 \h </w:instrText>
        </w:r>
        <w:r>
          <w:fldChar w:fldCharType="separate"/>
        </w:r>
        <w:r>
          <w:t>42</w:t>
        </w:r>
        <w:r>
          <w:fldChar w:fldCharType="end"/>
        </w:r>
      </w:hyperlink>
    </w:p>
    <w:p>
      <w:pPr>
        <w:pStyle w:val="TOC2"/>
        <w:tabs>
          <w:tab w:val="right" w:leader="dot" w:pos="8306"/>
        </w:tabs>
      </w:pPr>
      <w:hyperlink w:anchor="_Toc14347" w:history="1">
        <w:r>
          <w:rPr>
            <w:rFonts w:ascii="仿宋" w:eastAsia="仿宋" w:hAnsi="仿宋" w:cs="仿宋" w:hint="eastAsia"/>
            <w:lang w:eastAsia="zh-CN"/>
          </w:rPr>
          <w:t>(二)、社会效益增强方案</w:t>
        </w:r>
        <w:r>
          <w:tab/>
        </w:r>
        <w:r>
          <w:fldChar w:fldCharType="begin"/>
        </w:r>
        <w:r>
          <w:instrText xml:space="preserve"> PAGEREF _Toc14347 \h </w:instrText>
        </w:r>
        <w:r>
          <w:fldChar w:fldCharType="separate"/>
        </w:r>
        <w:r>
          <w:t>43</w:t>
        </w:r>
        <w:r>
          <w:fldChar w:fldCharType="end"/>
        </w:r>
      </w:hyperlink>
    </w:p>
    <w:p>
      <w:pPr>
        <w:pStyle w:val="TOC1"/>
        <w:tabs>
          <w:tab w:val="right" w:leader="dot" w:pos="8306"/>
        </w:tabs>
      </w:pPr>
      <w:hyperlink w:anchor="_Toc16272" w:history="1">
        <w:r>
          <w:rPr>
            <w:rFonts w:ascii="仿宋" w:eastAsia="仿宋" w:hAnsi="仿宋" w:cs="仿宋" w:hint="eastAsia"/>
            <w:lang w:eastAsia="zh-CN"/>
          </w:rPr>
          <w:t>十、项目实施与管理方案</w:t>
        </w:r>
        <w:r>
          <w:tab/>
        </w:r>
        <w:r>
          <w:fldChar w:fldCharType="begin"/>
        </w:r>
        <w:r>
          <w:instrText xml:space="preserve"> PAGEREF _Toc16272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0" w:history="1">
        <w:r>
          <w:rPr>
            <w:rFonts w:ascii="仿宋" w:eastAsia="仿宋" w:hAnsi="仿宋" w:cs="仿宋" w:hint="eastAsia"/>
            <w:lang w:eastAsia="zh-CN"/>
          </w:rPr>
          <w:t>(一)、项目实施计划</w:t>
        </w:r>
        <w:r>
          <w:tab/>
        </w:r>
        <w:r>
          <w:fldChar w:fldCharType="begin"/>
        </w:r>
        <w:r>
          <w:instrText xml:space="preserve"> PAGEREF _Toc30870 \h </w:instrText>
        </w:r>
        <w:r>
          <w:fldChar w:fldCharType="separate"/>
        </w:r>
        <w:r>
          <w:t>44</w:t>
        </w:r>
        <w:r>
          <w:fldChar w:fldCharType="end"/>
        </w:r>
      </w:hyperlink>
    </w:p>
    <w:p>
      <w:pPr>
        <w:pStyle w:val="TOC2"/>
        <w:tabs>
          <w:tab w:val="right" w:leader="dot" w:pos="8306"/>
        </w:tabs>
      </w:pPr>
      <w:hyperlink w:anchor="_Toc19377" w:history="1">
        <w:r>
          <w:rPr>
            <w:rFonts w:ascii="仿宋" w:eastAsia="仿宋" w:hAnsi="仿宋" w:cs="仿宋" w:hint="eastAsia"/>
            <w:lang w:eastAsia="zh-CN"/>
          </w:rPr>
          <w:t>(二)、项目组织机构与职责</w:t>
        </w:r>
        <w:r>
          <w:tab/>
        </w:r>
        <w:r>
          <w:fldChar w:fldCharType="begin"/>
        </w:r>
        <w:r>
          <w:instrText xml:space="preserve"> PAGEREF _Toc19377 \h </w:instrText>
        </w:r>
        <w:r>
          <w:fldChar w:fldCharType="separate"/>
        </w:r>
        <w:r>
          <w:t>45</w:t>
        </w:r>
        <w:r>
          <w:fldChar w:fldCharType="end"/>
        </w:r>
      </w:hyperlink>
    </w:p>
    <w:p>
      <w:pPr>
        <w:pStyle w:val="TOC2"/>
        <w:tabs>
          <w:tab w:val="right" w:leader="dot" w:pos="8306"/>
        </w:tabs>
      </w:pPr>
      <w:hyperlink w:anchor="_Toc20745" w:history="1">
        <w:r>
          <w:rPr>
            <w:rFonts w:ascii="仿宋" w:eastAsia="仿宋" w:hAnsi="仿宋" w:cs="仿宋" w:hint="eastAsia"/>
            <w:lang w:eastAsia="zh-CN"/>
          </w:rPr>
          <w:t>(三)、项目管理与监控体系</w:t>
        </w:r>
        <w:r>
          <w:tab/>
        </w:r>
        <w:r>
          <w:fldChar w:fldCharType="begin"/>
        </w:r>
        <w:r>
          <w:instrText xml:space="preserve"> PAGEREF _Toc20745 \h </w:instrText>
        </w:r>
        <w:r>
          <w:fldChar w:fldCharType="separate"/>
        </w:r>
        <w:r>
          <w:t>48</w:t>
        </w:r>
        <w:r>
          <w:fldChar w:fldCharType="end"/>
        </w:r>
      </w:hyperlink>
    </w:p>
    <w:p>
      <w:pPr>
        <w:pStyle w:val="TOC1"/>
        <w:tabs>
          <w:tab w:val="right" w:leader="dot" w:pos="8306"/>
        </w:tabs>
      </w:pPr>
      <w:hyperlink w:anchor="_Toc6515" w:history="1">
        <w:r>
          <w:rPr>
            <w:rFonts w:ascii="仿宋" w:eastAsia="仿宋" w:hAnsi="仿宋" w:cs="仿宋" w:hint="eastAsia"/>
            <w:lang w:eastAsia="zh-CN"/>
          </w:rPr>
          <w:t>十一、环境保护与治理方案</w:t>
        </w:r>
        <w:r>
          <w:tab/>
        </w:r>
        <w:r>
          <w:fldChar w:fldCharType="begin"/>
        </w:r>
        <w:r>
          <w:instrText xml:space="preserve"> PAGEREF _Toc6515 \h </w:instrText>
        </w:r>
        <w:r>
          <w:fldChar w:fldCharType="separate"/>
        </w:r>
        <w:r>
          <w:t>49</w:t>
        </w:r>
        <w:r>
          <w:fldChar w:fldCharType="end"/>
        </w:r>
      </w:hyperlink>
    </w:p>
    <w:p>
      <w:pPr>
        <w:pStyle w:val="TOC2"/>
        <w:tabs>
          <w:tab w:val="right" w:leader="dot" w:pos="8306"/>
        </w:tabs>
      </w:pPr>
      <w:hyperlink w:anchor="_Toc31123" w:history="1">
        <w:r>
          <w:rPr>
            <w:rFonts w:ascii="仿宋" w:eastAsia="仿宋" w:hAnsi="仿宋" w:cs="仿宋" w:hint="eastAsia"/>
            <w:lang w:eastAsia="zh-CN"/>
          </w:rPr>
          <w:t>(一)、项目环境影响评估</w:t>
        </w:r>
        <w:r>
          <w:tab/>
        </w:r>
        <w:r>
          <w:fldChar w:fldCharType="begin"/>
        </w:r>
        <w:r>
          <w:instrText xml:space="preserve"> PAGEREF _Toc31123 \h </w:instrText>
        </w:r>
        <w:r>
          <w:fldChar w:fldCharType="separate"/>
        </w:r>
        <w:r>
          <w:t>49</w:t>
        </w:r>
        <w:r>
          <w:fldChar w:fldCharType="end"/>
        </w:r>
      </w:hyperlink>
    </w:p>
    <w:p>
      <w:pPr>
        <w:pStyle w:val="TOC2"/>
        <w:tabs>
          <w:tab w:val="right" w:leader="dot" w:pos="8306"/>
        </w:tabs>
      </w:pPr>
      <w:hyperlink w:anchor="_Toc9484" w:history="1">
        <w:r>
          <w:rPr>
            <w:rFonts w:ascii="仿宋" w:eastAsia="仿宋" w:hAnsi="仿宋" w:cs="仿宋" w:hint="eastAsia"/>
            <w:lang w:eastAsia="zh-CN"/>
          </w:rPr>
          <w:t>(二)、环境保护措施与治理方案</w:t>
        </w:r>
        <w:r>
          <w:tab/>
        </w:r>
        <w:r>
          <w:fldChar w:fldCharType="begin"/>
        </w:r>
        <w:r>
          <w:instrText xml:space="preserve"> PAGEREF _Toc9484 \h </w:instrText>
        </w:r>
        <w:r>
          <w:fldChar w:fldCharType="separate"/>
        </w:r>
        <w:r>
          <w:t>50</w:t>
        </w:r>
        <w:r>
          <w:fldChar w:fldCharType="end"/>
        </w:r>
      </w:hyperlink>
    </w:p>
    <w:p>
      <w:pPr>
        <w:pStyle w:val="TOC1"/>
        <w:tabs>
          <w:tab w:val="right" w:leader="dot" w:pos="8306"/>
        </w:tabs>
      </w:pPr>
      <w:hyperlink w:anchor="_Toc5959" w:history="1">
        <w:r>
          <w:rPr>
            <w:rFonts w:ascii="仿宋" w:eastAsia="仿宋" w:hAnsi="仿宋" w:cs="仿宋" w:hint="eastAsia"/>
            <w:lang w:eastAsia="zh-CN"/>
          </w:rPr>
          <w:t>十二、资金管理与财务规划</w:t>
        </w:r>
        <w:r>
          <w:tab/>
        </w:r>
        <w:r>
          <w:fldChar w:fldCharType="begin"/>
        </w:r>
        <w:r>
          <w:instrText xml:space="preserve"> PAGEREF _Toc5959 \h </w:instrText>
        </w:r>
        <w:r>
          <w:fldChar w:fldCharType="separate"/>
        </w:r>
        <w:r>
          <w:t>50</w:t>
        </w:r>
        <w:r>
          <w:fldChar w:fldCharType="end"/>
        </w:r>
      </w:hyperlink>
    </w:p>
    <w:p>
      <w:pPr>
        <w:pStyle w:val="TOC2"/>
        <w:tabs>
          <w:tab w:val="right" w:leader="dot" w:pos="8306"/>
        </w:tabs>
      </w:pPr>
      <w:hyperlink w:anchor="_Toc6673" w:history="1">
        <w:r>
          <w:rPr>
            <w:rFonts w:ascii="仿宋" w:eastAsia="仿宋" w:hAnsi="仿宋" w:cs="仿宋" w:hint="eastAsia"/>
            <w:lang w:eastAsia="zh-CN"/>
          </w:rPr>
          <w:t>(一)、项目资金来源与筹措</w:t>
        </w:r>
        <w:r>
          <w:tab/>
        </w:r>
        <w:r>
          <w:fldChar w:fldCharType="begin"/>
        </w:r>
        <w:r>
          <w:instrText xml:space="preserve"> PAGEREF _Toc6673 \h </w:instrText>
        </w:r>
        <w:r>
          <w:fldChar w:fldCharType="separate"/>
        </w:r>
        <w:r>
          <w:t>50</w:t>
        </w:r>
        <w:r>
          <w:fldChar w:fldCharType="end"/>
        </w:r>
      </w:hyperlink>
    </w:p>
    <w:p>
      <w:pPr>
        <w:pStyle w:val="TOC2"/>
        <w:tabs>
          <w:tab w:val="right" w:leader="dot" w:pos="8306"/>
        </w:tabs>
      </w:pPr>
      <w:hyperlink w:anchor="_Toc7923" w:history="1">
        <w:r>
          <w:rPr>
            <w:rFonts w:ascii="仿宋" w:eastAsia="仿宋" w:hAnsi="仿宋" w:cs="仿宋" w:hint="eastAsia"/>
            <w:lang w:eastAsia="zh-CN"/>
          </w:rPr>
          <w:t>(二)、资金使用与监管</w:t>
        </w:r>
        <w:r>
          <w:tab/>
        </w:r>
        <w:r>
          <w:fldChar w:fldCharType="begin"/>
        </w:r>
        <w:r>
          <w:instrText xml:space="preserve"> PAGEREF _Toc7923 \h </w:instrText>
        </w:r>
        <w:r>
          <w:fldChar w:fldCharType="separate"/>
        </w:r>
        <w:r>
          <w:t>52</w:t>
        </w:r>
        <w:r>
          <w:fldChar w:fldCharType="end"/>
        </w:r>
      </w:hyperlink>
    </w:p>
    <w:p>
      <w:pPr>
        <w:pStyle w:val="TOC2"/>
        <w:tabs>
          <w:tab w:val="right" w:leader="dot" w:pos="8306"/>
        </w:tabs>
      </w:pPr>
      <w:hyperlink w:anchor="_Toc23421" w:history="1">
        <w:r>
          <w:rPr>
            <w:rFonts w:ascii="仿宋" w:eastAsia="仿宋" w:hAnsi="仿宋" w:cs="仿宋" w:hint="eastAsia"/>
            <w:lang w:eastAsia="zh-CN"/>
          </w:rPr>
          <w:t>(三)、财务规划与预测</w:t>
        </w:r>
        <w:r>
          <w:tab/>
        </w:r>
        <w:r>
          <w:fldChar w:fldCharType="begin"/>
        </w:r>
        <w:r>
          <w:instrText xml:space="preserve"> PAGEREF _Toc23421 \h </w:instrText>
        </w:r>
        <w:r>
          <w:fldChar w:fldCharType="separate"/>
        </w:r>
        <w:r>
          <w:t>53</w:t>
        </w:r>
        <w:r>
          <w:fldChar w:fldCharType="end"/>
        </w:r>
      </w:hyperlink>
    </w:p>
    <w:p>
      <w:pPr>
        <w:pStyle w:val="TOC1"/>
        <w:tabs>
          <w:tab w:val="right" w:leader="dot" w:pos="8306"/>
        </w:tabs>
      </w:pPr>
      <w:hyperlink w:anchor="_Toc11135" w:history="1">
        <w:r>
          <w:rPr>
            <w:rFonts w:ascii="仿宋" w:eastAsia="仿宋" w:hAnsi="仿宋" w:cs="仿宋" w:hint="eastAsia"/>
            <w:lang w:eastAsia="zh-CN"/>
          </w:rPr>
          <w:t>十三、成果转化与推广应用</w:t>
        </w:r>
        <w:r>
          <w:tab/>
        </w:r>
        <w:r>
          <w:fldChar w:fldCharType="begin"/>
        </w:r>
        <w:r>
          <w:instrText xml:space="preserve"> PAGEREF _Toc11135 \h </w:instrText>
        </w:r>
        <w:r>
          <w:fldChar w:fldCharType="separate"/>
        </w:r>
        <w:r>
          <w:t>54</w:t>
        </w:r>
        <w:r>
          <w:fldChar w:fldCharType="end"/>
        </w:r>
      </w:hyperlink>
    </w:p>
    <w:p>
      <w:pPr>
        <w:pStyle w:val="TOC2"/>
        <w:tabs>
          <w:tab w:val="right" w:leader="dot" w:pos="8306"/>
        </w:tabs>
      </w:pPr>
      <w:hyperlink w:anchor="_Toc13576" w:history="1">
        <w:r>
          <w:rPr>
            <w:rFonts w:ascii="仿宋" w:eastAsia="仿宋" w:hAnsi="仿宋" w:cs="仿宋" w:hint="eastAsia"/>
            <w:lang w:eastAsia="zh-CN"/>
          </w:rPr>
          <w:t>(一)、成果转化策略制定</w:t>
        </w:r>
        <w:r>
          <w:tab/>
        </w:r>
        <w:r>
          <w:fldChar w:fldCharType="begin"/>
        </w:r>
        <w:r>
          <w:instrText xml:space="preserve"> PAGEREF _Toc13576 \h </w:instrText>
        </w:r>
        <w:r>
          <w:fldChar w:fldCharType="separate"/>
        </w:r>
        <w:r>
          <w:t>54</w:t>
        </w:r>
        <w:r>
          <w:fldChar w:fldCharType="end"/>
        </w:r>
      </w:hyperlink>
    </w:p>
    <w:p>
      <w:pPr>
        <w:pStyle w:val="TOC2"/>
        <w:tabs>
          <w:tab w:val="right" w:leader="dot" w:pos="8306"/>
        </w:tabs>
      </w:pPr>
      <w:hyperlink w:anchor="_Toc19564" w:history="1">
        <w:r>
          <w:rPr>
            <w:rFonts w:ascii="仿宋" w:eastAsia="仿宋" w:hAnsi="仿宋" w:cs="仿宋" w:hint="eastAsia"/>
            <w:lang w:eastAsia="zh-CN"/>
          </w:rPr>
          <w:t>(二)、成果推广应用方案</w:t>
        </w:r>
        <w:r>
          <w:tab/>
        </w:r>
        <w:r>
          <w:fldChar w:fldCharType="begin"/>
        </w:r>
        <w:r>
          <w:instrText xml:space="preserve"> PAGEREF _Toc19564 \h </w:instrText>
        </w:r>
        <w:r>
          <w:fldChar w:fldCharType="separate"/>
        </w:r>
        <w:r>
          <w:t>55</w:t>
        </w:r>
        <w:r>
          <w:fldChar w:fldCharType="end"/>
        </w:r>
      </w:hyperlink>
    </w:p>
    <w:p>
      <w:pPr>
        <w:pStyle w:val="TOC1"/>
        <w:tabs>
          <w:tab w:val="right" w:leader="dot" w:pos="8306"/>
        </w:tabs>
      </w:pPr>
      <w:hyperlink w:anchor="_Toc18485" w:history="1">
        <w:r>
          <w:rPr>
            <w:rFonts w:ascii="仿宋" w:eastAsia="仿宋" w:hAnsi="仿宋" w:cs="仿宋" w:hint="eastAsia"/>
            <w:lang w:eastAsia="zh-CN"/>
          </w:rPr>
          <w:t>十四、项目施工方案</w:t>
        </w:r>
        <w:r>
          <w:tab/>
        </w:r>
        <w:r>
          <w:fldChar w:fldCharType="begin"/>
        </w:r>
        <w:r>
          <w:instrText xml:space="preserve"> PAGEREF _Toc18485 \h </w:instrText>
        </w:r>
        <w:r>
          <w:fldChar w:fldCharType="separate"/>
        </w:r>
        <w:r>
          <w:t>57</w:t>
        </w:r>
        <w:r>
          <w:fldChar w:fldCharType="end"/>
        </w:r>
      </w:hyperlink>
    </w:p>
    <w:p>
      <w:pPr>
        <w:pStyle w:val="TOC2"/>
        <w:tabs>
          <w:tab w:val="right" w:leader="dot" w:pos="8306"/>
        </w:tabs>
      </w:pPr>
      <w:hyperlink w:anchor="_Toc13614" w:history="1">
        <w:r>
          <w:rPr>
            <w:rFonts w:ascii="仿宋" w:eastAsia="仿宋" w:hAnsi="仿宋" w:cs="仿宋" w:hint="eastAsia"/>
            <w:lang w:eastAsia="zh-CN"/>
          </w:rPr>
          <w:t>(一)、施工组织设计</w:t>
        </w:r>
        <w:r>
          <w:tab/>
        </w:r>
        <w:r>
          <w:fldChar w:fldCharType="begin"/>
        </w:r>
        <w:r>
          <w:instrText xml:space="preserve"> PAGEREF _Toc13614 \h </w:instrText>
        </w:r>
        <w:r>
          <w:fldChar w:fldCharType="separate"/>
        </w:r>
        <w:r>
          <w:t>57</w:t>
        </w:r>
        <w:r>
          <w:fldChar w:fldCharType="end"/>
        </w:r>
      </w:hyperlink>
    </w:p>
    <w:p>
      <w:pPr>
        <w:pStyle w:val="TOC2"/>
        <w:tabs>
          <w:tab w:val="right" w:leader="dot" w:pos="8306"/>
        </w:tabs>
      </w:pPr>
      <w:hyperlink w:anchor="_Toc6839" w:history="1">
        <w:r>
          <w:rPr>
            <w:rFonts w:ascii="仿宋" w:eastAsia="仿宋" w:hAnsi="仿宋" w:cs="仿宋" w:hint="eastAsia"/>
            <w:lang w:eastAsia="zh-CN"/>
          </w:rPr>
          <w:t>(二)、施工工艺与技术路线</w:t>
        </w:r>
        <w:r>
          <w:tab/>
        </w:r>
        <w:r>
          <w:fldChar w:fldCharType="begin"/>
        </w:r>
        <w:r>
          <w:instrText xml:space="preserve"> PAGEREF _Toc6839 \h </w:instrText>
        </w:r>
        <w:r>
          <w:fldChar w:fldCharType="separate"/>
        </w:r>
        <w:r>
          <w:t>59</w:t>
        </w:r>
        <w:r>
          <w:fldChar w:fldCharType="end"/>
        </w:r>
      </w:hyperlink>
    </w:p>
    <w:p>
      <w:pPr>
        <w:pStyle w:val="TOC2"/>
        <w:tabs>
          <w:tab w:val="right" w:leader="dot" w:pos="8306"/>
        </w:tabs>
      </w:pPr>
      <w:hyperlink w:anchor="_Toc15476" w:history="1">
        <w:r>
          <w:rPr>
            <w:rFonts w:ascii="仿宋" w:eastAsia="仿宋" w:hAnsi="仿宋" w:cs="仿宋" w:hint="eastAsia"/>
            <w:lang w:eastAsia="zh-CN"/>
          </w:rPr>
          <w:t>(三)、关键节点施工计划</w:t>
        </w:r>
        <w:r>
          <w:tab/>
        </w:r>
        <w:r>
          <w:fldChar w:fldCharType="begin"/>
        </w:r>
        <w:r>
          <w:instrText xml:space="preserve"> PAGEREF _Toc15476 \h </w:instrText>
        </w:r>
        <w:r>
          <w:fldChar w:fldCharType="separate"/>
        </w:r>
        <w:r>
          <w:t>60</w:t>
        </w:r>
        <w:r>
          <w:fldChar w:fldCharType="end"/>
        </w:r>
      </w:hyperlink>
    </w:p>
    <w:p>
      <w:pPr>
        <w:pStyle w:val="TOC2"/>
        <w:tabs>
          <w:tab w:val="right" w:leader="dot" w:pos="8306"/>
        </w:tabs>
      </w:pPr>
      <w:hyperlink w:anchor="_Toc6432" w:history="1">
        <w:r>
          <w:rPr>
            <w:rFonts w:ascii="仿宋" w:eastAsia="仿宋" w:hAnsi="仿宋" w:cs="仿宋" w:hint="eastAsia"/>
            <w:lang w:eastAsia="zh-CN"/>
          </w:rPr>
          <w:t>(四)、施工现场管理</w:t>
        </w:r>
        <w:r>
          <w:tab/>
        </w:r>
        <w:r>
          <w:fldChar w:fldCharType="begin"/>
        </w:r>
        <w:r>
          <w:instrText xml:space="preserve"> PAGEREF _Toc6432 \h </w:instrText>
        </w:r>
        <w:r>
          <w:fldChar w:fldCharType="separate"/>
        </w:r>
        <w:r>
          <w:t>61</w:t>
        </w:r>
        <w:r>
          <w:fldChar w:fldCharType="end"/>
        </w:r>
      </w:hyperlink>
    </w:p>
    <w:p>
      <w:pPr>
        <w:pStyle w:val="TOC1"/>
        <w:tabs>
          <w:tab w:val="right" w:leader="dot" w:pos="8306"/>
        </w:tabs>
      </w:pPr>
      <w:hyperlink w:anchor="_Toc21153" w:history="1">
        <w:r>
          <w:rPr>
            <w:rFonts w:ascii="仿宋" w:eastAsia="仿宋" w:hAnsi="仿宋" w:cs="仿宋" w:hint="eastAsia"/>
            <w:lang w:eastAsia="zh-CN"/>
          </w:rPr>
          <w:t>十五、产业协同与集群发展</w:t>
        </w:r>
        <w:r>
          <w:tab/>
        </w:r>
        <w:r>
          <w:fldChar w:fldCharType="begin"/>
        </w:r>
        <w:r>
          <w:instrText xml:space="preserve"> PAGEREF _Toc21153 \h </w:instrText>
        </w:r>
        <w:r>
          <w:fldChar w:fldCharType="separate"/>
        </w:r>
        <w:r>
          <w:t>63</w:t>
        </w:r>
        <w:r>
          <w:fldChar w:fldCharType="end"/>
        </w:r>
      </w:hyperlink>
    </w:p>
    <w:p>
      <w:pPr>
        <w:pStyle w:val="TOC2"/>
        <w:tabs>
          <w:tab w:val="right" w:leader="dot" w:pos="8306"/>
        </w:tabs>
      </w:pPr>
      <w:hyperlink w:anchor="_Toc14334" w:history="1">
        <w:r>
          <w:rPr>
            <w:rFonts w:ascii="仿宋" w:eastAsia="仿宋" w:hAnsi="仿宋" w:cs="仿宋" w:hint="eastAsia"/>
            <w:lang w:eastAsia="zh-CN"/>
          </w:rPr>
          <w:t>(一)、产业协同机制建设</w:t>
        </w:r>
        <w:r>
          <w:tab/>
        </w:r>
        <w:r>
          <w:fldChar w:fldCharType="begin"/>
        </w:r>
        <w:r>
          <w:instrText xml:space="preserve"> PAGEREF _Toc14334 \h </w:instrText>
        </w:r>
        <w:r>
          <w:fldChar w:fldCharType="separate"/>
        </w:r>
        <w:r>
          <w:t>63</w:t>
        </w:r>
        <w:r>
          <w:fldChar w:fldCharType="end"/>
        </w:r>
      </w:hyperlink>
    </w:p>
    <w:p>
      <w:pPr>
        <w:pStyle w:val="TOC2"/>
        <w:tabs>
          <w:tab w:val="right" w:leader="dot" w:pos="8306"/>
        </w:tabs>
      </w:pPr>
      <w:hyperlink w:anchor="_Toc4345" w:history="1">
        <w:r>
          <w:rPr>
            <w:rFonts w:ascii="仿宋" w:eastAsia="仿宋" w:hAnsi="仿宋" w:cs="仿宋" w:hint="eastAsia"/>
            <w:lang w:eastAsia="zh-CN"/>
          </w:rPr>
          <w:t>(二)、产业集群培育与发展</w:t>
        </w:r>
        <w:r>
          <w:tab/>
        </w:r>
        <w:r>
          <w:fldChar w:fldCharType="begin"/>
        </w:r>
        <w:r>
          <w:instrText xml:space="preserve"> PAGEREF _Toc4345 \h </w:instrText>
        </w:r>
        <w:r>
          <w:fldChar w:fldCharType="separate"/>
        </w:r>
        <w:r>
          <w:t>65</w:t>
        </w:r>
        <w:r>
          <w:fldChar w:fldCharType="end"/>
        </w:r>
      </w:hyperlink>
    </w:p>
    <w:p>
      <w:pPr>
        <w:pStyle w:val="TOC1"/>
        <w:tabs>
          <w:tab w:val="right" w:leader="dot" w:pos="8306"/>
        </w:tabs>
      </w:pPr>
      <w:hyperlink w:anchor="_Toc28358" w:history="1">
        <w:r>
          <w:rPr>
            <w:rFonts w:ascii="仿宋" w:eastAsia="仿宋" w:hAnsi="仿宋" w:cs="仿宋" w:hint="eastAsia"/>
            <w:lang w:eastAsia="zh-CN"/>
          </w:rPr>
          <w:t>十六、知识产权管理与保护</w:t>
        </w:r>
        <w:r>
          <w:tab/>
        </w:r>
        <w:r>
          <w:fldChar w:fldCharType="begin"/>
        </w:r>
        <w:r>
          <w:instrText xml:space="preserve"> PAGEREF _Toc28358 \h </w:instrText>
        </w:r>
        <w:r>
          <w:fldChar w:fldCharType="separate"/>
        </w:r>
        <w:r>
          <w:t>65</w:t>
        </w:r>
        <w:r>
          <w:fldChar w:fldCharType="end"/>
        </w:r>
      </w:hyperlink>
    </w:p>
    <w:p>
      <w:pPr>
        <w:pStyle w:val="TOC2"/>
        <w:tabs>
          <w:tab w:val="right" w:leader="dot" w:pos="8306"/>
        </w:tabs>
      </w:pPr>
      <w:hyperlink w:anchor="_Toc20307" w:history="1">
        <w:r>
          <w:rPr>
            <w:rFonts w:ascii="仿宋" w:eastAsia="仿宋" w:hAnsi="仿宋" w:cs="仿宋" w:hint="eastAsia"/>
            <w:lang w:eastAsia="zh-CN"/>
          </w:rPr>
          <w:t>(一)、知识产权管理体系建设</w:t>
        </w:r>
        <w:r>
          <w:tab/>
        </w:r>
        <w:r>
          <w:fldChar w:fldCharType="begin"/>
        </w:r>
        <w:r>
          <w:instrText xml:space="preserve"> PAGEREF _Toc20307 \h </w:instrText>
        </w:r>
        <w:r>
          <w:fldChar w:fldCharType="separate"/>
        </w:r>
        <w:r>
          <w:t>65</w:t>
        </w:r>
        <w:r>
          <w:fldChar w:fldCharType="end"/>
        </w:r>
      </w:hyperlink>
    </w:p>
    <w:p>
      <w:pPr>
        <w:pStyle w:val="TOC2"/>
        <w:tabs>
          <w:tab w:val="right" w:leader="dot" w:pos="8306"/>
        </w:tabs>
      </w:pPr>
      <w:hyperlink w:anchor="_Toc25412" w:history="1">
        <w:r>
          <w:rPr>
            <w:rFonts w:ascii="仿宋" w:eastAsia="仿宋" w:hAnsi="仿宋" w:cs="仿宋" w:hint="eastAsia"/>
            <w:lang w:eastAsia="zh-CN"/>
          </w:rPr>
          <w:t>(二)、知识产权保护措施</w:t>
        </w:r>
        <w:r>
          <w:tab/>
        </w:r>
        <w:r>
          <w:fldChar w:fldCharType="begin"/>
        </w:r>
        <w:r>
          <w:instrText xml:space="preserve"> PAGEREF _Toc25412 \h </w:instrText>
        </w:r>
        <w:r>
          <w:fldChar w:fldCharType="separate"/>
        </w:r>
        <w:r>
          <w:t>66</w:t>
        </w:r>
        <w:r>
          <w:fldChar w:fldCharType="end"/>
        </w:r>
      </w:hyperlink>
    </w:p>
    <w:p>
      <w:pPr>
        <w:pStyle w:val="TOC1"/>
        <w:tabs>
          <w:tab w:val="right" w:leader="dot" w:pos="8306"/>
        </w:tabs>
      </w:pPr>
      <w:hyperlink w:anchor="_Toc23635" w:history="1">
        <w:r>
          <w:rPr>
            <w:rFonts w:ascii="仿宋" w:eastAsia="仿宋" w:hAnsi="仿宋" w:cs="仿宋" w:hint="eastAsia"/>
            <w:lang w:eastAsia="zh-CN"/>
          </w:rPr>
          <w:t>十七、企业合规与伦理</w:t>
        </w:r>
        <w:r>
          <w:tab/>
        </w:r>
        <w:r>
          <w:fldChar w:fldCharType="begin"/>
        </w:r>
        <w:r>
          <w:instrText xml:space="preserve"> PAGEREF _Toc23635 \h </w:instrText>
        </w:r>
        <w:r>
          <w:fldChar w:fldCharType="separate"/>
        </w:r>
        <w:r>
          <w:t>68</w:t>
        </w:r>
        <w:r>
          <w:fldChar w:fldCharType="end"/>
        </w:r>
      </w:hyperlink>
    </w:p>
    <w:p>
      <w:pPr>
        <w:pStyle w:val="TOC2"/>
        <w:tabs>
          <w:tab w:val="right" w:leader="dot" w:pos="8306"/>
        </w:tabs>
      </w:pPr>
      <w:hyperlink w:anchor="_Toc4463" w:history="1">
        <w:r>
          <w:rPr>
            <w:rFonts w:ascii="仿宋" w:eastAsia="仿宋" w:hAnsi="仿宋" w:cs="仿宋" w:hint="eastAsia"/>
            <w:lang w:eastAsia="zh-CN"/>
          </w:rPr>
          <w:t>(一)、合规政策与程序</w:t>
        </w:r>
        <w:r>
          <w:tab/>
        </w:r>
        <w:r>
          <w:fldChar w:fldCharType="begin"/>
        </w:r>
        <w:r>
          <w:instrText xml:space="preserve"> PAGEREF _Toc4463 \h </w:instrText>
        </w:r>
        <w:r>
          <w:fldChar w:fldCharType="separate"/>
        </w:r>
        <w:r>
          <w:t>68</w:t>
        </w:r>
        <w:r>
          <w:fldChar w:fldCharType="end"/>
        </w:r>
      </w:hyperlink>
    </w:p>
    <w:p>
      <w:pPr>
        <w:pStyle w:val="TOC2"/>
        <w:tabs>
          <w:tab w:val="right" w:leader="dot" w:pos="8306"/>
        </w:tabs>
      </w:pPr>
      <w:hyperlink w:anchor="_Toc5238" w:history="1">
        <w:r>
          <w:rPr>
            <w:rFonts w:ascii="仿宋" w:eastAsia="仿宋" w:hAnsi="仿宋" w:cs="仿宋" w:hint="eastAsia"/>
            <w:lang w:eastAsia="zh-CN"/>
          </w:rPr>
          <w:t>(二)、伦理规范与培训</w:t>
        </w:r>
        <w:r>
          <w:tab/>
        </w:r>
        <w:r>
          <w:fldChar w:fldCharType="begin"/>
        </w:r>
        <w:r>
          <w:instrText xml:space="preserve"> PAGEREF _Toc5238 \h </w:instrText>
        </w:r>
        <w:r>
          <w:fldChar w:fldCharType="separate"/>
        </w:r>
        <w:r>
          <w:t>69</w:t>
        </w:r>
        <w:r>
          <w:fldChar w:fldCharType="end"/>
        </w:r>
      </w:hyperlink>
    </w:p>
    <w:p>
      <w:pPr>
        <w:pStyle w:val="TOC2"/>
        <w:tabs>
          <w:tab w:val="right" w:leader="dot" w:pos="8306"/>
        </w:tabs>
      </w:pPr>
      <w:hyperlink w:anchor="_Toc23231" w:history="1">
        <w:r>
          <w:rPr>
            <w:rFonts w:ascii="仿宋" w:eastAsia="仿宋" w:hAnsi="仿宋" w:cs="仿宋" w:hint="eastAsia"/>
            <w:lang w:eastAsia="zh-CN"/>
          </w:rPr>
          <w:t>(三)、合规风险评估</w:t>
        </w:r>
        <w:r>
          <w:tab/>
        </w:r>
        <w:r>
          <w:fldChar w:fldCharType="begin"/>
        </w:r>
        <w:r>
          <w:instrText xml:space="preserve"> PAGEREF _Toc23231 \h </w:instrText>
        </w:r>
        <w:r>
          <w:fldChar w:fldCharType="separate"/>
        </w:r>
        <w:r>
          <w:t>70</w:t>
        </w:r>
        <w:r>
          <w:fldChar w:fldCharType="end"/>
        </w:r>
      </w:hyperlink>
    </w:p>
    <w:p>
      <w:pPr>
        <w:pStyle w:val="TOC2"/>
        <w:tabs>
          <w:tab w:val="right" w:leader="dot" w:pos="8306"/>
        </w:tabs>
      </w:pPr>
      <w:hyperlink w:anchor="_Toc13943" w:history="1">
        <w:r>
          <w:rPr>
            <w:rFonts w:ascii="仿宋" w:eastAsia="仿宋" w:hAnsi="仿宋" w:cs="仿宋" w:hint="eastAsia"/>
            <w:lang w:eastAsia="zh-CN"/>
          </w:rPr>
          <w:t>(四)、合规监督与执行</w:t>
        </w:r>
        <w:r>
          <w:tab/>
        </w:r>
        <w:r>
          <w:fldChar w:fldCharType="begin"/>
        </w:r>
        <w:r>
          <w:instrText xml:space="preserve"> PAGEREF _Toc13943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直接收益：假设太阳能干燥装置项目的产品或服务年销售收入为XX万元。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若太阳能干燥装置项目成功推广新型环保产品，比如采用可回收材料的包装，可能会激发消费者对可持续产品的需求。这种需求的增长可能迫使整个行业转向更环保的产品设计和生产方法。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0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太阳能干燥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5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干燥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干燥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能干燥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7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871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一、太阳能干燥装置项目的技术资源开发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干燥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二、太阳能干燥装置项目的人力资源管理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干燥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三、太阳能干燥装置项目的资金资源筹措与优化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太阳能干燥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067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干燥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干燥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https://d.book118.com/036225203222010034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太阳能干燥装置项目建设方案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6112F"/>
    <w:rsid w:val="02561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25203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2024-01-09T08:48:00Z</dcterms:created>
  <dcterms:modified xsi:type="dcterms:W3CDTF">2024-01-09T08:48:35Z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516F75E50859459AA1A63B869337DFF6_11</vt:lpwstr>
  </property>
  <property fmtid="{D5CDD505-2E9C-101B-9397-08002B2CF9AE}" pid="3" name="KSOProductBuildVer">
    <vt:lpwstr>2052-12.1.0.16120</vt:lpwstr>
  </property>
</Properties>
</file>