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4AE3FA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BCCA17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AA6794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F87A79B" w14:textId="77777777">
                          <w:pPr>
                            <w:pStyle w:val="NoSpacing"/>
                            <w:jc w:val="right"/>
                            <w:rPr>
                              <w:color w:val="595959" w:themeColor="text1" w:themeTint="A6"/>
                              <w:sz w:val="32"/>
                              <w:szCs w:val="32"/>
                            </w:rPr>
                          </w:pPr>
                          <w:sdt>
                            <w:sdtPr>
                              <w:rPr>
                                <w:color w:val="595959" w:themeColor="text1" w:themeTint="A6"/>
                                <w:sz w:val="32"/>
                                <w:szCs w:val="32"/>
                              </w:rPr>
                              <w:alias w:val="摘要"/>
                              <w:id w:val="100040283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7808565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42398C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4A8881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08992494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476D3D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45C1E9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D0F3D9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CBA611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52B484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881C4D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568F9D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744A9FB"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039E0F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7785B5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F54085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5D1E51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04EDFF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CF24E6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6B5EF06"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C9FA8D2"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41C72DB"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26F0B1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9080D9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4FD930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EFF1A9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BACB80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36348881"/>
        <w:docPartObj>
          <w:docPartGallery w:val="Table of Contents"/>
          <w:docPartUnique/>
        </w:docPartObj>
      </w:sdtPr>
      <w:sdtEndPr>
        <w:rPr>
          <w:b/>
          <w:bCs/>
        </w:rPr>
      </w:sdtEndPr>
      <w:sdtContent>
        <w:p w:rsidR="00483551" w:rsidRPr="00913CD1" w:rsidP="00457322" w14:paraId="6C1D9B5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6DD69E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734317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85A495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ABC87C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DB1390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2E59EA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E054A9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C0B1A2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0F75D4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CC14F9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F1750E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C87DA8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2D8403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D256F7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031825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66151B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E88AFB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CCA28A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287078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137C278"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32C50EF"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6866262"/>
        <w:docPartObj>
          <w:docPartGallery w:val="Table of Contents"/>
          <w:docPartUnique/>
        </w:docPartObj>
      </w:sdtPr>
      <w:sdtEndPr>
        <w:rPr>
          <w:b/>
          <w:bCs/>
        </w:rPr>
      </w:sdtEndPr>
      <w:sdtContent>
        <w:p w:rsidR="00483551" w:rsidRPr="00913CD1" w:rsidP="00457322" w14:paraId="4629A469"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469523D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28CC4D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D67A4B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C263CE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1FAFD2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4CF74F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5C7553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B1C1662"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F93A8DB"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EC1D21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CA6ACC7"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13F2D0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FAE499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C4B0C7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629F17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2206F71"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160116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D885D9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37BDE32"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2080AB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990E82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67028968"/>
        <w:docPartObj>
          <w:docPartGallery w:val="Table of Contents"/>
          <w:docPartUnique/>
        </w:docPartObj>
      </w:sdtPr>
      <w:sdtEndPr>
        <w:rPr>
          <w:b/>
          <w:bCs/>
        </w:rPr>
      </w:sdtEndPr>
      <w:sdtContent>
        <w:p w:rsidR="00483551" w:rsidRPr="00913CD1" w:rsidP="00457322" w14:paraId="0725EA0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48F85DA"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10ED35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0CE6D9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A4F5AE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15E2A7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49061C3"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2034EC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3F2197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9C69BF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359B74E"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3DA1942"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107BE5C"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11EB0E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17573D3"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1E91A5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6A3D698"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66C4E89"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40DC0AD"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A414A5" w14:paraId="5EA57DB2" w14:textId="77777777">
      <w:pPr>
        <w:ind w:firstLine="561"/>
      </w:pPr>
      <w:r>
        <w:rPr>
          <w:rFonts w:ascii="仿宋" w:eastAsia="仿宋" w:hAnsi="仿宋"/>
          <w:sz w:val="28"/>
        </w:rPr>
        <w:t>空调滤清器项目可行性分析报告编制的目的在于通过对项目的全面评估，确定该项目在技术、经济、市场、社会和环境等方面的可行性和潜在效益。其意义在于为项目的投资决策提供科学依据，降低投资风险，提高项目成功实施的可能性，并确保项目能够实现预期的经济效益和社会效益。通过可行性分析，可以优化项目实施方案，识别潜在的问题和风险，并提出相应的应对措施，从而为项目的顺利推进奠定坚实的基础。</w:t>
      </w:r>
    </w:p>
    <w:p w:rsidR="009D1637" w:rsidRPr="00913CD1" w:rsidP="00457322" w14:paraId="0DD3EF2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6899A2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7ECC4B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143201C" w14:textId="77777777">
      <w:pPr>
        <w:widowControl/>
        <w:spacing w:after="156" w:afterLines="50"/>
        <w:jc w:val="left"/>
        <w:rPr>
          <w:rFonts w:ascii="仿宋" w:eastAsia="仿宋" w:hAnsi="仿宋" w:cs="宋体"/>
          <w:kern w:val="0"/>
          <w:sz w:val="28"/>
          <w:szCs w:val="28"/>
          <w14:ligatures w14:val="none"/>
        </w:rPr>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73389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F221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ABB7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56D415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B71BF9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5CEE04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C7F3CB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8491D69" w14:textId="77777777">
      <w:pPr>
        <w:spacing w:after="156" w:afterLines="50" w:line="460" w:lineRule="exact"/>
        <w:ind w:firstLine="560" w:firstLineChars="200"/>
        <w:rPr>
          <w:rFonts w:ascii="仿宋" w:eastAsia="仿宋" w:hAnsi="仿宋"/>
          <w:sz w:val="28"/>
          <w:szCs w:val="28"/>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7FA125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F9DB11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F9F053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297C44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350D1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E7189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4A5F4C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DAB5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0C52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75F1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65D72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9F43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85655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30BC4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574A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w:t>
      </w:r>
    </w:p>
    <w:p w:rsidR="009D1637" w:rsidRPr="00913CD1" w:rsidP="00457322" w14:paraId="26C8D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w:t>
      </w:r>
    </w:p>
    <w:p w:rsidR="009D1637" w:rsidRPr="00913CD1" w:rsidP="00457322" w14:paraId="01E1C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D835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3306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3066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6B18D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4990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D7D82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30E7D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空调滤清器产品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DDE8D7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空调滤清器</w:t>
      </w:r>
      <w:r w:rsidRPr="00913CD1">
        <w:rPr>
          <w:rFonts w:ascii="仿宋" w:eastAsia="仿宋" w:hAnsi="仿宋"/>
        </w:rPr>
        <w:t>项目绪论</w:t>
      </w:r>
      <w:bookmarkEnd w:id="4"/>
    </w:p>
    <w:p w:rsidR="009D1637" w:rsidRPr="00913CD1" w:rsidP="00457322" w14:paraId="3DE602F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空调滤清器</w:t>
      </w:r>
      <w:r w:rsidRPr="00913CD1">
        <w:rPr>
          <w:rFonts w:ascii="仿宋" w:eastAsia="仿宋" w:hAnsi="仿宋"/>
        </w:rPr>
        <w:t>项目名称及建设性质</w:t>
      </w:r>
      <w:bookmarkEnd w:id="5"/>
    </w:p>
    <w:p w:rsidR="009D1637" w:rsidRPr="00913CD1" w:rsidP="00457322" w14:paraId="3C0CD4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项目名称</w:t>
      </w:r>
    </w:p>
    <w:p w:rsidR="009D1637" w:rsidRPr="00913CD1" w:rsidP="00457322" w14:paraId="534C04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w:t>
      </w:r>
    </w:p>
    <w:p w:rsidR="009D1637" w:rsidRPr="00913CD1" w:rsidP="00457322" w14:paraId="26444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项目建设性质</w:t>
      </w:r>
    </w:p>
    <w:p w:rsidR="009D1637" w:rsidRPr="00913CD1" w:rsidP="00457322" w14:paraId="24B83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空调滤清器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A271F5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空调滤清器</w:t>
      </w:r>
      <w:r w:rsidRPr="00913CD1">
        <w:rPr>
          <w:rFonts w:ascii="仿宋" w:eastAsia="仿宋" w:hAnsi="仿宋"/>
        </w:rPr>
        <w:t>项目承办单位</w:t>
      </w:r>
      <w:bookmarkEnd w:id="6"/>
    </w:p>
    <w:p w:rsidR="009D1637" w:rsidRPr="00913CD1" w:rsidP="00457322" w14:paraId="59EB0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项目实施主体</w:t>
      </w:r>
    </w:p>
    <w:p w:rsidR="009D1637" w:rsidRPr="00913CD1" w:rsidP="00457322" w14:paraId="2847B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1C588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214A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项目信息。</w:t>
      </w:r>
    </w:p>
    <w:p w:rsidR="009D1637" w:rsidRPr="00913CD1" w:rsidP="00457322" w14:paraId="1D809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93C19C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1B71588"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7C1DB7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30E6FD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BE5DA6E"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空调滤清器</w:t>
      </w:r>
      <w:r w:rsidRPr="00913CD1">
        <w:rPr>
          <w:rFonts w:ascii="仿宋" w:eastAsia="仿宋" w:hAnsi="仿宋"/>
        </w:rPr>
        <w:t>项目定位及建设理由</w:t>
      </w:r>
      <w:bookmarkEnd w:id="7"/>
    </w:p>
    <w:p w:rsidR="00A414A5" w14:paraId="6BF99ECD" w14:textId="51211867">
      <w:pPr>
        <w:ind w:firstLine="561"/>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空调滤清器项目可行性分析报告中的项目定位及建设理由应明确指出该项目在市场中的独特价值和目标客户群体，同时详细阐述建设该项目的必要性和可行性。具体内容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市场定位：明确空调滤清器产品在市场中的细分领域，针对的目标客户群体，以及产品所提供的独特功能和优势。</w:t>
      </w:r>
      <w:r>
        <w:rPr>
          <w:rFonts w:ascii="仿宋" w:eastAsia="仿宋" w:hAnsi="仿宋"/>
          <w:sz w:val="28"/>
        </w:rPr>
        <w:br/>
        <w:t xml:space="preserve">    2.</w:t>
      </w:r>
      <w:r>
        <w:rPr>
          <w:rFonts w:ascii="仿宋" w:eastAsia="仿宋" w:hAnsi="仿宋"/>
          <w:sz w:val="28"/>
        </w:rPr>
        <w:t>技术优势：介绍项目采用的技术是否具有创新性，是否能够提高空调滤清器的性能，降低成本，增强产品的市场竞争力。</w:t>
      </w:r>
      <w:r>
        <w:rPr>
          <w:rFonts w:ascii="仿宋" w:eastAsia="仿宋" w:hAnsi="仿宋"/>
          <w:sz w:val="28"/>
        </w:rPr>
        <w:br/>
        <w:t xml:space="preserve">    3.</w:t>
      </w:r>
      <w:r>
        <w:rPr>
          <w:rFonts w:ascii="仿宋" w:eastAsia="仿宋" w:hAnsi="仿宋"/>
          <w:sz w:val="28"/>
        </w:rPr>
        <w:t>生产能力分析：评估项目建成后的生产能力，包括产能规模、生产效率、原材料供应的稳定性等。</w:t>
      </w:r>
      <w:r>
        <w:rPr>
          <w:rFonts w:ascii="仿宋" w:eastAsia="仿宋" w:hAnsi="仿宋"/>
          <w:sz w:val="28"/>
        </w:rPr>
        <w:br/>
        <w:t xml:space="preserve">    4.</w:t>
      </w:r>
      <w:r>
        <w:rPr>
          <w:rFonts w:ascii="仿宋" w:eastAsia="仿宋" w:hAnsi="仿宋"/>
          <w:sz w:val="28"/>
        </w:rPr>
        <w:t>成本效益分析：比较建设项目的预期成本和预期收益，分析项目的经济可行性。</w:t>
      </w:r>
    </w:p>
    <w:p w:rsidR="00A414A5" w14:textId="51211867">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市场需求分析：研究目标市场对空调滤清器的需求现状和未来趋势，分析项目的市场潜力和销售前景。</w:t>
      </w:r>
      <w:r>
        <w:rPr>
          <w:rFonts w:ascii="仿宋" w:eastAsia="仿宋" w:hAnsi="仿宋"/>
          <w:sz w:val="28"/>
        </w:rPr>
        <w:br/>
        <w:t xml:space="preserve">    6.</w:t>
      </w:r>
      <w:r>
        <w:rPr>
          <w:rFonts w:ascii="仿宋" w:eastAsia="仿宋" w:hAnsi="仿宋"/>
          <w:sz w:val="28"/>
        </w:rPr>
        <w:t>政策环境分析：分析国家或地区相关政策对该项目的支持程度，以及政策变化可能带来的风险和机遇。</w:t>
      </w:r>
      <w:r>
        <w:rPr>
          <w:rFonts w:ascii="仿宋" w:eastAsia="仿宋" w:hAnsi="仿宋"/>
          <w:sz w:val="28"/>
        </w:rPr>
        <w:br/>
        <w:t xml:space="preserve">    7.</w:t>
      </w:r>
      <w:r>
        <w:rPr>
          <w:rFonts w:ascii="仿宋" w:eastAsia="仿宋" w:hAnsi="仿宋"/>
          <w:sz w:val="28"/>
        </w:rPr>
        <w:t>竞争环境分析：评估现有市场竞争状况，分析项目产品如何与竞争对手的产品进行区分，以及如何应对潜在的竞争威胁。</w:t>
      </w:r>
      <w:r>
        <w:rPr>
          <w:rFonts w:ascii="仿宋" w:eastAsia="仿宋" w:hAnsi="仿宋"/>
          <w:sz w:val="28"/>
        </w:rPr>
        <w:br/>
        <w:t xml:space="preserve">    8.</w:t>
      </w:r>
      <w:r>
        <w:rPr>
          <w:rFonts w:ascii="仿宋" w:eastAsia="仿宋" w:hAnsi="仿宋"/>
          <w:sz w:val="28"/>
        </w:rPr>
        <w:t>风险评估：识别项目可能面临的各种风险，如市场风险、技术风险、管理风险等，并提出相应的风险应对策略。</w:t>
      </w:r>
      <w:r>
        <w:rPr>
          <w:rFonts w:ascii="仿宋" w:eastAsia="仿宋" w:hAnsi="仿宋"/>
          <w:sz w:val="28"/>
        </w:rPr>
        <w:br/>
        <w:t xml:space="preserve">    9.</w:t>
      </w:r>
      <w:r>
        <w:rPr>
          <w:rFonts w:ascii="仿宋" w:eastAsia="仿宋" w:hAnsi="仿宋"/>
          <w:sz w:val="28"/>
        </w:rPr>
        <w:t>项目实施计划：概述项目实施的总体计划，包括时间表、里程碑、项目团队构成等。</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综上所述，空调滤清器项目可行性分析报告中的项目定位及建设理由应基于市场调研、技术评估、成本效益分析、风险评估等多方面综合考量，以确保项目的成功实施和长期运营。</w:t>
      </w:r>
    </w:p>
    <w:p w:rsidR="009D1637" w:rsidRPr="00913CD1" w:rsidP="00457322" w14:paraId="624E0D9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76C4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F2FEC8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C90F8A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09F750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空调滤清器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058A7DE"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空调滤清器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42CB6D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空调滤清器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26ED24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0860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143D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1A49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3493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项目功能、盈利性等</w:t>
      </w:r>
    </w:p>
    <w:p w:rsidR="007D3AEE" w:rsidRPr="00913CD1" w:rsidP="00457322" w14:paraId="3AAA5F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50DF5A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396DA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D405C88" w14:textId="77777777">
      <w:pPr>
        <w:widowControl/>
        <w:spacing w:after="156" w:afterLines="50"/>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项目实施进度计划、投资估算及资金筹措、经济效益及社会效益、</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项目建设的可行性和效益的合理性。</w:t>
      </w:r>
    </w:p>
    <w:p w:rsidR="009D1637" w:rsidRPr="00913CD1" w:rsidP="00457322" w14:paraId="292ADB1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空调滤清器</w:t>
      </w:r>
      <w:r w:rsidRPr="00913CD1">
        <w:rPr>
          <w:rFonts w:ascii="仿宋" w:eastAsia="仿宋" w:hAnsi="仿宋"/>
        </w:rPr>
        <w:t>项目建设选址</w:t>
      </w:r>
      <w:bookmarkEnd w:id="9"/>
    </w:p>
    <w:p w:rsidR="009D1637" w:rsidRPr="00913CD1" w:rsidP="00457322" w14:paraId="6C241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项目选址及规划</w:t>
      </w:r>
    </w:p>
    <w:p w:rsidR="009D1637" w:rsidRPr="00913CD1" w:rsidP="00457322" w14:paraId="3F257C8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项目的建设。</w:t>
      </w:r>
    </w:p>
    <w:p w:rsidR="009D1637" w:rsidRPr="00913CD1" w:rsidP="00457322" w14:paraId="1C27EE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项目背景及选址理由</w:t>
      </w:r>
    </w:p>
    <w:p w:rsidR="009D1637" w:rsidRPr="00913CD1" w:rsidP="00457322" w14:paraId="42E96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项目背景</w:t>
      </w:r>
    </w:p>
    <w:p w:rsidR="00A414A5" w14:paraId="101794BD" w14:textId="6B0B9DF9">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空调滤清器项目背景分析：</w:t>
      </w:r>
      <w:r>
        <w:rPr>
          <w:rFonts w:ascii="仿宋" w:eastAsia="仿宋" w:hAnsi="仿宋"/>
          <w:sz w:val="28"/>
        </w:rPr>
        <w:br/>
      </w:r>
      <w:r>
        <w:rPr>
          <w:rFonts w:ascii="仿宋" w:eastAsia="仿宋" w:hAnsi="仿宋"/>
          <w:sz w:val="28"/>
        </w:rPr>
        <w:t>随着全球气候变化的加剧和人们对生活环境质量要求的提高，空调系统在现代生活中的应用日益广泛。空调滤清器作为空调系统的重要组成部分，其功能是过滤空气中的灰尘、花粉、细菌、病毒等有害物质，以确保室内空气的清洁与健康。然而，由于使用环境、时间等因素的影响，空调滤清器会逐渐积聚灰尘和污垢，导致其效率降低，甚至可能成为新的污染源。因此，定期更换和清洗空调滤清器成为维护空调系统性能和保障室内空气质量的重要措施。</w:t>
      </w:r>
      <w:r>
        <w:rPr>
          <w:rFonts w:ascii="仿宋" w:eastAsia="仿宋" w:hAnsi="仿宋"/>
          <w:sz w:val="28"/>
        </w:rPr>
        <w:br/>
      </w:r>
    </w:p>
    <w:p w:rsidR="00A414A5" w14:textId="6B0B9DF9">
      <w:pPr>
        <w:ind w:firstLine="560"/>
      </w:pPr>
      <w:r>
        <w:rPr>
          <w:rFonts w:ascii="仿宋" w:eastAsia="仿宋" w:hAnsi="仿宋"/>
          <w:sz w:val="28"/>
        </w:rPr>
        <w:t>目前，市场上的空调滤清器产品种类繁多，质量参差不齐。部分产品存在过滤效率低、使用寿命短、环保性能差等问题。同时，随着消费者健康意识的增强，对高品质、高性能、环保型空调滤清器的需求日益增长。因此，开发一款高效、节能、环保的空调滤清器产品具有广阔的市场潜力和商业价值。</w:t>
      </w:r>
      <w:r>
        <w:rPr>
          <w:rFonts w:ascii="仿宋" w:eastAsia="仿宋" w:hAnsi="仿宋"/>
          <w:sz w:val="28"/>
        </w:rPr>
        <w:br/>
      </w:r>
      <w:r>
        <w:rPr>
          <w:rFonts w:ascii="仿宋" w:eastAsia="仿宋" w:hAnsi="仿宋"/>
          <w:sz w:val="28"/>
        </w:rPr>
        <w:t>本项目旨在通过技术创新，研发出一款新型空调滤清器，以满足市场对高品质空调滤清器的需求。项目将结合先进的材料科学和过滤技术，设计出具有高效过滤、长寿命、低成本、易维护等特点的空调滤清器产品。同时，项目将考虑产品的环保性能，采用可降解或可回收材料，以减少产品对环境的影响。</w:t>
      </w:r>
      <w:r>
        <w:rPr>
          <w:rFonts w:ascii="仿宋" w:eastAsia="仿宋" w:hAnsi="仿宋"/>
          <w:sz w:val="28"/>
        </w:rPr>
        <w:br/>
      </w:r>
      <w:r>
        <w:rPr>
          <w:rFonts w:ascii="仿宋" w:eastAsia="仿宋" w:hAnsi="仿宋"/>
          <w:sz w:val="28"/>
        </w:rPr>
        <w:t>综上所述，空调滤清器项目的实施，不仅能够满足市场对健康、舒适生活环境的需求，还有助于推动空调行业的升级换代，促进节能减排和环境保护。项目具有良好的市场前景和技术创新性，值得进一步研究和开发。</w:t>
      </w:r>
    </w:p>
    <w:p w:rsidR="009D1637" w:rsidRPr="00913CD1" w:rsidP="00457322" w14:paraId="73B1D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94234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BDB7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项目的发展和扩张。</w:t>
      </w:r>
    </w:p>
    <w:p w:rsidR="009D1637" w:rsidRPr="00913CD1" w:rsidP="00457322" w14:paraId="3DE265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项目的可迗性。</w:t>
      </w:r>
    </w:p>
    <w:p w:rsidR="009D1637" w:rsidRPr="00913CD1" w:rsidP="00457322" w14:paraId="3158D9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项目建设提供了良好基础条件。</w:t>
      </w:r>
    </w:p>
    <w:p w:rsidR="009D1637" w:rsidRPr="00913CD1" w:rsidP="00457322" w14:paraId="388F00D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项目规模和扩展的需要。</w:t>
      </w:r>
    </w:p>
    <w:p w:rsidR="009D1637" w:rsidRPr="00913CD1" w:rsidP="00457322" w14:paraId="611EF10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空调滤清器</w:t>
      </w:r>
      <w:r w:rsidRPr="00913CD1">
        <w:rPr>
          <w:rFonts w:ascii="仿宋" w:eastAsia="仿宋" w:hAnsi="仿宋"/>
        </w:rPr>
        <w:t>项目生产规模</w:t>
      </w:r>
      <w:bookmarkEnd w:id="10"/>
    </w:p>
    <w:p w:rsidR="009D1637" w:rsidRPr="00913CD1" w:rsidP="00457322" w14:paraId="7B113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E35537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ED097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352344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3ACEC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7C0165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C9F8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E9D2C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EB47EA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空调滤清器</w:t>
      </w:r>
      <w:r w:rsidRPr="00913CD1">
        <w:rPr>
          <w:rFonts w:ascii="仿宋" w:eastAsia="仿宋" w:hAnsi="仿宋"/>
        </w:rPr>
        <w:t>项目总投资及资金构成</w:t>
      </w:r>
      <w:bookmarkEnd w:id="13"/>
    </w:p>
    <w:p w:rsidR="009D1637" w:rsidRPr="00913CD1" w:rsidP="00457322" w14:paraId="0D6CC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的生产能力。</w:t>
      </w:r>
    </w:p>
    <w:p w:rsidR="009D1637" w:rsidRPr="00913CD1" w:rsidP="00457322" w14:paraId="21E39F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项目总投资</w:t>
      </w:r>
    </w:p>
    <w:p w:rsidR="009D1637" w:rsidRPr="00913CD1" w:rsidP="00457322" w14:paraId="347BB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90F26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55763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4891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9E848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F2ED6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2ECF3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74CD9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项目的顺利建设奠定了财务基础。</w:t>
      </w:r>
    </w:p>
    <w:p w:rsidR="009D1637" w:rsidRPr="00913CD1" w:rsidP="00457322" w14:paraId="1A4AE43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62295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7DAE38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空调滤清器</w:t>
      </w:r>
      <w:r w:rsidRPr="00913CD1">
        <w:rPr>
          <w:rFonts w:ascii="仿宋" w:eastAsia="仿宋" w:hAnsi="仿宋"/>
        </w:rPr>
        <w:t>项目预期经济效益规划目标</w:t>
      </w:r>
      <w:bookmarkEnd w:id="15"/>
    </w:p>
    <w:p w:rsidR="009D1637" w:rsidRPr="00913CD1" w:rsidP="00457322" w14:paraId="635748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项目的盈利能力和市场竞争力。</w:t>
      </w:r>
    </w:p>
    <w:p w:rsidR="009D1637" w:rsidRPr="00913CD1" w:rsidP="00457322" w14:paraId="268BC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项目具有较高的投资价值和发展潜力。</w:t>
      </w:r>
    </w:p>
    <w:p w:rsidR="009D1637" w:rsidRPr="00913CD1" w:rsidP="00457322" w14:paraId="5ABC336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10C812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空调滤清器</w:t>
      </w:r>
      <w:r w:rsidRPr="00913CD1">
        <w:rPr>
          <w:rFonts w:ascii="仿宋" w:eastAsia="仿宋" w:hAnsi="仿宋"/>
        </w:rPr>
        <w:t>项目建设进度规划</w:t>
      </w:r>
      <w:bookmarkEnd w:id="16"/>
    </w:p>
    <w:p w:rsidR="009D1637" w:rsidRPr="00913CD1" w:rsidP="00457322" w14:paraId="57C2CE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项目的顺利进行和按时完成。</w:t>
      </w:r>
    </w:p>
    <w:p w:rsidR="009D1637" w:rsidRPr="00913CD1" w:rsidP="00457322" w14:paraId="676DF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项目的质量和进度。</w:t>
      </w:r>
    </w:p>
    <w:p w:rsidR="009D1637" w:rsidRPr="00913CD1" w:rsidP="00457322" w14:paraId="01BC1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714492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空调滤清器</w:t>
      </w:r>
      <w:r w:rsidRPr="00913CD1">
        <w:rPr>
          <w:rFonts w:ascii="仿宋" w:eastAsia="仿宋" w:hAnsi="仿宋"/>
        </w:rPr>
        <w:t>项目综合评价</w:t>
      </w:r>
      <w:bookmarkEnd w:id="17"/>
    </w:p>
    <w:p w:rsidR="00BF6395" w:rsidRPr="00913CD1" w:rsidP="00457322" w14:paraId="504686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空调滤清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C96619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空调滤清器项目的投资回报率稳定且可观。根据市场调查和预测，空调滤清器市场需求持续增长，具有良好的市场前景和发展空间。我们的投资方向紧密结合国家产业政策和市场需求，为投资者创造可观的投资收益。</w:t>
      </w:r>
    </w:p>
    <w:p w:rsidR="00BF6395" w:rsidRPr="00913CD1" w:rsidP="00457322" w14:paraId="702B81C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空调滤清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01E7C8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在技术方案设计方面，我们注重方案的优化和效益的提升。通过科学合理的设计，实现空调滤清器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生产流程的高效化和产品的优质化。我们将采用先进的生产工艺和技术，提高生产效率，降低生产成本。同时，我们还将加强产品研发和创新，不断推出具有竞争力的新产品，满足空调滤清器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C9CC4D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此外，空调滤清器项目的建设将带来显著的就业机会和社会效益。项目的实施将促进当地经济的发展，提升当地民众的生活水平。我们将积极履行社会责任，关注环境保护和可持续发展，为社会做出积极贡献。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537B4C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综上所述，本期空调滤清器项目具备技术和经济的可行性，具有良好的市场前景和发展空间。我们将充分发挥自身优势，抓住市场机遇，为投资者创造丰厚的投资回报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5204118"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16DEBA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0F6D0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7AC3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48E30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DDE91B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E8830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9AE33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AF00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5483C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F3A3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860DF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76CD9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5CF7D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4098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BB7E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A289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161CE0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02A0B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80844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空调滤清器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0409C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空调滤清器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9BB4F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空调滤清器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1EAEE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CC750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578B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2282E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A82D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空调滤清器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8BAF6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791BB8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CD3A29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E12AE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项目的顺利进行和迗成目标。</w:t>
      </w:r>
    </w:p>
    <w:p w:rsidR="009D1637" w:rsidRPr="00913CD1" w:rsidP="00457322" w14:paraId="7DC28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BB137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8B76B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FA008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96F9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8A517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0766E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A822E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F489E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003A0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63190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6898F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644A5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29C6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5452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91242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4C833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23A2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C0541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0A60B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D13E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F3A620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DCF7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A499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4BDA1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9DFE5C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D7EA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F0E8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C6D13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F938E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ACF41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C17A7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27BD3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37A45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4C295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7E02F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E915F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A02F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F35F0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35C60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9FF05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78EF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2028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7164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D0B5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612C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A0CE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B2062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476E1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FC0D2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368D8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84340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707F75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7A78A4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空调滤清器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16FE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D6875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B6C98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0208DA7"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空调滤清器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BE70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87A6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AF68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ED3DF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12B4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38EF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DBEB861"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8B41EC2"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10CB0D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EE858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2A79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23FA0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1DEA5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2429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06ACC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C2633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0A11E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018ED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7594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609303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空调滤清器</w:t>
      </w:r>
      <w:r w:rsidRPr="00913CD1">
        <w:rPr>
          <w:rFonts w:ascii="仿宋" w:eastAsia="仿宋" w:hAnsi="仿宋"/>
        </w:rPr>
        <w:t>项目技术工艺分析</w:t>
      </w:r>
      <w:bookmarkEnd w:id="28"/>
    </w:p>
    <w:p w:rsidR="009D1637" w:rsidRPr="00913CD1" w:rsidP="00457322" w14:paraId="498ADA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EEDA0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D237D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5984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EE9CA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A106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26BC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BAD9C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E5487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BCC2E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32BFE23"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空调滤清器项目</w:t>
      </w:r>
      <w:r w:rsidRPr="00913CD1">
        <w:rPr>
          <w:rFonts w:ascii="仿宋" w:eastAsia="仿宋" w:hAnsi="仿宋"/>
        </w:rPr>
        <w:t>质量管理</w:t>
      </w:r>
      <w:bookmarkEnd w:id="29"/>
    </w:p>
    <w:p w:rsidR="009D1637" w:rsidRPr="00913CD1" w:rsidP="00457322" w14:paraId="19C136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2461C3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5A166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BDEF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3FFC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59E4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358D2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186B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9794AE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空调滤清器项目</w:t>
      </w:r>
      <w:r w:rsidRPr="00913CD1">
        <w:rPr>
          <w:rFonts w:ascii="仿宋" w:eastAsia="仿宋" w:hAnsi="仿宋"/>
        </w:rPr>
        <w:t>设备选型方案</w:t>
      </w:r>
      <w:bookmarkEnd w:id="30"/>
    </w:p>
    <w:p w:rsidR="009D1637" w:rsidRPr="00913CD1" w:rsidP="00457322" w14:paraId="6D3A7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7B59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C8E4D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A4B6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95590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2A7E7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E6A8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858C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1042C6B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CCE52B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2490A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7361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1B183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20F9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A98B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FFB82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EDC04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9B54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B7AD9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2FFBEF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84DD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C31EB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2230F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607D8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空调滤清器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605AD7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2DD0B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51A4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C69D8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33AEB8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50E59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13F45A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0515553"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6B430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50147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项目的安全性。</w:t>
      </w:r>
    </w:p>
    <w:p w:rsidR="009D1637" w:rsidRPr="00913CD1" w:rsidP="00457322" w14:paraId="1D102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空调滤清器</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https://d.book118.com/037006146025006040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9310C61" w14:textId="77777777">
    <w:pPr>
      <w:pStyle w:val="Footer"/>
      <w:jc w:val="center"/>
    </w:pPr>
  </w:p>
  <w:p w:rsidR="008D6901" w14:paraId="69B4E63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988D0D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10C0CF0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0608503"/>
      <w:docPartObj>
        <w:docPartGallery w:val="Page Numbers (Bottom of Page)"/>
        <w:docPartUnique/>
      </w:docPartObj>
    </w:sdtPr>
    <w:sdtContent>
      <w:sdt>
        <w:sdtPr>
          <w:id w:val="316072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6014677"/>
      <w:docPartObj>
        <w:docPartGallery w:val="Page Numbers (Bottom of Page)"/>
        <w:docPartUnique/>
      </w:docPartObj>
    </w:sdtPr>
    <w:sdtContent>
      <w:sdt>
        <w:sdtPr>
          <w:id w:val="7896323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7710875"/>
      <w:docPartObj>
        <w:docPartGallery w:val="Page Numbers (Bottom of Page)"/>
        <w:docPartUnique/>
      </w:docPartObj>
    </w:sdtPr>
    <w:sdtContent>
      <w:sdt>
        <w:sdtPr>
          <w:id w:val="17456158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0302478"/>
      <w:docPartObj>
        <w:docPartGallery w:val="Page Numbers (Bottom of Page)"/>
        <w:docPartUnique/>
      </w:docPartObj>
    </w:sdtPr>
    <w:sdtContent>
      <w:sdt>
        <w:sdtPr>
          <w:id w:val="7886208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2013419"/>
      <w:docPartObj>
        <w:docPartGallery w:val="Page Numbers (Bottom of Page)"/>
        <w:docPartUnique/>
      </w:docPartObj>
    </w:sdtPr>
    <w:sdtContent>
      <w:sdt>
        <w:sdtPr>
          <w:id w:val="15521730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1577087"/>
      <w:docPartObj>
        <w:docPartGallery w:val="Page Numbers (Bottom of Page)"/>
        <w:docPartUnique/>
      </w:docPartObj>
    </w:sdtPr>
    <w:sdtContent>
      <w:sdt>
        <w:sdtPr>
          <w:id w:val="17026418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7389874"/>
      <w:docPartObj>
        <w:docPartGallery w:val="Page Numbers (Bottom of Page)"/>
        <w:docPartUnique/>
      </w:docPartObj>
    </w:sdtPr>
    <w:sdtContent>
      <w:sdt>
        <w:sdtPr>
          <w:id w:val="8892342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1567793"/>
      <w:docPartObj>
        <w:docPartGallery w:val="Page Numbers (Bottom of Page)"/>
        <w:docPartUnique/>
      </w:docPartObj>
    </w:sdtPr>
    <w:sdtContent>
      <w:sdt>
        <w:sdtPr>
          <w:id w:val="1697184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8430570"/>
      <w:docPartObj>
        <w:docPartGallery w:val="Page Numbers (Bottom of Page)"/>
        <w:docPartUnique/>
      </w:docPartObj>
    </w:sdtPr>
    <w:sdtContent>
      <w:sdt>
        <w:sdtPr>
          <w:id w:val="726402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503968"/>
      <w:docPartObj>
        <w:docPartGallery w:val="Page Numbers (Bottom of Page)"/>
        <w:docPartUnique/>
      </w:docPartObj>
    </w:sdtPr>
    <w:sdtContent>
      <w:sdt>
        <w:sdtPr>
          <w:id w:val="688693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452799"/>
      <w:docPartObj>
        <w:docPartGallery w:val="Page Numbers (Bottom of Page)"/>
        <w:docPartUnique/>
      </w:docPartObj>
    </w:sdtPr>
    <w:sdtContent>
      <w:sdt>
        <w:sdtPr>
          <w:id w:val="14724839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7809160"/>
      <w:docPartObj>
        <w:docPartGallery w:val="Page Numbers (Bottom of Page)"/>
        <w:docPartUnique/>
      </w:docPartObj>
    </w:sdtPr>
    <w:sdtContent>
      <w:sdt>
        <w:sdtPr>
          <w:id w:val="5645133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6399311"/>
      <w:docPartObj>
        <w:docPartGallery w:val="Page Numbers (Bottom of Page)"/>
        <w:docPartUnique/>
      </w:docPartObj>
    </w:sdtPr>
    <w:sdtContent>
      <w:sdt>
        <w:sdtPr>
          <w:id w:val="395137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740232"/>
      <w:docPartObj>
        <w:docPartGallery w:val="Page Numbers (Bottom of Page)"/>
        <w:docPartUnique/>
      </w:docPartObj>
    </w:sdtPr>
    <w:sdtContent>
      <w:sdt>
        <w:sdtPr>
          <w:id w:val="9770235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808964"/>
      <w:docPartObj>
        <w:docPartGallery w:val="Page Numbers (Bottom of Page)"/>
        <w:docPartUnique/>
      </w:docPartObj>
    </w:sdtPr>
    <w:sdtContent>
      <w:sdt>
        <w:sdtPr>
          <w:id w:val="14396600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7983578"/>
      <w:docPartObj>
        <w:docPartGallery w:val="Page Numbers (Bottom of Page)"/>
        <w:docPartUnique/>
      </w:docPartObj>
    </w:sdtPr>
    <w:sdtContent>
      <w:sdt>
        <w:sdtPr>
          <w:id w:val="2483402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8712587"/>
      <w:docPartObj>
        <w:docPartGallery w:val="Page Numbers (Bottom of Page)"/>
        <w:docPartUnique/>
      </w:docPartObj>
    </w:sdtPr>
    <w:sdtContent>
      <w:sdt>
        <w:sdtPr>
          <w:id w:val="6946547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140239"/>
      <w:docPartObj>
        <w:docPartGallery w:val="Page Numbers (Bottom of Page)"/>
        <w:docPartUnique/>
      </w:docPartObj>
    </w:sdtPr>
    <w:sdtContent>
      <w:sdt>
        <w:sdtPr>
          <w:id w:val="2929979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9864486"/>
      <w:docPartObj>
        <w:docPartGallery w:val="Page Numbers (Bottom of Page)"/>
        <w:docPartUnique/>
      </w:docPartObj>
    </w:sdtPr>
    <w:sdtContent>
      <w:sdt>
        <w:sdtPr>
          <w:id w:val="19082990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2822175"/>
      <w:docPartObj>
        <w:docPartGallery w:val="Page Numbers (Bottom of Page)"/>
        <w:docPartUnique/>
      </w:docPartObj>
    </w:sdtPr>
    <w:sdtContent>
      <w:sdt>
        <w:sdtPr>
          <w:id w:val="766792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4099737"/>
      <w:docPartObj>
        <w:docPartGallery w:val="Page Numbers (Bottom of Page)"/>
        <w:docPartUnique/>
      </w:docPartObj>
    </w:sdtPr>
    <w:sdtContent>
      <w:sdt>
        <w:sdtPr>
          <w:id w:val="18581106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1852850"/>
      <w:docPartObj>
        <w:docPartGallery w:val="Page Numbers (Bottom of Page)"/>
        <w:docPartUnique/>
      </w:docPartObj>
    </w:sdtPr>
    <w:sdtContent>
      <w:sdt>
        <w:sdtPr>
          <w:id w:val="167319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9394217"/>
      <w:docPartObj>
        <w:docPartGallery w:val="Page Numbers (Bottom of Page)"/>
        <w:docPartUnique/>
      </w:docPartObj>
    </w:sdtPr>
    <w:sdtContent>
      <w:sdt>
        <w:sdtPr>
          <w:id w:val="8050983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7480011"/>
      <w:docPartObj>
        <w:docPartGallery w:val="Page Numbers (Bottom of Page)"/>
        <w:docPartUnique/>
      </w:docPartObj>
    </w:sdtPr>
    <w:sdtContent>
      <w:sdt>
        <w:sdtPr>
          <w:id w:val="19963600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9089283"/>
      <w:docPartObj>
        <w:docPartGallery w:val="Page Numbers (Bottom of Page)"/>
        <w:docPartUnique/>
      </w:docPartObj>
    </w:sdtPr>
    <w:sdtContent>
      <w:sdt>
        <w:sdtPr>
          <w:id w:val="11763753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9380442"/>
      <w:docPartObj>
        <w:docPartGallery w:val="Page Numbers (Bottom of Page)"/>
        <w:docPartUnique/>
      </w:docPartObj>
    </w:sdtPr>
    <w:sdtContent>
      <w:sdt>
        <w:sdtPr>
          <w:id w:val="1044202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5120353"/>
      <w:docPartObj>
        <w:docPartGallery w:val="Page Numbers (Bottom of Page)"/>
        <w:docPartUnique/>
      </w:docPartObj>
    </w:sdtPr>
    <w:sdtContent>
      <w:sdt>
        <w:sdtPr>
          <w:id w:val="16905298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567763"/>
      <w:docPartObj>
        <w:docPartGallery w:val="Page Numbers (Bottom of Page)"/>
        <w:docPartUnique/>
      </w:docPartObj>
    </w:sdtPr>
    <w:sdtContent>
      <w:sdt>
        <w:sdtPr>
          <w:id w:val="1550635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9692738"/>
      <w:docPartObj>
        <w:docPartGallery w:val="Page Numbers (Bottom of Page)"/>
        <w:docPartUnique/>
      </w:docPartObj>
    </w:sdtPr>
    <w:sdtContent>
      <w:sdt>
        <w:sdtPr>
          <w:id w:val="14813991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5A249A7" w14:textId="77777777">
    <w:pPr>
      <w:pStyle w:val="Header"/>
      <w:pBdr>
        <w:bottom w:val="single" w:sz="4" w:space="1" w:color="auto"/>
      </w:pBdr>
      <w:jc w:val="right"/>
    </w:pPr>
    <w:r>
      <w:t>2024年空调滤清器项目可行性分析报告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2024年空调滤清器项目可行性分析报告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2024年空调滤清器项目可行性分析报告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2024年空调滤清器项目可行性分析报告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2024年空调滤清器项目可行性分析报告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5532260" w14:textId="77777777">
    <w:pPr>
      <w:pStyle w:val="Header"/>
      <w:pBdr>
        <w:bottom w:val="single" w:sz="4" w:space="1" w:color="auto"/>
      </w:pBdr>
      <w:jc w:val="right"/>
      <w:rPr>
        <w:sz w:val="24"/>
        <w:szCs w:val="24"/>
      </w:rPr>
    </w:pPr>
    <w:r>
      <w:t>2024年空调滤清器项目可行性分析报告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2024年空调滤清器项目可行性分析报告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14A5"/>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4CF4"/>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FCD31E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7006146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7152</Words>
  <Characters>40771</Characters>
  <Application>Microsoft Office Word</Application>
  <DocSecurity>0</DocSecurity>
  <Lines>339</Lines>
  <Paragraphs>95</Paragraphs>
  <ScaleCrop>false</ScaleCrop>
  <Company/>
  <LinksUpToDate>false</LinksUpToDate>
  <CharactersWithSpaces>47828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2024-02-02T03:34:00Z</dcterms:modified>
</cp:coreProperties>
</file>