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r>
        <w:t>2、下列选项中，（　　　）是常见的多媒体软件。</w:t>
        <w:br/>
        <w:t>A.QQ</w:t>
        <w:br/>
        <w:t>B.FrontPage</w:t>
        <w:br/>
        <w:t>C.WPS</w:t>
        <w:br/>
        <w:t>D.Photoshop</w:t>
        <w:br/>
        <w:br/>
        <w:t xml:space="preserve">【答案】：C </w:t>
      </w:r>
    </w:p>
    <w:p>
      <w:pPr>
        <w:sectPr w:rsidSect="00034616">
          <w:pgSz w:w="12240" w:h="15840"/>
          <w:pgMar w:top="1440" w:right="1800" w:bottom="1440" w:left="1800" w:header="720" w:footer="720" w:gutter="0"/>
          <w:cols w:space="720"/>
          <w:docGrid w:linePitch="360"/>
        </w:sectPr>
      </w:pPr>
      <w:r>
        <w:t>3、修补面漆一般以（　　　）树脂系为主。</w:t>
        <w:br/>
        <w:t>A.聚酯</w:t>
        <w:br/>
        <w:t>B.丙烯酸</w:t>
        <w:br/>
        <w:t>C.氨基醇酸</w:t>
        <w:br/>
        <w:t>D.聚氨酯</w:t>
        <w:br/>
        <w:br/>
        <w:t xml:space="preserve">【答案】：B </w:t>
      </w:r>
    </w:p>
    <w:p>
      <w:r>
        <w:t>4、建筑法规是指国家立法机关或其授权的行政机关制定的旨在调整国家及其有关机构、企事业单位、（　　　）之间，在建设活动中或建设行政管理活动中发生的各种社会关系的法律、法规的统称。</w:t>
        <w:br/>
        <w:t>A.社区</w:t>
        <w:br/>
        <w:t>B.市民</w:t>
        <w:br/>
        <w:t>C.社会团体、公民</w:t>
        <w:br/>
        <w:t>D.地方社团</w:t>
        <w:br/>
        <w:br/>
        <w:t xml:space="preserve">【答案】：C </w:t>
      </w:r>
    </w:p>
    <w:p>
      <w:r>
        <w:t>5、用石材防护剂对石材背面及侧面进行涂刷处理，石材含水率应小于（　　　）。</w:t>
        <w:br/>
        <w:t>A.8%</w:t>
        <w:br/>
        <w:t>B.4％</w:t>
        <w:br/>
        <w:t>C.12％</w:t>
        <w:br/>
        <w:t>D.20％</w:t>
        <w:br/>
        <w:br/>
        <w:t xml:space="preserve">【答案】：A </w:t>
      </w:r>
    </w:p>
    <w:p>
      <w:r>
        <w:t>6、角向磨光机磨制作业时，应使砂轮与工作面保持（　　　）倾斜位置。</w:t>
        <w:br/>
        <w:t>A.15°～30°</w:t>
        <w:br/>
        <w:t>B.30°～45°</w:t>
        <w:br/>
        <w:t>C.50°</w:t>
        <w:br/>
        <w:t>D.50°～60°</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7、费用定额是确定建筑安装工程中除（　　　）之外的其他各项费用的数量标准。</w:t>
        <w:br/>
        <w:t>A.直接费</w:t>
        <w:br/>
        <w:t>B.间接费</w:t>
        <w:br/>
        <w:t>C.计划利润和税金</w:t>
        <w:br/>
        <w:t>D.其他直接费</w:t>
        <w:br/>
        <w:br/>
        <w:t>【答案】：A</w:t>
      </w:r>
      <w:r>
        <w:t xml:space="preserve"> </w:t>
      </w:r>
    </w:p>
    <w:p>
      <w:r>
        <w:t>8、预制装配式钢筋混凝土楼梯根据（　　　）分小型构件装配式和中大型构件装配式。</w:t>
        <w:br/>
        <w:t>A.组成楼梯的构件尺寸及装配程度</w:t>
        <w:br/>
        <w:t>B.施工方法</w:t>
        <w:br/>
        <w:t>C.构件的重量</w:t>
        <w:br/>
        <w:t>D.构件的类型</w:t>
        <w:br/>
        <w:br/>
        <w:t xml:space="preserve">【答案】：A </w:t>
      </w:r>
    </w:p>
    <w:p>
      <w:r>
        <w:t>9、以下（　　　）不宜用于大体积混凝土施工。</w:t>
        <w:br/>
        <w:t>A.普通硅酸盐水泥</w:t>
        <w:br/>
        <w:t>B.矿渣硅酸盐水泥</w:t>
        <w:br/>
        <w:t>C.火山灰质硅酸盐水泥</w:t>
        <w:br/>
        <w:t>D.粉煤灰硅酸盐水泥</w:t>
        <w:br/>
        <w:br/>
        <w:t xml:space="preserve">【答案】：A </w:t>
      </w:r>
    </w:p>
    <w:p>
      <w:r>
        <w:t>10、施工项目过程控制中，加强专项检查，包括自检、（　　　）、互检。</w:t>
        <w:br/>
        <w:t>A.专检</w:t>
        <w:br/>
        <w:t>B.全检</w:t>
        <w:br/>
        <w:t>C.交接检</w:t>
        <w:br/>
        <w:t>D.质检</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11、PVC地板铺贴前，对基层的要求之一是（　　　）。</w:t>
        <w:br/>
        <w:t>A.洁净、干燥、含水率小于8％</w:t>
        <w:br/>
        <w:t>B.洁净、干燥、含水率小于12％</w:t>
        <w:br/>
        <w:t>C.洁净、干燥、含水率小于15％</w:t>
        <w:br/>
        <w:t>D.洁净、干燥、含水率小于18％</w:t>
        <w:br/>
        <w:br/>
        <w:t>【答案】：A</w:t>
      </w:r>
      <w:r>
        <w:t xml:space="preserve"> </w:t>
      </w:r>
    </w:p>
    <w:p>
      <w:r>
        <w:t>12、涂料工程水性涂料涂饰工程施工的环境温度应在（　　　）之间，并注意通风换气和防尘。</w:t>
        <w:br/>
        <w:t>A.0～40℃</w:t>
        <w:br/>
        <w:t>B.5～35℃</w:t>
        <w:br/>
        <w:t>C.0～35℃</w:t>
        <w:br/>
        <w:t>D.10～35℃</w:t>
        <w:br/>
        <w:br/>
        <w:t xml:space="preserve">【答案】：B </w:t>
      </w:r>
    </w:p>
    <w:p>
      <w:r>
        <w:t>13、建筑业企业资质，是指建业企业的（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 xml:space="preserve">【答案】：A </w:t>
      </w:r>
    </w:p>
    <w:p>
      <w:r>
        <w:t>14、下列不属于剁斧石墙面的是（　　　）。</w:t>
        <w:br/>
        <w:t>A.主纹剁斧</w:t>
        <w:br/>
        <w:t>B.花锤剁斧</w:t>
        <w:br/>
        <w:t>C.棱点剁斧</w:t>
        <w:br/>
        <w:t>D.斜纹剁斧</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15、（　　　）是预算定额的制定基础。</w:t>
        <w:br/>
        <w:t>A.施工定额</w:t>
        <w:br/>
        <w:t>B.估算定额</w:t>
        <w:br/>
        <w:t>C.机械定额</w:t>
        <w:br/>
        <w:t>D.材料定额</w:t>
        <w:br/>
        <w:br/>
        <w:t>【答案】：A</w:t>
      </w:r>
      <w:r>
        <w:t xml:space="preserve"> </w:t>
      </w:r>
    </w:p>
    <w:p>
      <w:r>
        <w:t>16、泛水通常先用水泥砂浆在垂直面与屋面交界处做成半径大于（　　　）mm的圆弧。</w:t>
        <w:br/>
        <w:t>A.10</w:t>
        <w:br/>
        <w:t>B.20</w:t>
        <w:br/>
        <w:t>C.50</w:t>
        <w:br/>
        <w:t>D.80</w:t>
        <w:br/>
        <w:br/>
        <w:t xml:space="preserve">【答案】：C </w:t>
      </w:r>
    </w:p>
    <w:p>
      <w:r>
        <w:t>17、高层建筑内应采用防火墙等划分防火分区，二类建筑的每个防火分区允许最大建筑面积为：（　　　）㎡.</w:t>
        <w:br/>
        <w:t>A.500</w:t>
        <w:br/>
        <w:t>B.1000</w:t>
        <w:br/>
        <w:t>C.1500</w:t>
        <w:br/>
        <w:t>D.2000</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【答案】：D</w:t>
      </w:r>
      <w:r>
        <w:t xml:space="preserve"> </w:t>
      </w:r>
    </w:p>
    <w:p>
      <w:r>
        <w:t>19、预算文件的编制工作是从（　　　）开始的。</w:t>
        <w:br/>
        <w:t>A.分部工程</w:t>
        <w:br/>
        <w:t>B.分项工程</w:t>
        <w:br/>
        <w:t>C.设计概算</w:t>
        <w:br/>
        <w:t>D.单项工程</w:t>
        <w:br/>
        <w:br/>
        <w:t xml:space="preserve">【答案】：B </w:t>
      </w:r>
    </w:p>
    <w:p>
      <w:r>
        <w:t>20、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 xml:space="preserve">【答案】：B </w:t>
      </w:r>
    </w:p>
    <w:p>
      <w:r>
        <w:t>21、在编制分部分项工程量清单中，（　　　）不一定按照全国统一的工程量清单项目设置规则和计量规则要求填写。</w:t>
        <w:br/>
        <w:t>A.项目编号</w:t>
        <w:br/>
        <w:t>B.项目名称</w:t>
        <w:br/>
        <w:t>C.工程数量</w:t>
        <w:br/>
        <w:t>D.项目工作内容</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22、下面属整体地面的是（　　　）。</w:t>
        <w:br/>
        <w:t>A.釉面地砖地面；抛光砖地面</w:t>
        <w:br/>
        <w:t>B.抛光砖地面；水磨石地面</w:t>
        <w:br/>
        <w:t>C.水泥砂浆地面；抛光砖地面</w:t>
        <w:br/>
        <w:t>D.水泥砂浆地面；水磨石地面</w:t>
        <w:br/>
        <w:br/>
        <w:t>【答案】：D</w:t>
      </w:r>
      <w:r>
        <w:t xml:space="preserve"> </w:t>
      </w:r>
    </w:p>
    <w:p>
      <w:r>
        <w:t>23、砂浆流动性的大小用( )表示。（  ）</w:t>
        <w:br/>
        <w:t>A.坍落度</w:t>
        <w:br/>
        <w:t>B.分层度</w:t>
        <w:br/>
        <w:t>C.沉入度</w:t>
        <w:br/>
        <w:t>D.针人度</w:t>
        <w:br/>
        <w:br/>
        <w:t xml:space="preserve">【答案】：C </w:t>
      </w:r>
    </w:p>
    <w:p>
      <w:r>
        <w:t>24、PVC壁纸裱糊施工工艺流程为（　　　）。</w:t>
        <w:br/>
        <w:t>A.基层处理→弹线→预拼→封闭底涂一道→裁纸、编号→润纸→刷胶→上墙裱糊→修整表面→养护</w:t>
        <w:br/>
        <w:t>B.基层处理→弹线→预拼→裁纸、编号→润纸→刷胶→封闭底涂一道→上墙裱糊→修整表面→养护</w:t>
        <w:br/>
        <w:t>C.基层处理→封闭底涂一道→弹线→预拼→裁纸、编号→润纸→刷胶→上墙裱糊→修整表面→养护</w:t>
        <w:br/>
        <w:t>D.基层处理→弹线→预拼→裁纸、编号→润纸→刷胶→封闭底涂一道→上墙裱糊→修整表面→养护</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25、根据建筑安装工程定额编制的原则，按平均先进水平编制的是（　　　）。</w:t>
        <w:br/>
        <w:t>A.预算定额</w:t>
        <w:br/>
        <w:t>B.企业定额</w:t>
        <w:br/>
        <w:t>C.概算定额</w:t>
        <w:br/>
        <w:t>D.概算指标</w:t>
        <w:br/>
        <w:br/>
        <w:t>【答案】：B</w:t>
      </w:r>
      <w:r>
        <w:t xml:space="preserve"> </w:t>
      </w:r>
    </w:p>
    <w:p>
      <w:r>
        <w:t>26、水泥抹光机作业时，电缆线应（　　　）架设。</w:t>
        <w:br/>
        <w:t>A.地面</w:t>
        <w:br/>
        <w:t>B.离地</w:t>
        <w:br/>
        <w:t>C.高空</w:t>
        <w:br/>
        <w:t>D.附墙</w:t>
        <w:br/>
        <w:br/>
        <w:t xml:space="preserve">【答案】：B </w:t>
      </w:r>
    </w:p>
    <w:p>
      <w:r>
        <w:t>27、在建筑安装工程施工中，模板制作、安装、拆除等费用应计入（　　　）。</w:t>
        <w:br/>
        <w:t>A.工具用具使用费</w:t>
        <w:br/>
        <w:t>B.措施费</w:t>
        <w:br/>
        <w:t>C.现场管理费</w:t>
        <w:br/>
        <w:t>D.材料费</w:t>
        <w:br/>
        <w:br/>
        <w:t xml:space="preserve">【答案】：B </w:t>
      </w:r>
    </w:p>
    <w:p>
      <w:r>
        <w:t>28、下列哪一个不是木材所具备的性质。（　　　）</w:t>
        <w:br/>
        <w:t>A.孔隙率大</w:t>
        <w:br/>
        <w:t>B.体积密度小</w:t>
        <w:br/>
        <w:t>C.导热性能好</w:t>
        <w:br/>
        <w:t>D.吸湿性强</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29、预算定额人工工日消耗量应包括（　　　）。</w:t>
        <w:br/>
        <w:t>A.基本用工和人工幅度差用工</w:t>
        <w:br/>
        <w:t>B.辅助用工和基本用工</w:t>
        <w:br/>
        <w:t>C.基本用工和其他用工</w:t>
        <w:br/>
        <w:t>D.基本用工，其他用工和人工幅度差用工</w:t>
        <w:br/>
        <w:br/>
        <w:t>【答案】：D</w:t>
      </w:r>
      <w:r>
        <w:t xml:space="preserve"> </w:t>
      </w:r>
    </w:p>
    <w:p>
      <w:r>
        <w:t>30、梯段相邻踏步高差应不大于每踏步两端宽度差不大于（　　　）mm。</w:t>
        <w:br/>
        <w:t>A.10</w:t>
        <w:br/>
        <w:t>B.12</w:t>
        <w:br/>
        <w:t>C.15</w:t>
        <w:br/>
        <w:t>D.20</w:t>
        <w:br/>
        <w:br/>
        <w:t xml:space="preserve">【答案】：A </w:t>
      </w:r>
    </w:p>
    <w:p>
      <w:r>
        <w:t>31、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 xml:space="preserve">【答案】：C </w:t>
      </w:r>
    </w:p>
    <w:p>
      <w:r>
        <w:t>32、以下哪个软件不属于计算机的应用软件。（　　　）。</w:t>
        <w:br/>
        <w:t>A.办公自动化软件</w:t>
        <w:br/>
        <w:t>B.多媒体软件</w:t>
        <w:br/>
        <w:t>C.操作系统</w:t>
        <w:br/>
        <w:t>D.信息安全软件</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33、下列选项中，不属于施工项目管理组织的主要形式的是（　　　）。</w:t>
        <w:br/>
        <w:t>A.工作队式</w:t>
        <w:br/>
        <w:t>B.线性结构式</w:t>
        <w:br/>
        <w:t>C.矩阵式</w:t>
        <w:br/>
        <w:t>D.事业部式</w:t>
        <w:br/>
        <w:br/>
        <w:t>【答案】：B</w:t>
      </w:r>
      <w:r>
        <w:t xml:space="preserve"> </w:t>
      </w:r>
    </w:p>
    <w:p>
      <w:r>
        <w:t>34、施工项目的劳动组织不包括下列的（　　　）。</w:t>
        <w:br/>
        <w:t>A.劳务输人</w:t>
        <w:br/>
        <w:t>B.劳动力组织</w:t>
        <w:br/>
        <w:t>C.项目经理部对劳务队伍的管理</w:t>
        <w:br/>
        <w:t>D.劳务输出</w:t>
        <w:br/>
        <w:br/>
        <w:t xml:space="preserve">【答案】：D </w:t>
      </w:r>
    </w:p>
    <w:p>
      <w:r>
        <w:t>35、定额项目表的组成由（　　　）构成。</w:t>
        <w:br/>
        <w:t>A.工作内容、计量单位、项目表</w:t>
        <w:br/>
        <w:t>B.计算规则、计量单位、项目表</w:t>
        <w:br/>
        <w:t>C.工作内容、计量单位、项目表、附注</w:t>
        <w:br/>
        <w:t>D.章册说明、工作内容、计量单位、项目表、附注</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36、在装修施工中，不允许在原有承重结构构件上开洞凿孔，降低结构构件的承载能力。如果实在需要，应经过（　　　）的书面确认方可施工。</w:t>
        <w:br/>
        <w:t>A.建设单位</w:t>
        <w:br/>
        <w:t>B.监理单位</w:t>
        <w:br/>
        <w:t>C.原设计单位</w:t>
        <w:br/>
        <w:t>D.物业管理单位</w:t>
        <w:br/>
        <w:br/>
        <w:t xml:space="preserve">【答案】：C </w:t>
      </w:r>
    </w:p>
    <w:p>
      <w:r>
        <w:t>37、下列哪一项不属于油漆。（　　　）。</w:t>
        <w:br/>
        <w:t>A.天然树脂漆</w:t>
        <w:br/>
        <w:t>B.调和漆</w:t>
        <w:br/>
        <w:t>C.乳胶漆</w:t>
        <w:br/>
        <w:t>D.硝基清漆</w:t>
        <w:br/>
        <w:br/>
        <w:t xml:space="preserve">【答案】：C </w:t>
      </w:r>
    </w:p>
    <w:p>
      <w:r>
        <w:t>38、以下不属于施工项目现场管理内容的是（　　　）。</w:t>
        <w:br/>
        <w:t>A.建立施工现场管理组织</w:t>
        <w:br/>
        <w:t>B.建立文明施工现场</w:t>
        <w:br/>
        <w:t>C.及时清场转移</w:t>
        <w:br/>
        <w:t>D.根据施工工程任务需要及时调整项目经理部</w:t>
        <w:br/>
        <w:br/>
        <w:t xml:space="preserve">【答案】：D </w:t>
      </w:r>
    </w:p>
    <w:p>
      <w:r>
        <w:t>39、下列各项定额中，不属于按定额的编制程序和用途性质分类的是（　　　）。</w:t>
        <w:br/>
        <w:t>A.概算定额</w:t>
        <w:br/>
        <w:t>B.预算定额</w:t>
        <w:br/>
        <w:t>C.材料消耗定额</w:t>
        <w:br/>
        <w:t>D.工期定额</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40、装饰定额中的木材规格是按（　　　）考虑的。</w:t>
        <w:br/>
        <w:t>A.方板材</w:t>
        <w:br/>
        <w:t>B.两个切断面规格材</w:t>
        <w:br/>
        <w:t>C.三个切断面规格材</w:t>
        <w:br/>
        <w:t>D.圆材</w:t>
        <w:br/>
        <w:br/>
        <w:t xml:space="preserve">【答案】：B </w:t>
      </w:r>
    </w:p>
    <w:p>
      <w:r>
        <w:t>41、投标单位应按招标单位提供的工程量清单，注意填写单价和合价。在开标后发现有的分项投标单位没有填写单价或合价，则（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r>
        <w:t>42、《生产安全事故报告和调查处理条例》规定，一般事故由（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r>
        <w:t>43、（　　　）不属于实木复合木地板。</w:t>
        <w:br/>
        <w:t>A.三层复合实木地板</w:t>
        <w:br/>
        <w:t>B.多层复合实木地板</w:t>
        <w:br/>
        <w:t>C.细木工板实木复合地板</w:t>
        <w:br/>
        <w:t>D.叠压式复合木地板</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44、无毒、无味、不燃烧、游离醛的含量低，施工中没有刺激性气味，主要用于墙布、瓷砖、壁纸和水泥制品的粘贴，也可作为基料来配制地面和内外墙涂料的壁纸墙壁胶粘剂是（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【答案】：C</w:t>
      </w:r>
      <w:r>
        <w:t xml:space="preserve"> </w:t>
      </w:r>
    </w:p>
    <w:p>
      <w:r>
        <w:t>45、常用建筑结构按照建筑结构的体型划分为：单层结构、多层结构、高层结构、（　　　）等。</w:t>
        <w:br/>
        <w:t>A.筒体结构</w:t>
        <w:br/>
        <w:t>B.桁架结构</w:t>
        <w:br/>
        <w:t>C.网架结构</w:t>
        <w:br/>
        <w:t>D.大跨度结构</w:t>
        <w:br/>
        <w:br/>
        <w:t xml:space="preserve">【答案】：D </w:t>
      </w:r>
    </w:p>
    <w:p>
      <w:r>
        <w:t>46、以下关于施工项目经理部综合性的描述，错误的是（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47、建设工程实行施工总承包的，施工现场的安全生产由（　　　）。</w:t>
        <w:br/>
        <w:t>A.由分包单位各自负责</w:t>
        <w:br/>
        <w:t>B.总承包单位负总责</w:t>
        <w:br/>
        <w:t>C.由建设单位负总责</w:t>
        <w:br/>
        <w:t>D.由监理单位负责</w:t>
        <w:br/>
        <w:br/>
        <w:t>【答案】：B</w:t>
      </w:r>
      <w:r>
        <w:t xml:space="preserve"> </w:t>
      </w:r>
    </w:p>
    <w:p>
      <w:r>
        <w:t>48、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 xml:space="preserve">【答案】：D </w:t>
      </w:r>
    </w:p>
    <w:p>
      <w:r>
        <w:t>49、下列哪一项不属于玻化砖的特点。（　　　）</w:t>
        <w:br/>
        <w:t>A.密实度好</w:t>
        <w:br/>
        <w:t>B.吸水率低</w:t>
        <w:br/>
        <w:t>C.强度高</w:t>
        <w:br/>
        <w:t>D.耐磨性一般</w:t>
        <w:br/>
        <w:br/>
        <w:t xml:space="preserve">【答案】：D </w:t>
      </w:r>
    </w:p>
    <w:p>
      <w:r>
        <w:t>50、各类设备、家具、灯具的索引符号，通常用（　　　）形状表示。</w:t>
        <w:br/>
        <w:t>A.圆形</w:t>
        <w:br/>
        <w:t>B.三角形</w:t>
        <w:br/>
        <w:t>C.正六边形</w:t>
        <w:br/>
        <w:t>D.矩形</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51、模板脚手架工程资质等级分为(</w:t>
      </w:r>
      <w:r>
        <w:t xml:space="preserve"> )。（ </w:t>
      </w:r>
    </w:p>
    <w:p>
      <w:r>
        <w:t xml:space="preserve"> ）</w:t>
        <w:br/>
        <w:t>A.一、二、三级</w:t>
        <w:br/>
        <w:t>B.不分等级</w:t>
        <w:br/>
        <w:t>C.二、三级</w:t>
        <w:br/>
        <w:t>D.一、二级</w:t>
        <w:br/>
        <w:br/>
        <w:t>【答案】：D</w:t>
      </w:r>
      <w:r>
        <w:t xml:space="preserve"> </w:t>
      </w:r>
    </w:p>
    <w:p>
      <w:r>
        <w:t>52、在给水排水的施工安装工程中，常用的材料主要有管材、附件、（　　　）及辅助材料。</w:t>
        <w:br/>
        <w:t>A.阀门</w:t>
        <w:br/>
        <w:t>B.截止阀</w:t>
        <w:br/>
        <w:t>C.蝶阀</w:t>
        <w:br/>
        <w:t>D.止回阀</w:t>
        <w:br/>
        <w:br/>
        <w:t xml:space="preserve">【答案】：A </w:t>
      </w:r>
    </w:p>
    <w:p>
      <w:r>
        <w:t>53、拼木地板又叫拼花木地板，分单层和双层的两种，它们的面层都是硬木拼花层，以下（　　　）不是常见的拼花形式。</w:t>
        <w:br/>
        <w:t>A.米子格式</w:t>
        <w:br/>
        <w:t>B.正方格式</w:t>
        <w:br/>
        <w:t>C.斜方格式（席纹式）</w:t>
        <w:br/>
        <w:t>D.人字形</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54、（　　　）兼有玻璃和陶瓷的优点。</w:t>
        <w:br/>
        <w:t>A.压花玻璃</w:t>
        <w:br/>
        <w:t>B.磨砂玻璃</w:t>
        <w:br/>
        <w:t>C.镭射玻璃</w:t>
        <w:br/>
        <w:t>D.微晶玻璃</w:t>
        <w:br/>
        <w:br/>
        <w:t xml:space="preserve">【答案】：D </w:t>
      </w:r>
    </w:p>
    <w:p>
      <w:r>
        <w:t>55、地毯的主要技术性能不包括（　　　）。</w:t>
        <w:br/>
        <w:t>A.耐腐蚀性</w:t>
        <w:br/>
        <w:t>B.剥离强度</w:t>
        <w:br/>
        <w:t>C.耐磨性</w:t>
        <w:br/>
        <w:t>D.抗菌性</w:t>
        <w:br/>
        <w:br/>
        <w:t xml:space="preserve">【答案】：A </w:t>
      </w:r>
    </w:p>
    <w:p>
      <w:r>
        <w:t>56、水泥强度是根据（　　　）龄期的抗折强度和抗压强度来划分的。</w:t>
        <w:br/>
        <w:t>A.3D和7D</w:t>
        <w:br/>
        <w:t>B.7D和14D</w:t>
        <w:br/>
        <w:t>C.3D和14</w:t>
        <w:br/>
        <w:t>D.3D和28D</w:t>
        <w:br/>
        <w:br/>
        <w:t xml:space="preserve">【答案】：D </w:t>
      </w:r>
    </w:p>
    <w:p>
      <w:r>
        <w:t>57、钢结构工程资质等级分为（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r>
        <w:t>58、按楼梯使用性质分类的是（　　　）。</w:t>
        <w:br/>
        <w:t>A.开敞楼梯间</w:t>
        <w:br/>
        <w:t>B.钢筋混凝土楼梯</w:t>
        <w:br/>
        <w:t>C.主要楼梯</w:t>
        <w:br/>
        <w:t>D.防烟楼梯间</w:t>
        <w:br/>
        <w:br/>
        <w:t xml:space="preserve">【答案】：C </w:t>
      </w:r>
    </w:p>
    <w:p>
      <w:r>
        <w:t>59、现浇钢筋混凝土楼梯的梯段分别与上下两端的平台梁整浇在一起，由平台梁支承的称为（　　　）。</w:t>
        <w:br/>
        <w:t>A.板式楼梯</w:t>
        <w:br/>
        <w:t>B.梁式楼梯</w:t>
        <w:br/>
        <w:t>C.梁承式楼梯</w:t>
        <w:br/>
        <w:t>D.墙承式楼梯</w:t>
        <w:br/>
        <w:br/>
        <w:t xml:space="preserve">【答案】：A </w:t>
      </w:r>
    </w:p>
    <w:p>
      <w:r>
        <w:t>60、不属于楼面、地面的组成分的是（　　　）。</w:t>
        <w:br/>
        <w:t>A.面层</w:t>
        <w:br/>
        <w:t>B.中层</w:t>
        <w:br/>
        <w:t>C.垫层</w:t>
        <w:br/>
        <w:t>D.基层</w:t>
        <w:br/>
        <w:br/>
        <w:t xml:space="preserve">【答案】：B </w:t>
      </w:r>
    </w:p>
    <w:p>
      <w:r>
        <w:t>61、按用途不同分类，B类刨花板可用于（　　　）。</w:t>
        <w:br/>
        <w:t>A.家庭装饰</w:t>
        <w:br/>
        <w:t>B.家具</w:t>
        <w:br/>
        <w:t>C.橱具</w:t>
        <w:br/>
        <w:t>D.非结构类建筑</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62、防锈铝合金属于（　　　）。</w:t>
        <w:br/>
        <w:t>A.二元合金</w:t>
        <w:br/>
        <w:t>B.三元合金</w:t>
        <w:br/>
        <w:t>C.形变铝合金</w:t>
        <w:br/>
        <w:t>D.铸造铝合金</w:t>
        <w:br/>
        <w:br/>
        <w:t xml:space="preserve">【答案】：C </w:t>
      </w:r>
    </w:p>
    <w:p>
      <w:r>
        <w:t>63、在清单报价中土方计算应以（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r>
        <w:t>64、把金属板直接安装在主体结构的固定件上的是（　　　）。</w:t>
        <w:br/>
        <w:t>A.骨架式金属幕墙</w:t>
        <w:br/>
        <w:t>B.附着式金属幕墙</w:t>
        <w:br/>
        <w:t>C.薄铝板幕墙</w:t>
        <w:br/>
        <w:t>D.不锈钢板幕墙</w:t>
        <w:br/>
        <w:br/>
        <w:t xml:space="preserve">【答案】：B </w:t>
      </w:r>
    </w:p>
    <w:p>
      <w:r>
        <w:t>65、裱糊类墙面裱糊顺序是（　　　）。</w:t>
        <w:br/>
        <w:t>A.先上后下，先高后低</w:t>
        <w:br/>
        <w:t>B.先下后上，先高后低</w:t>
        <w:br/>
        <w:t>C.先上后下，先低后高</w:t>
        <w:br/>
        <w:t>D.先下后上，先低后高</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66、排水塑料管必须按设计要求及位置装设伸缩节。如设计无要求时，伸缩节间距不得大于（　　　）m。</w:t>
        <w:br/>
        <w:t>A.1</w:t>
        <w:br/>
        <w:t>B.2</w:t>
        <w:br/>
        <w:t>C.3</w:t>
        <w:br/>
        <w:t>D.4</w:t>
        <w:br/>
        <w:br/>
        <w:t xml:space="preserve">【答案】：D </w:t>
      </w:r>
    </w:p>
    <w:p>
      <w:r>
        <w:t>67、自动扶梯载客能力（　　　）人*次/h。</w:t>
        <w:br/>
        <w:t>A.4000～10000</w:t>
        <w:br/>
        <w:t>B.5000～15000</w:t>
        <w:br/>
        <w:t>C.6000～15000</w:t>
        <w:br/>
        <w:t>D.8000～20000</w:t>
        <w:br/>
        <w:br/>
        <w:t xml:space="preserve">【答案】：A </w:t>
      </w:r>
    </w:p>
    <w:p>
      <w:r>
        <w:t>68、建筑物根据其使用性质，通常分为生产性建筑和（　　　）建筑两大类。</w:t>
        <w:br/>
        <w:t>A.生活服务性</w:t>
        <w:br/>
        <w:t>B.商业性</w:t>
        <w:br/>
        <w:t>C.非生产性</w:t>
        <w:br/>
        <w:t>D.综合性</w:t>
        <w:br/>
        <w:br/>
        <w:t xml:space="preserve">【答案】：C </w:t>
      </w:r>
    </w:p>
    <w:p>
      <w:r>
        <w:t>69、天然石材表现密度的大小与其矿物组成和孔隙率有关。密实度较好的天然大理石、花岗石等，其表现密度约为（　　　）。</w:t>
        <w:br/>
        <w:t>A.小于1800kg/m3</w:t>
        <w:br/>
        <w:t>B.2550～3100kg/m3</w:t>
        <w:br/>
        <w:t>C.大于1800kg/m3</w:t>
        <w:br/>
        <w:t>D.大于3100kg/m3</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70、目前MicrosoftOffiCe的最新版本为（　　　）。</w:t>
        <w:br/>
        <w:t>A.Office2007</w:t>
        <w:br/>
        <w:t>B.Office2003</w:t>
        <w:br/>
        <w:t>C.Office2010</w:t>
        <w:br/>
        <w:t>D.Office2013</w:t>
        <w:br/>
        <w:br/>
        <w:t>【答案】：D</w:t>
      </w:r>
      <w:r>
        <w:t xml:space="preserve"> </w:t>
      </w:r>
    </w:p>
    <w:p>
      <w:r>
        <w:t>71、施工总承包单位承包建设工程后的下列行为中，除（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72、下列计算公式中不属于其他用工中相关计算公式的是（　　　）。</w:t>
        <w:br/>
        <w:t>A.超运距=预算定额取定运距-劳动定额已包括的运距</w:t>
        <w:br/>
        <w:t>B.辅助用工=Σ（材料加工数量×相应的加工劳动定额）</w:t>
        <w:br/>
        <w:t>C.人工幅度差=（基本用工+辅助用工+超运距用工）×人工幅度差系数</w:t>
        <w:br/>
        <w:t>D.人工幅度差=（基本用工+辅助用工）×人工幅度差系数</w:t>
        <w:br/>
        <w:br/>
        <w:t xml:space="preserve">【答案】：D </w:t>
      </w:r>
    </w:p>
    <w:p>
      <w:r>
        <w:t>73、涂装有以下几方面的功能：保护作用、（　　　）、特种功能。</w:t>
        <w:br/>
        <w:t>A.标制</w:t>
        <w:br/>
        <w:t>B.示温</w:t>
        <w:br/>
        <w:t>C.装饰作用</w:t>
        <w:br/>
        <w:t>D.耐擦伤性</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74、电子表格程序是我们最开始接触使用的办公自动化程序，下列选项中（　　　）是MicrosoftOffiCE的组件</w:t>
        <w:br/>
        <w:t>A.Calc</w:t>
        <w:br/>
        <w:t>B.StarOffice</w:t>
        <w:br/>
        <w:t>C.relQuattroPro</w:t>
        <w:br/>
        <w:t>D.EXCEL</w:t>
        <w:br/>
        <w:br/>
        <w:t>【答案】：D</w:t>
      </w:r>
      <w:r>
        <w:t xml:space="preserve"> </w:t>
      </w:r>
    </w:p>
    <w:p>
      <w:r>
        <w:t>75、整体面层含（　　　）。</w:t>
        <w:br/>
        <w:t>A.砖面层</w:t>
        <w:br/>
        <w:t>B.地毯面层</w:t>
        <w:br/>
        <w:t>C.卷材面层</w:t>
        <w:br/>
        <w:t>D.涂料面层</w:t>
        <w:br/>
        <w:br/>
        <w:t xml:space="preserve">【答案】：D </w:t>
      </w:r>
    </w:p>
    <w:p>
      <w:r>
        <w:t>76、安全玻璃具有强度高，抗冲击性能好、抗热震性能强的优点，破碎时碎块没有尖利的棱角，且不会飞溅伤人。特殊安全玻璃还具有（　　　）等功能。</w:t>
        <w:br/>
        <w:t>A.抵御枪弹的射击</w:t>
        <w:br/>
        <w:t>B.防止盗贼人室</w:t>
        <w:br/>
        <w:t>C.屏蔽核辐射</w:t>
        <w:br/>
        <w:t>D.防止火灾蔓延</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77、建筑内部的配电箱、接线盒、电器、开关、插座及其他电气装置等不应直接安装在低于（　　　）级的装修材料上。</w:t>
        <w:br/>
        <w:t>A.A</w:t>
        <w:br/>
        <w:t>B.B1</w:t>
        <w:br/>
        <w:t>C.B2</w:t>
        <w:br/>
        <w:t>D.B3</w:t>
        <w:br/>
        <w:br/>
        <w:t>【答案】：B</w:t>
      </w:r>
      <w:r>
        <w:t xml:space="preserve"> </w:t>
      </w:r>
    </w:p>
    <w:p>
      <w:r>
        <w:t>78、下列选项中关于施工项目管理的特点说法错误的是（　　　）。</w:t>
        <w:br/>
        <w:t>A.对象是施工项目</w:t>
        <w:br/>
        <w:t>B.主体是建设单位</w:t>
        <w:br/>
        <w:t>C.内容是按阶段变化的</w:t>
        <w:br/>
        <w:t>D.要求强化组织协调工作</w:t>
        <w:br/>
        <w:br/>
        <w:t xml:space="preserve">【答案】：B </w:t>
      </w:r>
    </w:p>
    <w:p>
      <w:r>
        <w:t>79、顶棚罩面板和墙面使用石膏能起到（　　　），可以调节室内空气的相对湿度。</w:t>
        <w:br/>
        <w:t>A.保护作用</w:t>
        <w:br/>
        <w:t>B.呼吸作用</w:t>
        <w:br/>
        <w:t>C.隔热作用</w:t>
        <w:br/>
        <w:t>D.防水作用</w:t>
        <w:br/>
        <w:br/>
        <w:t xml:space="preserve">【答案】：B </w:t>
      </w:r>
    </w:p>
    <w:p>
      <w:r>
        <w:t>80、陶瓷制品分为陶质、瓷质、炻质三大类，其中（　　　）制品烧结程度相对较低，孔隙较多，强度较低。</w:t>
        <w:br/>
        <w:t>A.陶质</w:t>
        <w:br/>
        <w:t>B.瓷质</w:t>
        <w:br/>
        <w:t>C.炻质</w:t>
        <w:br/>
        <w:t>D.陶质、瓷质和炻质</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81、下列不属于计算材料摊销量参数的是（　　　）。</w:t>
        <w:br/>
        <w:t>A.一次使用量</w:t>
        <w:br/>
        <w:t>B.摊销系数</w:t>
        <w:br/>
        <w:t>C.周转使用系数</w:t>
        <w:br/>
        <w:t>D.工作班延续时间</w:t>
        <w:br/>
        <w:br/>
        <w:t>【答案】：D</w:t>
      </w:r>
      <w:r>
        <w:t xml:space="preserve"> </w:t>
      </w:r>
    </w:p>
    <w:p>
      <w:r>
        <w:t>82、防火涂料也称为阻燃涂料，它具有提高易燃材料耐火能力的功能，按组成材料不同可分为膨胀型防火涂料和非膨胀型防火涂料两大类，以下（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 xml:space="preserve">【答案】：D </w:t>
      </w:r>
    </w:p>
    <w:p>
      <w:r>
        <w:t>83、多彩涂料如太厚，可加入0～10％的（　　　）稀释。</w:t>
        <w:br/>
        <w:t>A.乙醇</w:t>
        <w:br/>
        <w:t>B.汽油</w:t>
        <w:br/>
        <w:t>C.松香水</w:t>
        <w:br/>
        <w:t>D.水</w:t>
        <w:br/>
        <w:br/>
        <w:t xml:space="preserve">【答案】：D </w:t>
      </w:r>
    </w:p>
    <w:p>
      <w:r>
        <w:t>84、木地板刨平机和磨光机的刀具、磨具应锋利，修正量（　　　）。</w:t>
        <w:br/>
        <w:t>A.5mm</w:t>
        <w:br/>
        <w:t>B.1~2mm</w:t>
        <w:br/>
        <w:t>C.合适为止</w:t>
        <w:br/>
        <w:t>D.应符合产品使用说明书规定</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85、不建筑物平整场地的工程量按建筑物外墙外边线每边各加（　　　）计算面积。</w:t>
        <w:br/>
        <w:t>A.1.5m</w:t>
        <w:br/>
        <w:t>B.2.0m</w:t>
        <w:br/>
        <w:t>C.2.5m</w:t>
        <w:br/>
        <w:t>D.3.9m</w:t>
        <w:br/>
        <w:br/>
        <w:t>【答案】：B</w:t>
      </w:r>
      <w:r>
        <w:t xml:space="preserve"> </w:t>
      </w:r>
    </w:p>
    <w:p>
      <w:r>
        <w:t>86、以下工程作业中不属于专业承包资质类别的是（　　　）。</w:t>
        <w:br/>
        <w:t>A.地基基础工程</w:t>
        <w:br/>
        <w:t>B.建筑装修装饰工程</w:t>
        <w:br/>
        <w:t>C.建筑幕墙工程</w:t>
        <w:br/>
        <w:t>D.电力工程</w:t>
        <w:br/>
        <w:br/>
        <w:t xml:space="preserve">【答案】：D </w:t>
      </w:r>
    </w:p>
    <w:p>
      <w:r>
        <w:t>87、下列属于建设行政法规的是（　　　）。</w:t>
        <w:br/>
        <w:t>A.建设工程质量管理条例</w:t>
        <w:br/>
        <w:t>B.工程建设项目施工招标投标办法</w:t>
        <w:br/>
        <w:t>C.中华人民共和国立法法</w:t>
        <w:br/>
        <w:t>D.实施工程建设强制性标准监督规定</w:t>
        <w:br/>
        <w:br/>
        <w:t xml:space="preserve">【答案】：A </w:t>
      </w:r>
    </w:p>
    <w:p>
      <w:r>
        <w:t>88、由于箍筋在截面四周均受拉，所以应做成（　　　）。</w:t>
        <w:br/>
        <w:t>A.封闭式</w:t>
        <w:br/>
        <w:t>B.敞开式</w:t>
        <w:br/>
        <w:t>C.折角式</w:t>
        <w:br/>
        <w:t>D.开口式</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89、以下关于市政公用工程规定的施工总承包一级企业可以承包工程范围的说法中，正确的是（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【答案】：C</w:t>
      </w:r>
      <w:r>
        <w:t xml:space="preserve"> </w:t>
      </w:r>
    </w:p>
    <w:p>
      <w:r>
        <w:t>90、室内给水管道的水压试验必须符合设计要求。当设计未注明时，各种材质的给水管道系统试验压力均为工作压力的（　　　）倍，但不得小于（　　　）MPA</w:t>
        <w:br/>
        <w:t>A.1.5，0.6</w:t>
        <w:br/>
        <w:t>B.0.6，1.5</w:t>
        <w:br/>
        <w:t>C.1.5，0.7</w:t>
        <w:br/>
        <w:t>D.1.5，1.5</w:t>
        <w:br/>
        <w:br/>
        <w:t xml:space="preserve">【答案】：A </w:t>
      </w:r>
    </w:p>
    <w:p>
      <w:r>
        <w:t>91、固定资产投资在数量上就等于建设项目的（　　　）。</w:t>
        <w:br/>
        <w:t>A.建设投资</w:t>
        <w:br/>
        <w:t>B.流动资金</w:t>
        <w:br/>
        <w:t>C.工程造价</w:t>
        <w:br/>
        <w:t>D.工程费用</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92、窗扇安装风钩，窗扇风钩应装在窗框下冒头与窗扇下冒头夹角外，使窗开启后成（　　　）。</w:t>
        <w:br/>
        <w:t>A.30°</w:t>
        <w:br/>
        <w:t>B.45°</w:t>
        <w:br/>
        <w:t>C.60°</w:t>
        <w:br/>
        <w:t>D.90°</w:t>
        <w:br/>
        <w:br/>
        <w:t>【答案】：D</w:t>
      </w:r>
      <w:r>
        <w:t xml:space="preserve"> </w:t>
      </w:r>
    </w:p>
    <w:p>
      <w:r>
        <w:t>93、结构中的构件往往是几种受力形式的组合，如梁承受弯曲与（　　　）,柱子受到压力与弯矩等。</w:t>
        <w:br/>
        <w:t>A.剪力</w:t>
        <w:br/>
        <w:t>B.剪切</w:t>
        <w:br/>
        <w:t>C.压力</w:t>
        <w:br/>
        <w:t>D.拉力</w:t>
        <w:br/>
        <w:br/>
        <w:t xml:space="preserve">【答案】：A </w:t>
      </w:r>
    </w:p>
    <w:p>
      <w:r>
        <w:t>94、活动地板从结构上讲（　　　）。</w:t>
        <w:br/>
        <w:t>A.只有梁式活动地板</w:t>
        <w:br/>
        <w:t>B.既有梁式活动地板，又有无梁式的活动地板</w:t>
        <w:br/>
        <w:t>C.仅有无梁式的活动地板</w:t>
        <w:br/>
        <w:t>D.满地铺地板</w:t>
        <w:br/>
        <w:br/>
        <w:t xml:space="preserve">【答案】：B </w:t>
      </w:r>
    </w:p>
    <w:p>
      <w:r>
        <w:t>95、保温薄抹灰施工中，用2m靠尺检查墙体的平整度，最大偏差大于（　　　）mm时，应用1：3的水泥砂浆找平。</w:t>
        <w:br/>
        <w:t>A.1</w:t>
        <w:br/>
        <w:t>B.4</w:t>
        <w:br/>
        <w:t>C.8</w:t>
        <w:br/>
        <w:t>D.20</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96、门窗框与墙体安装缝隙的密封填充材料选用柔性材料时，应充满填塞缝隙。铝合金门窗框外侧和墙体室外二次粉刷间应留（　　　）mm深槽口用建筑密封胶密实填缝。</w:t>
        <w:br/>
        <w:t>A.50～80</w:t>
        <w:br/>
        <w:t>B.1～2</w:t>
        <w:br/>
        <w:t>C.5～8</w:t>
        <w:br/>
        <w:t>D.15～25</w:t>
        <w:br/>
        <w:br/>
        <w:t>【答案】：C</w:t>
      </w:r>
      <w:r>
        <w:t xml:space="preserve"> </w:t>
      </w:r>
    </w:p>
    <w:p>
      <w:r>
        <w:t>97、机的高压软管弯曲半径不得小于（　　　）mm。</w:t>
        <w:br/>
        <w:t>A.150</w:t>
        <w:br/>
        <w:t>B.250</w:t>
        <w:br/>
        <w:t>C.350</w:t>
        <w:br/>
        <w:t>D.500</w:t>
        <w:br/>
        <w:br/>
        <w:t xml:space="preserve">【答案】：B </w:t>
      </w:r>
    </w:p>
    <w:p>
      <w:r>
        <w:t>98、现行建设工程费用由（　　　）构成。</w:t>
        <w:br/>
        <w:t>A.分部分项工程费、措施项目费、其他项目费</w:t>
        <w:br/>
        <w:t>B.分部分项工程费、措施项目费、其他项目费、规费</w:t>
        <w:br/>
        <w:t>C.分部分项工程费、措施项目费、其他项目费、税金</w:t>
        <w:br/>
        <w:t>D.分部分项工程费、措施项目费、其他项目费、规费和税金</w:t>
        <w:br/>
        <w:br/>
        <w:t xml:space="preserve">【答案】：D </w:t>
      </w:r>
    </w:p>
    <w:p>
      <w:r>
        <w:t>99、下列水泥品种，（　　　）水化热最低。</w:t>
        <w:br/>
        <w:t>A.硅酸盐水泥</w:t>
        <w:br/>
        <w:t>B.普通硅酸盐水泥</w:t>
        <w:br/>
        <w:t>C.高铝水泥</w:t>
        <w:br/>
        <w:t>D.火山灰质硅酸盐水泥</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100、下列性质中，不属于项目经理部的性质的是（　　　）。</w:t>
        <w:br/>
        <w:t>A.法律强制性</w:t>
        <w:br/>
        <w:t>B.相对独立性</w:t>
        <w:br/>
        <w:t>C.综合性</w:t>
        <w:br/>
        <w:t>D.临时性</w:t>
        <w:br/>
        <w:br/>
        <w:t>【答案】：A</w:t>
      </w:r>
      <w:r>
        <w:t xml:space="preserve"> </w:t>
      </w:r>
    </w:p>
    <w:p>
      <w:r>
        <w:t>101、《安全生产法》对安全事故等级的划分标准中重大事故是指（　　　）。</w:t>
        <w:br/>
        <w:t>A.造成30人及以上死亡</w:t>
        <w:br/>
        <w:t>B.10人以上及30人以下死亡</w:t>
        <w:br/>
        <w:t>C.3人以上10人以下死亡</w:t>
        <w:br/>
        <w:t>D.3人以下死亡</w:t>
        <w:br/>
        <w:br/>
        <w:t xml:space="preserve">【答案】：B </w:t>
      </w:r>
    </w:p>
    <w:p>
      <w:r>
        <w:t>102、计算砖基础时应扣除（　　　）。</w:t>
        <w:br/>
        <w:t>A.基础大放脚T型接头处的重叠部分</w:t>
        <w:br/>
        <w:t>B.基础砂浆防潮层</w:t>
        <w:br/>
        <w:t>C.钢筋混凝土地梁</w:t>
        <w:br/>
        <w:t>D.嵌人基础内的钢筋</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103、下列措施中，不属于施工准备阶段的安全技术措施的是（　　　）。</w:t>
        <w:br/>
        <w:t>A.技术准备</w:t>
        <w:br/>
        <w:t>B.物资准备</w:t>
        <w:br/>
        <w:t>C.资金准备</w:t>
        <w:br/>
        <w:t>D.施工队伍准备</w:t>
        <w:br/>
        <w:br/>
        <w:t xml:space="preserve">【答案】：C </w:t>
      </w:r>
    </w:p>
    <w:p>
      <w:r>
        <w:t>104、在MicrosoftOffiCE的组件中，（　　　）是个人信息管理程序和电子邮件通信软件。</w:t>
        <w:br/>
        <w:t>A.Word</w:t>
        <w:br/>
        <w:t>B.Outlook</w:t>
        <w:br/>
        <w:t>C.Foxmail</w:t>
        <w:br/>
        <w:t>D.FrontPage</w:t>
        <w:br/>
        <w:br/>
        <w:t xml:space="preserve">【答案】：B </w:t>
      </w:r>
    </w:p>
    <w:p>
      <w:r>
        <w:t>105、楼梯平台上部及下部过道处的净高不应小于（　　　）m。</w:t>
        <w:br/>
        <w:t>A.2</w:t>
        <w:br/>
        <w:t>B.2.2</w:t>
        <w:br/>
        <w:t>C.2.3</w:t>
        <w:br/>
        <w:t>D.2.5</w:t>
        <w:br/>
        <w:br/>
        <w:t xml:space="preserve">【答案】：A </w:t>
      </w:r>
    </w:p>
    <w:p>
      <w:r>
        <w:t>106、建筑业企业资质等级，是由（　　　）按资质条件把企业划分成的不同等级。</w:t>
        <w:br/>
        <w:t>A.国务院行政主管部门</w:t>
        <w:br/>
        <w:t>B.省级行政主管部门</w:t>
        <w:br/>
        <w:t>C.地方行政主管部门</w:t>
        <w:br/>
        <w:t>D.行业行政主管部门</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107、水性涂料中的成膜助剂是起（　　　）的作用。</w:t>
        <w:br/>
        <w:t>A.降低成膜温度</w:t>
        <w:br/>
        <w:t>B.提高成膜温度</w:t>
        <w:br/>
        <w:t>C.增稠</w:t>
        <w:br/>
        <w:t>D.防黏度降低</w:t>
        <w:br/>
        <w:br/>
        <w:t>【答案】：A</w:t>
      </w:r>
      <w:r>
        <w:t xml:space="preserve"> </w:t>
      </w:r>
    </w:p>
    <w:p>
      <w:r>
        <w:t>108、强化复合地板按地板基材不包括（　　　）。</w:t>
        <w:br/>
        <w:t>A.高密度板</w:t>
        <w:br/>
        <w:t>B.中密度板</w:t>
        <w:br/>
        <w:t>C.低密度板</w:t>
        <w:br/>
        <w:t>D.刨花板</w:t>
        <w:br/>
        <w:br/>
        <w:t xml:space="preserve">【答案】：C </w:t>
      </w:r>
    </w:p>
    <w:p>
      <w:r>
        <w:t>109、建筑安装工程造价中装饰工程的利润计算基础为（　　　）。</w:t>
        <w:br/>
        <w:t>A.材料费+机械费</w:t>
        <w:br/>
        <w:t>B.人工费+材料费</w:t>
        <w:br/>
        <w:t>C.人工费+机械费</w:t>
        <w:br/>
        <w:t>D.人工费十材料费+机械费</w:t>
        <w:br/>
        <w:br/>
        <w:t xml:space="preserve">【答案】：C </w:t>
      </w:r>
    </w:p>
    <w:p>
      <w:r>
        <w:t>110、关于多层建筑物的建筑面积，下列说法正确的是（　　　）。</w:t>
        <w:br/>
        <w:t>A.多层建筑物的建筑面积一其首层建筑物面积×层数</w:t>
        <w:br/>
        <w:t>B.同一建筑物不论结构如何，按其层数的不同应分别计算建筑面积</w:t>
        <w:br/>
        <w:t>C.外墙设有保温层时，计算至保温层内表面</w:t>
        <w:br/>
        <w:t>D.首层建筑面积按外墙勒脚以上结构外围水平面积计算</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p>
    <w:p>
      <w:r>
        <w:t>111、分格条使用前要用（　　　），以防止使用时变形。</w:t>
        <w:br/>
        <w:t>A.胶涂满</w:t>
        <w:br/>
        <w:t>B.截断</w:t>
        <w:br/>
        <w:t>C.水浸透</w:t>
        <w:br/>
        <w:t>D.水泥砂浆固定</w:t>
        <w:br/>
        <w:br/>
        <w:t>【答案】：C</w:t>
      </w:r>
      <w:r>
        <w:t xml:space="preserve"> </w:t>
      </w:r>
    </w:p>
    <w:p>
      <w:r>
        <w:t>112、钢型材中，（　　　）与工字钢的界面相似，但翼缘更宽。</w:t>
        <w:br/>
        <w:t>A.等边角钢</w:t>
        <w:br/>
        <w:t>B.不等边角钢</w:t>
        <w:br/>
        <w:t>C.槽钢</w:t>
        <w:br/>
        <w:t>D.H型钢</w:t>
        <w:br/>
        <w:br/>
        <w:t xml:space="preserve">【答案】：D </w:t>
      </w:r>
    </w:p>
    <w:p>
      <w:r>
        <w:t>113、施工定额的编制是以（　　　）为对象。</w:t>
        <w:br/>
        <w:t>A.工序</w:t>
        <w:br/>
        <w:t>B.工作过程</w:t>
        <w:br/>
        <w:t>C.分项工程</w:t>
        <w:br/>
        <w:t>D.综合工作过程</w:t>
        <w:br/>
        <w:br/>
        <w:t xml:space="preserve">【答案】：A </w:t>
      </w:r>
    </w:p>
    <w:p>
      <w:r>
        <w:t>114、根据《建筑法》规定,( )是安全生产方针的核心和具体体现,是实现安全生产的根本途径。（  ）</w:t>
        <w:br/>
        <w:t>A.安全生产</w:t>
        <w:br/>
        <w:t>B.控制防范</w:t>
        <w:br/>
        <w:t>C.预防为主</w:t>
        <w:br/>
        <w:t>D.群防群治</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115、实木木材与人造板材相比，有（　　　）的差异。</w:t>
        <w:br/>
        <w:t>A.幅面大</w:t>
        <w:br/>
        <w:t>B.变形小</w:t>
        <w:br/>
        <w:t>C.表面光洁</w:t>
        <w:br/>
        <w:t>D.存在各向异性</w:t>
        <w:br/>
        <w:br/>
        <w:t>【答案】：D</w:t>
      </w:r>
      <w:r>
        <w:t xml:space="preserve"> </w:t>
      </w:r>
    </w:p>
    <w:p>
      <w:r>
        <w:t>116、下列对预制板的叙述错误的是（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r>
        <w:t>117、以下各工程中，规定建筑工程施工总承包二级企业可以承担的是（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r>
        <w:t>118、清漆施涂时温度不宜（　　　）。</w:t>
        <w:br/>
        <w:t>A.高于5℃</w:t>
        <w:br/>
        <w:t>B.低于5℃</w:t>
        <w:br/>
        <w:t>C.高于8℃</w:t>
        <w:br/>
        <w:t>D.低于8℃</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119、下列措施中，不属于施工项目安全控制的措施的是（　　　）。</w:t>
        <w:br/>
        <w:t>A.组织措施</w:t>
        <w:br/>
        <w:t>B.技术措施</w:t>
        <w:br/>
        <w:t>C.管理措施</w:t>
        <w:br/>
        <w:t>D.制度措施</w:t>
        <w:br/>
        <w:br/>
        <w:t>【答案】：C</w:t>
      </w:r>
      <w:r>
        <w:t xml:space="preserve"> </w:t>
      </w:r>
    </w:p>
    <w:p>
      <w:r>
        <w:t>120、防震缝的设置是为了预防（　　　）对建筑物的不利影响而设计的。</w:t>
        <w:br/>
        <w:t>A.温度变化</w:t>
        <w:br/>
        <w:t>B.地基不均匀沉降</w:t>
        <w:br/>
        <w:t>C.地震</w:t>
        <w:br/>
        <w:t>D.荷载过大</w:t>
        <w:br/>
        <w:br/>
        <w:t xml:space="preserve">【答案】：C </w:t>
      </w:r>
    </w:p>
    <w:p>
      <w:r>
        <w:t>121、冬期施工时，油漆中不可随意加入（　　　）。</w:t>
        <w:br/>
        <w:t>A.固化剂</w:t>
        <w:br/>
        <w:t>B.稀释剂</w:t>
        <w:br/>
        <w:t>C.催干剂</w:t>
        <w:br/>
        <w:t>D.增塑剂</w:t>
        <w:br/>
        <w:br/>
        <w:t xml:space="preserve">【答案】：B </w:t>
      </w:r>
    </w:p>
    <w:p>
      <w:r>
        <w:t>122、现代建筑工程项目计算机管理系统使用完善的关系数据库管理数据，最大优点是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123、防火玻璃能阻挡和控制热辐射、烟雾及火焰，防止火灾蔓延。防火玻璃处在火焰中时，能成为火焰的屏障，可有效限制玻璃表面热传递，并能最高经受（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【答案】：C</w:t>
      </w:r>
      <w:r>
        <w:t xml:space="preserve"> </w:t>
      </w:r>
    </w:p>
    <w:p>
      <w:r>
        <w:t>124、地砖规格为200mm×200mm，灰缝灰缝1mm，其损耗率为1.5%，则100㎡地面地砖消耗量为（　　　）。</w:t>
        <w:br/>
        <w:t>A.2475块</w:t>
        <w:br/>
        <w:t>B.2513块</w:t>
        <w:br/>
        <w:t>C.2500块</w:t>
        <w:br/>
        <w:t>D.2462.5块</w:t>
        <w:br/>
        <w:br/>
        <w:t xml:space="preserve">【答案】：B </w:t>
      </w:r>
    </w:p>
    <w:p>
      <w:r>
        <w:t>125、花岗石板材主要应用于( )。（  ）</w:t>
        <w:br/>
        <w:t>A.室外台阶</w:t>
        <w:br/>
        <w:t>B.大型公共建筑室外装饰工程</w:t>
        <w:br/>
        <w:t>C.室外地面装饰工程</w:t>
        <w:br/>
        <w:t>D.室内地面装饰工程</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126、网架是由许多杆件按照一定规律组成的网状结构。可分为（　　　）网架和曲面网架。</w:t>
        <w:br/>
        <w:t>A.球面</w:t>
        <w:br/>
        <w:t>B.钢管</w:t>
        <w:br/>
        <w:t>C.平板</w:t>
        <w:br/>
        <w:t>D.拱形</w:t>
        <w:br/>
        <w:br/>
        <w:t xml:space="preserve">【答案】：C </w:t>
      </w:r>
    </w:p>
    <w:p>
      <w:r>
        <w:t>127、下列选项中，不属于建立施工项目经理部的基本原则的是（　　　）。</w:t>
        <w:br/>
        <w:t>A.根据所设计的项目组织形式设置</w:t>
        <w:br/>
        <w:t>B.适应现场施工的需要</w:t>
        <w:br/>
        <w:t>C.满足建设单位关于施工项目目标控制的要求</w:t>
        <w:br/>
        <w:t>D.根据施工工程任务需要调整</w:t>
        <w:br/>
        <w:br/>
        <w:t xml:space="preserve">【答案】：C </w:t>
      </w:r>
    </w:p>
    <w:p>
      <w:r>
        <w:t>128、木门窗制作工艺流程为（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 xml:space="preserve">【答案】：D </w:t>
      </w:r>
    </w:p>
    <w:p>
      <w:r>
        <w:t>129、（　　　）不是木材的人工干燥方法。</w:t>
        <w:br/>
        <w:t>A.浸材法</w:t>
        <w:br/>
        <w:t>B.自然干燥</w:t>
        <w:br/>
        <w:t>C.蒸材法</w:t>
        <w:br/>
        <w:t>D.热炕法</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130、建筑面积包括使用面积，辅助面积和（　　　）。</w:t>
        <w:br/>
        <w:t>A.居住面积</w:t>
        <w:br/>
        <w:t>B.结构面积</w:t>
        <w:br/>
        <w:t>C.有效面积</w:t>
        <w:br/>
        <w:t>D.生产和生活使用的净面积</w:t>
        <w:br/>
        <w:br/>
        <w:t xml:space="preserve">【答案】：B </w:t>
      </w:r>
    </w:p>
    <w:p>
      <w:r>
        <w:t>131、工字钢的规格用（　　　）表示。</w:t>
        <w:br/>
        <w:t>A.长度的厘米数</w:t>
        <w:br/>
        <w:t>B.宽度的厘米数</w:t>
        <w:br/>
        <w:t>C.腰高的厘米数</w:t>
        <w:br/>
        <w:t>D.翼缘宽度的厘米数</w:t>
        <w:br/>
        <w:br/>
        <w:t xml:space="preserve">【答案】：C </w:t>
      </w:r>
    </w:p>
    <w:p>
      <w:r>
        <w:t>132、荷载按时间的变异性分为：永久荷载和（　　　）。</w:t>
        <w:br/>
        <w:t>A.恒载</w:t>
        <w:br/>
        <w:t>B.动载</w:t>
        <w:br/>
        <w:t>C.可变荷载</w:t>
        <w:br/>
        <w:t>D.雪载</w:t>
        <w:br/>
        <w:br/>
        <w:t xml:space="preserve">【答案】：C </w:t>
      </w:r>
    </w:p>
    <w:p>
      <w:r>
        <w:t>133、钢结构建筑的最大优点是（　　　），钢结构建筑的自重只相当于同样钢筋混凝土建筑自重的三分之一</w:t>
        <w:br/>
        <w:t>A.耐腐蚀</w:t>
        <w:br/>
        <w:t>B.耐火</w:t>
        <w:br/>
        <w:t>C.自重轻</w:t>
        <w:br/>
        <w:t>D.抗震性好</w:t>
        <w:br/>
        <w:br/>
        <w:t xml:space="preserve">【答案】：C </w:t>
      </w:r>
    </w:p>
    <w:p>
      <w:r>
        <w:t>134、汽车玻璃用的是（　　　）。</w:t>
        <w:br/>
        <w:t>A.吸热玻璃</w:t>
        <w:br/>
        <w:t>B.热反射玻璃</w:t>
        <w:br/>
        <w:t>C.中空玻璃</w:t>
        <w:br/>
        <w:t>D.装饰玻璃</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https://d.book118.com/037033112005006051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3703311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