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45" w:history="1">
        <w:r>
          <w:rPr>
            <w:rFonts w:ascii="仿宋" w:eastAsia="仿宋" w:hAnsi="仿宋" w:cs="仿宋" w:hint="eastAsia"/>
            <w:lang w:eastAsia="zh-CN"/>
          </w:rPr>
          <w:t>概论</w:t>
        </w:r>
        <w:r>
          <w:tab/>
        </w:r>
        <w:r>
          <w:fldChar w:fldCharType="begin"/>
        </w:r>
        <w:r>
          <w:instrText xml:space="preserve"> PAGEREF _Toc15945 \h </w:instrText>
        </w:r>
        <w:r>
          <w:fldChar w:fldCharType="separate"/>
        </w:r>
        <w:r>
          <w:t>3</w:t>
        </w:r>
        <w:r>
          <w:fldChar w:fldCharType="end"/>
        </w:r>
      </w:hyperlink>
    </w:p>
    <w:p>
      <w:pPr>
        <w:pStyle w:val="TOC1"/>
        <w:tabs>
          <w:tab w:val="right" w:leader="dot" w:pos="8306"/>
        </w:tabs>
      </w:pPr>
      <w:hyperlink w:anchor="_Toc9071" w:history="1">
        <w:r>
          <w:rPr>
            <w:rFonts w:ascii="仿宋" w:eastAsia="仿宋" w:hAnsi="仿宋" w:cs="仿宋" w:hint="eastAsia"/>
            <w:lang w:eastAsia="zh-CN"/>
          </w:rPr>
          <w:t>一、资源开发及综合利用分析</w:t>
        </w:r>
        <w:r>
          <w:tab/>
        </w:r>
        <w:r>
          <w:fldChar w:fldCharType="begin"/>
        </w:r>
        <w:r>
          <w:instrText xml:space="preserve"> PAGEREF _Toc9071 \h </w:instrText>
        </w:r>
        <w:r>
          <w:fldChar w:fldCharType="separate"/>
        </w:r>
        <w:r>
          <w:t>3</w:t>
        </w:r>
        <w:r>
          <w:fldChar w:fldCharType="end"/>
        </w:r>
      </w:hyperlink>
    </w:p>
    <w:p>
      <w:pPr>
        <w:pStyle w:val="TOC2"/>
        <w:tabs>
          <w:tab w:val="right" w:leader="dot" w:pos="8306"/>
        </w:tabs>
      </w:pPr>
      <w:hyperlink w:anchor="_Toc22095" w:history="1">
        <w:r>
          <w:rPr>
            <w:rFonts w:ascii="仿宋" w:eastAsia="仿宋" w:hAnsi="仿宋" w:cs="仿宋" w:hint="eastAsia"/>
            <w:lang w:eastAsia="zh-CN"/>
          </w:rPr>
          <w:t>(一)、资源开发方案</w:t>
        </w:r>
        <w:r>
          <w:tab/>
        </w:r>
        <w:r>
          <w:fldChar w:fldCharType="begin"/>
        </w:r>
        <w:r>
          <w:instrText xml:space="preserve"> PAGEREF _Toc22095 \h </w:instrText>
        </w:r>
        <w:r>
          <w:fldChar w:fldCharType="separate"/>
        </w:r>
        <w:r>
          <w:t>3</w:t>
        </w:r>
        <w:r>
          <w:fldChar w:fldCharType="end"/>
        </w:r>
      </w:hyperlink>
    </w:p>
    <w:p>
      <w:pPr>
        <w:pStyle w:val="TOC2"/>
        <w:tabs>
          <w:tab w:val="right" w:leader="dot" w:pos="8306"/>
        </w:tabs>
      </w:pPr>
      <w:hyperlink w:anchor="_Toc20261" w:history="1">
        <w:r>
          <w:rPr>
            <w:rFonts w:ascii="仿宋" w:eastAsia="仿宋" w:hAnsi="仿宋" w:cs="仿宋" w:hint="eastAsia"/>
            <w:lang w:eastAsia="zh-CN"/>
          </w:rPr>
          <w:t>(二)、资源利用方案</w:t>
        </w:r>
        <w:r>
          <w:tab/>
        </w:r>
        <w:r>
          <w:fldChar w:fldCharType="begin"/>
        </w:r>
        <w:r>
          <w:instrText xml:space="preserve"> PAGEREF _Toc20261 \h </w:instrText>
        </w:r>
        <w:r>
          <w:fldChar w:fldCharType="separate"/>
        </w:r>
        <w:r>
          <w:t>4</w:t>
        </w:r>
        <w:r>
          <w:fldChar w:fldCharType="end"/>
        </w:r>
      </w:hyperlink>
    </w:p>
    <w:p>
      <w:pPr>
        <w:pStyle w:val="TOC2"/>
        <w:tabs>
          <w:tab w:val="right" w:leader="dot" w:pos="8306"/>
        </w:tabs>
      </w:pPr>
      <w:hyperlink w:anchor="_Toc18163" w:history="1">
        <w:r>
          <w:rPr>
            <w:rFonts w:ascii="仿宋" w:eastAsia="仿宋" w:hAnsi="仿宋" w:cs="仿宋" w:hint="eastAsia"/>
            <w:lang w:eastAsia="zh-CN"/>
          </w:rPr>
          <w:t>(三)、资源节约措施</w:t>
        </w:r>
        <w:r>
          <w:tab/>
        </w:r>
        <w:r>
          <w:fldChar w:fldCharType="begin"/>
        </w:r>
        <w:r>
          <w:instrText xml:space="preserve"> PAGEREF _Toc18163 \h </w:instrText>
        </w:r>
        <w:r>
          <w:fldChar w:fldCharType="separate"/>
        </w:r>
        <w:r>
          <w:t>5</w:t>
        </w:r>
        <w:r>
          <w:fldChar w:fldCharType="end"/>
        </w:r>
      </w:hyperlink>
    </w:p>
    <w:p>
      <w:pPr>
        <w:pStyle w:val="TOC1"/>
        <w:tabs>
          <w:tab w:val="right" w:leader="dot" w:pos="8306"/>
        </w:tabs>
      </w:pPr>
      <w:hyperlink w:anchor="_Toc13454" w:history="1">
        <w:r>
          <w:rPr>
            <w:rFonts w:ascii="仿宋" w:eastAsia="仿宋" w:hAnsi="仿宋" w:cs="仿宋" w:hint="eastAsia"/>
            <w:lang w:eastAsia="zh-CN"/>
          </w:rPr>
          <w:t>二、背景、必要性分析</w:t>
        </w:r>
        <w:r>
          <w:tab/>
        </w:r>
        <w:r>
          <w:fldChar w:fldCharType="begin"/>
        </w:r>
        <w:r>
          <w:instrText xml:space="preserve"> PAGEREF _Toc13454 \h </w:instrText>
        </w:r>
        <w:r>
          <w:fldChar w:fldCharType="separate"/>
        </w:r>
        <w:r>
          <w:t>6</w:t>
        </w:r>
        <w:r>
          <w:fldChar w:fldCharType="end"/>
        </w:r>
      </w:hyperlink>
    </w:p>
    <w:p>
      <w:pPr>
        <w:pStyle w:val="TOC2"/>
        <w:tabs>
          <w:tab w:val="right" w:leader="dot" w:pos="8306"/>
        </w:tabs>
      </w:pPr>
      <w:hyperlink w:anchor="_Toc14556" w:history="1">
        <w:r>
          <w:rPr>
            <w:rFonts w:ascii="仿宋" w:eastAsia="仿宋" w:hAnsi="仿宋" w:cs="仿宋" w:hint="eastAsia"/>
            <w:lang w:eastAsia="zh-CN"/>
          </w:rPr>
          <w:t>(一)、项目建设背景</w:t>
        </w:r>
        <w:r>
          <w:tab/>
        </w:r>
        <w:r>
          <w:fldChar w:fldCharType="begin"/>
        </w:r>
        <w:r>
          <w:instrText xml:space="preserve"> PAGEREF _Toc14556 \h </w:instrText>
        </w:r>
        <w:r>
          <w:fldChar w:fldCharType="separate"/>
        </w:r>
        <w:r>
          <w:t>6</w:t>
        </w:r>
        <w:r>
          <w:fldChar w:fldCharType="end"/>
        </w:r>
      </w:hyperlink>
    </w:p>
    <w:p>
      <w:pPr>
        <w:pStyle w:val="TOC2"/>
        <w:tabs>
          <w:tab w:val="right" w:leader="dot" w:pos="8306"/>
        </w:tabs>
      </w:pPr>
      <w:hyperlink w:anchor="_Toc8192" w:history="1">
        <w:r>
          <w:rPr>
            <w:rFonts w:ascii="仿宋" w:eastAsia="仿宋" w:hAnsi="仿宋" w:cs="仿宋" w:hint="eastAsia"/>
            <w:lang w:eastAsia="zh-CN"/>
          </w:rPr>
          <w:t>(二)、必要性分析</w:t>
        </w:r>
        <w:r>
          <w:tab/>
        </w:r>
        <w:r>
          <w:fldChar w:fldCharType="begin"/>
        </w:r>
        <w:r>
          <w:instrText xml:space="preserve"> PAGEREF _Toc8192 \h </w:instrText>
        </w:r>
        <w:r>
          <w:fldChar w:fldCharType="separate"/>
        </w:r>
        <w:r>
          <w:t>7</w:t>
        </w:r>
        <w:r>
          <w:fldChar w:fldCharType="end"/>
        </w:r>
      </w:hyperlink>
    </w:p>
    <w:p>
      <w:pPr>
        <w:pStyle w:val="TOC2"/>
        <w:tabs>
          <w:tab w:val="right" w:leader="dot" w:pos="8306"/>
        </w:tabs>
      </w:pPr>
      <w:hyperlink w:anchor="_Toc15381" w:history="1">
        <w:r>
          <w:rPr>
            <w:rFonts w:ascii="仿宋" w:eastAsia="仿宋" w:hAnsi="仿宋" w:cs="仿宋" w:hint="eastAsia"/>
            <w:lang w:eastAsia="zh-CN"/>
          </w:rPr>
          <w:t>(三)、项目建设有利条件</w:t>
        </w:r>
        <w:r>
          <w:tab/>
        </w:r>
        <w:r>
          <w:fldChar w:fldCharType="begin"/>
        </w:r>
        <w:r>
          <w:instrText xml:space="preserve"> PAGEREF _Toc15381 \h </w:instrText>
        </w:r>
        <w:r>
          <w:fldChar w:fldCharType="separate"/>
        </w:r>
        <w:r>
          <w:t>9</w:t>
        </w:r>
        <w:r>
          <w:fldChar w:fldCharType="end"/>
        </w:r>
      </w:hyperlink>
    </w:p>
    <w:p>
      <w:pPr>
        <w:pStyle w:val="TOC1"/>
        <w:tabs>
          <w:tab w:val="right" w:leader="dot" w:pos="8306"/>
        </w:tabs>
      </w:pPr>
      <w:hyperlink w:anchor="_Toc10820" w:history="1">
        <w:r>
          <w:rPr>
            <w:rFonts w:ascii="仿宋" w:eastAsia="仿宋" w:hAnsi="仿宋" w:cs="仿宋" w:hint="eastAsia"/>
            <w:lang w:eastAsia="zh-CN"/>
          </w:rPr>
          <w:t>三、建设风险评估分析</w:t>
        </w:r>
        <w:r>
          <w:tab/>
        </w:r>
        <w:r>
          <w:fldChar w:fldCharType="begin"/>
        </w:r>
        <w:r>
          <w:instrText xml:space="preserve"> PAGEREF _Toc10820 \h </w:instrText>
        </w:r>
        <w:r>
          <w:fldChar w:fldCharType="separate"/>
        </w:r>
        <w:r>
          <w:t>10</w:t>
        </w:r>
        <w:r>
          <w:fldChar w:fldCharType="end"/>
        </w:r>
      </w:hyperlink>
    </w:p>
    <w:p>
      <w:pPr>
        <w:pStyle w:val="TOC2"/>
        <w:tabs>
          <w:tab w:val="right" w:leader="dot" w:pos="8306"/>
        </w:tabs>
      </w:pPr>
      <w:hyperlink w:anchor="_Toc13216" w:history="1">
        <w:r>
          <w:rPr>
            <w:rFonts w:ascii="仿宋" w:eastAsia="仿宋" w:hAnsi="仿宋" w:cs="仿宋" w:hint="eastAsia"/>
            <w:lang w:eastAsia="zh-CN"/>
          </w:rPr>
          <w:t>(一)、政策风险分析</w:t>
        </w:r>
        <w:r>
          <w:tab/>
        </w:r>
        <w:r>
          <w:fldChar w:fldCharType="begin"/>
        </w:r>
        <w:r>
          <w:instrText xml:space="preserve"> PAGEREF _Toc13216 \h </w:instrText>
        </w:r>
        <w:r>
          <w:fldChar w:fldCharType="separate"/>
        </w:r>
        <w:r>
          <w:t>10</w:t>
        </w:r>
        <w:r>
          <w:fldChar w:fldCharType="end"/>
        </w:r>
      </w:hyperlink>
    </w:p>
    <w:p>
      <w:pPr>
        <w:pStyle w:val="TOC2"/>
        <w:tabs>
          <w:tab w:val="right" w:leader="dot" w:pos="8306"/>
        </w:tabs>
      </w:pPr>
      <w:hyperlink w:anchor="_Toc2624" w:history="1">
        <w:r>
          <w:rPr>
            <w:rFonts w:ascii="仿宋" w:eastAsia="仿宋" w:hAnsi="仿宋" w:cs="仿宋" w:hint="eastAsia"/>
            <w:lang w:eastAsia="zh-CN"/>
          </w:rPr>
          <w:t>(二)、社会风险分析</w:t>
        </w:r>
        <w:r>
          <w:tab/>
        </w:r>
        <w:r>
          <w:fldChar w:fldCharType="begin"/>
        </w:r>
        <w:r>
          <w:instrText xml:space="preserve"> PAGEREF _Toc2624 \h </w:instrText>
        </w:r>
        <w:r>
          <w:fldChar w:fldCharType="separate"/>
        </w:r>
        <w:r>
          <w:t>11</w:t>
        </w:r>
        <w:r>
          <w:fldChar w:fldCharType="end"/>
        </w:r>
      </w:hyperlink>
    </w:p>
    <w:p>
      <w:pPr>
        <w:pStyle w:val="TOC2"/>
        <w:tabs>
          <w:tab w:val="right" w:leader="dot" w:pos="8306"/>
        </w:tabs>
      </w:pPr>
      <w:hyperlink w:anchor="_Toc8944" w:history="1">
        <w:r>
          <w:rPr>
            <w:rFonts w:ascii="仿宋" w:eastAsia="仿宋" w:hAnsi="仿宋" w:cs="仿宋" w:hint="eastAsia"/>
            <w:lang w:eastAsia="zh-CN"/>
          </w:rPr>
          <w:t>(三)、市场风险分析</w:t>
        </w:r>
        <w:r>
          <w:tab/>
        </w:r>
        <w:r>
          <w:fldChar w:fldCharType="begin"/>
        </w:r>
        <w:r>
          <w:instrText xml:space="preserve"> PAGEREF _Toc8944 \h </w:instrText>
        </w:r>
        <w:r>
          <w:fldChar w:fldCharType="separate"/>
        </w:r>
        <w:r>
          <w:t>13</w:t>
        </w:r>
        <w:r>
          <w:fldChar w:fldCharType="end"/>
        </w:r>
      </w:hyperlink>
    </w:p>
    <w:p>
      <w:pPr>
        <w:pStyle w:val="TOC2"/>
        <w:tabs>
          <w:tab w:val="right" w:leader="dot" w:pos="8306"/>
        </w:tabs>
      </w:pPr>
      <w:hyperlink w:anchor="_Toc25890" w:history="1">
        <w:r>
          <w:rPr>
            <w:rFonts w:ascii="仿宋" w:eastAsia="仿宋" w:hAnsi="仿宋" w:cs="仿宋" w:hint="eastAsia"/>
            <w:lang w:eastAsia="zh-CN"/>
          </w:rPr>
          <w:t>(四)、资金风险分析</w:t>
        </w:r>
        <w:r>
          <w:tab/>
        </w:r>
        <w:r>
          <w:fldChar w:fldCharType="begin"/>
        </w:r>
        <w:r>
          <w:instrText xml:space="preserve"> PAGEREF _Toc25890 \h </w:instrText>
        </w:r>
        <w:r>
          <w:fldChar w:fldCharType="separate"/>
        </w:r>
        <w:r>
          <w:t>14</w:t>
        </w:r>
        <w:r>
          <w:fldChar w:fldCharType="end"/>
        </w:r>
      </w:hyperlink>
    </w:p>
    <w:p>
      <w:pPr>
        <w:pStyle w:val="TOC2"/>
        <w:tabs>
          <w:tab w:val="right" w:leader="dot" w:pos="8306"/>
        </w:tabs>
      </w:pPr>
      <w:hyperlink w:anchor="_Toc5114" w:history="1">
        <w:r>
          <w:rPr>
            <w:rFonts w:ascii="仿宋" w:eastAsia="仿宋" w:hAnsi="仿宋" w:cs="仿宋" w:hint="eastAsia"/>
            <w:lang w:eastAsia="zh-CN"/>
          </w:rPr>
          <w:t>(五)、技术风险分析</w:t>
        </w:r>
        <w:r>
          <w:tab/>
        </w:r>
        <w:r>
          <w:fldChar w:fldCharType="begin"/>
        </w:r>
        <w:r>
          <w:instrText xml:space="preserve"> PAGEREF _Toc5114 \h </w:instrText>
        </w:r>
        <w:r>
          <w:fldChar w:fldCharType="separate"/>
        </w:r>
        <w:r>
          <w:t>15</w:t>
        </w:r>
        <w:r>
          <w:fldChar w:fldCharType="end"/>
        </w:r>
      </w:hyperlink>
    </w:p>
    <w:p>
      <w:pPr>
        <w:pStyle w:val="TOC2"/>
        <w:tabs>
          <w:tab w:val="right" w:leader="dot" w:pos="8306"/>
        </w:tabs>
      </w:pPr>
      <w:hyperlink w:anchor="_Toc6297" w:history="1">
        <w:r>
          <w:rPr>
            <w:rFonts w:ascii="仿宋" w:eastAsia="仿宋" w:hAnsi="仿宋" w:cs="仿宋" w:hint="eastAsia"/>
            <w:lang w:eastAsia="zh-CN"/>
          </w:rPr>
          <w:t>(六)、财务风险分析</w:t>
        </w:r>
        <w:r>
          <w:tab/>
        </w:r>
        <w:r>
          <w:fldChar w:fldCharType="begin"/>
        </w:r>
        <w:r>
          <w:instrText xml:space="preserve"> PAGEREF _Toc6297 \h </w:instrText>
        </w:r>
        <w:r>
          <w:fldChar w:fldCharType="separate"/>
        </w:r>
        <w:r>
          <w:t>16</w:t>
        </w:r>
        <w:r>
          <w:fldChar w:fldCharType="end"/>
        </w:r>
      </w:hyperlink>
    </w:p>
    <w:p>
      <w:pPr>
        <w:pStyle w:val="TOC2"/>
        <w:tabs>
          <w:tab w:val="right" w:leader="dot" w:pos="8306"/>
        </w:tabs>
      </w:pPr>
      <w:hyperlink w:anchor="_Toc17142" w:history="1">
        <w:r>
          <w:rPr>
            <w:rFonts w:ascii="仿宋" w:eastAsia="仿宋" w:hAnsi="仿宋" w:cs="仿宋" w:hint="eastAsia"/>
            <w:lang w:eastAsia="zh-CN"/>
          </w:rPr>
          <w:t>(七)、管理风险分析</w:t>
        </w:r>
        <w:r>
          <w:tab/>
        </w:r>
        <w:r>
          <w:fldChar w:fldCharType="begin"/>
        </w:r>
        <w:r>
          <w:instrText xml:space="preserve"> PAGEREF _Toc17142 \h </w:instrText>
        </w:r>
        <w:r>
          <w:fldChar w:fldCharType="separate"/>
        </w:r>
        <w:r>
          <w:t>18</w:t>
        </w:r>
        <w:r>
          <w:fldChar w:fldCharType="end"/>
        </w:r>
      </w:hyperlink>
    </w:p>
    <w:p>
      <w:pPr>
        <w:pStyle w:val="TOC2"/>
        <w:tabs>
          <w:tab w:val="right" w:leader="dot" w:pos="8306"/>
        </w:tabs>
      </w:pPr>
      <w:hyperlink w:anchor="_Toc6178" w:history="1">
        <w:r>
          <w:rPr>
            <w:rFonts w:ascii="仿宋" w:eastAsia="仿宋" w:hAnsi="仿宋" w:cs="仿宋" w:hint="eastAsia"/>
            <w:lang w:eastAsia="zh-CN"/>
          </w:rPr>
          <w:t>(八)、其它风险分析</w:t>
        </w:r>
        <w:r>
          <w:tab/>
        </w:r>
        <w:r>
          <w:fldChar w:fldCharType="begin"/>
        </w:r>
        <w:r>
          <w:instrText xml:space="preserve"> PAGEREF _Toc6178 \h </w:instrText>
        </w:r>
        <w:r>
          <w:fldChar w:fldCharType="separate"/>
        </w:r>
        <w:r>
          <w:t>19</w:t>
        </w:r>
        <w:r>
          <w:fldChar w:fldCharType="end"/>
        </w:r>
      </w:hyperlink>
    </w:p>
    <w:p>
      <w:pPr>
        <w:pStyle w:val="TOC2"/>
        <w:tabs>
          <w:tab w:val="right" w:leader="dot" w:pos="8306"/>
        </w:tabs>
      </w:pPr>
      <w:hyperlink w:anchor="_Toc25867" w:history="1">
        <w:r>
          <w:rPr>
            <w:rFonts w:ascii="仿宋" w:eastAsia="仿宋" w:hAnsi="仿宋" w:cs="仿宋" w:hint="eastAsia"/>
            <w:lang w:eastAsia="zh-CN"/>
          </w:rPr>
          <w:t>(九)、社会影响评估</w:t>
        </w:r>
        <w:r>
          <w:tab/>
        </w:r>
        <w:r>
          <w:fldChar w:fldCharType="begin"/>
        </w:r>
        <w:r>
          <w:instrText xml:space="preserve"> PAGEREF _Toc25867 \h </w:instrText>
        </w:r>
        <w:r>
          <w:fldChar w:fldCharType="separate"/>
        </w:r>
        <w:r>
          <w:t>21</w:t>
        </w:r>
        <w:r>
          <w:fldChar w:fldCharType="end"/>
        </w:r>
      </w:hyperlink>
    </w:p>
    <w:p>
      <w:pPr>
        <w:pStyle w:val="TOC1"/>
        <w:tabs>
          <w:tab w:val="right" w:leader="dot" w:pos="8306"/>
        </w:tabs>
      </w:pPr>
      <w:hyperlink w:anchor="_Toc32115" w:history="1">
        <w:r>
          <w:rPr>
            <w:rFonts w:ascii="仿宋" w:eastAsia="仿宋" w:hAnsi="仿宋" w:cs="仿宋" w:hint="eastAsia"/>
            <w:lang w:eastAsia="zh-CN"/>
          </w:rPr>
          <w:t>四、项目监理与质量保证</w:t>
        </w:r>
        <w:r>
          <w:tab/>
        </w:r>
        <w:r>
          <w:fldChar w:fldCharType="begin"/>
        </w:r>
        <w:r>
          <w:instrText xml:space="preserve"> PAGEREF _Toc32115 \h </w:instrText>
        </w:r>
        <w:r>
          <w:fldChar w:fldCharType="separate"/>
        </w:r>
        <w:r>
          <w:t>23</w:t>
        </w:r>
        <w:r>
          <w:fldChar w:fldCharType="end"/>
        </w:r>
      </w:hyperlink>
    </w:p>
    <w:p>
      <w:pPr>
        <w:pStyle w:val="TOC2"/>
        <w:tabs>
          <w:tab w:val="right" w:leader="dot" w:pos="8306"/>
        </w:tabs>
      </w:pPr>
      <w:hyperlink w:anchor="_Toc18814" w:history="1">
        <w:r>
          <w:rPr>
            <w:rFonts w:ascii="仿宋" w:eastAsia="仿宋" w:hAnsi="仿宋" w:cs="仿宋" w:hint="eastAsia"/>
            <w:lang w:eastAsia="zh-CN"/>
          </w:rPr>
          <w:t>(一)、监理体系构建</w:t>
        </w:r>
        <w:r>
          <w:tab/>
        </w:r>
        <w:r>
          <w:fldChar w:fldCharType="begin"/>
        </w:r>
        <w:r>
          <w:instrText xml:space="preserve"> PAGEREF _Toc18814 \h </w:instrText>
        </w:r>
        <w:r>
          <w:fldChar w:fldCharType="separate"/>
        </w:r>
        <w:r>
          <w:t>23</w:t>
        </w:r>
        <w:r>
          <w:fldChar w:fldCharType="end"/>
        </w:r>
      </w:hyperlink>
    </w:p>
    <w:p>
      <w:pPr>
        <w:pStyle w:val="TOC2"/>
        <w:tabs>
          <w:tab w:val="right" w:leader="dot" w:pos="8306"/>
        </w:tabs>
      </w:pPr>
      <w:hyperlink w:anchor="_Toc11658" w:history="1">
        <w:r>
          <w:rPr>
            <w:rFonts w:ascii="仿宋" w:eastAsia="仿宋" w:hAnsi="仿宋" w:cs="仿宋" w:hint="eastAsia"/>
            <w:lang w:eastAsia="zh-CN"/>
          </w:rPr>
          <w:t>(二)、质量保证体系实施</w:t>
        </w:r>
        <w:r>
          <w:tab/>
        </w:r>
        <w:r>
          <w:fldChar w:fldCharType="begin"/>
        </w:r>
        <w:r>
          <w:instrText xml:space="preserve"> PAGEREF _Toc11658 \h </w:instrText>
        </w:r>
        <w:r>
          <w:fldChar w:fldCharType="separate"/>
        </w:r>
        <w:r>
          <w:t>23</w:t>
        </w:r>
        <w:r>
          <w:fldChar w:fldCharType="end"/>
        </w:r>
      </w:hyperlink>
    </w:p>
    <w:p>
      <w:pPr>
        <w:pStyle w:val="TOC2"/>
        <w:tabs>
          <w:tab w:val="right" w:leader="dot" w:pos="8306"/>
        </w:tabs>
      </w:pPr>
      <w:hyperlink w:anchor="_Toc20752" w:history="1">
        <w:r>
          <w:rPr>
            <w:rFonts w:ascii="仿宋" w:eastAsia="仿宋" w:hAnsi="仿宋" w:cs="仿宋" w:hint="eastAsia"/>
            <w:lang w:eastAsia="zh-CN"/>
          </w:rPr>
          <w:t>(三)、监理与质量控制流程</w:t>
        </w:r>
        <w:r>
          <w:tab/>
        </w:r>
        <w:r>
          <w:fldChar w:fldCharType="begin"/>
        </w:r>
        <w:r>
          <w:instrText xml:space="preserve"> PAGEREF _Toc20752 \h </w:instrText>
        </w:r>
        <w:r>
          <w:fldChar w:fldCharType="separate"/>
        </w:r>
        <w:r>
          <w:t>24</w:t>
        </w:r>
        <w:r>
          <w:fldChar w:fldCharType="end"/>
        </w:r>
      </w:hyperlink>
    </w:p>
    <w:p>
      <w:pPr>
        <w:pStyle w:val="TOC1"/>
        <w:tabs>
          <w:tab w:val="right" w:leader="dot" w:pos="8306"/>
        </w:tabs>
      </w:pPr>
      <w:hyperlink w:anchor="_Toc16109" w:history="1">
        <w:r>
          <w:rPr>
            <w:rFonts w:ascii="仿宋" w:eastAsia="仿宋" w:hAnsi="仿宋" w:cs="仿宋" w:hint="eastAsia"/>
            <w:lang w:eastAsia="zh-CN"/>
          </w:rPr>
          <w:t>五、环境和生态影响分析</w:t>
        </w:r>
        <w:r>
          <w:tab/>
        </w:r>
        <w:r>
          <w:fldChar w:fldCharType="begin"/>
        </w:r>
        <w:r>
          <w:instrText xml:space="preserve"> PAGEREF _Toc16109 \h </w:instrText>
        </w:r>
        <w:r>
          <w:fldChar w:fldCharType="separate"/>
        </w:r>
        <w:r>
          <w:t>25</w:t>
        </w:r>
        <w:r>
          <w:fldChar w:fldCharType="end"/>
        </w:r>
      </w:hyperlink>
    </w:p>
    <w:p>
      <w:pPr>
        <w:pStyle w:val="TOC2"/>
        <w:tabs>
          <w:tab w:val="right" w:leader="dot" w:pos="8306"/>
        </w:tabs>
      </w:pPr>
      <w:hyperlink w:anchor="_Toc21947" w:history="1">
        <w:r>
          <w:rPr>
            <w:rFonts w:ascii="仿宋" w:eastAsia="仿宋" w:hAnsi="仿宋" w:cs="仿宋" w:hint="eastAsia"/>
            <w:lang w:eastAsia="zh-CN"/>
          </w:rPr>
          <w:t>(一)、环境和生态现状</w:t>
        </w:r>
        <w:r>
          <w:tab/>
        </w:r>
        <w:r>
          <w:fldChar w:fldCharType="begin"/>
        </w:r>
        <w:r>
          <w:instrText xml:space="preserve"> PAGEREF _Toc21947 \h </w:instrText>
        </w:r>
        <w:r>
          <w:fldChar w:fldCharType="separate"/>
        </w:r>
        <w:r>
          <w:t>25</w:t>
        </w:r>
        <w:r>
          <w:fldChar w:fldCharType="end"/>
        </w:r>
      </w:hyperlink>
    </w:p>
    <w:p>
      <w:pPr>
        <w:pStyle w:val="TOC2"/>
        <w:tabs>
          <w:tab w:val="right" w:leader="dot" w:pos="8306"/>
        </w:tabs>
      </w:pPr>
      <w:hyperlink w:anchor="_Toc29459" w:history="1">
        <w:r>
          <w:rPr>
            <w:rFonts w:ascii="仿宋" w:eastAsia="仿宋" w:hAnsi="仿宋" w:cs="仿宋" w:hint="eastAsia"/>
            <w:lang w:eastAsia="zh-CN"/>
          </w:rPr>
          <w:t>(二)、生态环境影响分析</w:t>
        </w:r>
        <w:r>
          <w:tab/>
        </w:r>
        <w:r>
          <w:fldChar w:fldCharType="begin"/>
        </w:r>
        <w:r>
          <w:instrText xml:space="preserve"> PAGEREF _Toc29459 \h </w:instrText>
        </w:r>
        <w:r>
          <w:fldChar w:fldCharType="separate"/>
        </w:r>
        <w:r>
          <w:t>26</w:t>
        </w:r>
        <w:r>
          <w:fldChar w:fldCharType="end"/>
        </w:r>
      </w:hyperlink>
    </w:p>
    <w:p>
      <w:pPr>
        <w:pStyle w:val="TOC2"/>
        <w:tabs>
          <w:tab w:val="right" w:leader="dot" w:pos="8306"/>
        </w:tabs>
      </w:pPr>
      <w:hyperlink w:anchor="_Toc11503" w:history="1">
        <w:r>
          <w:rPr>
            <w:rFonts w:ascii="仿宋" w:eastAsia="仿宋" w:hAnsi="仿宋" w:cs="仿宋" w:hint="eastAsia"/>
            <w:lang w:eastAsia="zh-CN"/>
          </w:rPr>
          <w:t>(三)、生态环境保护措施</w:t>
        </w:r>
        <w:r>
          <w:tab/>
        </w:r>
        <w:r>
          <w:fldChar w:fldCharType="begin"/>
        </w:r>
        <w:r>
          <w:instrText xml:space="preserve"> PAGEREF _Toc11503 \h </w:instrText>
        </w:r>
        <w:r>
          <w:fldChar w:fldCharType="separate"/>
        </w:r>
        <w:r>
          <w:t>27</w:t>
        </w:r>
        <w:r>
          <w:fldChar w:fldCharType="end"/>
        </w:r>
      </w:hyperlink>
    </w:p>
    <w:p>
      <w:pPr>
        <w:pStyle w:val="TOC2"/>
        <w:tabs>
          <w:tab w:val="right" w:leader="dot" w:pos="8306"/>
        </w:tabs>
      </w:pPr>
      <w:hyperlink w:anchor="_Toc25632" w:history="1">
        <w:r>
          <w:rPr>
            <w:rFonts w:ascii="仿宋" w:eastAsia="仿宋" w:hAnsi="仿宋" w:cs="仿宋" w:hint="eastAsia"/>
            <w:lang w:eastAsia="zh-CN"/>
          </w:rPr>
          <w:t>(四)、地质灾害影响分析</w:t>
        </w:r>
        <w:r>
          <w:tab/>
        </w:r>
        <w:r>
          <w:fldChar w:fldCharType="begin"/>
        </w:r>
        <w:r>
          <w:instrText xml:space="preserve"> PAGEREF _Toc25632 \h </w:instrText>
        </w:r>
        <w:r>
          <w:fldChar w:fldCharType="separate"/>
        </w:r>
        <w:r>
          <w:t>29</w:t>
        </w:r>
        <w:r>
          <w:fldChar w:fldCharType="end"/>
        </w:r>
      </w:hyperlink>
    </w:p>
    <w:p>
      <w:pPr>
        <w:pStyle w:val="TOC2"/>
        <w:tabs>
          <w:tab w:val="right" w:leader="dot" w:pos="8306"/>
        </w:tabs>
      </w:pPr>
      <w:hyperlink w:anchor="_Toc239" w:history="1">
        <w:r>
          <w:rPr>
            <w:rFonts w:ascii="仿宋" w:eastAsia="仿宋" w:hAnsi="仿宋" w:cs="仿宋" w:hint="eastAsia"/>
            <w:lang w:eastAsia="zh-CN"/>
          </w:rPr>
          <w:t>(五)、特殊环境影响</w:t>
        </w:r>
        <w:r>
          <w:tab/>
        </w:r>
        <w:r>
          <w:fldChar w:fldCharType="begin"/>
        </w:r>
        <w:r>
          <w:instrText xml:space="preserve"> PAGEREF _Toc239 \h </w:instrText>
        </w:r>
        <w:r>
          <w:fldChar w:fldCharType="separate"/>
        </w:r>
        <w:r>
          <w:t>31</w:t>
        </w:r>
        <w:r>
          <w:fldChar w:fldCharType="end"/>
        </w:r>
      </w:hyperlink>
    </w:p>
    <w:p>
      <w:pPr>
        <w:pStyle w:val="TOC1"/>
        <w:tabs>
          <w:tab w:val="right" w:leader="dot" w:pos="8306"/>
        </w:tabs>
      </w:pPr>
      <w:hyperlink w:anchor="_Toc20811" w:history="1">
        <w:r>
          <w:rPr>
            <w:rFonts w:ascii="仿宋" w:eastAsia="仿宋" w:hAnsi="仿宋" w:cs="仿宋" w:hint="eastAsia"/>
            <w:lang w:eastAsia="zh-CN"/>
          </w:rPr>
          <w:t>六、妇产科项目概论</w:t>
        </w:r>
        <w:r>
          <w:tab/>
        </w:r>
        <w:r>
          <w:fldChar w:fldCharType="begin"/>
        </w:r>
        <w:r>
          <w:instrText xml:space="preserve"> PAGEREF _Toc20811 \h </w:instrText>
        </w:r>
        <w:r>
          <w:fldChar w:fldCharType="separate"/>
        </w:r>
        <w:r>
          <w:t>32</w:t>
        </w:r>
        <w:r>
          <w:fldChar w:fldCharType="end"/>
        </w:r>
      </w:hyperlink>
    </w:p>
    <w:p>
      <w:pPr>
        <w:pStyle w:val="TOC2"/>
        <w:tabs>
          <w:tab w:val="right" w:leader="dot" w:pos="8306"/>
        </w:tabs>
      </w:pPr>
      <w:hyperlink w:anchor="_Toc25103" w:history="1">
        <w:r>
          <w:rPr>
            <w:rFonts w:ascii="仿宋" w:eastAsia="仿宋" w:hAnsi="仿宋" w:cs="仿宋" w:hint="eastAsia"/>
            <w:lang w:eastAsia="zh-CN"/>
          </w:rPr>
          <w:t>(一)、项目申报单位概况</w:t>
        </w:r>
        <w:r>
          <w:tab/>
        </w:r>
        <w:r>
          <w:fldChar w:fldCharType="begin"/>
        </w:r>
        <w:r>
          <w:instrText xml:space="preserve"> PAGEREF _Toc25103 \h </w:instrText>
        </w:r>
        <w:r>
          <w:fldChar w:fldCharType="separate"/>
        </w:r>
        <w:r>
          <w:t>32</w:t>
        </w:r>
        <w:r>
          <w:fldChar w:fldCharType="end"/>
        </w:r>
      </w:hyperlink>
    </w:p>
    <w:p>
      <w:pPr>
        <w:pStyle w:val="TOC2"/>
        <w:tabs>
          <w:tab w:val="right" w:leader="dot" w:pos="8306"/>
        </w:tabs>
      </w:pPr>
      <w:hyperlink w:anchor="_Toc1960" w:history="1">
        <w:r>
          <w:rPr>
            <w:rFonts w:ascii="仿宋" w:eastAsia="仿宋" w:hAnsi="仿宋" w:cs="仿宋" w:hint="eastAsia"/>
            <w:lang w:eastAsia="zh-CN"/>
          </w:rPr>
          <w:t>(二)、项目概况</w:t>
        </w:r>
        <w:r>
          <w:tab/>
        </w:r>
        <w:r>
          <w:fldChar w:fldCharType="begin"/>
        </w:r>
        <w:r>
          <w:instrText xml:space="preserve"> PAGEREF _Toc1960 \h </w:instrText>
        </w:r>
        <w:r>
          <w:fldChar w:fldCharType="separate"/>
        </w:r>
        <w:r>
          <w:t>33</w:t>
        </w:r>
        <w:r>
          <w:fldChar w:fldCharType="end"/>
        </w:r>
      </w:hyperlink>
    </w:p>
    <w:p>
      <w:pPr>
        <w:pStyle w:val="TOC1"/>
        <w:tabs>
          <w:tab w:val="right" w:leader="dot" w:pos="8306"/>
        </w:tabs>
      </w:pPr>
      <w:hyperlink w:anchor="_Toc14044" w:history="1">
        <w:r>
          <w:rPr>
            <w:rFonts w:ascii="仿宋" w:eastAsia="仿宋" w:hAnsi="仿宋" w:cs="仿宋" w:hint="eastAsia"/>
            <w:lang w:eastAsia="zh-CN"/>
          </w:rPr>
          <w:t>七、技术创新与产业升级</w:t>
        </w:r>
        <w:r>
          <w:tab/>
        </w:r>
        <w:r>
          <w:fldChar w:fldCharType="begin"/>
        </w:r>
        <w:r>
          <w:instrText xml:space="preserve"> PAGEREF _Toc14044 \h </w:instrText>
        </w:r>
        <w:r>
          <w:fldChar w:fldCharType="separate"/>
        </w:r>
        <w:r>
          <w:t>36</w:t>
        </w:r>
        <w:r>
          <w:fldChar w:fldCharType="end"/>
        </w:r>
      </w:hyperlink>
    </w:p>
    <w:p>
      <w:pPr>
        <w:pStyle w:val="TOC2"/>
        <w:tabs>
          <w:tab w:val="right" w:leader="dot" w:pos="8306"/>
        </w:tabs>
      </w:pPr>
      <w:hyperlink w:anchor="_Toc4664" w:history="1">
        <w:r>
          <w:rPr>
            <w:rFonts w:ascii="仿宋" w:eastAsia="仿宋" w:hAnsi="仿宋" w:cs="仿宋" w:hint="eastAsia"/>
            <w:lang w:eastAsia="zh-CN"/>
          </w:rPr>
          <w:t>(一)、技术创新方向与目标</w:t>
        </w:r>
        <w:r>
          <w:tab/>
        </w:r>
        <w:r>
          <w:fldChar w:fldCharType="begin"/>
        </w:r>
        <w:r>
          <w:instrText xml:space="preserve"> PAGEREF _Toc4664 \h </w:instrText>
        </w:r>
        <w:r>
          <w:fldChar w:fldCharType="separate"/>
        </w:r>
        <w:r>
          <w:t>36</w:t>
        </w:r>
        <w:r>
          <w:fldChar w:fldCharType="end"/>
        </w:r>
      </w:hyperlink>
    </w:p>
    <w:p>
      <w:pPr>
        <w:pStyle w:val="TOC2"/>
        <w:tabs>
          <w:tab w:val="right" w:leader="dot" w:pos="8306"/>
        </w:tabs>
      </w:pPr>
      <w:hyperlink w:anchor="_Toc10861" w:history="1">
        <w:r>
          <w:rPr>
            <w:rFonts w:ascii="仿宋" w:eastAsia="仿宋" w:hAnsi="仿宋" w:cs="仿宋" w:hint="eastAsia"/>
            <w:lang w:eastAsia="zh-CN"/>
          </w:rPr>
          <w:t>(二)、产业升级路径与措施</w:t>
        </w:r>
        <w:r>
          <w:tab/>
        </w:r>
        <w:r>
          <w:fldChar w:fldCharType="begin"/>
        </w:r>
        <w:r>
          <w:instrText xml:space="preserve"> PAGEREF _Toc10861 \h </w:instrText>
        </w:r>
        <w:r>
          <w:fldChar w:fldCharType="separate"/>
        </w:r>
        <w:r>
          <w:t>37</w:t>
        </w:r>
        <w:r>
          <w:fldChar w:fldCharType="end"/>
        </w:r>
      </w:hyperlink>
    </w:p>
    <w:p>
      <w:pPr>
        <w:pStyle w:val="TOC1"/>
        <w:tabs>
          <w:tab w:val="right" w:leader="dot" w:pos="8306"/>
        </w:tabs>
      </w:pPr>
      <w:hyperlink w:anchor="_Toc29537" w:history="1">
        <w:r>
          <w:rPr>
            <w:rFonts w:ascii="仿宋" w:eastAsia="仿宋" w:hAnsi="仿宋" w:cs="仿宋" w:hint="eastAsia"/>
            <w:lang w:eastAsia="zh-CN"/>
          </w:rPr>
          <w:t>八、经济效益与社会效益优化</w:t>
        </w:r>
        <w:r>
          <w:tab/>
        </w:r>
        <w:r>
          <w:fldChar w:fldCharType="begin"/>
        </w:r>
        <w:r>
          <w:instrText xml:space="preserve"> PAGEREF _Toc29537 \h </w:instrText>
        </w:r>
        <w:r>
          <w:fldChar w:fldCharType="separate"/>
        </w:r>
        <w:r>
          <w:t>38</w:t>
        </w:r>
        <w:r>
          <w:fldChar w:fldCharType="end"/>
        </w:r>
      </w:hyperlink>
    </w:p>
    <w:p>
      <w:pPr>
        <w:pStyle w:val="TOC2"/>
        <w:tabs>
          <w:tab w:val="right" w:leader="dot" w:pos="8306"/>
        </w:tabs>
      </w:pPr>
      <w:hyperlink w:anchor="_Toc29307" w:history="1">
        <w:r>
          <w:rPr>
            <w:rFonts w:ascii="仿宋" w:eastAsia="仿宋" w:hAnsi="仿宋" w:cs="仿宋" w:hint="eastAsia"/>
            <w:lang w:eastAsia="zh-CN"/>
          </w:rPr>
          <w:t>(一)、经济效益提升策略</w:t>
        </w:r>
        <w:r>
          <w:tab/>
        </w:r>
        <w:r>
          <w:fldChar w:fldCharType="begin"/>
        </w:r>
        <w:r>
          <w:instrText xml:space="preserve"> PAGEREF _Toc29307 \h </w:instrText>
        </w:r>
        <w:r>
          <w:fldChar w:fldCharType="separate"/>
        </w:r>
        <w:r>
          <w:t>38</w:t>
        </w:r>
        <w:r>
          <w:fldChar w:fldCharType="end"/>
        </w:r>
      </w:hyperlink>
    </w:p>
    <w:p>
      <w:pPr>
        <w:pStyle w:val="TOC2"/>
        <w:tabs>
          <w:tab w:val="right" w:leader="dot" w:pos="8306"/>
        </w:tabs>
      </w:pPr>
      <w:hyperlink w:anchor="_Toc31550" w:history="1">
        <w:r>
          <w:rPr>
            <w:rFonts w:ascii="仿宋" w:eastAsia="仿宋" w:hAnsi="仿宋" w:cs="仿宋" w:hint="eastAsia"/>
            <w:lang w:eastAsia="zh-CN"/>
          </w:rPr>
          <w:t>(二)、社会效益增强方案</w:t>
        </w:r>
        <w:r>
          <w:tab/>
        </w:r>
        <w:r>
          <w:fldChar w:fldCharType="begin"/>
        </w:r>
        <w:r>
          <w:instrText xml:space="preserve"> PAGEREF _Toc31550 \h </w:instrText>
        </w:r>
        <w:r>
          <w:fldChar w:fldCharType="separate"/>
        </w:r>
        <w:r>
          <w:t>39</w:t>
        </w:r>
        <w:r>
          <w:fldChar w:fldCharType="end"/>
        </w:r>
      </w:hyperlink>
    </w:p>
    <w:p>
      <w:pPr>
        <w:pStyle w:val="TOC1"/>
        <w:tabs>
          <w:tab w:val="right" w:leader="dot" w:pos="8306"/>
        </w:tabs>
      </w:pPr>
      <w:hyperlink w:anchor="_Toc21229" w:history="1">
        <w:r>
          <w:rPr>
            <w:rFonts w:ascii="仿宋" w:eastAsia="仿宋" w:hAnsi="仿宋" w:cs="仿宋" w:hint="eastAsia"/>
            <w:lang w:eastAsia="zh-CN"/>
          </w:rPr>
          <w:t>九、资金管理与财务规划</w:t>
        </w:r>
        <w:r>
          <w:tab/>
        </w:r>
        <w:r>
          <w:fldChar w:fldCharType="begin"/>
        </w:r>
        <w:r>
          <w:instrText xml:space="preserve"> PAGEREF _Toc21229 \h </w:instrText>
        </w:r>
        <w:r>
          <w:fldChar w:fldCharType="separate"/>
        </w:r>
        <w:r>
          <w:t>40</w:t>
        </w:r>
        <w:r>
          <w:fldChar w:fldCharType="end"/>
        </w:r>
      </w:hyperlink>
    </w:p>
    <w:p>
      <w:pPr>
        <w:pStyle w:val="TOC2"/>
        <w:tabs>
          <w:tab w:val="right" w:leader="dot" w:pos="8306"/>
        </w:tabs>
      </w:pPr>
      <w:hyperlink w:anchor="_Toc10606" w:history="1">
        <w:r>
          <w:rPr>
            <w:rFonts w:ascii="仿宋" w:eastAsia="仿宋" w:hAnsi="仿宋" w:cs="仿宋" w:hint="eastAsia"/>
            <w:lang w:eastAsia="zh-CN"/>
          </w:rPr>
          <w:t>(一)、项目资金来源与筹措</w:t>
        </w:r>
        <w:r>
          <w:tab/>
        </w:r>
        <w:r>
          <w:fldChar w:fldCharType="begin"/>
        </w:r>
        <w:r>
          <w:instrText xml:space="preserve"> PAGEREF _Toc10606 \h </w:instrText>
        </w:r>
        <w:r>
          <w:fldChar w:fldCharType="separate"/>
        </w:r>
        <w:r>
          <w:t>40</w:t>
        </w:r>
        <w:r>
          <w:fldChar w:fldCharType="end"/>
        </w:r>
      </w:hyperlink>
    </w:p>
    <w:p>
      <w:pPr>
        <w:pStyle w:val="TOC2"/>
        <w:tabs>
          <w:tab w:val="right" w:leader="dot" w:pos="8306"/>
        </w:tabs>
      </w:pPr>
      <w:hyperlink w:anchor="_Toc13041" w:history="1">
        <w:r>
          <w:rPr>
            <w:rFonts w:ascii="仿宋" w:eastAsia="仿宋" w:hAnsi="仿宋" w:cs="仿宋" w:hint="eastAsia"/>
            <w:lang w:eastAsia="zh-CN"/>
          </w:rPr>
          <w:t>(二)、资金使用与监管</w:t>
        </w:r>
        <w:r>
          <w:tab/>
        </w:r>
        <w:r>
          <w:fldChar w:fldCharType="begin"/>
        </w:r>
        <w:r>
          <w:instrText xml:space="preserve"> PAGEREF _Toc13041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38" w:history="1">
        <w:r>
          <w:rPr>
            <w:rFonts w:ascii="仿宋" w:eastAsia="仿宋" w:hAnsi="仿宋" w:cs="仿宋" w:hint="eastAsia"/>
            <w:lang w:eastAsia="zh-CN"/>
          </w:rPr>
          <w:t>(三)、财务规划与预测</w:t>
        </w:r>
        <w:r>
          <w:tab/>
        </w:r>
        <w:r>
          <w:fldChar w:fldCharType="begin"/>
        </w:r>
        <w:r>
          <w:instrText xml:space="preserve"> PAGEREF _Toc15938 \h </w:instrText>
        </w:r>
        <w:r>
          <w:fldChar w:fldCharType="separate"/>
        </w:r>
        <w:r>
          <w:t>43</w:t>
        </w:r>
        <w:r>
          <w:fldChar w:fldCharType="end"/>
        </w:r>
      </w:hyperlink>
    </w:p>
    <w:p>
      <w:pPr>
        <w:pStyle w:val="TOC1"/>
        <w:tabs>
          <w:tab w:val="right" w:leader="dot" w:pos="8306"/>
        </w:tabs>
      </w:pPr>
      <w:hyperlink w:anchor="_Toc30702" w:history="1">
        <w:r>
          <w:rPr>
            <w:rFonts w:ascii="仿宋" w:eastAsia="仿宋" w:hAnsi="仿宋" w:cs="仿宋" w:hint="eastAsia"/>
            <w:lang w:eastAsia="zh-CN"/>
          </w:rPr>
          <w:t>十、项目质量与标准</w:t>
        </w:r>
        <w:r>
          <w:tab/>
        </w:r>
        <w:r>
          <w:fldChar w:fldCharType="begin"/>
        </w:r>
        <w:r>
          <w:instrText xml:space="preserve"> PAGEREF _Toc30702 \h </w:instrText>
        </w:r>
        <w:r>
          <w:fldChar w:fldCharType="separate"/>
        </w:r>
        <w:r>
          <w:t>44</w:t>
        </w:r>
        <w:r>
          <w:fldChar w:fldCharType="end"/>
        </w:r>
      </w:hyperlink>
    </w:p>
    <w:p>
      <w:pPr>
        <w:pStyle w:val="TOC2"/>
        <w:tabs>
          <w:tab w:val="right" w:leader="dot" w:pos="8306"/>
        </w:tabs>
      </w:pPr>
      <w:hyperlink w:anchor="_Toc32384" w:history="1">
        <w:r>
          <w:rPr>
            <w:rFonts w:ascii="仿宋" w:eastAsia="仿宋" w:hAnsi="仿宋" w:cs="仿宋" w:hint="eastAsia"/>
            <w:lang w:eastAsia="zh-CN"/>
          </w:rPr>
          <w:t>(一)、质量保障体系</w:t>
        </w:r>
        <w:r>
          <w:tab/>
        </w:r>
        <w:r>
          <w:fldChar w:fldCharType="begin"/>
        </w:r>
        <w:r>
          <w:instrText xml:space="preserve"> PAGEREF _Toc32384 \h </w:instrText>
        </w:r>
        <w:r>
          <w:fldChar w:fldCharType="separate"/>
        </w:r>
        <w:r>
          <w:t>44</w:t>
        </w:r>
        <w:r>
          <w:fldChar w:fldCharType="end"/>
        </w:r>
      </w:hyperlink>
    </w:p>
    <w:p>
      <w:pPr>
        <w:pStyle w:val="TOC2"/>
        <w:tabs>
          <w:tab w:val="right" w:leader="dot" w:pos="8306"/>
        </w:tabs>
      </w:pPr>
      <w:hyperlink w:anchor="_Toc15551" w:history="1">
        <w:r>
          <w:rPr>
            <w:rFonts w:ascii="仿宋" w:eastAsia="仿宋" w:hAnsi="仿宋" w:cs="仿宋" w:hint="eastAsia"/>
            <w:lang w:eastAsia="zh-CN"/>
          </w:rPr>
          <w:t>(二)、标准化作业流程</w:t>
        </w:r>
        <w:r>
          <w:tab/>
        </w:r>
        <w:r>
          <w:fldChar w:fldCharType="begin"/>
        </w:r>
        <w:r>
          <w:instrText xml:space="preserve"> PAGEREF _Toc15551 \h </w:instrText>
        </w:r>
        <w:r>
          <w:fldChar w:fldCharType="separate"/>
        </w:r>
        <w:r>
          <w:t>45</w:t>
        </w:r>
        <w:r>
          <w:fldChar w:fldCharType="end"/>
        </w:r>
      </w:hyperlink>
    </w:p>
    <w:p>
      <w:pPr>
        <w:pStyle w:val="TOC2"/>
        <w:tabs>
          <w:tab w:val="right" w:leader="dot" w:pos="8306"/>
        </w:tabs>
      </w:pPr>
      <w:hyperlink w:anchor="_Toc1552" w:history="1">
        <w:r>
          <w:rPr>
            <w:rFonts w:ascii="仿宋" w:eastAsia="仿宋" w:hAnsi="仿宋" w:cs="仿宋" w:hint="eastAsia"/>
            <w:lang w:eastAsia="zh-CN"/>
          </w:rPr>
          <w:t>(三)、质量监控与评估</w:t>
        </w:r>
        <w:r>
          <w:tab/>
        </w:r>
        <w:r>
          <w:fldChar w:fldCharType="begin"/>
        </w:r>
        <w:r>
          <w:instrText xml:space="preserve"> PAGEREF _Toc1552 \h </w:instrText>
        </w:r>
        <w:r>
          <w:fldChar w:fldCharType="separate"/>
        </w:r>
        <w:r>
          <w:t>47</w:t>
        </w:r>
        <w:r>
          <w:fldChar w:fldCharType="end"/>
        </w:r>
      </w:hyperlink>
    </w:p>
    <w:p>
      <w:pPr>
        <w:pStyle w:val="TOC2"/>
        <w:tabs>
          <w:tab w:val="right" w:leader="dot" w:pos="8306"/>
        </w:tabs>
      </w:pPr>
      <w:hyperlink w:anchor="_Toc28704" w:history="1">
        <w:r>
          <w:rPr>
            <w:rFonts w:ascii="仿宋" w:eastAsia="仿宋" w:hAnsi="仿宋" w:cs="仿宋" w:hint="eastAsia"/>
            <w:lang w:eastAsia="zh-CN"/>
          </w:rPr>
          <w:t>(四)、质量改进计划</w:t>
        </w:r>
        <w:r>
          <w:tab/>
        </w:r>
        <w:r>
          <w:fldChar w:fldCharType="begin"/>
        </w:r>
        <w:r>
          <w:instrText xml:space="preserve"> PAGEREF _Toc28704 \h </w:instrText>
        </w:r>
        <w:r>
          <w:fldChar w:fldCharType="separate"/>
        </w:r>
        <w:r>
          <w:t>48</w:t>
        </w:r>
        <w:r>
          <w:fldChar w:fldCharType="end"/>
        </w:r>
      </w:hyperlink>
    </w:p>
    <w:p>
      <w:pPr>
        <w:pStyle w:val="TOC1"/>
        <w:tabs>
          <w:tab w:val="right" w:leader="dot" w:pos="8306"/>
        </w:tabs>
      </w:pPr>
      <w:hyperlink w:anchor="_Toc10580" w:history="1">
        <w:r>
          <w:rPr>
            <w:rFonts w:ascii="仿宋" w:eastAsia="仿宋" w:hAnsi="仿宋" w:cs="仿宋" w:hint="eastAsia"/>
            <w:lang w:eastAsia="zh-CN"/>
          </w:rPr>
          <w:t>十一、环境保护与治理方案</w:t>
        </w:r>
        <w:r>
          <w:tab/>
        </w:r>
        <w:r>
          <w:fldChar w:fldCharType="begin"/>
        </w:r>
        <w:r>
          <w:instrText xml:space="preserve"> PAGEREF _Toc10580 \h </w:instrText>
        </w:r>
        <w:r>
          <w:fldChar w:fldCharType="separate"/>
        </w:r>
        <w:r>
          <w:t>49</w:t>
        </w:r>
        <w:r>
          <w:fldChar w:fldCharType="end"/>
        </w:r>
      </w:hyperlink>
    </w:p>
    <w:p>
      <w:pPr>
        <w:pStyle w:val="TOC2"/>
        <w:tabs>
          <w:tab w:val="right" w:leader="dot" w:pos="8306"/>
        </w:tabs>
      </w:pPr>
      <w:hyperlink w:anchor="_Toc31545" w:history="1">
        <w:r>
          <w:rPr>
            <w:rFonts w:ascii="仿宋" w:eastAsia="仿宋" w:hAnsi="仿宋" w:cs="仿宋" w:hint="eastAsia"/>
            <w:lang w:eastAsia="zh-CN"/>
          </w:rPr>
          <w:t>(一)、项目环境影响评估</w:t>
        </w:r>
        <w:r>
          <w:tab/>
        </w:r>
        <w:r>
          <w:fldChar w:fldCharType="begin"/>
        </w:r>
        <w:r>
          <w:instrText xml:space="preserve"> PAGEREF _Toc31545 \h </w:instrText>
        </w:r>
        <w:r>
          <w:fldChar w:fldCharType="separate"/>
        </w:r>
        <w:r>
          <w:t>49</w:t>
        </w:r>
        <w:r>
          <w:fldChar w:fldCharType="end"/>
        </w:r>
      </w:hyperlink>
    </w:p>
    <w:p>
      <w:pPr>
        <w:pStyle w:val="TOC2"/>
        <w:tabs>
          <w:tab w:val="right" w:leader="dot" w:pos="8306"/>
        </w:tabs>
      </w:pPr>
      <w:hyperlink w:anchor="_Toc8698" w:history="1">
        <w:r>
          <w:rPr>
            <w:rFonts w:ascii="仿宋" w:eastAsia="仿宋" w:hAnsi="仿宋" w:cs="仿宋" w:hint="eastAsia"/>
            <w:lang w:eastAsia="zh-CN"/>
          </w:rPr>
          <w:t>(二)、环境保护措施与治理方案</w:t>
        </w:r>
        <w:r>
          <w:tab/>
        </w:r>
        <w:r>
          <w:fldChar w:fldCharType="begin"/>
        </w:r>
        <w:r>
          <w:instrText xml:space="preserve"> PAGEREF _Toc8698 \h </w:instrText>
        </w:r>
        <w:r>
          <w:fldChar w:fldCharType="separate"/>
        </w:r>
        <w:r>
          <w:t>50</w:t>
        </w:r>
        <w:r>
          <w:fldChar w:fldCharType="end"/>
        </w:r>
      </w:hyperlink>
    </w:p>
    <w:p>
      <w:pPr>
        <w:pStyle w:val="TOC1"/>
        <w:tabs>
          <w:tab w:val="right" w:leader="dot" w:pos="8306"/>
        </w:tabs>
      </w:pPr>
      <w:hyperlink w:anchor="_Toc22938" w:history="1">
        <w:r>
          <w:rPr>
            <w:rFonts w:ascii="仿宋" w:eastAsia="仿宋" w:hAnsi="仿宋" w:cs="仿宋" w:hint="eastAsia"/>
            <w:lang w:eastAsia="zh-CN"/>
          </w:rPr>
          <w:t>十二、项目实施与管理方案</w:t>
        </w:r>
        <w:r>
          <w:tab/>
        </w:r>
        <w:r>
          <w:fldChar w:fldCharType="begin"/>
        </w:r>
        <w:r>
          <w:instrText xml:space="preserve"> PAGEREF _Toc22938 \h </w:instrText>
        </w:r>
        <w:r>
          <w:fldChar w:fldCharType="separate"/>
        </w:r>
        <w:r>
          <w:t>50</w:t>
        </w:r>
        <w:r>
          <w:fldChar w:fldCharType="end"/>
        </w:r>
      </w:hyperlink>
    </w:p>
    <w:p>
      <w:pPr>
        <w:pStyle w:val="TOC2"/>
        <w:tabs>
          <w:tab w:val="right" w:leader="dot" w:pos="8306"/>
        </w:tabs>
      </w:pPr>
      <w:hyperlink w:anchor="_Toc27518" w:history="1">
        <w:r>
          <w:rPr>
            <w:rFonts w:ascii="仿宋" w:eastAsia="仿宋" w:hAnsi="仿宋" w:cs="仿宋" w:hint="eastAsia"/>
            <w:lang w:eastAsia="zh-CN"/>
          </w:rPr>
          <w:t>(一)、项目实施计划</w:t>
        </w:r>
        <w:r>
          <w:tab/>
        </w:r>
        <w:r>
          <w:fldChar w:fldCharType="begin"/>
        </w:r>
        <w:r>
          <w:instrText xml:space="preserve"> PAGEREF _Toc27518 \h </w:instrText>
        </w:r>
        <w:r>
          <w:fldChar w:fldCharType="separate"/>
        </w:r>
        <w:r>
          <w:t>50</w:t>
        </w:r>
        <w:r>
          <w:fldChar w:fldCharType="end"/>
        </w:r>
      </w:hyperlink>
    </w:p>
    <w:p>
      <w:pPr>
        <w:pStyle w:val="TOC2"/>
        <w:tabs>
          <w:tab w:val="right" w:leader="dot" w:pos="8306"/>
        </w:tabs>
      </w:pPr>
      <w:hyperlink w:anchor="_Toc5689" w:history="1">
        <w:r>
          <w:rPr>
            <w:rFonts w:ascii="仿宋" w:eastAsia="仿宋" w:hAnsi="仿宋" w:cs="仿宋" w:hint="eastAsia"/>
            <w:lang w:eastAsia="zh-CN"/>
          </w:rPr>
          <w:t>(二)、项目组织机构与职责</w:t>
        </w:r>
        <w:r>
          <w:tab/>
        </w:r>
        <w:r>
          <w:fldChar w:fldCharType="begin"/>
        </w:r>
        <w:r>
          <w:instrText xml:space="preserve"> PAGEREF _Toc5689 \h </w:instrText>
        </w:r>
        <w:r>
          <w:fldChar w:fldCharType="separate"/>
        </w:r>
        <w:r>
          <w:t>52</w:t>
        </w:r>
        <w:r>
          <w:fldChar w:fldCharType="end"/>
        </w:r>
      </w:hyperlink>
    </w:p>
    <w:p>
      <w:pPr>
        <w:pStyle w:val="TOC2"/>
        <w:tabs>
          <w:tab w:val="right" w:leader="dot" w:pos="8306"/>
        </w:tabs>
      </w:pPr>
      <w:hyperlink w:anchor="_Toc5314" w:history="1">
        <w:r>
          <w:rPr>
            <w:rFonts w:ascii="仿宋" w:eastAsia="仿宋" w:hAnsi="仿宋" w:cs="仿宋" w:hint="eastAsia"/>
            <w:lang w:eastAsia="zh-CN"/>
          </w:rPr>
          <w:t>(三)、项目管理与监控体系</w:t>
        </w:r>
        <w:r>
          <w:tab/>
        </w:r>
        <w:r>
          <w:fldChar w:fldCharType="begin"/>
        </w:r>
        <w:r>
          <w:instrText xml:space="preserve"> PAGEREF _Toc5314 \h </w:instrText>
        </w:r>
        <w:r>
          <w:fldChar w:fldCharType="separate"/>
        </w:r>
        <w:r>
          <w:t>54</w:t>
        </w:r>
        <w:r>
          <w:fldChar w:fldCharType="end"/>
        </w:r>
      </w:hyperlink>
    </w:p>
    <w:p>
      <w:pPr>
        <w:pStyle w:val="TOC1"/>
        <w:tabs>
          <w:tab w:val="right" w:leader="dot" w:pos="8306"/>
        </w:tabs>
      </w:pPr>
      <w:hyperlink w:anchor="_Toc32039" w:history="1">
        <w:r>
          <w:rPr>
            <w:rFonts w:ascii="仿宋" w:eastAsia="仿宋" w:hAnsi="仿宋" w:cs="仿宋" w:hint="eastAsia"/>
            <w:lang w:eastAsia="zh-CN"/>
          </w:rPr>
          <w:t>十三、人力资源管理与开发</w:t>
        </w:r>
        <w:r>
          <w:tab/>
        </w:r>
        <w:r>
          <w:fldChar w:fldCharType="begin"/>
        </w:r>
        <w:r>
          <w:instrText xml:space="preserve"> PAGEREF _Toc32039 \h </w:instrText>
        </w:r>
        <w:r>
          <w:fldChar w:fldCharType="separate"/>
        </w:r>
        <w:r>
          <w:t>56</w:t>
        </w:r>
        <w:r>
          <w:fldChar w:fldCharType="end"/>
        </w:r>
      </w:hyperlink>
    </w:p>
    <w:p>
      <w:pPr>
        <w:pStyle w:val="TOC2"/>
        <w:tabs>
          <w:tab w:val="right" w:leader="dot" w:pos="8306"/>
        </w:tabs>
      </w:pPr>
      <w:hyperlink w:anchor="_Toc14182" w:history="1">
        <w:r>
          <w:rPr>
            <w:rFonts w:ascii="仿宋" w:eastAsia="仿宋" w:hAnsi="仿宋" w:cs="仿宋" w:hint="eastAsia"/>
            <w:lang w:eastAsia="zh-CN"/>
          </w:rPr>
          <w:t>(一)、人力资源规划</w:t>
        </w:r>
        <w:r>
          <w:tab/>
        </w:r>
        <w:r>
          <w:fldChar w:fldCharType="begin"/>
        </w:r>
        <w:r>
          <w:instrText xml:space="preserve"> PAGEREF _Toc14182 \h </w:instrText>
        </w:r>
        <w:r>
          <w:fldChar w:fldCharType="separate"/>
        </w:r>
        <w:r>
          <w:t>56</w:t>
        </w:r>
        <w:r>
          <w:fldChar w:fldCharType="end"/>
        </w:r>
      </w:hyperlink>
    </w:p>
    <w:p>
      <w:pPr>
        <w:pStyle w:val="TOC2"/>
        <w:tabs>
          <w:tab w:val="right" w:leader="dot" w:pos="8306"/>
        </w:tabs>
      </w:pPr>
      <w:hyperlink w:anchor="_Toc4116" w:history="1">
        <w:r>
          <w:rPr>
            <w:rFonts w:ascii="仿宋" w:eastAsia="仿宋" w:hAnsi="仿宋" w:cs="仿宋" w:hint="eastAsia"/>
            <w:lang w:eastAsia="zh-CN"/>
          </w:rPr>
          <w:t>(二)、人力资源开发与培训</w:t>
        </w:r>
        <w:r>
          <w:tab/>
        </w:r>
        <w:r>
          <w:fldChar w:fldCharType="begin"/>
        </w:r>
        <w:r>
          <w:instrText xml:space="preserve"> PAGEREF _Toc4116 \h </w:instrText>
        </w:r>
        <w:r>
          <w:fldChar w:fldCharType="separate"/>
        </w:r>
        <w:r>
          <w:t>58</w:t>
        </w:r>
        <w:r>
          <w:fldChar w:fldCharType="end"/>
        </w:r>
      </w:hyperlink>
    </w:p>
    <w:p>
      <w:pPr>
        <w:pStyle w:val="TOC1"/>
        <w:tabs>
          <w:tab w:val="right" w:leader="dot" w:pos="8306"/>
        </w:tabs>
      </w:pPr>
      <w:hyperlink w:anchor="_Toc2747" w:history="1">
        <w:r>
          <w:rPr>
            <w:rFonts w:ascii="仿宋" w:eastAsia="仿宋" w:hAnsi="仿宋" w:cs="仿宋" w:hint="eastAsia"/>
            <w:lang w:eastAsia="zh-CN"/>
          </w:rPr>
          <w:t>十四、成果转化与推广应用</w:t>
        </w:r>
        <w:r>
          <w:tab/>
        </w:r>
        <w:r>
          <w:fldChar w:fldCharType="begin"/>
        </w:r>
        <w:r>
          <w:instrText xml:space="preserve"> PAGEREF _Toc2747 \h </w:instrText>
        </w:r>
        <w:r>
          <w:fldChar w:fldCharType="separate"/>
        </w:r>
        <w:r>
          <w:t>60</w:t>
        </w:r>
        <w:r>
          <w:fldChar w:fldCharType="end"/>
        </w:r>
      </w:hyperlink>
    </w:p>
    <w:p>
      <w:pPr>
        <w:pStyle w:val="TOC2"/>
        <w:tabs>
          <w:tab w:val="right" w:leader="dot" w:pos="8306"/>
        </w:tabs>
      </w:pPr>
      <w:hyperlink w:anchor="_Toc31713" w:history="1">
        <w:r>
          <w:rPr>
            <w:rFonts w:ascii="仿宋" w:eastAsia="仿宋" w:hAnsi="仿宋" w:cs="仿宋" w:hint="eastAsia"/>
            <w:lang w:eastAsia="zh-CN"/>
          </w:rPr>
          <w:t>(一)、成果转化策略制定</w:t>
        </w:r>
        <w:r>
          <w:tab/>
        </w:r>
        <w:r>
          <w:fldChar w:fldCharType="begin"/>
        </w:r>
        <w:r>
          <w:instrText xml:space="preserve"> PAGEREF _Toc31713 \h </w:instrText>
        </w:r>
        <w:r>
          <w:fldChar w:fldCharType="separate"/>
        </w:r>
        <w:r>
          <w:t>60</w:t>
        </w:r>
        <w:r>
          <w:fldChar w:fldCharType="end"/>
        </w:r>
      </w:hyperlink>
    </w:p>
    <w:p>
      <w:pPr>
        <w:pStyle w:val="TOC2"/>
        <w:tabs>
          <w:tab w:val="right" w:leader="dot" w:pos="8306"/>
        </w:tabs>
      </w:pPr>
      <w:hyperlink w:anchor="_Toc30608" w:history="1">
        <w:r>
          <w:rPr>
            <w:rFonts w:ascii="仿宋" w:eastAsia="仿宋" w:hAnsi="仿宋" w:cs="仿宋" w:hint="eastAsia"/>
            <w:lang w:eastAsia="zh-CN"/>
          </w:rPr>
          <w:t>(二)、成果推广应用方案</w:t>
        </w:r>
        <w:r>
          <w:tab/>
        </w:r>
        <w:r>
          <w:fldChar w:fldCharType="begin"/>
        </w:r>
        <w:r>
          <w:instrText xml:space="preserve"> PAGEREF _Toc30608 \h </w:instrText>
        </w:r>
        <w:r>
          <w:fldChar w:fldCharType="separate"/>
        </w:r>
        <w:r>
          <w:t>62</w:t>
        </w:r>
        <w:r>
          <w:fldChar w:fldCharType="end"/>
        </w:r>
      </w:hyperlink>
    </w:p>
    <w:p>
      <w:pPr>
        <w:pStyle w:val="TOC1"/>
        <w:tabs>
          <w:tab w:val="right" w:leader="dot" w:pos="8306"/>
        </w:tabs>
      </w:pPr>
      <w:hyperlink w:anchor="_Toc32717" w:history="1">
        <w:r>
          <w:rPr>
            <w:rFonts w:ascii="仿宋" w:eastAsia="仿宋" w:hAnsi="仿宋" w:cs="仿宋" w:hint="eastAsia"/>
            <w:lang w:eastAsia="zh-CN"/>
          </w:rPr>
          <w:t>十五、创新驱动与持续发展</w:t>
        </w:r>
        <w:r>
          <w:tab/>
        </w:r>
        <w:r>
          <w:fldChar w:fldCharType="begin"/>
        </w:r>
        <w:r>
          <w:instrText xml:space="preserve"> PAGEREF _Toc32717 \h </w:instrText>
        </w:r>
        <w:r>
          <w:fldChar w:fldCharType="separate"/>
        </w:r>
        <w:r>
          <w:t>63</w:t>
        </w:r>
        <w:r>
          <w:fldChar w:fldCharType="end"/>
        </w:r>
      </w:hyperlink>
    </w:p>
    <w:p>
      <w:pPr>
        <w:pStyle w:val="TOC2"/>
        <w:tabs>
          <w:tab w:val="right" w:leader="dot" w:pos="8306"/>
        </w:tabs>
      </w:pPr>
      <w:hyperlink w:anchor="_Toc31530" w:history="1">
        <w:r>
          <w:rPr>
            <w:rFonts w:ascii="仿宋" w:eastAsia="仿宋" w:hAnsi="仿宋" w:cs="仿宋" w:hint="eastAsia"/>
            <w:lang w:eastAsia="zh-CN"/>
          </w:rPr>
          <w:t>(一)、创新驱动战略实施</w:t>
        </w:r>
        <w:r>
          <w:tab/>
        </w:r>
        <w:r>
          <w:fldChar w:fldCharType="begin"/>
        </w:r>
        <w:r>
          <w:instrText xml:space="preserve"> PAGEREF _Toc31530 \h </w:instrText>
        </w:r>
        <w:r>
          <w:fldChar w:fldCharType="separate"/>
        </w:r>
        <w:r>
          <w:t>63</w:t>
        </w:r>
        <w:r>
          <w:fldChar w:fldCharType="end"/>
        </w:r>
      </w:hyperlink>
    </w:p>
    <w:p>
      <w:pPr>
        <w:pStyle w:val="TOC2"/>
        <w:tabs>
          <w:tab w:val="right" w:leader="dot" w:pos="8306"/>
        </w:tabs>
      </w:pPr>
      <w:hyperlink w:anchor="_Toc31490" w:history="1">
        <w:r>
          <w:rPr>
            <w:rFonts w:ascii="仿宋" w:eastAsia="仿宋" w:hAnsi="仿宋" w:cs="仿宋" w:hint="eastAsia"/>
            <w:lang w:eastAsia="zh-CN"/>
          </w:rPr>
          <w:t>(二)、持续发展路径探索</w:t>
        </w:r>
        <w:r>
          <w:tab/>
        </w:r>
        <w:r>
          <w:fldChar w:fldCharType="begin"/>
        </w:r>
        <w:r>
          <w:instrText xml:space="preserve"> PAGEREF _Toc31490 \h </w:instrText>
        </w:r>
        <w:r>
          <w:fldChar w:fldCharType="separate"/>
        </w:r>
        <w:r>
          <w:t>65</w:t>
        </w:r>
        <w:r>
          <w:fldChar w:fldCharType="end"/>
        </w:r>
      </w:hyperlink>
    </w:p>
    <w:p>
      <w:pPr>
        <w:pStyle w:val="TOC1"/>
        <w:tabs>
          <w:tab w:val="right" w:leader="dot" w:pos="8306"/>
        </w:tabs>
      </w:pPr>
      <w:hyperlink w:anchor="_Toc23328" w:history="1">
        <w:r>
          <w:rPr>
            <w:rFonts w:ascii="仿宋" w:eastAsia="仿宋" w:hAnsi="仿宋" w:cs="仿宋" w:hint="eastAsia"/>
            <w:lang w:eastAsia="zh-CN"/>
          </w:rPr>
          <w:t>十六、质量管理与控制</w:t>
        </w:r>
        <w:r>
          <w:tab/>
        </w:r>
        <w:r>
          <w:fldChar w:fldCharType="begin"/>
        </w:r>
        <w:r>
          <w:instrText xml:space="preserve"> PAGEREF _Toc23328 \h </w:instrText>
        </w:r>
        <w:r>
          <w:fldChar w:fldCharType="separate"/>
        </w:r>
        <w:r>
          <w:t>69</w:t>
        </w:r>
        <w:r>
          <w:fldChar w:fldCharType="end"/>
        </w:r>
      </w:hyperlink>
    </w:p>
    <w:p>
      <w:pPr>
        <w:pStyle w:val="TOC2"/>
        <w:tabs>
          <w:tab w:val="right" w:leader="dot" w:pos="8306"/>
        </w:tabs>
      </w:pPr>
      <w:hyperlink w:anchor="_Toc15241" w:history="1">
        <w:r>
          <w:rPr>
            <w:rFonts w:ascii="仿宋" w:eastAsia="仿宋" w:hAnsi="仿宋" w:cs="仿宋" w:hint="eastAsia"/>
            <w:lang w:eastAsia="zh-CN"/>
          </w:rPr>
          <w:t>(一)、质量管理体系建设</w:t>
        </w:r>
        <w:r>
          <w:tab/>
        </w:r>
        <w:r>
          <w:fldChar w:fldCharType="begin"/>
        </w:r>
        <w:r>
          <w:instrText xml:space="preserve"> PAGEREF _Toc15241 \h </w:instrText>
        </w:r>
        <w:r>
          <w:fldChar w:fldCharType="separate"/>
        </w:r>
        <w:r>
          <w:t>69</w:t>
        </w:r>
        <w:r>
          <w:fldChar w:fldCharType="end"/>
        </w:r>
      </w:hyperlink>
    </w:p>
    <w:p>
      <w:pPr>
        <w:pStyle w:val="TOC2"/>
        <w:tabs>
          <w:tab w:val="right" w:leader="dot" w:pos="8306"/>
        </w:tabs>
      </w:pPr>
      <w:hyperlink w:anchor="_Toc30962" w:history="1">
        <w:r>
          <w:rPr>
            <w:rFonts w:ascii="仿宋" w:eastAsia="仿宋" w:hAnsi="仿宋" w:cs="仿宋" w:hint="eastAsia"/>
            <w:lang w:eastAsia="zh-CN"/>
          </w:rPr>
          <w:t>(二)、质量控制措施</w:t>
        </w:r>
        <w:r>
          <w:tab/>
        </w:r>
        <w:r>
          <w:fldChar w:fldCharType="begin"/>
        </w:r>
        <w:r>
          <w:instrText xml:space="preserve"> PAGEREF _Toc30962 \h </w:instrText>
        </w:r>
        <w:r>
          <w:fldChar w:fldCharType="separate"/>
        </w:r>
        <w:r>
          <w:t>70</w:t>
        </w:r>
        <w:r>
          <w:fldChar w:fldCharType="end"/>
        </w:r>
      </w:hyperlink>
    </w:p>
    <w:p>
      <w:pPr>
        <w:pStyle w:val="TOC1"/>
        <w:tabs>
          <w:tab w:val="right" w:leader="dot" w:pos="8306"/>
        </w:tabs>
      </w:pPr>
      <w:hyperlink w:anchor="_Toc16886" w:history="1">
        <w:r>
          <w:rPr>
            <w:rFonts w:ascii="仿宋" w:eastAsia="仿宋" w:hAnsi="仿宋" w:cs="仿宋" w:hint="eastAsia"/>
            <w:lang w:eastAsia="zh-CN"/>
          </w:rPr>
          <w:t>十七、法律法规与政策遵循</w:t>
        </w:r>
        <w:r>
          <w:tab/>
        </w:r>
        <w:r>
          <w:fldChar w:fldCharType="begin"/>
        </w:r>
        <w:r>
          <w:instrText xml:space="preserve"> PAGEREF _Toc16886 \h </w:instrText>
        </w:r>
        <w:r>
          <w:fldChar w:fldCharType="separate"/>
        </w:r>
        <w:r>
          <w:t>71</w:t>
        </w:r>
        <w:r>
          <w:fldChar w:fldCharType="end"/>
        </w:r>
      </w:hyperlink>
    </w:p>
    <w:p>
      <w:pPr>
        <w:pStyle w:val="TOC2"/>
        <w:tabs>
          <w:tab w:val="right" w:leader="dot" w:pos="8306"/>
        </w:tabs>
      </w:pPr>
      <w:hyperlink w:anchor="_Toc19357" w:history="1">
        <w:r>
          <w:rPr>
            <w:rFonts w:ascii="仿宋" w:eastAsia="仿宋" w:hAnsi="仿宋" w:cs="仿宋" w:hint="eastAsia"/>
            <w:lang w:eastAsia="zh-CN"/>
          </w:rPr>
          <w:t>(一)、法律法规遵守</w:t>
        </w:r>
        <w:r>
          <w:tab/>
        </w:r>
        <w:r>
          <w:fldChar w:fldCharType="begin"/>
        </w:r>
        <w:r>
          <w:instrText xml:space="preserve"> PAGEREF _Toc19357 \h </w:instrText>
        </w:r>
        <w:r>
          <w:fldChar w:fldCharType="separate"/>
        </w:r>
        <w:r>
          <w:t>71</w:t>
        </w:r>
        <w:r>
          <w:fldChar w:fldCharType="end"/>
        </w:r>
      </w:hyperlink>
    </w:p>
    <w:p>
      <w:pPr>
        <w:pStyle w:val="TOC2"/>
        <w:tabs>
          <w:tab w:val="right" w:leader="dot" w:pos="8306"/>
        </w:tabs>
      </w:pPr>
      <w:hyperlink w:anchor="_Toc1859" w:history="1">
        <w:r>
          <w:rPr>
            <w:rFonts w:ascii="仿宋" w:eastAsia="仿宋" w:hAnsi="仿宋" w:cs="仿宋" w:hint="eastAsia"/>
            <w:lang w:eastAsia="zh-CN"/>
          </w:rPr>
          <w:t>(二)、政策导向与利用</w:t>
        </w:r>
        <w:r>
          <w:tab/>
        </w:r>
        <w:r>
          <w:fldChar w:fldCharType="begin"/>
        </w:r>
        <w:r>
          <w:instrText xml:space="preserve"> PAGEREF _Toc1859 \h </w:instrText>
        </w:r>
        <w:r>
          <w:fldChar w:fldCharType="separate"/>
        </w:r>
        <w:r>
          <w:t>72</w:t>
        </w:r>
        <w:r>
          <w:fldChar w:fldCharType="end"/>
        </w:r>
      </w:hyperlink>
    </w:p>
    <w:p>
      <w:pPr>
        <w:pStyle w:val="TOC1"/>
        <w:tabs>
          <w:tab w:val="right" w:leader="dot" w:pos="8306"/>
        </w:tabs>
      </w:pPr>
      <w:hyperlink w:anchor="_Toc30321" w:history="1">
        <w:r>
          <w:rPr>
            <w:rFonts w:ascii="仿宋" w:eastAsia="仿宋" w:hAnsi="仿宋" w:cs="仿宋" w:hint="eastAsia"/>
            <w:lang w:eastAsia="zh-CN"/>
          </w:rPr>
          <w:t>十八、设施与设备管理</w:t>
        </w:r>
        <w:r>
          <w:tab/>
        </w:r>
        <w:r>
          <w:fldChar w:fldCharType="begin"/>
        </w:r>
        <w:r>
          <w:instrText xml:space="preserve"> PAGEREF _Toc30321 \h </w:instrText>
        </w:r>
        <w:r>
          <w:fldChar w:fldCharType="separate"/>
        </w:r>
        <w:r>
          <w:t>73</w:t>
        </w:r>
        <w:r>
          <w:fldChar w:fldCharType="end"/>
        </w:r>
      </w:hyperlink>
    </w:p>
    <w:p>
      <w:pPr>
        <w:pStyle w:val="TOC2"/>
        <w:tabs>
          <w:tab w:val="right" w:leader="dot" w:pos="8306"/>
        </w:tabs>
      </w:pPr>
      <w:hyperlink w:anchor="_Toc32437" w:history="1">
        <w:r>
          <w:rPr>
            <w:rFonts w:ascii="仿宋" w:eastAsia="仿宋" w:hAnsi="仿宋" w:cs="仿宋" w:hint="eastAsia"/>
            <w:lang w:eastAsia="zh-CN"/>
          </w:rPr>
          <w:t>(一)、设施规划与配置</w:t>
        </w:r>
        <w:r>
          <w:tab/>
        </w:r>
        <w:r>
          <w:fldChar w:fldCharType="begin"/>
        </w:r>
        <w:r>
          <w:instrText xml:space="preserve"> PAGEREF _Toc32437 \h </w:instrText>
        </w:r>
        <w:r>
          <w:fldChar w:fldCharType="separate"/>
        </w:r>
        <w:r>
          <w:t>73</w:t>
        </w:r>
        <w:r>
          <w:fldChar w:fldCharType="end"/>
        </w:r>
      </w:hyperlink>
    </w:p>
    <w:p>
      <w:pPr>
        <w:pStyle w:val="TOC2"/>
        <w:tabs>
          <w:tab w:val="right" w:leader="dot" w:pos="8306"/>
        </w:tabs>
      </w:pPr>
      <w:hyperlink w:anchor="_Toc28661" w:history="1">
        <w:r>
          <w:rPr>
            <w:rFonts w:ascii="仿宋" w:eastAsia="仿宋" w:hAnsi="仿宋" w:cs="仿宋" w:hint="eastAsia"/>
            <w:lang w:eastAsia="zh-CN"/>
          </w:rPr>
          <w:t>(二)、设备采购与维护管理</w:t>
        </w:r>
        <w:r>
          <w:tab/>
        </w:r>
        <w:r>
          <w:fldChar w:fldCharType="begin"/>
        </w:r>
        <w:r>
          <w:instrText xml:space="preserve"> PAGEREF _Toc28661 \h </w:instrText>
        </w:r>
        <w:r>
          <w:fldChar w:fldCharType="separate"/>
        </w:r>
        <w:r>
          <w:t>74</w:t>
        </w:r>
        <w:r>
          <w:fldChar w:fldCharType="end"/>
        </w:r>
      </w:hyperlink>
    </w:p>
    <w:p>
      <w:pPr>
        <w:pStyle w:val="TOC2"/>
        <w:tabs>
          <w:tab w:val="right" w:leader="dot" w:pos="8306"/>
        </w:tabs>
      </w:pPr>
      <w:hyperlink w:anchor="_Toc7105" w:history="1">
        <w:r>
          <w:rPr>
            <w:rFonts w:ascii="仿宋" w:eastAsia="仿宋" w:hAnsi="仿宋" w:cs="仿宋" w:hint="eastAsia"/>
            <w:lang w:eastAsia="zh-CN"/>
          </w:rPr>
          <w:t>(三)、设施设备升级策略</w:t>
        </w:r>
        <w:r>
          <w:tab/>
        </w:r>
        <w:r>
          <w:fldChar w:fldCharType="begin"/>
        </w:r>
        <w:r>
          <w:instrText xml:space="preserve"> PAGEREF _Toc7105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7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0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一、妇产科项目的技术资源开发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二、妇产科项目的人力资源管理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妇产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三、妇产科项目的资金资源筹措与优化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妇产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26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妇产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妇产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妇产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16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妇产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妇产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智能技术的应用：妇产科项目将利用智能技术，如物联网（IoT）和大数据分析，来监控和优化资源使用。通过实时数据分析，项目可以更有效地管理能源消耗、减少原材料浪费，并提高生产过程的整体效率。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4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55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妇产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妇产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19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在全球经济快速发展和科技日新月异的今天，市场对创新技术和环保解决方案的需求日益增长。妇产科项目恰好聚焦于这一趋势，提供涵盖人工智能、大数据分析和可持续能源等领域的高效、先进产品和服务。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妇产科项目在其专注的领域内，特别是在人工智能和数据科学方面，有望推动显著的技术革新。项目的研发活动不仅有望孕育出改变行业运作方式的新技术，还可能在长远中影响整个技术生态系统。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妇产科项目还致力于提升当地居民的技能和就业能力，通过与当地教育机构合作提供培训和教育机会，从而提高社区整体的生活水平和社会福祉。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妇产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538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妇产科项目的建设和发展得益于一系列有利条件，这些条件涵盖了技术优势、市场潜力、政策支持、人力资源、基础设施以及投资和合作伙伴的支持，共同构成了项目成功的坚实基础。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妇产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妇产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0820"/>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3216"/>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62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https://d.book118.com/037034124102006053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102A57"/>
    <w:rsid w:val="1A102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034124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2024-03-06T07:17:00Z</dcterms:created>
  <dcterms:modified xsi:type="dcterms:W3CDTF">2024-03-06T07:18:19Z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131A61728A874442AFA76953B7D30077_11</vt:lpwstr>
  </property>
  <property fmtid="{D5CDD505-2E9C-101B-9397-08002B2CF9AE}" pid="3" name="KSOProductBuildVer">
    <vt:lpwstr>2052-12.1.0.16250</vt:lpwstr>
  </property>
</Properties>
</file>