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GPS汽车定位、监控报警、调度系统项目计划设计方案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26" w:history="1">
        <w:r>
          <w:rPr>
            <w:rFonts w:ascii="仿宋" w:eastAsia="仿宋" w:hAnsi="仿宋" w:cs="仿宋" w:hint="eastAsia"/>
            <w:lang w:eastAsia="zh-CN"/>
          </w:rPr>
          <w:t>序言</w:t>
        </w:r>
        <w:r>
          <w:tab/>
        </w:r>
        <w:r>
          <w:fldChar w:fldCharType="begin"/>
        </w:r>
        <w:r>
          <w:instrText xml:space="preserve"> PAGEREF _Toc31626 \h </w:instrText>
        </w:r>
        <w:r>
          <w:fldChar w:fldCharType="separate"/>
        </w:r>
        <w:r>
          <w:t>3</w:t>
        </w:r>
        <w:r>
          <w:fldChar w:fldCharType="end"/>
        </w:r>
      </w:hyperlink>
    </w:p>
    <w:p>
      <w:pPr>
        <w:pStyle w:val="TOC1"/>
        <w:tabs>
          <w:tab w:val="right" w:leader="dot" w:pos="8306"/>
        </w:tabs>
      </w:pPr>
      <w:hyperlink w:anchor="_Toc31972" w:history="1">
        <w:r>
          <w:rPr>
            <w:rFonts w:ascii="仿宋" w:eastAsia="仿宋" w:hAnsi="仿宋" w:cs="仿宋" w:hint="eastAsia"/>
            <w:lang w:eastAsia="zh-CN"/>
          </w:rPr>
          <w:t>一、GPS汽车定位、监控报警、调度系统项目土建工程</w:t>
        </w:r>
        <w:r>
          <w:tab/>
        </w:r>
        <w:r>
          <w:fldChar w:fldCharType="begin"/>
        </w:r>
        <w:r>
          <w:instrText xml:space="preserve"> PAGEREF _Toc31972 \h </w:instrText>
        </w:r>
        <w:r>
          <w:fldChar w:fldCharType="separate"/>
        </w:r>
        <w:r>
          <w:t>3</w:t>
        </w:r>
        <w:r>
          <w:fldChar w:fldCharType="end"/>
        </w:r>
      </w:hyperlink>
    </w:p>
    <w:p>
      <w:pPr>
        <w:pStyle w:val="TOC2"/>
        <w:tabs>
          <w:tab w:val="right" w:leader="dot" w:pos="8306"/>
        </w:tabs>
      </w:pPr>
      <w:hyperlink w:anchor="_Toc31610" w:history="1">
        <w:r>
          <w:rPr>
            <w:rFonts w:ascii="仿宋" w:eastAsia="仿宋" w:hAnsi="仿宋" w:cs="仿宋" w:hint="eastAsia"/>
            <w:lang w:eastAsia="zh-CN"/>
          </w:rPr>
          <w:t>(一)、建筑工程设计原则</w:t>
        </w:r>
        <w:r>
          <w:tab/>
        </w:r>
        <w:r>
          <w:fldChar w:fldCharType="begin"/>
        </w:r>
        <w:r>
          <w:instrText xml:space="preserve"> PAGEREF _Toc31610 \h </w:instrText>
        </w:r>
        <w:r>
          <w:fldChar w:fldCharType="separate"/>
        </w:r>
        <w:r>
          <w:t>3</w:t>
        </w:r>
        <w:r>
          <w:fldChar w:fldCharType="end"/>
        </w:r>
      </w:hyperlink>
    </w:p>
    <w:p>
      <w:pPr>
        <w:pStyle w:val="TOC2"/>
        <w:tabs>
          <w:tab w:val="right" w:leader="dot" w:pos="8306"/>
        </w:tabs>
      </w:pPr>
      <w:hyperlink w:anchor="_Toc23415" w:history="1">
        <w:r>
          <w:rPr>
            <w:rFonts w:ascii="仿宋" w:eastAsia="仿宋" w:hAnsi="仿宋" w:cs="仿宋" w:hint="eastAsia"/>
            <w:lang w:eastAsia="zh-CN"/>
          </w:rPr>
          <w:t>(二)、土建工程设计年限及安全等级</w:t>
        </w:r>
        <w:r>
          <w:tab/>
        </w:r>
        <w:r>
          <w:fldChar w:fldCharType="begin"/>
        </w:r>
        <w:r>
          <w:instrText xml:space="preserve"> PAGEREF _Toc23415 \h </w:instrText>
        </w:r>
        <w:r>
          <w:fldChar w:fldCharType="separate"/>
        </w:r>
        <w:r>
          <w:t>4</w:t>
        </w:r>
        <w:r>
          <w:fldChar w:fldCharType="end"/>
        </w:r>
      </w:hyperlink>
    </w:p>
    <w:p>
      <w:pPr>
        <w:pStyle w:val="TOC2"/>
        <w:tabs>
          <w:tab w:val="right" w:leader="dot" w:pos="8306"/>
        </w:tabs>
      </w:pPr>
      <w:hyperlink w:anchor="_Toc15664" w:history="1">
        <w:r>
          <w:rPr>
            <w:rFonts w:ascii="仿宋" w:eastAsia="仿宋" w:hAnsi="仿宋" w:cs="仿宋" w:hint="eastAsia"/>
            <w:lang w:eastAsia="zh-CN"/>
          </w:rPr>
          <w:t>(三)、建筑工程设计总体要求</w:t>
        </w:r>
        <w:r>
          <w:tab/>
        </w:r>
        <w:r>
          <w:fldChar w:fldCharType="begin"/>
        </w:r>
        <w:r>
          <w:instrText xml:space="preserve"> PAGEREF _Toc15664 \h </w:instrText>
        </w:r>
        <w:r>
          <w:fldChar w:fldCharType="separate"/>
        </w:r>
        <w:r>
          <w:t>5</w:t>
        </w:r>
        <w:r>
          <w:fldChar w:fldCharType="end"/>
        </w:r>
      </w:hyperlink>
    </w:p>
    <w:p>
      <w:pPr>
        <w:pStyle w:val="TOC2"/>
        <w:tabs>
          <w:tab w:val="right" w:leader="dot" w:pos="8306"/>
        </w:tabs>
      </w:pPr>
      <w:hyperlink w:anchor="_Toc5162" w:history="1">
        <w:r>
          <w:rPr>
            <w:rFonts w:ascii="仿宋" w:eastAsia="仿宋" w:hAnsi="仿宋" w:cs="仿宋" w:hint="eastAsia"/>
            <w:lang w:eastAsia="zh-CN"/>
          </w:rPr>
          <w:t>(四)、土建工程建设指标</w:t>
        </w:r>
        <w:r>
          <w:tab/>
        </w:r>
        <w:r>
          <w:fldChar w:fldCharType="begin"/>
        </w:r>
        <w:r>
          <w:instrText xml:space="preserve"> PAGEREF _Toc5162 \h </w:instrText>
        </w:r>
        <w:r>
          <w:fldChar w:fldCharType="separate"/>
        </w:r>
        <w:r>
          <w:t>6</w:t>
        </w:r>
        <w:r>
          <w:fldChar w:fldCharType="end"/>
        </w:r>
      </w:hyperlink>
    </w:p>
    <w:p>
      <w:pPr>
        <w:pStyle w:val="TOC1"/>
        <w:tabs>
          <w:tab w:val="right" w:leader="dot" w:pos="8306"/>
        </w:tabs>
      </w:pPr>
      <w:hyperlink w:anchor="_Toc22334" w:history="1">
        <w:r>
          <w:rPr>
            <w:rFonts w:ascii="仿宋" w:eastAsia="仿宋" w:hAnsi="仿宋" w:cs="仿宋" w:hint="eastAsia"/>
            <w:lang w:eastAsia="zh-CN"/>
          </w:rPr>
          <w:t>二、GPS汽车定位、监控报警、调度系统项目绩效评估</w:t>
        </w:r>
        <w:r>
          <w:tab/>
        </w:r>
        <w:r>
          <w:fldChar w:fldCharType="begin"/>
        </w:r>
        <w:r>
          <w:instrText xml:space="preserve"> PAGEREF _Toc22334 \h </w:instrText>
        </w:r>
        <w:r>
          <w:fldChar w:fldCharType="separate"/>
        </w:r>
        <w:r>
          <w:t>6</w:t>
        </w:r>
        <w:r>
          <w:fldChar w:fldCharType="end"/>
        </w:r>
      </w:hyperlink>
    </w:p>
    <w:p>
      <w:pPr>
        <w:pStyle w:val="TOC2"/>
        <w:tabs>
          <w:tab w:val="right" w:leader="dot" w:pos="8306"/>
        </w:tabs>
      </w:pPr>
      <w:hyperlink w:anchor="_Toc16554" w:history="1">
        <w:r>
          <w:rPr>
            <w:rFonts w:ascii="仿宋" w:eastAsia="仿宋" w:hAnsi="仿宋" w:cs="仿宋" w:hint="eastAsia"/>
            <w:lang w:eastAsia="zh-CN"/>
          </w:rPr>
          <w:t>(一)、绩效评估指标</w:t>
        </w:r>
        <w:r>
          <w:tab/>
        </w:r>
        <w:r>
          <w:fldChar w:fldCharType="begin"/>
        </w:r>
        <w:r>
          <w:instrText xml:space="preserve"> PAGEREF _Toc16554 \h </w:instrText>
        </w:r>
        <w:r>
          <w:fldChar w:fldCharType="separate"/>
        </w:r>
        <w:r>
          <w:t>6</w:t>
        </w:r>
        <w:r>
          <w:fldChar w:fldCharType="end"/>
        </w:r>
      </w:hyperlink>
    </w:p>
    <w:p>
      <w:pPr>
        <w:pStyle w:val="TOC2"/>
        <w:tabs>
          <w:tab w:val="right" w:leader="dot" w:pos="8306"/>
        </w:tabs>
      </w:pPr>
      <w:hyperlink w:anchor="_Toc3168" w:history="1">
        <w:r>
          <w:rPr>
            <w:rFonts w:ascii="仿宋" w:eastAsia="仿宋" w:hAnsi="仿宋" w:cs="仿宋" w:hint="eastAsia"/>
            <w:lang w:eastAsia="zh-CN"/>
          </w:rPr>
          <w:t>(二)、绩效评估方法</w:t>
        </w:r>
        <w:r>
          <w:tab/>
        </w:r>
        <w:r>
          <w:fldChar w:fldCharType="begin"/>
        </w:r>
        <w:r>
          <w:instrText xml:space="preserve"> PAGEREF _Toc3168 \h </w:instrText>
        </w:r>
        <w:r>
          <w:fldChar w:fldCharType="separate"/>
        </w:r>
        <w:r>
          <w:t>8</w:t>
        </w:r>
        <w:r>
          <w:fldChar w:fldCharType="end"/>
        </w:r>
      </w:hyperlink>
    </w:p>
    <w:p>
      <w:pPr>
        <w:pStyle w:val="TOC2"/>
        <w:tabs>
          <w:tab w:val="right" w:leader="dot" w:pos="8306"/>
        </w:tabs>
      </w:pPr>
      <w:hyperlink w:anchor="_Toc29056" w:history="1">
        <w:r>
          <w:rPr>
            <w:rFonts w:ascii="仿宋" w:eastAsia="仿宋" w:hAnsi="仿宋" w:cs="仿宋" w:hint="eastAsia"/>
            <w:lang w:eastAsia="zh-CN"/>
          </w:rPr>
          <w:t>(三)、绩效评估周期</w:t>
        </w:r>
        <w:r>
          <w:tab/>
        </w:r>
        <w:r>
          <w:fldChar w:fldCharType="begin"/>
        </w:r>
        <w:r>
          <w:instrText xml:space="preserve"> PAGEREF _Toc29056 \h </w:instrText>
        </w:r>
        <w:r>
          <w:fldChar w:fldCharType="separate"/>
        </w:r>
        <w:r>
          <w:t>9</w:t>
        </w:r>
        <w:r>
          <w:fldChar w:fldCharType="end"/>
        </w:r>
      </w:hyperlink>
    </w:p>
    <w:p>
      <w:pPr>
        <w:pStyle w:val="TOC1"/>
        <w:tabs>
          <w:tab w:val="right" w:leader="dot" w:pos="8306"/>
        </w:tabs>
      </w:pPr>
      <w:hyperlink w:anchor="_Toc2251" w:history="1">
        <w:r>
          <w:rPr>
            <w:rFonts w:ascii="仿宋" w:eastAsia="仿宋" w:hAnsi="仿宋" w:cs="仿宋" w:hint="eastAsia"/>
            <w:lang w:eastAsia="zh-CN"/>
          </w:rPr>
          <w:t>三、产品规划分析</w:t>
        </w:r>
        <w:r>
          <w:tab/>
        </w:r>
        <w:r>
          <w:fldChar w:fldCharType="begin"/>
        </w:r>
        <w:r>
          <w:instrText xml:space="preserve"> PAGEREF _Toc2251 \h </w:instrText>
        </w:r>
        <w:r>
          <w:fldChar w:fldCharType="separate"/>
        </w:r>
        <w:r>
          <w:t>10</w:t>
        </w:r>
        <w:r>
          <w:fldChar w:fldCharType="end"/>
        </w:r>
      </w:hyperlink>
    </w:p>
    <w:p>
      <w:pPr>
        <w:pStyle w:val="TOC2"/>
        <w:tabs>
          <w:tab w:val="right" w:leader="dot" w:pos="8306"/>
        </w:tabs>
      </w:pPr>
      <w:hyperlink w:anchor="_Toc20628" w:history="1">
        <w:r>
          <w:rPr>
            <w:rFonts w:ascii="仿宋" w:eastAsia="仿宋" w:hAnsi="仿宋" w:cs="仿宋" w:hint="eastAsia"/>
            <w:lang w:eastAsia="zh-CN"/>
          </w:rPr>
          <w:t>(一)、产品规划</w:t>
        </w:r>
        <w:r>
          <w:tab/>
        </w:r>
        <w:r>
          <w:fldChar w:fldCharType="begin"/>
        </w:r>
        <w:r>
          <w:instrText xml:space="preserve"> PAGEREF _Toc20628 \h </w:instrText>
        </w:r>
        <w:r>
          <w:fldChar w:fldCharType="separate"/>
        </w:r>
        <w:r>
          <w:t>10</w:t>
        </w:r>
        <w:r>
          <w:fldChar w:fldCharType="end"/>
        </w:r>
      </w:hyperlink>
    </w:p>
    <w:p>
      <w:pPr>
        <w:pStyle w:val="TOC2"/>
        <w:tabs>
          <w:tab w:val="right" w:leader="dot" w:pos="8306"/>
        </w:tabs>
      </w:pPr>
      <w:hyperlink w:anchor="_Toc27435" w:history="1">
        <w:r>
          <w:rPr>
            <w:rFonts w:ascii="仿宋" w:eastAsia="仿宋" w:hAnsi="仿宋" w:cs="仿宋" w:hint="eastAsia"/>
            <w:lang w:eastAsia="zh-CN"/>
          </w:rPr>
          <w:t>(二)、建设规模</w:t>
        </w:r>
        <w:r>
          <w:tab/>
        </w:r>
        <w:r>
          <w:fldChar w:fldCharType="begin"/>
        </w:r>
        <w:r>
          <w:instrText xml:space="preserve"> PAGEREF _Toc27435 \h </w:instrText>
        </w:r>
        <w:r>
          <w:fldChar w:fldCharType="separate"/>
        </w:r>
        <w:r>
          <w:t>11</w:t>
        </w:r>
        <w:r>
          <w:fldChar w:fldCharType="end"/>
        </w:r>
      </w:hyperlink>
    </w:p>
    <w:p>
      <w:pPr>
        <w:pStyle w:val="TOC1"/>
        <w:tabs>
          <w:tab w:val="right" w:leader="dot" w:pos="8306"/>
        </w:tabs>
      </w:pPr>
      <w:hyperlink w:anchor="_Toc13503" w:history="1">
        <w:r>
          <w:rPr>
            <w:rFonts w:ascii="仿宋" w:eastAsia="仿宋" w:hAnsi="仿宋" w:cs="仿宋" w:hint="eastAsia"/>
            <w:lang w:eastAsia="zh-CN"/>
          </w:rPr>
          <w:t>四、GPS汽车定位、监控报警、调度系统项目概论</w:t>
        </w:r>
        <w:r>
          <w:tab/>
        </w:r>
        <w:r>
          <w:fldChar w:fldCharType="begin"/>
        </w:r>
        <w:r>
          <w:instrText xml:space="preserve"> PAGEREF _Toc13503 \h </w:instrText>
        </w:r>
        <w:r>
          <w:fldChar w:fldCharType="separate"/>
        </w:r>
        <w:r>
          <w:t>12</w:t>
        </w:r>
        <w:r>
          <w:fldChar w:fldCharType="end"/>
        </w:r>
      </w:hyperlink>
    </w:p>
    <w:p>
      <w:pPr>
        <w:pStyle w:val="TOC2"/>
        <w:tabs>
          <w:tab w:val="right" w:leader="dot" w:pos="8306"/>
        </w:tabs>
      </w:pPr>
      <w:hyperlink w:anchor="_Toc32359" w:history="1">
        <w:r>
          <w:rPr>
            <w:rFonts w:ascii="仿宋" w:eastAsia="仿宋" w:hAnsi="仿宋" w:cs="仿宋" w:hint="eastAsia"/>
            <w:lang w:eastAsia="zh-CN"/>
          </w:rPr>
          <w:t>(一)、GPS汽车定位、监控报警、调度系统项目概况</w:t>
        </w:r>
        <w:r>
          <w:tab/>
        </w:r>
        <w:r>
          <w:fldChar w:fldCharType="begin"/>
        </w:r>
        <w:r>
          <w:instrText xml:space="preserve"> PAGEREF _Toc32359 \h </w:instrText>
        </w:r>
        <w:r>
          <w:fldChar w:fldCharType="separate"/>
        </w:r>
        <w:r>
          <w:t>12</w:t>
        </w:r>
        <w:r>
          <w:fldChar w:fldCharType="end"/>
        </w:r>
      </w:hyperlink>
    </w:p>
    <w:p>
      <w:pPr>
        <w:pStyle w:val="TOC2"/>
        <w:tabs>
          <w:tab w:val="right" w:leader="dot" w:pos="8306"/>
        </w:tabs>
      </w:pPr>
      <w:hyperlink w:anchor="_Toc5880" w:history="1">
        <w:r>
          <w:rPr>
            <w:rFonts w:ascii="仿宋" w:eastAsia="仿宋" w:hAnsi="仿宋" w:cs="仿宋" w:hint="eastAsia"/>
            <w:lang w:eastAsia="zh-CN"/>
          </w:rPr>
          <w:t>(二)、GPS汽车定位、监控报警、调度系统项目目标</w:t>
        </w:r>
        <w:r>
          <w:tab/>
        </w:r>
        <w:r>
          <w:fldChar w:fldCharType="begin"/>
        </w:r>
        <w:r>
          <w:instrText xml:space="preserve"> PAGEREF _Toc5880 \h </w:instrText>
        </w:r>
        <w:r>
          <w:fldChar w:fldCharType="separate"/>
        </w:r>
        <w:r>
          <w:t>15</w:t>
        </w:r>
        <w:r>
          <w:fldChar w:fldCharType="end"/>
        </w:r>
      </w:hyperlink>
    </w:p>
    <w:p>
      <w:pPr>
        <w:pStyle w:val="TOC2"/>
        <w:tabs>
          <w:tab w:val="right" w:leader="dot" w:pos="8306"/>
        </w:tabs>
      </w:pPr>
      <w:hyperlink w:anchor="_Toc29339" w:history="1">
        <w:r>
          <w:rPr>
            <w:rFonts w:ascii="仿宋" w:eastAsia="仿宋" w:hAnsi="仿宋" w:cs="仿宋" w:hint="eastAsia"/>
            <w:lang w:eastAsia="zh-CN"/>
          </w:rPr>
          <w:t>(三)、GPS汽车定位、监控报警、调度系统项目提出的理由</w:t>
        </w:r>
        <w:r>
          <w:tab/>
        </w:r>
        <w:r>
          <w:fldChar w:fldCharType="begin"/>
        </w:r>
        <w:r>
          <w:instrText xml:space="preserve"> PAGEREF _Toc29339 \h </w:instrText>
        </w:r>
        <w:r>
          <w:fldChar w:fldCharType="separate"/>
        </w:r>
        <w:r>
          <w:t>16</w:t>
        </w:r>
        <w:r>
          <w:fldChar w:fldCharType="end"/>
        </w:r>
      </w:hyperlink>
    </w:p>
    <w:p>
      <w:pPr>
        <w:pStyle w:val="TOC2"/>
        <w:tabs>
          <w:tab w:val="right" w:leader="dot" w:pos="8306"/>
        </w:tabs>
      </w:pPr>
      <w:hyperlink w:anchor="_Toc7648" w:history="1">
        <w:r>
          <w:rPr>
            <w:rFonts w:ascii="仿宋" w:eastAsia="仿宋" w:hAnsi="仿宋" w:cs="仿宋" w:hint="eastAsia"/>
            <w:lang w:eastAsia="zh-CN"/>
          </w:rPr>
          <w:t>(四)、GPS汽车定位、监控报警、调度系统项目意义</w:t>
        </w:r>
        <w:r>
          <w:tab/>
        </w:r>
        <w:r>
          <w:fldChar w:fldCharType="begin"/>
        </w:r>
        <w:r>
          <w:instrText xml:space="preserve"> PAGEREF _Toc7648 \h </w:instrText>
        </w:r>
        <w:r>
          <w:fldChar w:fldCharType="separate"/>
        </w:r>
        <w:r>
          <w:t>18</w:t>
        </w:r>
        <w:r>
          <w:fldChar w:fldCharType="end"/>
        </w:r>
      </w:hyperlink>
    </w:p>
    <w:p>
      <w:pPr>
        <w:pStyle w:val="TOC2"/>
        <w:tabs>
          <w:tab w:val="right" w:leader="dot" w:pos="8306"/>
        </w:tabs>
      </w:pPr>
      <w:hyperlink w:anchor="_Toc5877" w:history="1">
        <w:r>
          <w:rPr>
            <w:rFonts w:ascii="仿宋" w:eastAsia="仿宋" w:hAnsi="仿宋" w:cs="仿宋" w:hint="eastAsia"/>
            <w:lang w:eastAsia="zh-CN"/>
          </w:rPr>
          <w:t>(五)、GPS汽车定位、监控报警、调度系统项目背景</w:t>
        </w:r>
        <w:r>
          <w:tab/>
        </w:r>
        <w:r>
          <w:fldChar w:fldCharType="begin"/>
        </w:r>
        <w:r>
          <w:instrText xml:space="preserve"> PAGEREF _Toc5877 \h </w:instrText>
        </w:r>
        <w:r>
          <w:fldChar w:fldCharType="separate"/>
        </w:r>
        <w:r>
          <w:t>19</w:t>
        </w:r>
        <w:r>
          <w:fldChar w:fldCharType="end"/>
        </w:r>
      </w:hyperlink>
    </w:p>
    <w:p>
      <w:pPr>
        <w:pStyle w:val="TOC1"/>
        <w:tabs>
          <w:tab w:val="right" w:leader="dot" w:pos="8306"/>
        </w:tabs>
      </w:pPr>
      <w:hyperlink w:anchor="_Toc23226" w:history="1">
        <w:r>
          <w:rPr>
            <w:rFonts w:ascii="仿宋" w:eastAsia="仿宋" w:hAnsi="仿宋" w:cs="仿宋" w:hint="eastAsia"/>
            <w:lang w:eastAsia="zh-CN"/>
          </w:rPr>
          <w:t>五、GPS汽车定位、监控报警、调度系统项目危机管理</w:t>
        </w:r>
        <w:r>
          <w:tab/>
        </w:r>
        <w:r>
          <w:fldChar w:fldCharType="begin"/>
        </w:r>
        <w:r>
          <w:instrText xml:space="preserve"> PAGEREF _Toc23226 \h </w:instrText>
        </w:r>
        <w:r>
          <w:fldChar w:fldCharType="separate"/>
        </w:r>
        <w:r>
          <w:t>20</w:t>
        </w:r>
        <w:r>
          <w:fldChar w:fldCharType="end"/>
        </w:r>
      </w:hyperlink>
    </w:p>
    <w:p>
      <w:pPr>
        <w:pStyle w:val="TOC2"/>
        <w:tabs>
          <w:tab w:val="right" w:leader="dot" w:pos="8306"/>
        </w:tabs>
      </w:pPr>
      <w:hyperlink w:anchor="_Toc25423" w:history="1">
        <w:r>
          <w:rPr>
            <w:rFonts w:ascii="仿宋" w:eastAsia="仿宋" w:hAnsi="仿宋" w:cs="仿宋" w:hint="eastAsia"/>
            <w:lang w:eastAsia="zh-CN"/>
          </w:rPr>
          <w:t>(一)、危机预警与识别</w:t>
        </w:r>
        <w:r>
          <w:tab/>
        </w:r>
        <w:r>
          <w:fldChar w:fldCharType="begin"/>
        </w:r>
        <w:r>
          <w:instrText xml:space="preserve"> PAGEREF _Toc25423 \h </w:instrText>
        </w:r>
        <w:r>
          <w:fldChar w:fldCharType="separate"/>
        </w:r>
        <w:r>
          <w:t>20</w:t>
        </w:r>
        <w:r>
          <w:fldChar w:fldCharType="end"/>
        </w:r>
      </w:hyperlink>
    </w:p>
    <w:p>
      <w:pPr>
        <w:pStyle w:val="TOC2"/>
        <w:tabs>
          <w:tab w:val="right" w:leader="dot" w:pos="8306"/>
        </w:tabs>
      </w:pPr>
      <w:hyperlink w:anchor="_Toc27409" w:history="1">
        <w:r>
          <w:rPr>
            <w:rFonts w:ascii="仿宋" w:eastAsia="仿宋" w:hAnsi="仿宋" w:cs="仿宋" w:hint="eastAsia"/>
            <w:lang w:eastAsia="zh-CN"/>
          </w:rPr>
          <w:t>(二)、危机应对与恢复</w:t>
        </w:r>
        <w:r>
          <w:tab/>
        </w:r>
        <w:r>
          <w:fldChar w:fldCharType="begin"/>
        </w:r>
        <w:r>
          <w:instrText xml:space="preserve"> PAGEREF _Toc27409 \h </w:instrText>
        </w:r>
        <w:r>
          <w:fldChar w:fldCharType="separate"/>
        </w:r>
        <w:r>
          <w:t>22</w:t>
        </w:r>
        <w:r>
          <w:fldChar w:fldCharType="end"/>
        </w:r>
      </w:hyperlink>
    </w:p>
    <w:p>
      <w:pPr>
        <w:pStyle w:val="TOC1"/>
        <w:tabs>
          <w:tab w:val="right" w:leader="dot" w:pos="8306"/>
        </w:tabs>
      </w:pPr>
      <w:hyperlink w:anchor="_Toc22459" w:history="1">
        <w:r>
          <w:rPr>
            <w:rFonts w:ascii="仿宋" w:eastAsia="仿宋" w:hAnsi="仿宋" w:cs="仿宋" w:hint="eastAsia"/>
            <w:lang w:eastAsia="zh-CN"/>
          </w:rPr>
          <w:t>六、工艺说明</w:t>
        </w:r>
        <w:r>
          <w:tab/>
        </w:r>
        <w:r>
          <w:fldChar w:fldCharType="begin"/>
        </w:r>
        <w:r>
          <w:instrText xml:space="preserve"> PAGEREF _Toc22459 \h </w:instrText>
        </w:r>
        <w:r>
          <w:fldChar w:fldCharType="separate"/>
        </w:r>
        <w:r>
          <w:t>23</w:t>
        </w:r>
        <w:r>
          <w:fldChar w:fldCharType="end"/>
        </w:r>
      </w:hyperlink>
    </w:p>
    <w:p>
      <w:pPr>
        <w:pStyle w:val="TOC2"/>
        <w:tabs>
          <w:tab w:val="right" w:leader="dot" w:pos="8306"/>
        </w:tabs>
      </w:pPr>
      <w:hyperlink w:anchor="_Toc3223" w:history="1">
        <w:r>
          <w:rPr>
            <w:rFonts w:ascii="仿宋" w:eastAsia="仿宋" w:hAnsi="仿宋" w:cs="仿宋" w:hint="eastAsia"/>
            <w:lang w:eastAsia="zh-CN"/>
          </w:rPr>
          <w:t>(一)、技术管理特点</w:t>
        </w:r>
        <w:r>
          <w:tab/>
        </w:r>
        <w:r>
          <w:fldChar w:fldCharType="begin"/>
        </w:r>
        <w:r>
          <w:instrText xml:space="preserve"> PAGEREF _Toc3223 \h </w:instrText>
        </w:r>
        <w:r>
          <w:fldChar w:fldCharType="separate"/>
        </w:r>
        <w:r>
          <w:t>23</w:t>
        </w:r>
        <w:r>
          <w:fldChar w:fldCharType="end"/>
        </w:r>
      </w:hyperlink>
    </w:p>
    <w:p>
      <w:pPr>
        <w:pStyle w:val="TOC2"/>
        <w:tabs>
          <w:tab w:val="right" w:leader="dot" w:pos="8306"/>
        </w:tabs>
      </w:pPr>
      <w:hyperlink w:anchor="_Toc10597" w:history="1">
        <w:r>
          <w:rPr>
            <w:rFonts w:ascii="仿宋" w:eastAsia="仿宋" w:hAnsi="仿宋" w:cs="仿宋" w:hint="eastAsia"/>
            <w:lang w:eastAsia="zh-CN"/>
          </w:rPr>
          <w:t>(二)、GPS汽车定位、监控报警、调度系统项目工艺技术设计方案</w:t>
        </w:r>
        <w:r>
          <w:tab/>
        </w:r>
        <w:r>
          <w:fldChar w:fldCharType="begin"/>
        </w:r>
        <w:r>
          <w:instrText xml:space="preserve"> PAGEREF _Toc10597 \h </w:instrText>
        </w:r>
        <w:r>
          <w:fldChar w:fldCharType="separate"/>
        </w:r>
        <w:r>
          <w:t>25</w:t>
        </w:r>
        <w:r>
          <w:fldChar w:fldCharType="end"/>
        </w:r>
      </w:hyperlink>
    </w:p>
    <w:p>
      <w:pPr>
        <w:pStyle w:val="TOC2"/>
        <w:tabs>
          <w:tab w:val="right" w:leader="dot" w:pos="8306"/>
        </w:tabs>
      </w:pPr>
      <w:hyperlink w:anchor="_Toc23816" w:history="1">
        <w:r>
          <w:rPr>
            <w:rFonts w:ascii="仿宋" w:eastAsia="仿宋" w:hAnsi="仿宋" w:cs="仿宋" w:hint="eastAsia"/>
            <w:lang w:eastAsia="zh-CN"/>
          </w:rPr>
          <w:t>(三)、设备选型方案</w:t>
        </w:r>
        <w:r>
          <w:tab/>
        </w:r>
        <w:r>
          <w:fldChar w:fldCharType="begin"/>
        </w:r>
        <w:r>
          <w:instrText xml:space="preserve"> PAGEREF _Toc23816 \h </w:instrText>
        </w:r>
        <w:r>
          <w:fldChar w:fldCharType="separate"/>
        </w:r>
        <w:r>
          <w:t>26</w:t>
        </w:r>
        <w:r>
          <w:fldChar w:fldCharType="end"/>
        </w:r>
      </w:hyperlink>
    </w:p>
    <w:p>
      <w:pPr>
        <w:pStyle w:val="TOC1"/>
        <w:tabs>
          <w:tab w:val="right" w:leader="dot" w:pos="8306"/>
        </w:tabs>
      </w:pPr>
      <w:hyperlink w:anchor="_Toc12137" w:history="1">
        <w:r>
          <w:rPr>
            <w:rFonts w:ascii="仿宋" w:eastAsia="仿宋" w:hAnsi="仿宋" w:cs="仿宋" w:hint="eastAsia"/>
            <w:lang w:eastAsia="zh-CN"/>
          </w:rPr>
          <w:t>七、GPS汽车定位、监控报警、调度系统项目环境影响分析</w:t>
        </w:r>
        <w:r>
          <w:tab/>
        </w:r>
        <w:r>
          <w:fldChar w:fldCharType="begin"/>
        </w:r>
        <w:r>
          <w:instrText xml:space="preserve"> PAGEREF _Toc12137 \h </w:instrText>
        </w:r>
        <w:r>
          <w:fldChar w:fldCharType="separate"/>
        </w:r>
        <w:r>
          <w:t>28</w:t>
        </w:r>
        <w:r>
          <w:fldChar w:fldCharType="end"/>
        </w:r>
      </w:hyperlink>
    </w:p>
    <w:p>
      <w:pPr>
        <w:pStyle w:val="TOC2"/>
        <w:tabs>
          <w:tab w:val="right" w:leader="dot" w:pos="8306"/>
        </w:tabs>
      </w:pPr>
      <w:hyperlink w:anchor="_Toc3604" w:history="1">
        <w:r>
          <w:rPr>
            <w:rFonts w:ascii="仿宋" w:eastAsia="仿宋" w:hAnsi="仿宋" w:cs="仿宋" w:hint="eastAsia"/>
            <w:lang w:eastAsia="zh-CN"/>
          </w:rPr>
          <w:t>(一)、建设区域环境质量现状</w:t>
        </w:r>
        <w:r>
          <w:tab/>
        </w:r>
        <w:r>
          <w:fldChar w:fldCharType="begin"/>
        </w:r>
        <w:r>
          <w:instrText xml:space="preserve"> PAGEREF _Toc3604 \h </w:instrText>
        </w:r>
        <w:r>
          <w:fldChar w:fldCharType="separate"/>
        </w:r>
        <w:r>
          <w:t>28</w:t>
        </w:r>
        <w:r>
          <w:fldChar w:fldCharType="end"/>
        </w:r>
      </w:hyperlink>
    </w:p>
    <w:p>
      <w:pPr>
        <w:pStyle w:val="TOC2"/>
        <w:tabs>
          <w:tab w:val="right" w:leader="dot" w:pos="8306"/>
        </w:tabs>
      </w:pPr>
      <w:hyperlink w:anchor="_Toc22429" w:history="1">
        <w:r>
          <w:rPr>
            <w:rFonts w:ascii="仿宋" w:eastAsia="仿宋" w:hAnsi="仿宋" w:cs="仿宋" w:hint="eastAsia"/>
            <w:lang w:eastAsia="zh-CN"/>
          </w:rPr>
          <w:t>(二)、建设期环境保护</w:t>
        </w:r>
        <w:r>
          <w:tab/>
        </w:r>
        <w:r>
          <w:fldChar w:fldCharType="begin"/>
        </w:r>
        <w:r>
          <w:instrText xml:space="preserve"> PAGEREF _Toc22429 \h </w:instrText>
        </w:r>
        <w:r>
          <w:fldChar w:fldCharType="separate"/>
        </w:r>
        <w:r>
          <w:t>29</w:t>
        </w:r>
        <w:r>
          <w:fldChar w:fldCharType="end"/>
        </w:r>
      </w:hyperlink>
    </w:p>
    <w:p>
      <w:pPr>
        <w:pStyle w:val="TOC2"/>
        <w:tabs>
          <w:tab w:val="right" w:leader="dot" w:pos="8306"/>
        </w:tabs>
      </w:pPr>
      <w:hyperlink w:anchor="_Toc21912" w:history="1">
        <w:r>
          <w:rPr>
            <w:rFonts w:ascii="仿宋" w:eastAsia="仿宋" w:hAnsi="仿宋" w:cs="仿宋" w:hint="eastAsia"/>
            <w:lang w:eastAsia="zh-CN"/>
          </w:rPr>
          <w:t>(三)、运营期环境保护</w:t>
        </w:r>
        <w:r>
          <w:tab/>
        </w:r>
        <w:r>
          <w:fldChar w:fldCharType="begin"/>
        </w:r>
        <w:r>
          <w:instrText xml:space="preserve"> PAGEREF _Toc21912 \h </w:instrText>
        </w:r>
        <w:r>
          <w:fldChar w:fldCharType="separate"/>
        </w:r>
        <w:r>
          <w:t>31</w:t>
        </w:r>
        <w:r>
          <w:fldChar w:fldCharType="end"/>
        </w:r>
      </w:hyperlink>
    </w:p>
    <w:p>
      <w:pPr>
        <w:pStyle w:val="TOC2"/>
        <w:tabs>
          <w:tab w:val="right" w:leader="dot" w:pos="8306"/>
        </w:tabs>
      </w:pPr>
      <w:hyperlink w:anchor="_Toc27223" w:history="1">
        <w:r>
          <w:rPr>
            <w:rFonts w:ascii="仿宋" w:eastAsia="仿宋" w:hAnsi="仿宋" w:cs="仿宋" w:hint="eastAsia"/>
            <w:lang w:eastAsia="zh-CN"/>
          </w:rPr>
          <w:t>(四)、GPS汽车定位、监控报警、调度系统项目建设对区域经济的影响</w:t>
        </w:r>
        <w:r>
          <w:tab/>
        </w:r>
        <w:r>
          <w:fldChar w:fldCharType="begin"/>
        </w:r>
        <w:r>
          <w:instrText xml:space="preserve"> PAGEREF _Toc27223 \h </w:instrText>
        </w:r>
        <w:r>
          <w:fldChar w:fldCharType="separate"/>
        </w:r>
        <w:r>
          <w:t>32</w:t>
        </w:r>
        <w:r>
          <w:fldChar w:fldCharType="end"/>
        </w:r>
      </w:hyperlink>
    </w:p>
    <w:p>
      <w:pPr>
        <w:pStyle w:val="TOC2"/>
        <w:tabs>
          <w:tab w:val="right" w:leader="dot" w:pos="8306"/>
        </w:tabs>
      </w:pPr>
      <w:hyperlink w:anchor="_Toc25780" w:history="1">
        <w:r>
          <w:rPr>
            <w:rFonts w:ascii="仿宋" w:eastAsia="仿宋" w:hAnsi="仿宋" w:cs="仿宋" w:hint="eastAsia"/>
            <w:lang w:eastAsia="zh-CN"/>
          </w:rPr>
          <w:t>(五)、废弃物处理</w:t>
        </w:r>
        <w:r>
          <w:tab/>
        </w:r>
        <w:r>
          <w:fldChar w:fldCharType="begin"/>
        </w:r>
        <w:r>
          <w:instrText xml:space="preserve"> PAGEREF _Toc25780 \h </w:instrText>
        </w:r>
        <w:r>
          <w:fldChar w:fldCharType="separate"/>
        </w:r>
        <w:r>
          <w:t>34</w:t>
        </w:r>
        <w:r>
          <w:fldChar w:fldCharType="end"/>
        </w:r>
      </w:hyperlink>
    </w:p>
    <w:p>
      <w:pPr>
        <w:pStyle w:val="TOC2"/>
        <w:tabs>
          <w:tab w:val="right" w:leader="dot" w:pos="8306"/>
        </w:tabs>
      </w:pPr>
      <w:hyperlink w:anchor="_Toc23994" w:history="1">
        <w:r>
          <w:rPr>
            <w:rFonts w:ascii="仿宋" w:eastAsia="仿宋" w:hAnsi="仿宋" w:cs="仿宋" w:hint="eastAsia"/>
            <w:lang w:eastAsia="zh-CN"/>
          </w:rPr>
          <w:t>(六)、特殊环境影响分析</w:t>
        </w:r>
        <w:r>
          <w:tab/>
        </w:r>
        <w:r>
          <w:fldChar w:fldCharType="begin"/>
        </w:r>
        <w:r>
          <w:instrText xml:space="preserve"> PAGEREF _Toc23994 \h </w:instrText>
        </w:r>
        <w:r>
          <w:fldChar w:fldCharType="separate"/>
        </w:r>
        <w:r>
          <w:t>36</w:t>
        </w:r>
        <w:r>
          <w:fldChar w:fldCharType="end"/>
        </w:r>
      </w:hyperlink>
    </w:p>
    <w:p>
      <w:pPr>
        <w:pStyle w:val="TOC2"/>
        <w:tabs>
          <w:tab w:val="right" w:leader="dot" w:pos="8306"/>
        </w:tabs>
      </w:pPr>
      <w:hyperlink w:anchor="_Toc17538" w:history="1">
        <w:r>
          <w:rPr>
            <w:rFonts w:ascii="仿宋" w:eastAsia="仿宋" w:hAnsi="仿宋" w:cs="仿宋" w:hint="eastAsia"/>
            <w:lang w:eastAsia="zh-CN"/>
          </w:rPr>
          <w:t>(七)、清洁生产</w:t>
        </w:r>
        <w:r>
          <w:tab/>
        </w:r>
        <w:r>
          <w:fldChar w:fldCharType="begin"/>
        </w:r>
        <w:r>
          <w:instrText xml:space="preserve"> PAGEREF _Toc17538 \h </w:instrText>
        </w:r>
        <w:r>
          <w:fldChar w:fldCharType="separate"/>
        </w:r>
        <w:r>
          <w:t>37</w:t>
        </w:r>
        <w:r>
          <w:fldChar w:fldCharType="end"/>
        </w:r>
      </w:hyperlink>
    </w:p>
    <w:p>
      <w:pPr>
        <w:pStyle w:val="TOC2"/>
        <w:tabs>
          <w:tab w:val="right" w:leader="dot" w:pos="8306"/>
        </w:tabs>
      </w:pPr>
      <w:hyperlink w:anchor="_Toc15375" w:history="1">
        <w:r>
          <w:rPr>
            <w:rFonts w:ascii="仿宋" w:eastAsia="仿宋" w:hAnsi="仿宋" w:cs="仿宋" w:hint="eastAsia"/>
            <w:lang w:eastAsia="zh-CN"/>
          </w:rPr>
          <w:t>(八)、环境保护综合评价</w:t>
        </w:r>
        <w:r>
          <w:tab/>
        </w:r>
        <w:r>
          <w:fldChar w:fldCharType="begin"/>
        </w:r>
        <w:r>
          <w:instrText xml:space="preserve"> PAGEREF _Toc15375 \h </w:instrText>
        </w:r>
        <w:r>
          <w:fldChar w:fldCharType="separate"/>
        </w:r>
        <w:r>
          <w:t>38</w:t>
        </w:r>
        <w:r>
          <w:fldChar w:fldCharType="end"/>
        </w:r>
      </w:hyperlink>
    </w:p>
    <w:p>
      <w:pPr>
        <w:pStyle w:val="TOC1"/>
        <w:tabs>
          <w:tab w:val="right" w:leader="dot" w:pos="8306"/>
        </w:tabs>
      </w:pPr>
      <w:hyperlink w:anchor="_Toc11630" w:history="1">
        <w:r>
          <w:rPr>
            <w:rFonts w:ascii="仿宋" w:eastAsia="仿宋" w:hAnsi="仿宋" w:cs="仿宋" w:hint="eastAsia"/>
            <w:lang w:eastAsia="zh-CN"/>
          </w:rPr>
          <w:t>八、GPS汽车定位、监控报警、调度系统项目创新与研发</w:t>
        </w:r>
        <w:r>
          <w:tab/>
        </w:r>
        <w:r>
          <w:fldChar w:fldCharType="begin"/>
        </w:r>
        <w:r>
          <w:instrText xml:space="preserve"> PAGEREF _Toc11630 \h </w:instrText>
        </w:r>
        <w:r>
          <w:fldChar w:fldCharType="separate"/>
        </w:r>
        <w:r>
          <w:t>40</w:t>
        </w:r>
        <w:r>
          <w:fldChar w:fldCharType="end"/>
        </w:r>
      </w:hyperlink>
    </w:p>
    <w:p>
      <w:pPr>
        <w:pStyle w:val="TOC2"/>
        <w:tabs>
          <w:tab w:val="right" w:leader="dot" w:pos="8306"/>
        </w:tabs>
      </w:pPr>
      <w:hyperlink w:anchor="_Toc32300" w:history="1">
        <w:r>
          <w:rPr>
            <w:rFonts w:ascii="仿宋" w:eastAsia="仿宋" w:hAnsi="仿宋" w:cs="仿宋" w:hint="eastAsia"/>
            <w:lang w:eastAsia="zh-CN"/>
          </w:rPr>
          <w:t>(一)、创新策略与方向</w:t>
        </w:r>
        <w:r>
          <w:tab/>
        </w:r>
        <w:r>
          <w:fldChar w:fldCharType="begin"/>
        </w:r>
        <w:r>
          <w:instrText xml:space="preserve"> PAGEREF _Toc32300 \h </w:instrText>
        </w:r>
        <w:r>
          <w:fldChar w:fldCharType="separate"/>
        </w:r>
        <w:r>
          <w:t>40</w:t>
        </w:r>
        <w:r>
          <w:fldChar w:fldCharType="end"/>
        </w:r>
      </w:hyperlink>
    </w:p>
    <w:p>
      <w:pPr>
        <w:pStyle w:val="TOC2"/>
        <w:tabs>
          <w:tab w:val="right" w:leader="dot" w:pos="8306"/>
        </w:tabs>
      </w:pPr>
      <w:hyperlink w:anchor="_Toc22157" w:history="1">
        <w:r>
          <w:rPr>
            <w:rFonts w:ascii="仿宋" w:eastAsia="仿宋" w:hAnsi="仿宋" w:cs="仿宋" w:hint="eastAsia"/>
            <w:lang w:eastAsia="zh-CN"/>
          </w:rPr>
          <w:t>(二)、研发规划与投入</w:t>
        </w:r>
        <w:r>
          <w:tab/>
        </w:r>
        <w:r>
          <w:fldChar w:fldCharType="begin"/>
        </w:r>
        <w:r>
          <w:instrText xml:space="preserve"> PAGEREF _Toc22157 \h </w:instrText>
        </w:r>
        <w:r>
          <w:fldChar w:fldCharType="separate"/>
        </w:r>
        <w:r>
          <w:t>41</w:t>
        </w:r>
        <w:r>
          <w:fldChar w:fldCharType="end"/>
        </w:r>
      </w:hyperlink>
    </w:p>
    <w:p>
      <w:pPr>
        <w:pStyle w:val="TOC1"/>
        <w:tabs>
          <w:tab w:val="right" w:leader="dot" w:pos="8306"/>
        </w:tabs>
      </w:pPr>
      <w:hyperlink w:anchor="_Toc523" w:history="1">
        <w:r>
          <w:rPr>
            <w:rFonts w:ascii="仿宋" w:eastAsia="仿宋" w:hAnsi="仿宋" w:cs="仿宋" w:hint="eastAsia"/>
            <w:lang w:eastAsia="zh-CN"/>
          </w:rPr>
          <w:t>九、GPS汽车定位、监控报警、调度系统项目投资规划</w:t>
        </w:r>
        <w:r>
          <w:tab/>
        </w:r>
        <w:r>
          <w:fldChar w:fldCharType="begin"/>
        </w:r>
        <w:r>
          <w:instrText xml:space="preserve"> PAGEREF _Toc523 \h </w:instrText>
        </w:r>
        <w:r>
          <w:fldChar w:fldCharType="separate"/>
        </w:r>
        <w:r>
          <w:t>43</w:t>
        </w:r>
        <w:r>
          <w:fldChar w:fldCharType="end"/>
        </w:r>
      </w:hyperlink>
    </w:p>
    <w:p>
      <w:pPr>
        <w:pStyle w:val="TOC2"/>
        <w:tabs>
          <w:tab w:val="right" w:leader="dot" w:pos="8306"/>
        </w:tabs>
      </w:pPr>
      <w:hyperlink w:anchor="_Toc25694" w:history="1">
        <w:r>
          <w:rPr>
            <w:rFonts w:ascii="仿宋" w:eastAsia="仿宋" w:hAnsi="仿宋" w:cs="仿宋" w:hint="eastAsia"/>
            <w:lang w:eastAsia="zh-CN"/>
          </w:rPr>
          <w:t>(一)、GPS汽车定位、监控报警、调度系统项目总投资估算</w:t>
        </w:r>
        <w:r>
          <w:tab/>
        </w:r>
        <w:r>
          <w:fldChar w:fldCharType="begin"/>
        </w:r>
        <w:r>
          <w:instrText xml:space="preserve"> PAGEREF _Toc25694 \h </w:instrText>
        </w:r>
        <w:r>
          <w:fldChar w:fldCharType="separate"/>
        </w:r>
        <w:r>
          <w:t>43</w:t>
        </w:r>
        <w:r>
          <w:fldChar w:fldCharType="end"/>
        </w:r>
      </w:hyperlink>
    </w:p>
    <w:p>
      <w:pPr>
        <w:pStyle w:val="TOC2"/>
        <w:tabs>
          <w:tab w:val="right" w:leader="dot" w:pos="8306"/>
        </w:tabs>
      </w:pPr>
      <w:hyperlink w:anchor="_Toc18157" w:history="1">
        <w:r>
          <w:rPr>
            <w:rFonts w:ascii="仿宋" w:eastAsia="仿宋" w:hAnsi="仿宋" w:cs="仿宋" w:hint="eastAsia"/>
            <w:lang w:eastAsia="zh-CN"/>
          </w:rPr>
          <w:t>(二)、资金筹措</w:t>
        </w:r>
        <w:r>
          <w:tab/>
        </w:r>
        <w:r>
          <w:fldChar w:fldCharType="begin"/>
        </w:r>
        <w:r>
          <w:instrText xml:space="preserve"> PAGEREF _Toc18157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73" w:history="1">
        <w:r>
          <w:rPr>
            <w:rFonts w:ascii="仿宋" w:eastAsia="仿宋" w:hAnsi="仿宋" w:cs="仿宋" w:hint="eastAsia"/>
            <w:lang w:eastAsia="zh-CN"/>
          </w:rPr>
          <w:t>十、GPS汽车定位、监控报警、调度系统项目人力资源培养与发展</w:t>
        </w:r>
        <w:r>
          <w:tab/>
        </w:r>
        <w:r>
          <w:fldChar w:fldCharType="begin"/>
        </w:r>
        <w:r>
          <w:instrText xml:space="preserve"> PAGEREF _Toc6873 \h </w:instrText>
        </w:r>
        <w:r>
          <w:fldChar w:fldCharType="separate"/>
        </w:r>
        <w:r>
          <w:t>46</w:t>
        </w:r>
        <w:r>
          <w:fldChar w:fldCharType="end"/>
        </w:r>
      </w:hyperlink>
    </w:p>
    <w:p>
      <w:pPr>
        <w:pStyle w:val="TOC2"/>
        <w:tabs>
          <w:tab w:val="right" w:leader="dot" w:pos="8306"/>
        </w:tabs>
      </w:pPr>
      <w:hyperlink w:anchor="_Toc9152" w:history="1">
        <w:r>
          <w:rPr>
            <w:rFonts w:ascii="仿宋" w:eastAsia="仿宋" w:hAnsi="仿宋" w:cs="仿宋" w:hint="eastAsia"/>
            <w:lang w:eastAsia="zh-CN"/>
          </w:rPr>
          <w:t>(一)、人才需求与规划</w:t>
        </w:r>
        <w:r>
          <w:tab/>
        </w:r>
        <w:r>
          <w:fldChar w:fldCharType="begin"/>
        </w:r>
        <w:r>
          <w:instrText xml:space="preserve"> PAGEREF _Toc9152 \h </w:instrText>
        </w:r>
        <w:r>
          <w:fldChar w:fldCharType="separate"/>
        </w:r>
        <w:r>
          <w:t>46</w:t>
        </w:r>
        <w:r>
          <w:fldChar w:fldCharType="end"/>
        </w:r>
      </w:hyperlink>
    </w:p>
    <w:p>
      <w:pPr>
        <w:pStyle w:val="TOC2"/>
        <w:tabs>
          <w:tab w:val="right" w:leader="dot" w:pos="8306"/>
        </w:tabs>
      </w:pPr>
      <w:hyperlink w:anchor="_Toc21691" w:history="1">
        <w:r>
          <w:rPr>
            <w:rFonts w:ascii="仿宋" w:eastAsia="仿宋" w:hAnsi="仿宋" w:cs="仿宋" w:hint="eastAsia"/>
            <w:lang w:eastAsia="zh-CN"/>
          </w:rPr>
          <w:t>(二)、培训与发展计划</w:t>
        </w:r>
        <w:r>
          <w:tab/>
        </w:r>
        <w:r>
          <w:fldChar w:fldCharType="begin"/>
        </w:r>
        <w:r>
          <w:instrText xml:space="preserve"> PAGEREF _Toc21691 \h </w:instrText>
        </w:r>
        <w:r>
          <w:fldChar w:fldCharType="separate"/>
        </w:r>
        <w:r>
          <w:t>46</w:t>
        </w:r>
        <w:r>
          <w:fldChar w:fldCharType="end"/>
        </w:r>
      </w:hyperlink>
    </w:p>
    <w:p>
      <w:pPr>
        <w:pStyle w:val="TOC1"/>
        <w:tabs>
          <w:tab w:val="right" w:leader="dot" w:pos="8306"/>
        </w:tabs>
      </w:pPr>
      <w:hyperlink w:anchor="_Toc4521" w:history="1">
        <w:r>
          <w:rPr>
            <w:rFonts w:ascii="仿宋" w:eastAsia="仿宋" w:hAnsi="仿宋" w:cs="仿宋" w:hint="eastAsia"/>
            <w:lang w:eastAsia="zh-CN"/>
          </w:rPr>
          <w:t>十一、生产安全保护</w:t>
        </w:r>
        <w:r>
          <w:tab/>
        </w:r>
        <w:r>
          <w:fldChar w:fldCharType="begin"/>
        </w:r>
        <w:r>
          <w:instrText xml:space="preserve"> PAGEREF _Toc4521 \h </w:instrText>
        </w:r>
        <w:r>
          <w:fldChar w:fldCharType="separate"/>
        </w:r>
        <w:r>
          <w:t>47</w:t>
        </w:r>
        <w:r>
          <w:fldChar w:fldCharType="end"/>
        </w:r>
      </w:hyperlink>
    </w:p>
    <w:p>
      <w:pPr>
        <w:pStyle w:val="TOC2"/>
        <w:tabs>
          <w:tab w:val="right" w:leader="dot" w:pos="8306"/>
        </w:tabs>
      </w:pPr>
      <w:hyperlink w:anchor="_Toc4720" w:history="1">
        <w:r>
          <w:rPr>
            <w:rFonts w:ascii="仿宋" w:eastAsia="仿宋" w:hAnsi="仿宋" w:cs="仿宋" w:hint="eastAsia"/>
            <w:lang w:eastAsia="zh-CN"/>
          </w:rPr>
          <w:t>(一)、消防安全</w:t>
        </w:r>
        <w:r>
          <w:tab/>
        </w:r>
        <w:r>
          <w:fldChar w:fldCharType="begin"/>
        </w:r>
        <w:r>
          <w:instrText xml:space="preserve"> PAGEREF _Toc4720 \h </w:instrText>
        </w:r>
        <w:r>
          <w:fldChar w:fldCharType="separate"/>
        </w:r>
        <w:r>
          <w:t>47</w:t>
        </w:r>
        <w:r>
          <w:fldChar w:fldCharType="end"/>
        </w:r>
      </w:hyperlink>
    </w:p>
    <w:p>
      <w:pPr>
        <w:pStyle w:val="TOC2"/>
        <w:tabs>
          <w:tab w:val="right" w:leader="dot" w:pos="8306"/>
        </w:tabs>
      </w:pPr>
      <w:hyperlink w:anchor="_Toc13275" w:history="1">
        <w:r>
          <w:rPr>
            <w:rFonts w:ascii="仿宋" w:eastAsia="仿宋" w:hAnsi="仿宋" w:cs="仿宋" w:hint="eastAsia"/>
            <w:lang w:eastAsia="zh-CN"/>
          </w:rPr>
          <w:t>(二)、防火防爆总图布置措施</w:t>
        </w:r>
        <w:r>
          <w:tab/>
        </w:r>
        <w:r>
          <w:fldChar w:fldCharType="begin"/>
        </w:r>
        <w:r>
          <w:instrText xml:space="preserve"> PAGEREF _Toc13275 \h </w:instrText>
        </w:r>
        <w:r>
          <w:fldChar w:fldCharType="separate"/>
        </w:r>
        <w:r>
          <w:t>49</w:t>
        </w:r>
        <w:r>
          <w:fldChar w:fldCharType="end"/>
        </w:r>
      </w:hyperlink>
    </w:p>
    <w:p>
      <w:pPr>
        <w:pStyle w:val="TOC2"/>
        <w:tabs>
          <w:tab w:val="right" w:leader="dot" w:pos="8306"/>
        </w:tabs>
      </w:pPr>
      <w:hyperlink w:anchor="_Toc17673" w:history="1">
        <w:r>
          <w:rPr>
            <w:rFonts w:ascii="仿宋" w:eastAsia="仿宋" w:hAnsi="仿宋" w:cs="仿宋" w:hint="eastAsia"/>
            <w:lang w:eastAsia="zh-CN"/>
          </w:rPr>
          <w:t>(三)、自然灾害防范措施</w:t>
        </w:r>
        <w:r>
          <w:tab/>
        </w:r>
        <w:r>
          <w:fldChar w:fldCharType="begin"/>
        </w:r>
        <w:r>
          <w:instrText xml:space="preserve"> PAGEREF _Toc17673 \h </w:instrText>
        </w:r>
        <w:r>
          <w:fldChar w:fldCharType="separate"/>
        </w:r>
        <w:r>
          <w:t>50</w:t>
        </w:r>
        <w:r>
          <w:fldChar w:fldCharType="end"/>
        </w:r>
      </w:hyperlink>
    </w:p>
    <w:p>
      <w:pPr>
        <w:pStyle w:val="TOC2"/>
        <w:tabs>
          <w:tab w:val="right" w:leader="dot" w:pos="8306"/>
        </w:tabs>
      </w:pPr>
      <w:hyperlink w:anchor="_Toc20257" w:history="1">
        <w:r>
          <w:rPr>
            <w:rFonts w:ascii="仿宋" w:eastAsia="仿宋" w:hAnsi="仿宋" w:cs="仿宋" w:hint="eastAsia"/>
            <w:lang w:eastAsia="zh-CN"/>
          </w:rPr>
          <w:t>(四)、安全色及安全标志使用要求</w:t>
        </w:r>
        <w:r>
          <w:tab/>
        </w:r>
        <w:r>
          <w:fldChar w:fldCharType="begin"/>
        </w:r>
        <w:r>
          <w:instrText xml:space="preserve"> PAGEREF _Toc20257 \h </w:instrText>
        </w:r>
        <w:r>
          <w:fldChar w:fldCharType="separate"/>
        </w:r>
        <w:r>
          <w:t>51</w:t>
        </w:r>
        <w:r>
          <w:fldChar w:fldCharType="end"/>
        </w:r>
      </w:hyperlink>
    </w:p>
    <w:p>
      <w:pPr>
        <w:pStyle w:val="TOC2"/>
        <w:tabs>
          <w:tab w:val="right" w:leader="dot" w:pos="8306"/>
        </w:tabs>
      </w:pPr>
      <w:hyperlink w:anchor="_Toc24094" w:history="1">
        <w:r>
          <w:rPr>
            <w:rFonts w:ascii="仿宋" w:eastAsia="仿宋" w:hAnsi="仿宋" w:cs="仿宋" w:hint="eastAsia"/>
            <w:lang w:eastAsia="zh-CN"/>
          </w:rPr>
          <w:t>(五)、防尘防毒措施</w:t>
        </w:r>
        <w:r>
          <w:tab/>
        </w:r>
        <w:r>
          <w:fldChar w:fldCharType="begin"/>
        </w:r>
        <w:r>
          <w:instrText xml:space="preserve"> PAGEREF _Toc24094 \h </w:instrText>
        </w:r>
        <w:r>
          <w:fldChar w:fldCharType="separate"/>
        </w:r>
        <w:r>
          <w:t>52</w:t>
        </w:r>
        <w:r>
          <w:fldChar w:fldCharType="end"/>
        </w:r>
      </w:hyperlink>
    </w:p>
    <w:p>
      <w:pPr>
        <w:pStyle w:val="TOC2"/>
        <w:tabs>
          <w:tab w:val="right" w:leader="dot" w:pos="8306"/>
        </w:tabs>
      </w:pPr>
      <w:hyperlink w:anchor="_Toc14026" w:history="1">
        <w:r>
          <w:rPr>
            <w:rFonts w:ascii="仿宋" w:eastAsia="仿宋" w:hAnsi="仿宋" w:cs="仿宋" w:hint="eastAsia"/>
            <w:lang w:eastAsia="zh-CN"/>
          </w:rPr>
          <w:t>(六)、防静电、触电防护及防雷措施</w:t>
        </w:r>
        <w:r>
          <w:tab/>
        </w:r>
        <w:r>
          <w:fldChar w:fldCharType="begin"/>
        </w:r>
        <w:r>
          <w:instrText xml:space="preserve"> PAGEREF _Toc14026 \h </w:instrText>
        </w:r>
        <w:r>
          <w:fldChar w:fldCharType="separate"/>
        </w:r>
        <w:r>
          <w:t>53</w:t>
        </w:r>
        <w:r>
          <w:fldChar w:fldCharType="end"/>
        </w:r>
      </w:hyperlink>
    </w:p>
    <w:p>
      <w:pPr>
        <w:pStyle w:val="TOC2"/>
        <w:tabs>
          <w:tab w:val="right" w:leader="dot" w:pos="8306"/>
        </w:tabs>
      </w:pPr>
      <w:hyperlink w:anchor="_Toc13200" w:history="1">
        <w:r>
          <w:rPr>
            <w:rFonts w:ascii="仿宋" w:eastAsia="仿宋" w:hAnsi="仿宋" w:cs="仿宋" w:hint="eastAsia"/>
            <w:lang w:eastAsia="zh-CN"/>
          </w:rPr>
          <w:t>(七)、机械设备安全保障措施</w:t>
        </w:r>
        <w:r>
          <w:tab/>
        </w:r>
        <w:r>
          <w:fldChar w:fldCharType="begin"/>
        </w:r>
        <w:r>
          <w:instrText xml:space="preserve"> PAGEREF _Toc13200 \h </w:instrText>
        </w:r>
        <w:r>
          <w:fldChar w:fldCharType="separate"/>
        </w:r>
        <w:r>
          <w:t>55</w:t>
        </w:r>
        <w:r>
          <w:fldChar w:fldCharType="end"/>
        </w:r>
      </w:hyperlink>
    </w:p>
    <w:p>
      <w:pPr>
        <w:pStyle w:val="TOC1"/>
        <w:tabs>
          <w:tab w:val="right" w:leader="dot" w:pos="8306"/>
        </w:tabs>
      </w:pPr>
      <w:hyperlink w:anchor="_Toc8657" w:history="1">
        <w:r>
          <w:rPr>
            <w:rFonts w:ascii="仿宋" w:eastAsia="仿宋" w:hAnsi="仿宋" w:cs="仿宋" w:hint="eastAsia"/>
            <w:lang w:eastAsia="zh-CN"/>
          </w:rPr>
          <w:t>十二、GPS汽车定位、监控报警、调度系统项目风险管理</w:t>
        </w:r>
        <w:r>
          <w:tab/>
        </w:r>
        <w:r>
          <w:fldChar w:fldCharType="begin"/>
        </w:r>
        <w:r>
          <w:instrText xml:space="preserve"> PAGEREF _Toc8657 \h </w:instrText>
        </w:r>
        <w:r>
          <w:fldChar w:fldCharType="separate"/>
        </w:r>
        <w:r>
          <w:t>56</w:t>
        </w:r>
        <w:r>
          <w:fldChar w:fldCharType="end"/>
        </w:r>
      </w:hyperlink>
    </w:p>
    <w:p>
      <w:pPr>
        <w:pStyle w:val="TOC2"/>
        <w:tabs>
          <w:tab w:val="right" w:leader="dot" w:pos="8306"/>
        </w:tabs>
      </w:pPr>
      <w:hyperlink w:anchor="_Toc32387" w:history="1">
        <w:r>
          <w:rPr>
            <w:rFonts w:ascii="仿宋" w:eastAsia="仿宋" w:hAnsi="仿宋" w:cs="仿宋" w:hint="eastAsia"/>
            <w:lang w:eastAsia="zh-CN"/>
          </w:rPr>
          <w:t>(一)、风险识别与评估</w:t>
        </w:r>
        <w:r>
          <w:tab/>
        </w:r>
        <w:r>
          <w:fldChar w:fldCharType="begin"/>
        </w:r>
        <w:r>
          <w:instrText xml:space="preserve"> PAGEREF _Toc32387 \h </w:instrText>
        </w:r>
        <w:r>
          <w:fldChar w:fldCharType="separate"/>
        </w:r>
        <w:r>
          <w:t>56</w:t>
        </w:r>
        <w:r>
          <w:fldChar w:fldCharType="end"/>
        </w:r>
      </w:hyperlink>
    </w:p>
    <w:p>
      <w:pPr>
        <w:pStyle w:val="TOC2"/>
        <w:tabs>
          <w:tab w:val="right" w:leader="dot" w:pos="8306"/>
        </w:tabs>
      </w:pPr>
      <w:hyperlink w:anchor="_Toc12926" w:history="1">
        <w:r>
          <w:rPr>
            <w:rFonts w:ascii="仿宋" w:eastAsia="仿宋" w:hAnsi="仿宋" w:cs="仿宋" w:hint="eastAsia"/>
            <w:lang w:eastAsia="zh-CN"/>
          </w:rPr>
          <w:t>(二)、风险应对策略</w:t>
        </w:r>
        <w:r>
          <w:tab/>
        </w:r>
        <w:r>
          <w:fldChar w:fldCharType="begin"/>
        </w:r>
        <w:r>
          <w:instrText xml:space="preserve"> PAGEREF _Toc12926 \h </w:instrText>
        </w:r>
        <w:r>
          <w:fldChar w:fldCharType="separate"/>
        </w:r>
        <w:r>
          <w:t>58</w:t>
        </w:r>
        <w:r>
          <w:fldChar w:fldCharType="end"/>
        </w:r>
      </w:hyperlink>
    </w:p>
    <w:p>
      <w:pPr>
        <w:pStyle w:val="TOC2"/>
        <w:tabs>
          <w:tab w:val="right" w:leader="dot" w:pos="8306"/>
        </w:tabs>
      </w:pPr>
      <w:hyperlink w:anchor="_Toc14092" w:history="1">
        <w:r>
          <w:rPr>
            <w:rFonts w:ascii="仿宋" w:eastAsia="仿宋" w:hAnsi="仿宋" w:cs="仿宋" w:hint="eastAsia"/>
            <w:lang w:eastAsia="zh-CN"/>
          </w:rPr>
          <w:t>(三)、风险监控与控制</w:t>
        </w:r>
        <w:r>
          <w:tab/>
        </w:r>
        <w:r>
          <w:fldChar w:fldCharType="begin"/>
        </w:r>
        <w:r>
          <w:instrText xml:space="preserve"> PAGEREF _Toc14092 \h </w:instrText>
        </w:r>
        <w:r>
          <w:fldChar w:fldCharType="separate"/>
        </w:r>
        <w:r>
          <w:t>59</w:t>
        </w:r>
        <w:r>
          <w:fldChar w:fldCharType="end"/>
        </w:r>
      </w:hyperlink>
    </w:p>
    <w:p>
      <w:pPr>
        <w:pStyle w:val="TOC1"/>
        <w:tabs>
          <w:tab w:val="right" w:leader="dot" w:pos="8306"/>
        </w:tabs>
      </w:pPr>
      <w:hyperlink w:anchor="_Toc3024" w:history="1">
        <w:r>
          <w:rPr>
            <w:rFonts w:ascii="仿宋" w:eastAsia="仿宋" w:hAnsi="仿宋" w:cs="仿宋" w:hint="eastAsia"/>
            <w:lang w:eastAsia="zh-CN"/>
          </w:rPr>
          <w:t>十三、GPS汽车定位、监控报警、调度系统项目实施保障措施</w:t>
        </w:r>
        <w:r>
          <w:tab/>
        </w:r>
        <w:r>
          <w:fldChar w:fldCharType="begin"/>
        </w:r>
        <w:r>
          <w:instrText xml:space="preserve"> PAGEREF _Toc3024 \h </w:instrText>
        </w:r>
        <w:r>
          <w:fldChar w:fldCharType="separate"/>
        </w:r>
        <w:r>
          <w:t>61</w:t>
        </w:r>
        <w:r>
          <w:fldChar w:fldCharType="end"/>
        </w:r>
      </w:hyperlink>
    </w:p>
    <w:p>
      <w:pPr>
        <w:pStyle w:val="TOC2"/>
        <w:tabs>
          <w:tab w:val="right" w:leader="dot" w:pos="8306"/>
        </w:tabs>
      </w:pPr>
      <w:hyperlink w:anchor="_Toc23142" w:history="1">
        <w:r>
          <w:rPr>
            <w:rFonts w:ascii="仿宋" w:eastAsia="仿宋" w:hAnsi="仿宋" w:cs="仿宋" w:hint="eastAsia"/>
            <w:lang w:eastAsia="zh-CN"/>
          </w:rPr>
          <w:t>(一)、GPS汽车定位、监控报警、调度系统项目实施保障机制</w:t>
        </w:r>
        <w:r>
          <w:tab/>
        </w:r>
        <w:r>
          <w:fldChar w:fldCharType="begin"/>
        </w:r>
        <w:r>
          <w:instrText xml:space="preserve"> PAGEREF _Toc23142 \h </w:instrText>
        </w:r>
        <w:r>
          <w:fldChar w:fldCharType="separate"/>
        </w:r>
        <w:r>
          <w:t>61</w:t>
        </w:r>
        <w:r>
          <w:fldChar w:fldCharType="end"/>
        </w:r>
      </w:hyperlink>
    </w:p>
    <w:p>
      <w:pPr>
        <w:pStyle w:val="TOC2"/>
        <w:tabs>
          <w:tab w:val="right" w:leader="dot" w:pos="8306"/>
        </w:tabs>
      </w:pPr>
      <w:hyperlink w:anchor="_Toc27503" w:history="1">
        <w:r>
          <w:rPr>
            <w:rFonts w:ascii="仿宋" w:eastAsia="仿宋" w:hAnsi="仿宋" w:cs="仿宋" w:hint="eastAsia"/>
            <w:lang w:eastAsia="zh-CN"/>
          </w:rPr>
          <w:t>(二)、GPS汽车定位、监控报警、调度系统项目法律合规要求</w:t>
        </w:r>
        <w:r>
          <w:tab/>
        </w:r>
        <w:r>
          <w:fldChar w:fldCharType="begin"/>
        </w:r>
        <w:r>
          <w:instrText xml:space="preserve"> PAGEREF _Toc27503 \h </w:instrText>
        </w:r>
        <w:r>
          <w:fldChar w:fldCharType="separate"/>
        </w:r>
        <w:r>
          <w:t>65</w:t>
        </w:r>
        <w:r>
          <w:fldChar w:fldCharType="end"/>
        </w:r>
      </w:hyperlink>
    </w:p>
    <w:p>
      <w:pPr>
        <w:pStyle w:val="TOC2"/>
        <w:tabs>
          <w:tab w:val="right" w:leader="dot" w:pos="8306"/>
        </w:tabs>
      </w:pPr>
      <w:hyperlink w:anchor="_Toc22438" w:history="1">
        <w:r>
          <w:rPr>
            <w:rFonts w:ascii="仿宋" w:eastAsia="仿宋" w:hAnsi="仿宋" w:cs="仿宋" w:hint="eastAsia"/>
            <w:lang w:eastAsia="zh-CN"/>
          </w:rPr>
          <w:t>(三)、GPS汽车定位、监控报警、调度系统项目合同管理与法律事务</w:t>
        </w:r>
        <w:r>
          <w:tab/>
        </w:r>
        <w:r>
          <w:fldChar w:fldCharType="begin"/>
        </w:r>
        <w:r>
          <w:instrText xml:space="preserve"> PAGEREF _Toc22438 \h </w:instrText>
        </w:r>
        <w:r>
          <w:fldChar w:fldCharType="separate"/>
        </w:r>
        <w:r>
          <w:t>70</w:t>
        </w:r>
        <w:r>
          <w:fldChar w:fldCharType="end"/>
        </w:r>
      </w:hyperlink>
    </w:p>
    <w:p>
      <w:pPr>
        <w:pStyle w:val="TOC2"/>
        <w:tabs>
          <w:tab w:val="right" w:leader="dot" w:pos="8306"/>
        </w:tabs>
      </w:pPr>
      <w:hyperlink w:anchor="_Toc13305" w:history="1">
        <w:r>
          <w:rPr>
            <w:rFonts w:ascii="仿宋" w:eastAsia="仿宋" w:hAnsi="仿宋" w:cs="仿宋" w:hint="eastAsia"/>
            <w:lang w:eastAsia="zh-CN"/>
          </w:rPr>
          <w:t>(四)、GPS汽车定位、监控报警、调度系统项目知识产权保护策略</w:t>
        </w:r>
        <w:r>
          <w:tab/>
        </w:r>
        <w:r>
          <w:fldChar w:fldCharType="begin"/>
        </w:r>
        <w:r>
          <w:instrText xml:space="preserve"> PAGEREF _Toc13305 \h </w:instrText>
        </w:r>
        <w:r>
          <w:fldChar w:fldCharType="separate"/>
        </w:r>
        <w:r>
          <w:t>77</w:t>
        </w:r>
        <w:r>
          <w:fldChar w:fldCharType="end"/>
        </w:r>
      </w:hyperlink>
    </w:p>
    <w:p>
      <w:pPr>
        <w:pStyle w:val="TOC1"/>
        <w:tabs>
          <w:tab w:val="right" w:leader="dot" w:pos="8306"/>
        </w:tabs>
      </w:pPr>
      <w:hyperlink w:anchor="_Toc32588" w:history="1">
        <w:r>
          <w:rPr>
            <w:rFonts w:ascii="仿宋" w:eastAsia="仿宋" w:hAnsi="仿宋" w:cs="仿宋" w:hint="eastAsia"/>
            <w:lang w:eastAsia="zh-CN"/>
          </w:rPr>
          <w:t>十四、供应链管理</w:t>
        </w:r>
        <w:r>
          <w:tab/>
        </w:r>
        <w:r>
          <w:fldChar w:fldCharType="begin"/>
        </w:r>
        <w:r>
          <w:instrText xml:space="preserve"> PAGEREF _Toc32588 \h </w:instrText>
        </w:r>
        <w:r>
          <w:fldChar w:fldCharType="separate"/>
        </w:r>
        <w:r>
          <w:t>79</w:t>
        </w:r>
        <w:r>
          <w:fldChar w:fldCharType="end"/>
        </w:r>
      </w:hyperlink>
    </w:p>
    <w:p>
      <w:pPr>
        <w:pStyle w:val="TOC2"/>
        <w:tabs>
          <w:tab w:val="right" w:leader="dot" w:pos="8306"/>
        </w:tabs>
      </w:pPr>
      <w:hyperlink w:anchor="_Toc29409" w:history="1">
        <w:r>
          <w:rPr>
            <w:rFonts w:ascii="仿宋" w:eastAsia="仿宋" w:hAnsi="仿宋" w:cs="仿宋" w:hint="eastAsia"/>
            <w:lang w:eastAsia="zh-CN"/>
          </w:rPr>
          <w:t>(一)、供应链战略规划</w:t>
        </w:r>
        <w:r>
          <w:tab/>
        </w:r>
        <w:r>
          <w:fldChar w:fldCharType="begin"/>
        </w:r>
        <w:r>
          <w:instrText xml:space="preserve"> PAGEREF _Toc29409 \h </w:instrText>
        </w:r>
        <w:r>
          <w:fldChar w:fldCharType="separate"/>
        </w:r>
        <w:r>
          <w:t>79</w:t>
        </w:r>
        <w:r>
          <w:fldChar w:fldCharType="end"/>
        </w:r>
      </w:hyperlink>
    </w:p>
    <w:p>
      <w:pPr>
        <w:pStyle w:val="TOC2"/>
        <w:tabs>
          <w:tab w:val="right" w:leader="dot" w:pos="8306"/>
        </w:tabs>
      </w:pPr>
      <w:hyperlink w:anchor="_Toc29731" w:history="1">
        <w:r>
          <w:rPr>
            <w:rFonts w:ascii="仿宋" w:eastAsia="仿宋" w:hAnsi="仿宋" w:cs="仿宋" w:hint="eastAsia"/>
            <w:lang w:eastAsia="zh-CN"/>
          </w:rPr>
          <w:t>(二)、供应商选择与合作</w:t>
        </w:r>
        <w:r>
          <w:tab/>
        </w:r>
        <w:r>
          <w:fldChar w:fldCharType="begin"/>
        </w:r>
        <w:r>
          <w:instrText xml:space="preserve"> PAGEREF _Toc29731 \h </w:instrText>
        </w:r>
        <w:r>
          <w:fldChar w:fldCharType="separate"/>
        </w:r>
        <w:r>
          <w:t>81</w:t>
        </w:r>
        <w:r>
          <w:fldChar w:fldCharType="end"/>
        </w:r>
      </w:hyperlink>
    </w:p>
    <w:p>
      <w:pPr>
        <w:pStyle w:val="TOC2"/>
        <w:tabs>
          <w:tab w:val="right" w:leader="dot" w:pos="8306"/>
        </w:tabs>
      </w:pPr>
      <w:hyperlink w:anchor="_Toc1608" w:history="1">
        <w:r>
          <w:rPr>
            <w:rFonts w:ascii="仿宋" w:eastAsia="仿宋" w:hAnsi="仿宋" w:cs="仿宋" w:hint="eastAsia"/>
            <w:lang w:eastAsia="zh-CN"/>
          </w:rPr>
          <w:t>(三)、物流与库存管理</w:t>
        </w:r>
        <w:r>
          <w:tab/>
        </w:r>
        <w:r>
          <w:fldChar w:fldCharType="begin"/>
        </w:r>
        <w:r>
          <w:instrText xml:space="preserve"> PAGEREF _Toc1608 \h </w:instrText>
        </w:r>
        <w:r>
          <w:fldChar w:fldCharType="separate"/>
        </w:r>
        <w:r>
          <w:t>82</w:t>
        </w:r>
        <w:r>
          <w:fldChar w:fldCharType="end"/>
        </w:r>
      </w:hyperlink>
    </w:p>
    <w:p>
      <w:pPr>
        <w:pStyle w:val="TOC1"/>
        <w:tabs>
          <w:tab w:val="right" w:leader="dot" w:pos="8306"/>
        </w:tabs>
      </w:pPr>
      <w:hyperlink w:anchor="_Toc20553" w:history="1">
        <w:r>
          <w:rPr>
            <w:rFonts w:ascii="仿宋" w:eastAsia="仿宋" w:hAnsi="仿宋" w:cs="仿宋" w:hint="eastAsia"/>
            <w:lang w:eastAsia="zh-CN"/>
          </w:rPr>
          <w:t>十五、GPS汽车定位、监控报警、调度系统项目变更管理</w:t>
        </w:r>
        <w:r>
          <w:tab/>
        </w:r>
        <w:r>
          <w:fldChar w:fldCharType="begin"/>
        </w:r>
        <w:r>
          <w:instrText xml:space="preserve"> PAGEREF _Toc20553 \h </w:instrText>
        </w:r>
        <w:r>
          <w:fldChar w:fldCharType="separate"/>
        </w:r>
        <w:r>
          <w:t>84</w:t>
        </w:r>
        <w:r>
          <w:fldChar w:fldCharType="end"/>
        </w:r>
      </w:hyperlink>
    </w:p>
    <w:p>
      <w:pPr>
        <w:pStyle w:val="TOC2"/>
        <w:tabs>
          <w:tab w:val="right" w:leader="dot" w:pos="8306"/>
        </w:tabs>
      </w:pPr>
      <w:hyperlink w:anchor="_Toc27238" w:history="1">
        <w:r>
          <w:rPr>
            <w:rFonts w:ascii="仿宋" w:eastAsia="仿宋" w:hAnsi="仿宋" w:cs="仿宋" w:hint="eastAsia"/>
            <w:lang w:eastAsia="zh-CN"/>
          </w:rPr>
          <w:t>(一)、变更申请与评估</w:t>
        </w:r>
        <w:r>
          <w:tab/>
        </w:r>
        <w:r>
          <w:fldChar w:fldCharType="begin"/>
        </w:r>
        <w:r>
          <w:instrText xml:space="preserve"> PAGEREF _Toc27238 \h </w:instrText>
        </w:r>
        <w:r>
          <w:fldChar w:fldCharType="separate"/>
        </w:r>
        <w:r>
          <w:t>84</w:t>
        </w:r>
        <w:r>
          <w:fldChar w:fldCharType="end"/>
        </w:r>
      </w:hyperlink>
    </w:p>
    <w:p>
      <w:pPr>
        <w:pStyle w:val="TOC2"/>
        <w:tabs>
          <w:tab w:val="right" w:leader="dot" w:pos="8306"/>
        </w:tabs>
      </w:pPr>
      <w:hyperlink w:anchor="_Toc1884" w:history="1">
        <w:r>
          <w:rPr>
            <w:rFonts w:ascii="仿宋" w:eastAsia="仿宋" w:hAnsi="仿宋" w:cs="仿宋" w:hint="eastAsia"/>
            <w:lang w:eastAsia="zh-CN"/>
          </w:rPr>
          <w:t>(二)、变更实施与控制</w:t>
        </w:r>
        <w:r>
          <w:tab/>
        </w:r>
        <w:r>
          <w:fldChar w:fldCharType="begin"/>
        </w:r>
        <w:r>
          <w:instrText xml:space="preserve"> PAGEREF _Toc1884 \h </w:instrText>
        </w:r>
        <w:r>
          <w:fldChar w:fldCharType="separate"/>
        </w:r>
        <w:r>
          <w:t>84</w:t>
        </w:r>
        <w:r>
          <w:fldChar w:fldCharType="end"/>
        </w:r>
      </w:hyperlink>
    </w:p>
    <w:p>
      <w:pPr>
        <w:pStyle w:val="TOC1"/>
        <w:tabs>
          <w:tab w:val="right" w:leader="dot" w:pos="8306"/>
        </w:tabs>
      </w:pPr>
      <w:hyperlink w:anchor="_Toc13190" w:history="1">
        <w:r>
          <w:rPr>
            <w:rFonts w:ascii="仿宋" w:eastAsia="仿宋" w:hAnsi="仿宋" w:cs="仿宋" w:hint="eastAsia"/>
            <w:lang w:eastAsia="zh-CN"/>
          </w:rPr>
          <w:t>十六、利益相关者分析与沟通计划</w:t>
        </w:r>
        <w:r>
          <w:tab/>
        </w:r>
        <w:r>
          <w:fldChar w:fldCharType="begin"/>
        </w:r>
        <w:r>
          <w:instrText xml:space="preserve"> PAGEREF _Toc13190 \h </w:instrText>
        </w:r>
        <w:r>
          <w:fldChar w:fldCharType="separate"/>
        </w:r>
        <w:r>
          <w:t>85</w:t>
        </w:r>
        <w:r>
          <w:fldChar w:fldCharType="end"/>
        </w:r>
      </w:hyperlink>
    </w:p>
    <w:p>
      <w:pPr>
        <w:pStyle w:val="TOC2"/>
        <w:tabs>
          <w:tab w:val="right" w:leader="dot" w:pos="8306"/>
        </w:tabs>
      </w:pPr>
      <w:hyperlink w:anchor="_Toc5911" w:history="1">
        <w:r>
          <w:rPr>
            <w:rFonts w:ascii="仿宋" w:eastAsia="仿宋" w:hAnsi="仿宋" w:cs="仿宋" w:hint="eastAsia"/>
            <w:lang w:eastAsia="zh-CN"/>
          </w:rPr>
          <w:t>(一)、利益相关者分析</w:t>
        </w:r>
        <w:r>
          <w:tab/>
        </w:r>
        <w:r>
          <w:fldChar w:fldCharType="begin"/>
        </w:r>
        <w:r>
          <w:instrText xml:space="preserve"> PAGEREF _Toc5911 \h </w:instrText>
        </w:r>
        <w:r>
          <w:fldChar w:fldCharType="separate"/>
        </w:r>
        <w:r>
          <w:t>85</w:t>
        </w:r>
        <w:r>
          <w:fldChar w:fldCharType="end"/>
        </w:r>
      </w:hyperlink>
    </w:p>
    <w:p>
      <w:pPr>
        <w:pStyle w:val="TOC2"/>
        <w:tabs>
          <w:tab w:val="right" w:leader="dot" w:pos="8306"/>
        </w:tabs>
      </w:pPr>
      <w:hyperlink w:anchor="_Toc8357" w:history="1">
        <w:r>
          <w:rPr>
            <w:rFonts w:ascii="仿宋" w:eastAsia="仿宋" w:hAnsi="仿宋" w:cs="仿宋" w:hint="eastAsia"/>
            <w:lang w:eastAsia="zh-CN"/>
          </w:rPr>
          <w:t>(二)、沟通计划</w:t>
        </w:r>
        <w:r>
          <w:tab/>
        </w:r>
        <w:r>
          <w:fldChar w:fldCharType="begin"/>
        </w:r>
        <w:r>
          <w:instrText xml:space="preserve"> PAGEREF _Toc8357 \h </w:instrText>
        </w:r>
        <w:r>
          <w:fldChar w:fldCharType="separate"/>
        </w:r>
        <w:r>
          <w:t>86</w:t>
        </w:r>
        <w:r>
          <w:fldChar w:fldCharType="end"/>
        </w:r>
      </w:hyperlink>
    </w:p>
    <w:p>
      <w:pPr>
        <w:pStyle w:val="TOC1"/>
        <w:tabs>
          <w:tab w:val="right" w:leader="dot" w:pos="8306"/>
        </w:tabs>
      </w:pPr>
      <w:hyperlink w:anchor="_Toc25070" w:history="1">
        <w:r>
          <w:rPr>
            <w:rFonts w:ascii="仿宋" w:eastAsia="仿宋" w:hAnsi="仿宋" w:cs="仿宋" w:hint="eastAsia"/>
            <w:lang w:eastAsia="zh-CN"/>
          </w:rPr>
          <w:t>十七、GPS汽车定位、监控报警、调度系统项目工程方案分析</w:t>
        </w:r>
        <w:r>
          <w:tab/>
        </w:r>
        <w:r>
          <w:fldChar w:fldCharType="begin"/>
        </w:r>
        <w:r>
          <w:instrText xml:space="preserve"> PAGEREF _Toc25070 \h </w:instrText>
        </w:r>
        <w:r>
          <w:fldChar w:fldCharType="separate"/>
        </w:r>
        <w:r>
          <w:t>88</w:t>
        </w:r>
        <w:r>
          <w:fldChar w:fldCharType="end"/>
        </w:r>
      </w:hyperlink>
    </w:p>
    <w:p>
      <w:pPr>
        <w:pStyle w:val="TOC2"/>
        <w:tabs>
          <w:tab w:val="right" w:leader="dot" w:pos="8306"/>
        </w:tabs>
      </w:pPr>
      <w:hyperlink w:anchor="_Toc21545" w:history="1">
        <w:r>
          <w:rPr>
            <w:rFonts w:ascii="仿宋" w:eastAsia="仿宋" w:hAnsi="仿宋" w:cs="仿宋" w:hint="eastAsia"/>
            <w:lang w:eastAsia="zh-CN"/>
          </w:rPr>
          <w:t>(一)、建筑工程设计原则</w:t>
        </w:r>
        <w:r>
          <w:tab/>
        </w:r>
        <w:r>
          <w:fldChar w:fldCharType="begin"/>
        </w:r>
        <w:r>
          <w:instrText xml:space="preserve"> PAGEREF _Toc21545 \h </w:instrText>
        </w:r>
        <w:r>
          <w:fldChar w:fldCharType="separate"/>
        </w:r>
        <w:r>
          <w:t>88</w:t>
        </w:r>
        <w:r>
          <w:fldChar w:fldCharType="end"/>
        </w:r>
      </w:hyperlink>
    </w:p>
    <w:p>
      <w:pPr>
        <w:pStyle w:val="TOC2"/>
        <w:tabs>
          <w:tab w:val="right" w:leader="dot" w:pos="8306"/>
        </w:tabs>
      </w:pPr>
      <w:hyperlink w:anchor="_Toc11109" w:history="1">
        <w:r>
          <w:rPr>
            <w:rFonts w:ascii="仿宋" w:eastAsia="仿宋" w:hAnsi="仿宋" w:cs="仿宋" w:hint="eastAsia"/>
            <w:lang w:eastAsia="zh-CN"/>
          </w:rPr>
          <w:t>(二)、土建工程建设指标</w:t>
        </w:r>
        <w:r>
          <w:tab/>
        </w:r>
        <w:r>
          <w:fldChar w:fldCharType="begin"/>
        </w:r>
        <w:r>
          <w:instrText xml:space="preserve"> PAGEREF _Toc11109 \h </w:instrText>
        </w:r>
        <w:r>
          <w:fldChar w:fldCharType="separate"/>
        </w:r>
        <w:r>
          <w:t>91</w:t>
        </w:r>
        <w:r>
          <w:fldChar w:fldCharType="end"/>
        </w:r>
      </w:hyperlink>
    </w:p>
    <w:p>
      <w:pPr>
        <w:pStyle w:val="TOC1"/>
        <w:tabs>
          <w:tab w:val="right" w:leader="dot" w:pos="8306"/>
        </w:tabs>
      </w:pPr>
      <w:hyperlink w:anchor="_Toc27481" w:history="1">
        <w:r>
          <w:rPr>
            <w:rFonts w:ascii="仿宋" w:eastAsia="仿宋" w:hAnsi="仿宋" w:cs="仿宋" w:hint="eastAsia"/>
            <w:lang w:eastAsia="zh-CN"/>
          </w:rPr>
          <w:t>十八、GPS汽车定位、监控报警、调度系统项目治理与监督</w:t>
        </w:r>
        <w:r>
          <w:tab/>
        </w:r>
        <w:r>
          <w:fldChar w:fldCharType="begin"/>
        </w:r>
        <w:r>
          <w:instrText xml:space="preserve"> PAGEREF _Toc27481 \h </w:instrText>
        </w:r>
        <w:r>
          <w:fldChar w:fldCharType="separate"/>
        </w:r>
        <w:r>
          <w:t>93</w:t>
        </w:r>
        <w:r>
          <w:fldChar w:fldCharType="end"/>
        </w:r>
      </w:hyperlink>
    </w:p>
    <w:p>
      <w:pPr>
        <w:pStyle w:val="TOC2"/>
        <w:tabs>
          <w:tab w:val="right" w:leader="dot" w:pos="8306"/>
        </w:tabs>
      </w:pPr>
      <w:hyperlink w:anchor="_Toc11314" w:history="1">
        <w:r>
          <w:rPr>
            <w:rFonts w:ascii="仿宋" w:eastAsia="仿宋" w:hAnsi="仿宋" w:cs="仿宋" w:hint="eastAsia"/>
            <w:lang w:eastAsia="zh-CN"/>
          </w:rPr>
          <w:t>(一)、GPS汽车定位、监控报警、调度系统项目治理结构</w:t>
        </w:r>
        <w:r>
          <w:tab/>
        </w:r>
        <w:r>
          <w:fldChar w:fldCharType="begin"/>
        </w:r>
        <w:r>
          <w:instrText xml:space="preserve"> PAGEREF _Toc11314 \h </w:instrText>
        </w:r>
        <w:r>
          <w:fldChar w:fldCharType="separate"/>
        </w:r>
        <w:r>
          <w:t>93</w:t>
        </w:r>
        <w:r>
          <w:fldChar w:fldCharType="end"/>
        </w:r>
      </w:hyperlink>
    </w:p>
    <w:p>
      <w:pPr>
        <w:pStyle w:val="TOC2"/>
        <w:tabs>
          <w:tab w:val="right" w:leader="dot" w:pos="8306"/>
        </w:tabs>
      </w:pPr>
      <w:hyperlink w:anchor="_Toc12918" w:history="1">
        <w:r>
          <w:rPr>
            <w:rFonts w:ascii="仿宋" w:eastAsia="仿宋" w:hAnsi="仿宋" w:cs="仿宋" w:hint="eastAsia"/>
            <w:lang w:eastAsia="zh-CN"/>
          </w:rPr>
          <w:t>(二)、监督与审计</w:t>
        </w:r>
        <w:r>
          <w:tab/>
        </w:r>
        <w:r>
          <w:fldChar w:fldCharType="begin"/>
        </w:r>
        <w:r>
          <w:instrText xml:space="preserve"> PAGEREF _Toc12918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72"/>
      <w:r>
        <w:rPr>
          <w:rFonts w:ascii="仿宋" w:eastAsia="仿宋" w:hAnsi="仿宋" w:cs="仿宋" w:hint="eastAsia"/>
          <w:sz w:val="28"/>
          <w:lang w:eastAsia="zh-CN"/>
        </w:rPr>
        <w:t>一、GPS汽车定位、监控报警、调度系统项目土建工程</w:t>
      </w:r>
      <w:bookmarkEnd w:id="2"/>
    </w:p>
    <w:p>
      <w:pPr>
        <w:pStyle w:val="Heading2"/>
        <w:rPr>
          <w:rFonts w:ascii="仿宋" w:eastAsia="仿宋" w:hAnsi="仿宋" w:cs="仿宋" w:hint="eastAsia"/>
          <w:lang w:eastAsia="zh-CN"/>
        </w:rPr>
      </w:pPr>
      <w:bookmarkStart w:id="3" w:name="_Toc316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在GPS汽车定位、监控报警、调度系统项目的建筑工程设计中，我们将秉承一系列重要的设计原则，以确保GPS汽车定位、监控报警、调度系统项目建筑在功能、美观、可持续性等方面达到最佳效果。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首要原则是确保建筑的功能性得到最大化的发挥。我们将充分理解GPS汽车定位、监控报警、调度系统项目的实际需求，合理布局各个功能区域，保证建筑在满足业务需求的同时，提供高效的工作环境。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在建筑设计中，我们将综合考虑建设和运营成本。通过精细的经济效益分析，确保设计方案在高效利用资源的同时，对GPS汽车定位、监控报警、调度系统项目的长期盈利能力有积极的贡献。</w:t>
      </w:r>
    </w:p>
    <w:p>
      <w:pPr>
        <w:pStyle w:val="Heading2"/>
        <w:ind w:firstLine="560" w:firstLineChars="200"/>
        <w:rPr>
          <w:rFonts w:ascii="仿宋" w:eastAsia="仿宋" w:hAnsi="仿宋" w:cs="仿宋" w:hint="eastAsia"/>
          <w:sz w:val="28"/>
          <w:lang w:eastAsia="zh-CN"/>
        </w:rPr>
      </w:pPr>
      <w:bookmarkStart w:id="4" w:name="_Toc234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GPS汽车定位、监控报警、调度系统项目的土建工程设计中，我们将精准设定设计年限，结合GPS汽车定位、监控报警、调度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GPS汽车定位、监控报警、调度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6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GPS汽车定位、监控报警、调度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GPS汽车定位、监控报警、调度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GPS汽车定位、监控报警、调度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本期工程GPS汽车定位、监控报警、调度系统项目预计总建筑面积XXX平方米，其中：计容建筑面积XXX平方米，计划建筑工程投资XX万元，占GPS汽车定位、监控报警、调度系统项目总投资的XX%。</w:t>
      </w:r>
    </w:p>
    <w:p>
      <w:pPr>
        <w:pStyle w:val="Heading1"/>
        <w:ind w:firstLine="560" w:firstLineChars="200"/>
        <w:rPr>
          <w:rFonts w:ascii="仿宋" w:eastAsia="仿宋" w:hAnsi="仿宋" w:cs="仿宋" w:hint="eastAsia"/>
          <w:sz w:val="28"/>
          <w:lang w:eastAsia="zh-CN"/>
        </w:rPr>
      </w:pPr>
      <w:bookmarkStart w:id="7" w:name="_Toc22334"/>
      <w:r>
        <w:rPr>
          <w:rFonts w:ascii="仿宋" w:eastAsia="仿宋" w:hAnsi="仿宋" w:cs="仿宋" w:hint="eastAsia"/>
          <w:sz w:val="28"/>
          <w:lang w:eastAsia="zh-CN"/>
        </w:rPr>
        <w:t>二、GPS汽车定位、监控报警、调度系统项目绩效评估</w:t>
      </w:r>
      <w:bookmarkEnd w:id="7"/>
    </w:p>
    <w:p>
      <w:pPr>
        <w:pStyle w:val="Heading2"/>
        <w:rPr>
          <w:rFonts w:ascii="仿宋" w:eastAsia="仿宋" w:hAnsi="仿宋" w:cs="仿宋" w:hint="eastAsia"/>
          <w:lang w:eastAsia="zh-CN"/>
        </w:rPr>
      </w:pPr>
      <w:bookmarkStart w:id="8" w:name="_Toc1655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GPS汽车定位、监控报警、调度系统项目中，我们设计了一套全面的绩效评估指标，以确保GPS汽车定位、监控报警、调度系统项目的可控和成功交付。这些指标跨足GPS汽车定位、监控报警、调度系统项目目标、成本、进度和质量等多个维度，为我们提供了全面洞察GPS汽车定位、监控报警、调度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目标达成率是我们关注的首要指标。我们设定了明确的目标，并通过定期监测和评估，迅速发现并应对潜在的目标偏差。这为GPS汽车定位、监控报警、调度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成本绩效是另一个核心关注点。通过实际成本与预算成本的对比分析，我们深入了解成本差异的原因，及时调整资源分配，保持GPS汽车定位、监控报警、调度系统项目在经济效益方面的合理水平。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进度作为关键的绩效指标之一，得到了精心的关注。我们制定了详细的GPS汽车定位、监控报警、调度系统项目进度计划，并设立了进度符合度指标，确保实际进度与计划进度保持一致。这使我们能够快速发现和解决潜在的进度问题，保持GPS汽车定位、监控报警、调度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GPS汽车定位、监控报警、调度系统项目绩效的不可或缺的一环。我们引入了一系列的质量标准和客户满意度指标，以确保GPS汽车定位、监控报警、调度系统项目交付的成果在质量上达到或超越预期水平。通过持续监测这些指标，我们努力提升GPS汽车定位、监控报警、调度系统项目整体质量水平，为GPS汽车定位、监控报警、调度系统项目的成功交付提供有力保障。通过这些科学且全面的绩效评估，我们能够更好地引导GPS汽车定位、监控报警、调度系统项目的持续改进，确保GPS汽车定位、监控报警、调度系统项目目标的顺利达成。</w:t>
      </w:r>
    </w:p>
    <w:p>
      <w:pPr>
        <w:pStyle w:val="Heading2"/>
        <w:ind w:firstLine="560" w:firstLineChars="200"/>
        <w:rPr>
          <w:rFonts w:ascii="仿宋" w:eastAsia="仿宋" w:hAnsi="仿宋" w:cs="仿宋" w:hint="eastAsia"/>
          <w:sz w:val="28"/>
          <w:lang w:eastAsia="zh-CN"/>
        </w:rPr>
      </w:pPr>
      <w:bookmarkStart w:id="9" w:name="_Toc316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绩效评估是GPS汽车定位、监控报警、调度系统项目中的关键环节，为确保GPS汽车定位、监控报警、调度系统项目达到预期目标，我们采用了多层次、多维度的绩效评估方法。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PS汽车定位、监控报警、调度系统项目的战略目标对齐，确保每个决策和行动都与GPS汽车定位、监控报警、调度系统项目整体目标保持一致。团队会定期召开战略对齐会议，审视当前工作与GPS汽车定位、监控报警、调度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PS汽车定位、监控报警、调度系统项目进度、质量、成本和风险等方面。这些指标通过数据收集和分析，为GPS汽车定位、监控报警、调度系统项目管理团队提供了客观的评估依据。例如，我们通过GPS汽车定位、监控报警、调度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GPS汽车定位、监控报警、调度系统项目内部，还考虑了GPS汽车定位、监控报警、调度系统项目对外部环境的影响。我们定期进行干系人满意度调查，以了解各利益相关方对GPS汽车定位、监控报警、调度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这种多层次、多角度的绩效评估方法，使得我们能够全面了解GPS汽车定位、监控报警、调度系统项目的运行状态，及时做出调整，确保GPS汽车定位、监控报警、调度系统项目在不断变化的环境中保持稳健前行。</w:t>
      </w:r>
    </w:p>
    <w:p>
      <w:pPr>
        <w:pStyle w:val="Heading2"/>
        <w:ind w:firstLine="560" w:firstLineChars="200"/>
        <w:rPr>
          <w:rFonts w:ascii="仿宋" w:eastAsia="仿宋" w:hAnsi="仿宋" w:cs="仿宋" w:hint="eastAsia"/>
          <w:sz w:val="28"/>
          <w:lang w:eastAsia="zh-CN"/>
        </w:rPr>
      </w:pPr>
      <w:bookmarkStart w:id="10" w:name="_Toc2905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PS汽车定位、监控报警、调度系统项目的有效管理和不断优化，我们采用了精心设计的绩效评估周期。这个周期旨在实现灵活、实时和全面的评估，以适应GPS汽车定位、监控报警、调度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GPS汽车定位、监控报警、调度系统项目的不同需求，分为短期、中期和长期。短期评估关注每个迭代或工作周期，以及时发现和解决当前任务中的问题。中期评估涵盖几个迭代，深入了解整体GPS汽车定位、监控报警、调度系统项目的趋势和性能。长期评估则着眼于整个GPS汽车定位、监控报警、调度系统项目阶段，确保GPS汽车定位、监控报警、调度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GPS汽车定位、监控报警、调度系统项目管理工具和协作平台，团队成员能够随时更新和分享GPS汽车定位、监控报警、调度系统项目数据。这种实时性的反馈机制使我们能够及时察觉潜在问题，快速调整，保持GPS汽车定位、监控报警、调度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PS汽车定位、监控报警、调度系统项目的决策制定密不可分。每个周期的GPS汽车定位、监控报警、调度系统项目回顾会议成为集体总结经验、识别问题深层次原因并找到创新解决方案的平台。这种定期的反思与调整机制使GPS汽车定位、监控报警、调度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5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62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GPS汽车定位、监控报警、调度系统项目的主要产品是XXXX，预计年产值为XXX万元。这一产品在市场中占据着重要的地位，其广泛的应用范围使得该GPS汽车定位、监控报警、调度系统项目的市场前景非常广阔。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PS汽车定位、监控报警、调度系统项目的xxx产品作为重要的原材料之一，将在多个领域发挥关键作用。其在建筑、交通、能源等方面的广泛应用将为整个产业链提供强大的支持，形成产业协同效应。GPS汽车定位、监控报警、调度系统项目的年产值XXX万XXX万XXX万万元不仅反映了其在市场上的巨大潜力，更预示着它对国民经济的积极贡献。这种关联度高、涉及面广的产业关系，使得该GPS汽车定位、监控报警、调度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4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总征地面积为XXXX平方米，相当于约XX.XX亩，其中净用地面积为XXXX平方米，红线范围内相当于约XX.XX亩。这一用地规模充分考虑了GPS汽车定位、监控报警、调度系统项目的建设需求，保障了GPS汽车定位、监控报警、调度系统项目在合适的空间内得以充分发展。GPS汽车定位、监控报警、调度系统项目规划的总建筑面积为XXXX平方米，其中主体工程建设占XXXX平方米，计容建筑面积达XXXX平方米。预计建筑工程的投资将达到XXXX万元，为GPS汽车定位、监控报警、调度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计划购置的设备共计XXXX台（套），设备购置费用为XXXX万元。这一设备购置计划充分考虑到GPS汽车定位、监控报警、调度系统项目的生产需求和技术要求，确保了GPS汽车定位、监控报警、调度系统项目在生产运营中具备先进的技术装备和高效的生产能力。设备的合理配置将为GPS汽车定位、监控报警、调度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计划总投资为XXXX万元，预计年实现营业收入为XXXX万元。这一产能规模的设定旨在确保GPS汽车定位、监控报警、调度系统项目能够在投资与回报之间取得平衡，实现长期可持续的发展。GPS汽车定位、监控报警、调度系统项目的总投资充分考虑到各个方面的需求，包括用地建设、设备购置等多个环节，以确保GPS汽车定位、监控报警、调度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503"/>
      <w:r>
        <w:rPr>
          <w:rFonts w:ascii="仿宋" w:eastAsia="仿宋" w:hAnsi="仿宋" w:cs="仿宋" w:hint="eastAsia"/>
          <w:sz w:val="28"/>
          <w:lang w:eastAsia="zh-CN"/>
        </w:rPr>
        <w:t>四、GPS汽车定位、监控报警、调度系统项目概论</w:t>
      </w:r>
      <w:bookmarkEnd w:id="14"/>
    </w:p>
    <w:p>
      <w:pPr>
        <w:pStyle w:val="Heading2"/>
        <w:rPr>
          <w:rFonts w:ascii="仿宋" w:eastAsia="仿宋" w:hAnsi="仿宋" w:cs="仿宋" w:hint="eastAsia"/>
          <w:lang w:eastAsia="zh-CN"/>
        </w:rPr>
      </w:pPr>
      <w:bookmarkStart w:id="15" w:name="_Toc32359"/>
      <w:r>
        <w:rPr>
          <w:rFonts w:ascii="仿宋" w:eastAsia="仿宋" w:hAnsi="仿宋" w:cs="仿宋" w:hint="eastAsia"/>
          <w:lang w:eastAsia="zh-CN"/>
        </w:rPr>
        <w:t>(一)、GPS汽车定位、监控报警、调度系统项目概况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的起源追溯至对市场的深入洞察。市场的不断演变与变革为GPS汽车定位、监控报警、调度系统项目提供了难得的机遇。当前市场存在的需求缺口和变革的大环境共同构成了GPS汽车定位、监控报警、调度系统项目的背景。这个GPS汽车定位、监控报警、调度系统项目旨在充分利用市场机遇，填补行业中尚未满足的需求，为客户提供全新的解决方案。市场的变革和需求的增长使得这个GPS汽车定位、监控报警、调度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GPS汽车定位、监控报警、调度系统项目名称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正式命名为GPS汽车定位、监控报警、调度系统。这个名称不仅仅是一个标识，更代表了GPS汽车定位、监控报警、调度系统项目的核心理念和愿景。它蕴含着GPS汽车定位、监控报警、调度系统项目所要解决问题的关键字，具有强烈的表达和辨识度，为GPS汽车定位、监控报警、调度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GPS汽车定位、监控报警、调度系统项目目标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的核心目标是提供一种全新、高效的解决方案，满足客户日益增长的需求。GPS汽车定位、监控报警、调度系统项目追求的不仅仅是满足市场需求，更是在市场中获得卓越的竞争优势。通过不断提升产品或服务的质量和创新水平，GPS汽车定位、监控报警、调度系统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GPS汽车定位、监控报警、调度系统项目范围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全面涵盖了产品研发、制造、市场推广和售后服务，确保从产品设计到最终用户体验的全方位关注。这一全面的GPS汽车定位、监控报警、调度系统项目范围是为了确保GPS汽车定位、监控报警、调度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GPS汽车定位、监控报警、调度系统项目时间表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计划在未来18个月内完成，包括研发、测试、市场试点和正式推出等不同阶段。这个时间表的合理设计是为了确保GPS汽车定位、监控报警、调度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GPS汽车定位、监控报警、调度系统项目预算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总预算估算为XX百万美元，主要分配在研发、市场推广、人员培训和运营等方面。这一充足的预算为GPS汽车定位、监控报警、调度系统项目提供了充足的资源，确保GPS汽车定位、监控报警、调度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GPS汽车定位、监控报警、调度系统项目风险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GPS汽车定位、监控报警、调度系统项目可能面临的风险包括市场接受度低、技术难题、竞争激烈等。GPS汽车定位、监控报警、调度系统项目团队已经制定了相应的风险应对计划，通过前瞻性的风险管理，确保GPS汽车定位、监控报警、调度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GPS汽车定位、监控报警、调度系统项目团队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汇聚了一支经验丰富、多领域专业素养的核心团队，确保GPS汽车定位、监控报警、调度系统项目在各个方面都能拥有高水平的执行力。团队的协同作战是GPS汽车定位、监控报警、调度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GPS汽车定位、监控报警、调度系统项目背景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的背景根植于市场对更高效、创新产品的渴望，同时也受到科技发展对行业格局的深刻改变的影响。这为GPS汽车定位、监控报警、调度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GPS汽车定位、监控报警、调度系统项目现状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GPS汽车定位、监控报警、调度系统项目已完成市场调研和技术验证，取得了初步的成功。这为GPS汽车定位、监控报警、调度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880"/>
      <w:r>
        <w:rPr>
          <w:rFonts w:ascii="仿宋" w:eastAsia="仿宋" w:hAnsi="仿宋" w:cs="仿宋" w:hint="eastAsia"/>
          <w:sz w:val="28"/>
          <w:lang w:eastAsia="zh-CN"/>
        </w:rPr>
        <w:t>(二)、GPS汽车定位、监控报警、调度系统项目目标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GPS汽车定位、监控报警、调度系统项目首要业务目标是在市场中占据有利地位，实现产品/服务的成功推广和销售。通过不断提升产品质量、创新性，GPS汽车定位、监控报警、调度系统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GPS汽车定位、监控报警、调度系统项目着眼于技术创新。通过持续的研发和技术升级，GPS汽车定位、监控报警、调度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GPS汽车定位、监控报警、调度系统项目设定了客户满意度目标。通过提供卓越的产品质量和优质的客户服务，GPS汽车定位、监控报警、调度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注重社会责任和可持续发展。通过实施环保、社会责任GPS汽车定位、监控报警、调度系统项目，GPS汽车定位、监控报警、调度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的团队是实现目标的核心驱动力。因此，GPS汽车定位、监控报警、调度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339"/>
      <w:r>
        <w:rPr>
          <w:rFonts w:ascii="仿宋" w:eastAsia="仿宋" w:hAnsi="仿宋" w:cs="仿宋" w:hint="eastAsia"/>
          <w:sz w:val="28"/>
          <w:lang w:eastAsia="zh-CN"/>
        </w:rPr>
        <w:t>(三)、GPS汽车定位、监控报警、调度系统项目提出的理由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GPS汽车定位、监控报警、调度系统项目提出的理由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https://d.book118.com/037042052054006054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E7B4F"/>
    <w:rsid w:val="12DE7B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4205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2024-03-05T10:19:00Z</dcterms:created>
  <dcterms:modified xsi:type="dcterms:W3CDTF">2024-03-05T10:19:36Z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237E9E3FD76946CCB122FF6F8542364B_11</vt:lpwstr>
  </property>
  <property fmtid="{D5CDD505-2E9C-101B-9397-08002B2CF9AE}" pid="3" name="KSOProductBuildVer">
    <vt:lpwstr>2052-12.1.0.16388</vt:lpwstr>
  </property>
</Properties>
</file>