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甘露醇项目构思建设方案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89" w:history="1">
        <w:r>
          <w:rPr>
            <w:rFonts w:ascii="仿宋" w:eastAsia="仿宋" w:hAnsi="仿宋" w:cs="仿宋" w:hint="eastAsia"/>
            <w:lang w:eastAsia="zh-CN"/>
          </w:rPr>
          <w:t>概论</w:t>
        </w:r>
        <w:r>
          <w:tab/>
        </w:r>
        <w:r>
          <w:fldChar w:fldCharType="begin"/>
        </w:r>
        <w:r>
          <w:instrText xml:space="preserve"> PAGEREF _Toc27589 \h </w:instrText>
        </w:r>
        <w:r>
          <w:fldChar w:fldCharType="separate"/>
        </w:r>
        <w:r>
          <w:t>3</w:t>
        </w:r>
        <w:r>
          <w:fldChar w:fldCharType="end"/>
        </w:r>
      </w:hyperlink>
    </w:p>
    <w:p>
      <w:pPr>
        <w:pStyle w:val="TOC1"/>
        <w:tabs>
          <w:tab w:val="right" w:leader="dot" w:pos="8306"/>
        </w:tabs>
      </w:pPr>
      <w:hyperlink w:anchor="_Toc1662" w:history="1">
        <w:r>
          <w:rPr>
            <w:rFonts w:ascii="仿宋" w:eastAsia="仿宋" w:hAnsi="仿宋" w:cs="仿宋" w:hint="eastAsia"/>
            <w:lang w:eastAsia="zh-CN"/>
          </w:rPr>
          <w:t>一、经济影响分析</w:t>
        </w:r>
        <w:r>
          <w:tab/>
        </w:r>
        <w:r>
          <w:fldChar w:fldCharType="begin"/>
        </w:r>
        <w:r>
          <w:instrText xml:space="preserve"> PAGEREF _Toc1662 \h </w:instrText>
        </w:r>
        <w:r>
          <w:fldChar w:fldCharType="separate"/>
        </w:r>
        <w:r>
          <w:t>3</w:t>
        </w:r>
        <w:r>
          <w:fldChar w:fldCharType="end"/>
        </w:r>
      </w:hyperlink>
    </w:p>
    <w:p>
      <w:pPr>
        <w:pStyle w:val="TOC2"/>
        <w:tabs>
          <w:tab w:val="right" w:leader="dot" w:pos="8306"/>
        </w:tabs>
      </w:pPr>
      <w:hyperlink w:anchor="_Toc5276" w:history="1">
        <w:r>
          <w:rPr>
            <w:rFonts w:ascii="仿宋" w:eastAsia="仿宋" w:hAnsi="仿宋" w:cs="仿宋" w:hint="eastAsia"/>
            <w:lang w:eastAsia="zh-CN"/>
          </w:rPr>
          <w:t>(一)、经济费用效益或费用效果分析</w:t>
        </w:r>
        <w:r>
          <w:tab/>
        </w:r>
        <w:r>
          <w:fldChar w:fldCharType="begin"/>
        </w:r>
        <w:r>
          <w:instrText xml:space="preserve"> PAGEREF _Toc5276 \h </w:instrText>
        </w:r>
        <w:r>
          <w:fldChar w:fldCharType="separate"/>
        </w:r>
        <w:r>
          <w:t>3</w:t>
        </w:r>
        <w:r>
          <w:fldChar w:fldCharType="end"/>
        </w:r>
      </w:hyperlink>
    </w:p>
    <w:p>
      <w:pPr>
        <w:pStyle w:val="TOC2"/>
        <w:tabs>
          <w:tab w:val="right" w:leader="dot" w:pos="8306"/>
        </w:tabs>
      </w:pPr>
      <w:hyperlink w:anchor="_Toc24532" w:history="1">
        <w:r>
          <w:rPr>
            <w:rFonts w:ascii="仿宋" w:eastAsia="仿宋" w:hAnsi="仿宋" w:cs="仿宋" w:hint="eastAsia"/>
            <w:lang w:eastAsia="zh-CN"/>
          </w:rPr>
          <w:t>(二)、行业影响分析</w:t>
        </w:r>
        <w:r>
          <w:tab/>
        </w:r>
        <w:r>
          <w:fldChar w:fldCharType="begin"/>
        </w:r>
        <w:r>
          <w:instrText xml:space="preserve"> PAGEREF _Toc24532 \h </w:instrText>
        </w:r>
        <w:r>
          <w:fldChar w:fldCharType="separate"/>
        </w:r>
        <w:r>
          <w:t>5</w:t>
        </w:r>
        <w:r>
          <w:fldChar w:fldCharType="end"/>
        </w:r>
      </w:hyperlink>
    </w:p>
    <w:p>
      <w:pPr>
        <w:pStyle w:val="TOC2"/>
        <w:tabs>
          <w:tab w:val="right" w:leader="dot" w:pos="8306"/>
        </w:tabs>
      </w:pPr>
      <w:hyperlink w:anchor="_Toc11296" w:history="1">
        <w:r>
          <w:rPr>
            <w:rFonts w:ascii="仿宋" w:eastAsia="仿宋" w:hAnsi="仿宋" w:cs="仿宋" w:hint="eastAsia"/>
            <w:lang w:eastAsia="zh-CN"/>
          </w:rPr>
          <w:t>(三)、区域经济影响分析</w:t>
        </w:r>
        <w:r>
          <w:tab/>
        </w:r>
        <w:r>
          <w:fldChar w:fldCharType="begin"/>
        </w:r>
        <w:r>
          <w:instrText xml:space="preserve"> PAGEREF _Toc11296 \h </w:instrText>
        </w:r>
        <w:r>
          <w:fldChar w:fldCharType="separate"/>
        </w:r>
        <w:r>
          <w:t>7</w:t>
        </w:r>
        <w:r>
          <w:fldChar w:fldCharType="end"/>
        </w:r>
      </w:hyperlink>
    </w:p>
    <w:p>
      <w:pPr>
        <w:pStyle w:val="TOC2"/>
        <w:tabs>
          <w:tab w:val="right" w:leader="dot" w:pos="8306"/>
        </w:tabs>
      </w:pPr>
      <w:hyperlink w:anchor="_Toc20816" w:history="1">
        <w:r>
          <w:rPr>
            <w:rFonts w:ascii="仿宋" w:eastAsia="仿宋" w:hAnsi="仿宋" w:cs="仿宋" w:hint="eastAsia"/>
            <w:lang w:eastAsia="zh-CN"/>
          </w:rPr>
          <w:t>(四)、宏观经济影响分析</w:t>
        </w:r>
        <w:r>
          <w:tab/>
        </w:r>
        <w:r>
          <w:fldChar w:fldCharType="begin"/>
        </w:r>
        <w:r>
          <w:instrText xml:space="preserve"> PAGEREF _Toc20816 \h </w:instrText>
        </w:r>
        <w:r>
          <w:fldChar w:fldCharType="separate"/>
        </w:r>
        <w:r>
          <w:t>8</w:t>
        </w:r>
        <w:r>
          <w:fldChar w:fldCharType="end"/>
        </w:r>
      </w:hyperlink>
    </w:p>
    <w:p>
      <w:pPr>
        <w:pStyle w:val="TOC1"/>
        <w:tabs>
          <w:tab w:val="right" w:leader="dot" w:pos="8306"/>
        </w:tabs>
      </w:pPr>
      <w:hyperlink w:anchor="_Toc18359" w:history="1">
        <w:r>
          <w:rPr>
            <w:rFonts w:ascii="仿宋" w:eastAsia="仿宋" w:hAnsi="仿宋" w:cs="仿宋" w:hint="eastAsia"/>
            <w:lang w:eastAsia="zh-CN"/>
          </w:rPr>
          <w:t>二、财务管理与成本控制</w:t>
        </w:r>
        <w:r>
          <w:tab/>
        </w:r>
        <w:r>
          <w:fldChar w:fldCharType="begin"/>
        </w:r>
        <w:r>
          <w:instrText xml:space="preserve"> PAGEREF _Toc18359 \h </w:instrText>
        </w:r>
        <w:r>
          <w:fldChar w:fldCharType="separate"/>
        </w:r>
        <w:r>
          <w:t>9</w:t>
        </w:r>
        <w:r>
          <w:fldChar w:fldCharType="end"/>
        </w:r>
      </w:hyperlink>
    </w:p>
    <w:p>
      <w:pPr>
        <w:pStyle w:val="TOC2"/>
        <w:tabs>
          <w:tab w:val="right" w:leader="dot" w:pos="8306"/>
        </w:tabs>
      </w:pPr>
      <w:hyperlink w:anchor="_Toc26126" w:history="1">
        <w:r>
          <w:rPr>
            <w:rFonts w:ascii="仿宋" w:eastAsia="仿宋" w:hAnsi="仿宋" w:cs="仿宋" w:hint="eastAsia"/>
            <w:lang w:eastAsia="zh-CN"/>
          </w:rPr>
          <w:t>(一)、财务管理体系建设</w:t>
        </w:r>
        <w:r>
          <w:tab/>
        </w:r>
        <w:r>
          <w:fldChar w:fldCharType="begin"/>
        </w:r>
        <w:r>
          <w:instrText xml:space="preserve"> PAGEREF _Toc26126 \h </w:instrText>
        </w:r>
        <w:r>
          <w:fldChar w:fldCharType="separate"/>
        </w:r>
        <w:r>
          <w:t>9</w:t>
        </w:r>
        <w:r>
          <w:fldChar w:fldCharType="end"/>
        </w:r>
      </w:hyperlink>
    </w:p>
    <w:p>
      <w:pPr>
        <w:pStyle w:val="TOC2"/>
        <w:tabs>
          <w:tab w:val="right" w:leader="dot" w:pos="8306"/>
        </w:tabs>
      </w:pPr>
      <w:hyperlink w:anchor="_Toc11282" w:history="1">
        <w:r>
          <w:rPr>
            <w:rFonts w:ascii="仿宋" w:eastAsia="仿宋" w:hAnsi="仿宋" w:cs="仿宋" w:hint="eastAsia"/>
            <w:lang w:eastAsia="zh-CN"/>
          </w:rPr>
          <w:t>(二)、成本控制措施</w:t>
        </w:r>
        <w:r>
          <w:tab/>
        </w:r>
        <w:r>
          <w:fldChar w:fldCharType="begin"/>
        </w:r>
        <w:r>
          <w:instrText xml:space="preserve"> PAGEREF _Toc11282 \h </w:instrText>
        </w:r>
        <w:r>
          <w:fldChar w:fldCharType="separate"/>
        </w:r>
        <w:r>
          <w:t>10</w:t>
        </w:r>
        <w:r>
          <w:fldChar w:fldCharType="end"/>
        </w:r>
      </w:hyperlink>
    </w:p>
    <w:p>
      <w:pPr>
        <w:pStyle w:val="TOC1"/>
        <w:tabs>
          <w:tab w:val="right" w:leader="dot" w:pos="8306"/>
        </w:tabs>
      </w:pPr>
      <w:hyperlink w:anchor="_Toc17888" w:history="1">
        <w:r>
          <w:rPr>
            <w:rFonts w:ascii="仿宋" w:eastAsia="仿宋" w:hAnsi="仿宋" w:cs="仿宋" w:hint="eastAsia"/>
            <w:lang w:eastAsia="zh-CN"/>
          </w:rPr>
          <w:t>三、环境和生态影响分析</w:t>
        </w:r>
        <w:r>
          <w:tab/>
        </w:r>
        <w:r>
          <w:fldChar w:fldCharType="begin"/>
        </w:r>
        <w:r>
          <w:instrText xml:space="preserve"> PAGEREF _Toc17888 \h </w:instrText>
        </w:r>
        <w:r>
          <w:fldChar w:fldCharType="separate"/>
        </w:r>
        <w:r>
          <w:t>12</w:t>
        </w:r>
        <w:r>
          <w:fldChar w:fldCharType="end"/>
        </w:r>
      </w:hyperlink>
    </w:p>
    <w:p>
      <w:pPr>
        <w:pStyle w:val="TOC2"/>
        <w:tabs>
          <w:tab w:val="right" w:leader="dot" w:pos="8306"/>
        </w:tabs>
      </w:pPr>
      <w:hyperlink w:anchor="_Toc2068" w:history="1">
        <w:r>
          <w:rPr>
            <w:rFonts w:ascii="仿宋" w:eastAsia="仿宋" w:hAnsi="仿宋" w:cs="仿宋" w:hint="eastAsia"/>
            <w:lang w:eastAsia="zh-CN"/>
          </w:rPr>
          <w:t>(一)、环境和生态现状</w:t>
        </w:r>
        <w:r>
          <w:tab/>
        </w:r>
        <w:r>
          <w:fldChar w:fldCharType="begin"/>
        </w:r>
        <w:r>
          <w:instrText xml:space="preserve"> PAGEREF _Toc2068 \h </w:instrText>
        </w:r>
        <w:r>
          <w:fldChar w:fldCharType="separate"/>
        </w:r>
        <w:r>
          <w:t>12</w:t>
        </w:r>
        <w:r>
          <w:fldChar w:fldCharType="end"/>
        </w:r>
      </w:hyperlink>
    </w:p>
    <w:p>
      <w:pPr>
        <w:pStyle w:val="TOC2"/>
        <w:tabs>
          <w:tab w:val="right" w:leader="dot" w:pos="8306"/>
        </w:tabs>
      </w:pPr>
      <w:hyperlink w:anchor="_Toc22795" w:history="1">
        <w:r>
          <w:rPr>
            <w:rFonts w:ascii="仿宋" w:eastAsia="仿宋" w:hAnsi="仿宋" w:cs="仿宋" w:hint="eastAsia"/>
            <w:lang w:eastAsia="zh-CN"/>
          </w:rPr>
          <w:t>(二)、生态环境影响分析</w:t>
        </w:r>
        <w:r>
          <w:tab/>
        </w:r>
        <w:r>
          <w:fldChar w:fldCharType="begin"/>
        </w:r>
        <w:r>
          <w:instrText xml:space="preserve"> PAGEREF _Toc22795 \h </w:instrText>
        </w:r>
        <w:r>
          <w:fldChar w:fldCharType="separate"/>
        </w:r>
        <w:r>
          <w:t>13</w:t>
        </w:r>
        <w:r>
          <w:fldChar w:fldCharType="end"/>
        </w:r>
      </w:hyperlink>
    </w:p>
    <w:p>
      <w:pPr>
        <w:pStyle w:val="TOC2"/>
        <w:tabs>
          <w:tab w:val="right" w:leader="dot" w:pos="8306"/>
        </w:tabs>
      </w:pPr>
      <w:hyperlink w:anchor="_Toc3100" w:history="1">
        <w:r>
          <w:rPr>
            <w:rFonts w:ascii="仿宋" w:eastAsia="仿宋" w:hAnsi="仿宋" w:cs="仿宋" w:hint="eastAsia"/>
            <w:lang w:eastAsia="zh-CN"/>
          </w:rPr>
          <w:t>(三)、生态环境保护措施</w:t>
        </w:r>
        <w:r>
          <w:tab/>
        </w:r>
        <w:r>
          <w:fldChar w:fldCharType="begin"/>
        </w:r>
        <w:r>
          <w:instrText xml:space="preserve"> PAGEREF _Toc3100 \h </w:instrText>
        </w:r>
        <w:r>
          <w:fldChar w:fldCharType="separate"/>
        </w:r>
        <w:r>
          <w:t>14</w:t>
        </w:r>
        <w:r>
          <w:fldChar w:fldCharType="end"/>
        </w:r>
      </w:hyperlink>
    </w:p>
    <w:p>
      <w:pPr>
        <w:pStyle w:val="TOC2"/>
        <w:tabs>
          <w:tab w:val="right" w:leader="dot" w:pos="8306"/>
        </w:tabs>
      </w:pPr>
      <w:hyperlink w:anchor="_Toc31482" w:history="1">
        <w:r>
          <w:rPr>
            <w:rFonts w:ascii="仿宋" w:eastAsia="仿宋" w:hAnsi="仿宋" w:cs="仿宋" w:hint="eastAsia"/>
            <w:lang w:eastAsia="zh-CN"/>
          </w:rPr>
          <w:t>(四)、地质灾害影响分析</w:t>
        </w:r>
        <w:r>
          <w:tab/>
        </w:r>
        <w:r>
          <w:fldChar w:fldCharType="begin"/>
        </w:r>
        <w:r>
          <w:instrText xml:space="preserve"> PAGEREF _Toc31482 \h </w:instrText>
        </w:r>
        <w:r>
          <w:fldChar w:fldCharType="separate"/>
        </w:r>
        <w:r>
          <w:t>16</w:t>
        </w:r>
        <w:r>
          <w:fldChar w:fldCharType="end"/>
        </w:r>
      </w:hyperlink>
    </w:p>
    <w:p>
      <w:pPr>
        <w:pStyle w:val="TOC2"/>
        <w:tabs>
          <w:tab w:val="right" w:leader="dot" w:pos="8306"/>
        </w:tabs>
      </w:pPr>
      <w:hyperlink w:anchor="_Toc26723" w:history="1">
        <w:r>
          <w:rPr>
            <w:rFonts w:ascii="仿宋" w:eastAsia="仿宋" w:hAnsi="仿宋" w:cs="仿宋" w:hint="eastAsia"/>
            <w:lang w:eastAsia="zh-CN"/>
          </w:rPr>
          <w:t>(五)、特殊环境影响</w:t>
        </w:r>
        <w:r>
          <w:tab/>
        </w:r>
        <w:r>
          <w:fldChar w:fldCharType="begin"/>
        </w:r>
        <w:r>
          <w:instrText xml:space="preserve"> PAGEREF _Toc26723 \h </w:instrText>
        </w:r>
        <w:r>
          <w:fldChar w:fldCharType="separate"/>
        </w:r>
        <w:r>
          <w:t>18</w:t>
        </w:r>
        <w:r>
          <w:fldChar w:fldCharType="end"/>
        </w:r>
      </w:hyperlink>
    </w:p>
    <w:p>
      <w:pPr>
        <w:pStyle w:val="TOC1"/>
        <w:tabs>
          <w:tab w:val="right" w:leader="dot" w:pos="8306"/>
        </w:tabs>
      </w:pPr>
      <w:hyperlink w:anchor="_Toc15244" w:history="1">
        <w:r>
          <w:rPr>
            <w:rFonts w:ascii="仿宋" w:eastAsia="仿宋" w:hAnsi="仿宋" w:cs="仿宋" w:hint="eastAsia"/>
            <w:lang w:eastAsia="zh-CN"/>
          </w:rPr>
          <w:t>四、甘露醇项目概论</w:t>
        </w:r>
        <w:r>
          <w:tab/>
        </w:r>
        <w:r>
          <w:fldChar w:fldCharType="begin"/>
        </w:r>
        <w:r>
          <w:instrText xml:space="preserve"> PAGEREF _Toc15244 \h </w:instrText>
        </w:r>
        <w:r>
          <w:fldChar w:fldCharType="separate"/>
        </w:r>
        <w:r>
          <w:t>19</w:t>
        </w:r>
        <w:r>
          <w:fldChar w:fldCharType="end"/>
        </w:r>
      </w:hyperlink>
    </w:p>
    <w:p>
      <w:pPr>
        <w:pStyle w:val="TOC2"/>
        <w:tabs>
          <w:tab w:val="right" w:leader="dot" w:pos="8306"/>
        </w:tabs>
      </w:pPr>
      <w:hyperlink w:anchor="_Toc21394" w:history="1">
        <w:r>
          <w:rPr>
            <w:rFonts w:ascii="仿宋" w:eastAsia="仿宋" w:hAnsi="仿宋" w:cs="仿宋" w:hint="eastAsia"/>
            <w:lang w:eastAsia="zh-CN"/>
          </w:rPr>
          <w:t>(一)、项目申报单位概况</w:t>
        </w:r>
        <w:r>
          <w:tab/>
        </w:r>
        <w:r>
          <w:fldChar w:fldCharType="begin"/>
        </w:r>
        <w:r>
          <w:instrText xml:space="preserve"> PAGEREF _Toc21394 \h </w:instrText>
        </w:r>
        <w:r>
          <w:fldChar w:fldCharType="separate"/>
        </w:r>
        <w:r>
          <w:t>19</w:t>
        </w:r>
        <w:r>
          <w:fldChar w:fldCharType="end"/>
        </w:r>
      </w:hyperlink>
    </w:p>
    <w:p>
      <w:pPr>
        <w:pStyle w:val="TOC2"/>
        <w:tabs>
          <w:tab w:val="right" w:leader="dot" w:pos="8306"/>
        </w:tabs>
      </w:pPr>
      <w:hyperlink w:anchor="_Toc27632" w:history="1">
        <w:r>
          <w:rPr>
            <w:rFonts w:ascii="仿宋" w:eastAsia="仿宋" w:hAnsi="仿宋" w:cs="仿宋" w:hint="eastAsia"/>
            <w:lang w:eastAsia="zh-CN"/>
          </w:rPr>
          <w:t>(二)、项目概况</w:t>
        </w:r>
        <w:r>
          <w:tab/>
        </w:r>
        <w:r>
          <w:fldChar w:fldCharType="begin"/>
        </w:r>
        <w:r>
          <w:instrText xml:space="preserve"> PAGEREF _Toc27632 \h </w:instrText>
        </w:r>
        <w:r>
          <w:fldChar w:fldCharType="separate"/>
        </w:r>
        <w:r>
          <w:t>20</w:t>
        </w:r>
        <w:r>
          <w:fldChar w:fldCharType="end"/>
        </w:r>
      </w:hyperlink>
    </w:p>
    <w:p>
      <w:pPr>
        <w:pStyle w:val="TOC1"/>
        <w:tabs>
          <w:tab w:val="right" w:leader="dot" w:pos="8306"/>
        </w:tabs>
      </w:pPr>
      <w:hyperlink w:anchor="_Toc697" w:history="1">
        <w:r>
          <w:rPr>
            <w:rFonts w:ascii="仿宋" w:eastAsia="仿宋" w:hAnsi="仿宋" w:cs="仿宋" w:hint="eastAsia"/>
            <w:lang w:eastAsia="zh-CN"/>
          </w:rPr>
          <w:t>五、项目选址研究</w:t>
        </w:r>
        <w:r>
          <w:tab/>
        </w:r>
        <w:r>
          <w:fldChar w:fldCharType="begin"/>
        </w:r>
        <w:r>
          <w:instrText xml:space="preserve"> PAGEREF _Toc697 \h </w:instrText>
        </w:r>
        <w:r>
          <w:fldChar w:fldCharType="separate"/>
        </w:r>
        <w:r>
          <w:t>23</w:t>
        </w:r>
        <w:r>
          <w:fldChar w:fldCharType="end"/>
        </w:r>
      </w:hyperlink>
    </w:p>
    <w:p>
      <w:pPr>
        <w:pStyle w:val="TOC2"/>
        <w:tabs>
          <w:tab w:val="right" w:leader="dot" w:pos="8306"/>
        </w:tabs>
      </w:pPr>
      <w:hyperlink w:anchor="_Toc23330" w:history="1">
        <w:r>
          <w:rPr>
            <w:rFonts w:ascii="仿宋" w:eastAsia="仿宋" w:hAnsi="仿宋" w:cs="仿宋" w:hint="eastAsia"/>
            <w:lang w:eastAsia="zh-CN"/>
          </w:rPr>
          <w:t>(一)、项目选址原则</w:t>
        </w:r>
        <w:r>
          <w:tab/>
        </w:r>
        <w:r>
          <w:fldChar w:fldCharType="begin"/>
        </w:r>
        <w:r>
          <w:instrText xml:space="preserve"> PAGEREF _Toc23330 \h </w:instrText>
        </w:r>
        <w:r>
          <w:fldChar w:fldCharType="separate"/>
        </w:r>
        <w:r>
          <w:t>23</w:t>
        </w:r>
        <w:r>
          <w:fldChar w:fldCharType="end"/>
        </w:r>
      </w:hyperlink>
    </w:p>
    <w:p>
      <w:pPr>
        <w:pStyle w:val="TOC2"/>
        <w:tabs>
          <w:tab w:val="right" w:leader="dot" w:pos="8306"/>
        </w:tabs>
      </w:pPr>
      <w:hyperlink w:anchor="_Toc1614" w:history="1">
        <w:r>
          <w:rPr>
            <w:rFonts w:ascii="仿宋" w:eastAsia="仿宋" w:hAnsi="仿宋" w:cs="仿宋" w:hint="eastAsia"/>
            <w:lang w:eastAsia="zh-CN"/>
          </w:rPr>
          <w:t>(二)、项目选址</w:t>
        </w:r>
        <w:r>
          <w:tab/>
        </w:r>
        <w:r>
          <w:fldChar w:fldCharType="begin"/>
        </w:r>
        <w:r>
          <w:instrText xml:space="preserve"> PAGEREF _Toc1614 \h </w:instrText>
        </w:r>
        <w:r>
          <w:fldChar w:fldCharType="separate"/>
        </w:r>
        <w:r>
          <w:t>26</w:t>
        </w:r>
        <w:r>
          <w:fldChar w:fldCharType="end"/>
        </w:r>
      </w:hyperlink>
    </w:p>
    <w:p>
      <w:pPr>
        <w:pStyle w:val="TOC2"/>
        <w:tabs>
          <w:tab w:val="right" w:leader="dot" w:pos="8306"/>
        </w:tabs>
      </w:pPr>
      <w:hyperlink w:anchor="_Toc1924" w:history="1">
        <w:r>
          <w:rPr>
            <w:rFonts w:ascii="仿宋" w:eastAsia="仿宋" w:hAnsi="仿宋" w:cs="仿宋" w:hint="eastAsia"/>
            <w:lang w:eastAsia="zh-CN"/>
          </w:rPr>
          <w:t>(三)、建设条件分析</w:t>
        </w:r>
        <w:r>
          <w:tab/>
        </w:r>
        <w:r>
          <w:fldChar w:fldCharType="begin"/>
        </w:r>
        <w:r>
          <w:instrText xml:space="preserve"> PAGEREF _Toc1924 \h </w:instrText>
        </w:r>
        <w:r>
          <w:fldChar w:fldCharType="separate"/>
        </w:r>
        <w:r>
          <w:t>28</w:t>
        </w:r>
        <w:r>
          <w:fldChar w:fldCharType="end"/>
        </w:r>
      </w:hyperlink>
    </w:p>
    <w:p>
      <w:pPr>
        <w:pStyle w:val="TOC2"/>
        <w:tabs>
          <w:tab w:val="right" w:leader="dot" w:pos="8306"/>
        </w:tabs>
      </w:pPr>
      <w:hyperlink w:anchor="_Toc23522" w:history="1">
        <w:r>
          <w:rPr>
            <w:rFonts w:ascii="仿宋" w:eastAsia="仿宋" w:hAnsi="仿宋" w:cs="仿宋" w:hint="eastAsia"/>
            <w:lang w:eastAsia="zh-CN"/>
          </w:rPr>
          <w:t>(四)、用地控制指标</w:t>
        </w:r>
        <w:r>
          <w:tab/>
        </w:r>
        <w:r>
          <w:fldChar w:fldCharType="begin"/>
        </w:r>
        <w:r>
          <w:instrText xml:space="preserve"> PAGEREF _Toc23522 \h </w:instrText>
        </w:r>
        <w:r>
          <w:fldChar w:fldCharType="separate"/>
        </w:r>
        <w:r>
          <w:t>29</w:t>
        </w:r>
        <w:r>
          <w:fldChar w:fldCharType="end"/>
        </w:r>
      </w:hyperlink>
    </w:p>
    <w:p>
      <w:pPr>
        <w:pStyle w:val="TOC2"/>
        <w:tabs>
          <w:tab w:val="right" w:leader="dot" w:pos="8306"/>
        </w:tabs>
      </w:pPr>
      <w:hyperlink w:anchor="_Toc30261" w:history="1">
        <w:r>
          <w:rPr>
            <w:rFonts w:ascii="仿宋" w:eastAsia="仿宋" w:hAnsi="仿宋" w:cs="仿宋" w:hint="eastAsia"/>
            <w:lang w:eastAsia="zh-CN"/>
          </w:rPr>
          <w:t>(五)、地总体要求</w:t>
        </w:r>
        <w:r>
          <w:tab/>
        </w:r>
        <w:r>
          <w:fldChar w:fldCharType="begin"/>
        </w:r>
        <w:r>
          <w:instrText xml:space="preserve"> PAGEREF _Toc30261 \h </w:instrText>
        </w:r>
        <w:r>
          <w:fldChar w:fldCharType="separate"/>
        </w:r>
        <w:r>
          <w:t>31</w:t>
        </w:r>
        <w:r>
          <w:fldChar w:fldCharType="end"/>
        </w:r>
      </w:hyperlink>
    </w:p>
    <w:p>
      <w:pPr>
        <w:pStyle w:val="TOC2"/>
        <w:tabs>
          <w:tab w:val="right" w:leader="dot" w:pos="8306"/>
        </w:tabs>
      </w:pPr>
      <w:hyperlink w:anchor="_Toc17061" w:history="1">
        <w:r>
          <w:rPr>
            <w:rFonts w:ascii="仿宋" w:eastAsia="仿宋" w:hAnsi="仿宋" w:cs="仿宋" w:hint="eastAsia"/>
            <w:lang w:eastAsia="zh-CN"/>
          </w:rPr>
          <w:t>(六)、节约用地措施</w:t>
        </w:r>
        <w:r>
          <w:tab/>
        </w:r>
        <w:r>
          <w:fldChar w:fldCharType="begin"/>
        </w:r>
        <w:r>
          <w:instrText xml:space="preserve"> PAGEREF _Toc17061 \h </w:instrText>
        </w:r>
        <w:r>
          <w:fldChar w:fldCharType="separate"/>
        </w:r>
        <w:r>
          <w:t>32</w:t>
        </w:r>
        <w:r>
          <w:fldChar w:fldCharType="end"/>
        </w:r>
      </w:hyperlink>
    </w:p>
    <w:p>
      <w:pPr>
        <w:pStyle w:val="TOC2"/>
        <w:tabs>
          <w:tab w:val="right" w:leader="dot" w:pos="8306"/>
        </w:tabs>
      </w:pPr>
      <w:hyperlink w:anchor="_Toc9736" w:history="1">
        <w:r>
          <w:rPr>
            <w:rFonts w:ascii="仿宋" w:eastAsia="仿宋" w:hAnsi="仿宋" w:cs="仿宋" w:hint="eastAsia"/>
            <w:lang w:eastAsia="zh-CN"/>
          </w:rPr>
          <w:t>(七)、选址综合评价</w:t>
        </w:r>
        <w:r>
          <w:tab/>
        </w:r>
        <w:r>
          <w:fldChar w:fldCharType="begin"/>
        </w:r>
        <w:r>
          <w:instrText xml:space="preserve"> PAGEREF _Toc9736 \h </w:instrText>
        </w:r>
        <w:r>
          <w:fldChar w:fldCharType="separate"/>
        </w:r>
        <w:r>
          <w:t>33</w:t>
        </w:r>
        <w:r>
          <w:fldChar w:fldCharType="end"/>
        </w:r>
      </w:hyperlink>
    </w:p>
    <w:p>
      <w:pPr>
        <w:pStyle w:val="TOC1"/>
        <w:tabs>
          <w:tab w:val="right" w:leader="dot" w:pos="8306"/>
        </w:tabs>
      </w:pPr>
      <w:hyperlink w:anchor="_Toc4344" w:history="1">
        <w:r>
          <w:rPr>
            <w:rFonts w:ascii="仿宋" w:eastAsia="仿宋" w:hAnsi="仿宋" w:cs="仿宋" w:hint="eastAsia"/>
            <w:lang w:eastAsia="zh-CN"/>
          </w:rPr>
          <w:t>六、背景、必要性分析</w:t>
        </w:r>
        <w:r>
          <w:tab/>
        </w:r>
        <w:r>
          <w:fldChar w:fldCharType="begin"/>
        </w:r>
        <w:r>
          <w:instrText xml:space="preserve"> PAGEREF _Toc4344 \h </w:instrText>
        </w:r>
        <w:r>
          <w:fldChar w:fldCharType="separate"/>
        </w:r>
        <w:r>
          <w:t>34</w:t>
        </w:r>
        <w:r>
          <w:fldChar w:fldCharType="end"/>
        </w:r>
      </w:hyperlink>
    </w:p>
    <w:p>
      <w:pPr>
        <w:pStyle w:val="TOC2"/>
        <w:tabs>
          <w:tab w:val="right" w:leader="dot" w:pos="8306"/>
        </w:tabs>
      </w:pPr>
      <w:hyperlink w:anchor="_Toc843" w:history="1">
        <w:r>
          <w:rPr>
            <w:rFonts w:ascii="仿宋" w:eastAsia="仿宋" w:hAnsi="仿宋" w:cs="仿宋" w:hint="eastAsia"/>
            <w:lang w:eastAsia="zh-CN"/>
          </w:rPr>
          <w:t>(一)、项目建设背景</w:t>
        </w:r>
        <w:r>
          <w:tab/>
        </w:r>
        <w:r>
          <w:fldChar w:fldCharType="begin"/>
        </w:r>
        <w:r>
          <w:instrText xml:space="preserve"> PAGEREF _Toc843 \h </w:instrText>
        </w:r>
        <w:r>
          <w:fldChar w:fldCharType="separate"/>
        </w:r>
        <w:r>
          <w:t>34</w:t>
        </w:r>
        <w:r>
          <w:fldChar w:fldCharType="end"/>
        </w:r>
      </w:hyperlink>
    </w:p>
    <w:p>
      <w:pPr>
        <w:pStyle w:val="TOC2"/>
        <w:tabs>
          <w:tab w:val="right" w:leader="dot" w:pos="8306"/>
        </w:tabs>
      </w:pPr>
      <w:hyperlink w:anchor="_Toc31642" w:history="1">
        <w:r>
          <w:rPr>
            <w:rFonts w:ascii="仿宋" w:eastAsia="仿宋" w:hAnsi="仿宋" w:cs="仿宋" w:hint="eastAsia"/>
            <w:lang w:eastAsia="zh-CN"/>
          </w:rPr>
          <w:t>(二)、必要性分析</w:t>
        </w:r>
        <w:r>
          <w:tab/>
        </w:r>
        <w:r>
          <w:fldChar w:fldCharType="begin"/>
        </w:r>
        <w:r>
          <w:instrText xml:space="preserve"> PAGEREF _Toc31642 \h </w:instrText>
        </w:r>
        <w:r>
          <w:fldChar w:fldCharType="separate"/>
        </w:r>
        <w:r>
          <w:t>35</w:t>
        </w:r>
        <w:r>
          <w:fldChar w:fldCharType="end"/>
        </w:r>
      </w:hyperlink>
    </w:p>
    <w:p>
      <w:pPr>
        <w:pStyle w:val="TOC2"/>
        <w:tabs>
          <w:tab w:val="right" w:leader="dot" w:pos="8306"/>
        </w:tabs>
      </w:pPr>
      <w:hyperlink w:anchor="_Toc10948" w:history="1">
        <w:r>
          <w:rPr>
            <w:rFonts w:ascii="仿宋" w:eastAsia="仿宋" w:hAnsi="仿宋" w:cs="仿宋" w:hint="eastAsia"/>
            <w:lang w:eastAsia="zh-CN"/>
          </w:rPr>
          <w:t>(三)、项目建设有利条件</w:t>
        </w:r>
        <w:r>
          <w:tab/>
        </w:r>
        <w:r>
          <w:fldChar w:fldCharType="begin"/>
        </w:r>
        <w:r>
          <w:instrText xml:space="preserve"> PAGEREF _Toc10948 \h </w:instrText>
        </w:r>
        <w:r>
          <w:fldChar w:fldCharType="separate"/>
        </w:r>
        <w:r>
          <w:t>37</w:t>
        </w:r>
        <w:r>
          <w:fldChar w:fldCharType="end"/>
        </w:r>
      </w:hyperlink>
    </w:p>
    <w:p>
      <w:pPr>
        <w:pStyle w:val="TOC1"/>
        <w:tabs>
          <w:tab w:val="right" w:leader="dot" w:pos="8306"/>
        </w:tabs>
      </w:pPr>
      <w:hyperlink w:anchor="_Toc820" w:history="1">
        <w:r>
          <w:rPr>
            <w:rFonts w:ascii="仿宋" w:eastAsia="仿宋" w:hAnsi="仿宋" w:cs="仿宋" w:hint="eastAsia"/>
            <w:lang w:eastAsia="zh-CN"/>
          </w:rPr>
          <w:t>七、土地利用与规划方案</w:t>
        </w:r>
        <w:r>
          <w:tab/>
        </w:r>
        <w:r>
          <w:fldChar w:fldCharType="begin"/>
        </w:r>
        <w:r>
          <w:instrText xml:space="preserve"> PAGEREF _Toc820 \h </w:instrText>
        </w:r>
        <w:r>
          <w:fldChar w:fldCharType="separate"/>
        </w:r>
        <w:r>
          <w:t>38</w:t>
        </w:r>
        <w:r>
          <w:fldChar w:fldCharType="end"/>
        </w:r>
      </w:hyperlink>
    </w:p>
    <w:p>
      <w:pPr>
        <w:pStyle w:val="TOC2"/>
        <w:tabs>
          <w:tab w:val="right" w:leader="dot" w:pos="8306"/>
        </w:tabs>
      </w:pPr>
      <w:hyperlink w:anchor="_Toc32135" w:history="1">
        <w:r>
          <w:rPr>
            <w:rFonts w:ascii="仿宋" w:eastAsia="仿宋" w:hAnsi="仿宋" w:cs="仿宋" w:hint="eastAsia"/>
            <w:lang w:eastAsia="zh-CN"/>
          </w:rPr>
          <w:t>(一)、项目用地情况分析</w:t>
        </w:r>
        <w:r>
          <w:tab/>
        </w:r>
        <w:r>
          <w:fldChar w:fldCharType="begin"/>
        </w:r>
        <w:r>
          <w:instrText xml:space="preserve"> PAGEREF _Toc32135 \h </w:instrText>
        </w:r>
        <w:r>
          <w:fldChar w:fldCharType="separate"/>
        </w:r>
        <w:r>
          <w:t>38</w:t>
        </w:r>
        <w:r>
          <w:fldChar w:fldCharType="end"/>
        </w:r>
      </w:hyperlink>
    </w:p>
    <w:p>
      <w:pPr>
        <w:pStyle w:val="TOC2"/>
        <w:tabs>
          <w:tab w:val="right" w:leader="dot" w:pos="8306"/>
        </w:tabs>
      </w:pPr>
      <w:hyperlink w:anchor="_Toc9042" w:history="1">
        <w:r>
          <w:rPr>
            <w:rFonts w:ascii="仿宋" w:eastAsia="仿宋" w:hAnsi="仿宋" w:cs="仿宋" w:hint="eastAsia"/>
            <w:lang w:eastAsia="zh-CN"/>
          </w:rPr>
          <w:t>(二)、土地利用规划方案</w:t>
        </w:r>
        <w:r>
          <w:tab/>
        </w:r>
        <w:r>
          <w:fldChar w:fldCharType="begin"/>
        </w:r>
        <w:r>
          <w:instrText xml:space="preserve"> PAGEREF _Toc9042 \h </w:instrText>
        </w:r>
        <w:r>
          <w:fldChar w:fldCharType="separate"/>
        </w:r>
        <w:r>
          <w:t>39</w:t>
        </w:r>
        <w:r>
          <w:fldChar w:fldCharType="end"/>
        </w:r>
      </w:hyperlink>
    </w:p>
    <w:p>
      <w:pPr>
        <w:pStyle w:val="TOC1"/>
        <w:tabs>
          <w:tab w:val="right" w:leader="dot" w:pos="8306"/>
        </w:tabs>
      </w:pPr>
      <w:hyperlink w:anchor="_Toc21656" w:history="1">
        <w:r>
          <w:rPr>
            <w:rFonts w:ascii="仿宋" w:eastAsia="仿宋" w:hAnsi="仿宋" w:cs="仿宋" w:hint="eastAsia"/>
            <w:lang w:eastAsia="zh-CN"/>
          </w:rPr>
          <w:t>八、技术创新与产业升级</w:t>
        </w:r>
        <w:r>
          <w:tab/>
        </w:r>
        <w:r>
          <w:fldChar w:fldCharType="begin"/>
        </w:r>
        <w:r>
          <w:instrText xml:space="preserve"> PAGEREF _Toc21656 \h </w:instrText>
        </w:r>
        <w:r>
          <w:fldChar w:fldCharType="separate"/>
        </w:r>
        <w:r>
          <w:t>40</w:t>
        </w:r>
        <w:r>
          <w:fldChar w:fldCharType="end"/>
        </w:r>
      </w:hyperlink>
    </w:p>
    <w:p>
      <w:pPr>
        <w:pStyle w:val="TOC2"/>
        <w:tabs>
          <w:tab w:val="right" w:leader="dot" w:pos="8306"/>
        </w:tabs>
      </w:pPr>
      <w:hyperlink w:anchor="_Toc30213" w:history="1">
        <w:r>
          <w:rPr>
            <w:rFonts w:ascii="仿宋" w:eastAsia="仿宋" w:hAnsi="仿宋" w:cs="仿宋" w:hint="eastAsia"/>
            <w:lang w:eastAsia="zh-CN"/>
          </w:rPr>
          <w:t>(一)、技术创新方向与目标</w:t>
        </w:r>
        <w:r>
          <w:tab/>
        </w:r>
        <w:r>
          <w:fldChar w:fldCharType="begin"/>
        </w:r>
        <w:r>
          <w:instrText xml:space="preserve"> PAGEREF _Toc30213 \h </w:instrText>
        </w:r>
        <w:r>
          <w:fldChar w:fldCharType="separate"/>
        </w:r>
        <w:r>
          <w:t>40</w:t>
        </w:r>
        <w:r>
          <w:fldChar w:fldCharType="end"/>
        </w:r>
      </w:hyperlink>
    </w:p>
    <w:p>
      <w:pPr>
        <w:pStyle w:val="TOC2"/>
        <w:tabs>
          <w:tab w:val="right" w:leader="dot" w:pos="8306"/>
        </w:tabs>
      </w:pPr>
      <w:hyperlink w:anchor="_Toc23152" w:history="1">
        <w:r>
          <w:rPr>
            <w:rFonts w:ascii="仿宋" w:eastAsia="仿宋" w:hAnsi="仿宋" w:cs="仿宋" w:hint="eastAsia"/>
            <w:lang w:eastAsia="zh-CN"/>
          </w:rPr>
          <w:t>(二)、产业升级路径与措施</w:t>
        </w:r>
        <w:r>
          <w:tab/>
        </w:r>
        <w:r>
          <w:fldChar w:fldCharType="begin"/>
        </w:r>
        <w:r>
          <w:instrText xml:space="preserve"> PAGEREF _Toc23152 \h </w:instrText>
        </w:r>
        <w:r>
          <w:fldChar w:fldCharType="separate"/>
        </w:r>
        <w:r>
          <w:t>42</w:t>
        </w:r>
        <w:r>
          <w:fldChar w:fldCharType="end"/>
        </w:r>
      </w:hyperlink>
    </w:p>
    <w:p>
      <w:pPr>
        <w:pStyle w:val="TOC1"/>
        <w:tabs>
          <w:tab w:val="right" w:leader="dot" w:pos="8306"/>
        </w:tabs>
      </w:pPr>
      <w:hyperlink w:anchor="_Toc22984" w:history="1">
        <w:r>
          <w:rPr>
            <w:rFonts w:ascii="仿宋" w:eastAsia="仿宋" w:hAnsi="仿宋" w:cs="仿宋" w:hint="eastAsia"/>
            <w:lang w:eastAsia="zh-CN"/>
          </w:rPr>
          <w:t>九、环境保护与绿色发展</w:t>
        </w:r>
        <w:r>
          <w:tab/>
        </w:r>
        <w:r>
          <w:fldChar w:fldCharType="begin"/>
        </w:r>
        <w:r>
          <w:instrText xml:space="preserve"> PAGEREF _Toc22984 \h </w:instrText>
        </w:r>
        <w:r>
          <w:fldChar w:fldCharType="separate"/>
        </w:r>
        <w:r>
          <w:t>43</w:t>
        </w:r>
        <w:r>
          <w:fldChar w:fldCharType="end"/>
        </w:r>
      </w:hyperlink>
    </w:p>
    <w:p>
      <w:pPr>
        <w:pStyle w:val="TOC2"/>
        <w:tabs>
          <w:tab w:val="right" w:leader="dot" w:pos="8306"/>
        </w:tabs>
      </w:pPr>
      <w:hyperlink w:anchor="_Toc483" w:history="1">
        <w:r>
          <w:rPr>
            <w:rFonts w:ascii="仿宋" w:eastAsia="仿宋" w:hAnsi="仿宋" w:cs="仿宋" w:hint="eastAsia"/>
            <w:lang w:eastAsia="zh-CN"/>
          </w:rPr>
          <w:t>(一)、环境保护措施</w:t>
        </w:r>
        <w:r>
          <w:tab/>
        </w:r>
        <w:r>
          <w:fldChar w:fldCharType="begin"/>
        </w:r>
        <w:r>
          <w:instrText xml:space="preserve"> PAGEREF _Toc483 \h </w:instrText>
        </w:r>
        <w:r>
          <w:fldChar w:fldCharType="separate"/>
        </w:r>
        <w:r>
          <w:t>43</w:t>
        </w:r>
        <w:r>
          <w:fldChar w:fldCharType="end"/>
        </w:r>
      </w:hyperlink>
    </w:p>
    <w:p>
      <w:pPr>
        <w:pStyle w:val="TOC2"/>
        <w:tabs>
          <w:tab w:val="right" w:leader="dot" w:pos="8306"/>
        </w:tabs>
      </w:pPr>
      <w:hyperlink w:anchor="_Toc21343" w:history="1">
        <w:r>
          <w:rPr>
            <w:rFonts w:ascii="仿宋" w:eastAsia="仿宋" w:hAnsi="仿宋" w:cs="仿宋" w:hint="eastAsia"/>
            <w:lang w:eastAsia="zh-CN"/>
          </w:rPr>
          <w:t>(二)、绿色发展与可持续发展策略</w:t>
        </w:r>
        <w:r>
          <w:tab/>
        </w:r>
        <w:r>
          <w:fldChar w:fldCharType="begin"/>
        </w:r>
        <w:r>
          <w:instrText xml:space="preserve"> PAGEREF _Toc21343 \h </w:instrText>
        </w:r>
        <w:r>
          <w:fldChar w:fldCharType="separate"/>
        </w:r>
        <w:r>
          <w:t>45</w:t>
        </w:r>
        <w:r>
          <w:fldChar w:fldCharType="end"/>
        </w:r>
      </w:hyperlink>
    </w:p>
    <w:p>
      <w:pPr>
        <w:pStyle w:val="TOC1"/>
        <w:tabs>
          <w:tab w:val="right" w:leader="dot" w:pos="8306"/>
        </w:tabs>
      </w:pPr>
      <w:hyperlink w:anchor="_Toc3317" w:history="1">
        <w:r>
          <w:rPr>
            <w:rFonts w:ascii="仿宋" w:eastAsia="仿宋" w:hAnsi="仿宋" w:cs="仿宋" w:hint="eastAsia"/>
            <w:lang w:eastAsia="zh-CN"/>
          </w:rPr>
          <w:t>十、环境保护与治理方案</w:t>
        </w:r>
        <w:r>
          <w:tab/>
        </w:r>
        <w:r>
          <w:fldChar w:fldCharType="begin"/>
        </w:r>
        <w:r>
          <w:instrText xml:space="preserve"> PAGEREF _Toc3317 \h </w:instrText>
        </w:r>
        <w:r>
          <w:fldChar w:fldCharType="separate"/>
        </w:r>
        <w:r>
          <w:t>46</w:t>
        </w:r>
        <w:r>
          <w:fldChar w:fldCharType="end"/>
        </w:r>
      </w:hyperlink>
    </w:p>
    <w:p>
      <w:pPr>
        <w:pStyle w:val="TOC2"/>
        <w:tabs>
          <w:tab w:val="right" w:leader="dot" w:pos="8306"/>
        </w:tabs>
      </w:pPr>
      <w:hyperlink w:anchor="_Toc29634" w:history="1">
        <w:r>
          <w:rPr>
            <w:rFonts w:ascii="仿宋" w:eastAsia="仿宋" w:hAnsi="仿宋" w:cs="仿宋" w:hint="eastAsia"/>
            <w:lang w:eastAsia="zh-CN"/>
          </w:rPr>
          <w:t>(一)、项目环境影响评估</w:t>
        </w:r>
        <w:r>
          <w:tab/>
        </w:r>
        <w:r>
          <w:fldChar w:fldCharType="begin"/>
        </w:r>
        <w:r>
          <w:instrText xml:space="preserve"> PAGEREF _Toc29634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5" w:history="1">
        <w:r>
          <w:rPr>
            <w:rFonts w:ascii="仿宋" w:eastAsia="仿宋" w:hAnsi="仿宋" w:cs="仿宋" w:hint="eastAsia"/>
            <w:lang w:eastAsia="zh-CN"/>
          </w:rPr>
          <w:t>(二)、环境保护措施与治理方案</w:t>
        </w:r>
        <w:r>
          <w:tab/>
        </w:r>
        <w:r>
          <w:fldChar w:fldCharType="begin"/>
        </w:r>
        <w:r>
          <w:instrText xml:space="preserve"> PAGEREF _Toc27555 \h </w:instrText>
        </w:r>
        <w:r>
          <w:fldChar w:fldCharType="separate"/>
        </w:r>
        <w:r>
          <w:t>46</w:t>
        </w:r>
        <w:r>
          <w:fldChar w:fldCharType="end"/>
        </w:r>
      </w:hyperlink>
    </w:p>
    <w:p>
      <w:pPr>
        <w:pStyle w:val="TOC1"/>
        <w:tabs>
          <w:tab w:val="right" w:leader="dot" w:pos="8306"/>
        </w:tabs>
      </w:pPr>
      <w:hyperlink w:anchor="_Toc2646" w:history="1">
        <w:r>
          <w:rPr>
            <w:rFonts w:ascii="仿宋" w:eastAsia="仿宋" w:hAnsi="仿宋" w:cs="仿宋" w:hint="eastAsia"/>
            <w:lang w:eastAsia="zh-CN"/>
          </w:rPr>
          <w:t>十一、项目质量与标准</w:t>
        </w:r>
        <w:r>
          <w:tab/>
        </w:r>
        <w:r>
          <w:fldChar w:fldCharType="begin"/>
        </w:r>
        <w:r>
          <w:instrText xml:space="preserve"> PAGEREF _Toc2646 \h </w:instrText>
        </w:r>
        <w:r>
          <w:fldChar w:fldCharType="separate"/>
        </w:r>
        <w:r>
          <w:t>47</w:t>
        </w:r>
        <w:r>
          <w:fldChar w:fldCharType="end"/>
        </w:r>
      </w:hyperlink>
    </w:p>
    <w:p>
      <w:pPr>
        <w:pStyle w:val="TOC2"/>
        <w:tabs>
          <w:tab w:val="right" w:leader="dot" w:pos="8306"/>
        </w:tabs>
      </w:pPr>
      <w:hyperlink w:anchor="_Toc14765" w:history="1">
        <w:r>
          <w:rPr>
            <w:rFonts w:ascii="仿宋" w:eastAsia="仿宋" w:hAnsi="仿宋" w:cs="仿宋" w:hint="eastAsia"/>
            <w:lang w:eastAsia="zh-CN"/>
          </w:rPr>
          <w:t>(一)、质量保障体系</w:t>
        </w:r>
        <w:r>
          <w:tab/>
        </w:r>
        <w:r>
          <w:fldChar w:fldCharType="begin"/>
        </w:r>
        <w:r>
          <w:instrText xml:space="preserve"> PAGEREF _Toc14765 \h </w:instrText>
        </w:r>
        <w:r>
          <w:fldChar w:fldCharType="separate"/>
        </w:r>
        <w:r>
          <w:t>47</w:t>
        </w:r>
        <w:r>
          <w:fldChar w:fldCharType="end"/>
        </w:r>
      </w:hyperlink>
    </w:p>
    <w:p>
      <w:pPr>
        <w:pStyle w:val="TOC2"/>
        <w:tabs>
          <w:tab w:val="right" w:leader="dot" w:pos="8306"/>
        </w:tabs>
      </w:pPr>
      <w:hyperlink w:anchor="_Toc28164" w:history="1">
        <w:r>
          <w:rPr>
            <w:rFonts w:ascii="仿宋" w:eastAsia="仿宋" w:hAnsi="仿宋" w:cs="仿宋" w:hint="eastAsia"/>
            <w:lang w:eastAsia="zh-CN"/>
          </w:rPr>
          <w:t>(二)、标准化作业流程</w:t>
        </w:r>
        <w:r>
          <w:tab/>
        </w:r>
        <w:r>
          <w:fldChar w:fldCharType="begin"/>
        </w:r>
        <w:r>
          <w:instrText xml:space="preserve"> PAGEREF _Toc28164 \h </w:instrText>
        </w:r>
        <w:r>
          <w:fldChar w:fldCharType="separate"/>
        </w:r>
        <w:r>
          <w:t>49</w:t>
        </w:r>
        <w:r>
          <w:fldChar w:fldCharType="end"/>
        </w:r>
      </w:hyperlink>
    </w:p>
    <w:p>
      <w:pPr>
        <w:pStyle w:val="TOC2"/>
        <w:tabs>
          <w:tab w:val="right" w:leader="dot" w:pos="8306"/>
        </w:tabs>
      </w:pPr>
      <w:hyperlink w:anchor="_Toc7133" w:history="1">
        <w:r>
          <w:rPr>
            <w:rFonts w:ascii="仿宋" w:eastAsia="仿宋" w:hAnsi="仿宋" w:cs="仿宋" w:hint="eastAsia"/>
            <w:lang w:eastAsia="zh-CN"/>
          </w:rPr>
          <w:t>(三)、质量监控与评估</w:t>
        </w:r>
        <w:r>
          <w:tab/>
        </w:r>
        <w:r>
          <w:fldChar w:fldCharType="begin"/>
        </w:r>
        <w:r>
          <w:instrText xml:space="preserve"> PAGEREF _Toc7133 \h </w:instrText>
        </w:r>
        <w:r>
          <w:fldChar w:fldCharType="separate"/>
        </w:r>
        <w:r>
          <w:t>50</w:t>
        </w:r>
        <w:r>
          <w:fldChar w:fldCharType="end"/>
        </w:r>
      </w:hyperlink>
    </w:p>
    <w:p>
      <w:pPr>
        <w:pStyle w:val="TOC2"/>
        <w:tabs>
          <w:tab w:val="right" w:leader="dot" w:pos="8306"/>
        </w:tabs>
      </w:pPr>
      <w:hyperlink w:anchor="_Toc15339" w:history="1">
        <w:r>
          <w:rPr>
            <w:rFonts w:ascii="仿宋" w:eastAsia="仿宋" w:hAnsi="仿宋" w:cs="仿宋" w:hint="eastAsia"/>
            <w:lang w:eastAsia="zh-CN"/>
          </w:rPr>
          <w:t>(四)、质量改进计划</w:t>
        </w:r>
        <w:r>
          <w:tab/>
        </w:r>
        <w:r>
          <w:fldChar w:fldCharType="begin"/>
        </w:r>
        <w:r>
          <w:instrText xml:space="preserve"> PAGEREF _Toc15339 \h </w:instrText>
        </w:r>
        <w:r>
          <w:fldChar w:fldCharType="separate"/>
        </w:r>
        <w:r>
          <w:t>51</w:t>
        </w:r>
        <w:r>
          <w:fldChar w:fldCharType="end"/>
        </w:r>
      </w:hyperlink>
    </w:p>
    <w:p>
      <w:pPr>
        <w:pStyle w:val="TOC1"/>
        <w:tabs>
          <w:tab w:val="right" w:leader="dot" w:pos="8306"/>
        </w:tabs>
      </w:pPr>
      <w:hyperlink w:anchor="_Toc99" w:history="1">
        <w:r>
          <w:rPr>
            <w:rFonts w:ascii="仿宋" w:eastAsia="仿宋" w:hAnsi="仿宋" w:cs="仿宋" w:hint="eastAsia"/>
            <w:lang w:eastAsia="zh-CN"/>
          </w:rPr>
          <w:t>十二、客户关系管理与市场拓展</w:t>
        </w:r>
        <w:r>
          <w:tab/>
        </w:r>
        <w:r>
          <w:fldChar w:fldCharType="begin"/>
        </w:r>
        <w:r>
          <w:instrText xml:space="preserve"> PAGEREF _Toc99 \h </w:instrText>
        </w:r>
        <w:r>
          <w:fldChar w:fldCharType="separate"/>
        </w:r>
        <w:r>
          <w:t>53</w:t>
        </w:r>
        <w:r>
          <w:fldChar w:fldCharType="end"/>
        </w:r>
      </w:hyperlink>
    </w:p>
    <w:p>
      <w:pPr>
        <w:pStyle w:val="TOC2"/>
        <w:tabs>
          <w:tab w:val="right" w:leader="dot" w:pos="8306"/>
        </w:tabs>
      </w:pPr>
      <w:hyperlink w:anchor="_Toc8387" w:history="1">
        <w:r>
          <w:rPr>
            <w:rFonts w:ascii="仿宋" w:eastAsia="仿宋" w:hAnsi="仿宋" w:cs="仿宋" w:hint="eastAsia"/>
            <w:lang w:eastAsia="zh-CN"/>
          </w:rPr>
          <w:t>(一)、客户关系管理策略</w:t>
        </w:r>
        <w:r>
          <w:tab/>
        </w:r>
        <w:r>
          <w:fldChar w:fldCharType="begin"/>
        </w:r>
        <w:r>
          <w:instrText xml:space="preserve"> PAGEREF _Toc8387 \h </w:instrText>
        </w:r>
        <w:r>
          <w:fldChar w:fldCharType="separate"/>
        </w:r>
        <w:r>
          <w:t>53</w:t>
        </w:r>
        <w:r>
          <w:fldChar w:fldCharType="end"/>
        </w:r>
      </w:hyperlink>
    </w:p>
    <w:p>
      <w:pPr>
        <w:pStyle w:val="TOC2"/>
        <w:tabs>
          <w:tab w:val="right" w:leader="dot" w:pos="8306"/>
        </w:tabs>
      </w:pPr>
      <w:hyperlink w:anchor="_Toc9023" w:history="1">
        <w:r>
          <w:rPr>
            <w:rFonts w:ascii="仿宋" w:eastAsia="仿宋" w:hAnsi="仿宋" w:cs="仿宋" w:hint="eastAsia"/>
            <w:lang w:eastAsia="zh-CN"/>
          </w:rPr>
          <w:t>(二)、市场拓展方案</w:t>
        </w:r>
        <w:r>
          <w:tab/>
        </w:r>
        <w:r>
          <w:fldChar w:fldCharType="begin"/>
        </w:r>
        <w:r>
          <w:instrText xml:space="preserve"> PAGEREF _Toc9023 \h </w:instrText>
        </w:r>
        <w:r>
          <w:fldChar w:fldCharType="separate"/>
        </w:r>
        <w:r>
          <w:t>54</w:t>
        </w:r>
        <w:r>
          <w:fldChar w:fldCharType="end"/>
        </w:r>
      </w:hyperlink>
    </w:p>
    <w:p>
      <w:pPr>
        <w:pStyle w:val="TOC1"/>
        <w:tabs>
          <w:tab w:val="right" w:leader="dot" w:pos="8306"/>
        </w:tabs>
      </w:pPr>
      <w:hyperlink w:anchor="_Toc10790" w:history="1">
        <w:r>
          <w:rPr>
            <w:rFonts w:ascii="仿宋" w:eastAsia="仿宋" w:hAnsi="仿宋" w:cs="仿宋" w:hint="eastAsia"/>
            <w:lang w:eastAsia="zh-CN"/>
          </w:rPr>
          <w:t>十三、知识产权管理与保护</w:t>
        </w:r>
        <w:r>
          <w:tab/>
        </w:r>
        <w:r>
          <w:fldChar w:fldCharType="begin"/>
        </w:r>
        <w:r>
          <w:instrText xml:space="preserve"> PAGEREF _Toc10790 \h </w:instrText>
        </w:r>
        <w:r>
          <w:fldChar w:fldCharType="separate"/>
        </w:r>
        <w:r>
          <w:t>55</w:t>
        </w:r>
        <w:r>
          <w:fldChar w:fldCharType="end"/>
        </w:r>
      </w:hyperlink>
    </w:p>
    <w:p>
      <w:pPr>
        <w:pStyle w:val="TOC2"/>
        <w:tabs>
          <w:tab w:val="right" w:leader="dot" w:pos="8306"/>
        </w:tabs>
      </w:pPr>
      <w:hyperlink w:anchor="_Toc32465" w:history="1">
        <w:r>
          <w:rPr>
            <w:rFonts w:ascii="仿宋" w:eastAsia="仿宋" w:hAnsi="仿宋" w:cs="仿宋" w:hint="eastAsia"/>
            <w:lang w:eastAsia="zh-CN"/>
          </w:rPr>
          <w:t>(一)、知识产权管理体系建设</w:t>
        </w:r>
        <w:r>
          <w:tab/>
        </w:r>
        <w:r>
          <w:fldChar w:fldCharType="begin"/>
        </w:r>
        <w:r>
          <w:instrText xml:space="preserve"> PAGEREF _Toc32465 \h </w:instrText>
        </w:r>
        <w:r>
          <w:fldChar w:fldCharType="separate"/>
        </w:r>
        <w:r>
          <w:t>55</w:t>
        </w:r>
        <w:r>
          <w:fldChar w:fldCharType="end"/>
        </w:r>
      </w:hyperlink>
    </w:p>
    <w:p>
      <w:pPr>
        <w:pStyle w:val="TOC2"/>
        <w:tabs>
          <w:tab w:val="right" w:leader="dot" w:pos="8306"/>
        </w:tabs>
      </w:pPr>
      <w:hyperlink w:anchor="_Toc18268" w:history="1">
        <w:r>
          <w:rPr>
            <w:rFonts w:ascii="仿宋" w:eastAsia="仿宋" w:hAnsi="仿宋" w:cs="仿宋" w:hint="eastAsia"/>
            <w:lang w:eastAsia="zh-CN"/>
          </w:rPr>
          <w:t>(二)、知识产权保护措施</w:t>
        </w:r>
        <w:r>
          <w:tab/>
        </w:r>
        <w:r>
          <w:fldChar w:fldCharType="begin"/>
        </w:r>
        <w:r>
          <w:instrText xml:space="preserve"> PAGEREF _Toc18268 \h </w:instrText>
        </w:r>
        <w:r>
          <w:fldChar w:fldCharType="separate"/>
        </w:r>
        <w:r>
          <w:t>56</w:t>
        </w:r>
        <w:r>
          <w:fldChar w:fldCharType="end"/>
        </w:r>
      </w:hyperlink>
    </w:p>
    <w:p>
      <w:pPr>
        <w:pStyle w:val="TOC1"/>
        <w:tabs>
          <w:tab w:val="right" w:leader="dot" w:pos="8306"/>
        </w:tabs>
      </w:pPr>
      <w:hyperlink w:anchor="_Toc20996" w:history="1">
        <w:r>
          <w:rPr>
            <w:rFonts w:ascii="仿宋" w:eastAsia="仿宋" w:hAnsi="仿宋" w:cs="仿宋" w:hint="eastAsia"/>
            <w:lang w:eastAsia="zh-CN"/>
          </w:rPr>
          <w:t>十四、法律法规与政策遵循</w:t>
        </w:r>
        <w:r>
          <w:tab/>
        </w:r>
        <w:r>
          <w:fldChar w:fldCharType="begin"/>
        </w:r>
        <w:r>
          <w:instrText xml:space="preserve"> PAGEREF _Toc20996 \h </w:instrText>
        </w:r>
        <w:r>
          <w:fldChar w:fldCharType="separate"/>
        </w:r>
        <w:r>
          <w:t>57</w:t>
        </w:r>
        <w:r>
          <w:fldChar w:fldCharType="end"/>
        </w:r>
      </w:hyperlink>
    </w:p>
    <w:p>
      <w:pPr>
        <w:pStyle w:val="TOC2"/>
        <w:tabs>
          <w:tab w:val="right" w:leader="dot" w:pos="8306"/>
        </w:tabs>
      </w:pPr>
      <w:hyperlink w:anchor="_Toc7525" w:history="1">
        <w:r>
          <w:rPr>
            <w:rFonts w:ascii="仿宋" w:eastAsia="仿宋" w:hAnsi="仿宋" w:cs="仿宋" w:hint="eastAsia"/>
            <w:lang w:eastAsia="zh-CN"/>
          </w:rPr>
          <w:t>(一)、法律法规遵守</w:t>
        </w:r>
        <w:r>
          <w:tab/>
        </w:r>
        <w:r>
          <w:fldChar w:fldCharType="begin"/>
        </w:r>
        <w:r>
          <w:instrText xml:space="preserve"> PAGEREF _Toc7525 \h </w:instrText>
        </w:r>
        <w:r>
          <w:fldChar w:fldCharType="separate"/>
        </w:r>
        <w:r>
          <w:t>57</w:t>
        </w:r>
        <w:r>
          <w:fldChar w:fldCharType="end"/>
        </w:r>
      </w:hyperlink>
    </w:p>
    <w:p>
      <w:pPr>
        <w:pStyle w:val="TOC2"/>
        <w:tabs>
          <w:tab w:val="right" w:leader="dot" w:pos="8306"/>
        </w:tabs>
      </w:pPr>
      <w:hyperlink w:anchor="_Toc28844" w:history="1">
        <w:r>
          <w:rPr>
            <w:rFonts w:ascii="仿宋" w:eastAsia="仿宋" w:hAnsi="仿宋" w:cs="仿宋" w:hint="eastAsia"/>
            <w:lang w:eastAsia="zh-CN"/>
          </w:rPr>
          <w:t>(二)、政策导向与利用</w:t>
        </w:r>
        <w:r>
          <w:tab/>
        </w:r>
        <w:r>
          <w:fldChar w:fldCharType="begin"/>
        </w:r>
        <w:r>
          <w:instrText xml:space="preserve"> PAGEREF _Toc28844 \h </w:instrText>
        </w:r>
        <w:r>
          <w:fldChar w:fldCharType="separate"/>
        </w:r>
        <w:r>
          <w:t>58</w:t>
        </w:r>
        <w:r>
          <w:fldChar w:fldCharType="end"/>
        </w:r>
      </w:hyperlink>
    </w:p>
    <w:p>
      <w:pPr>
        <w:pStyle w:val="TOC1"/>
        <w:tabs>
          <w:tab w:val="right" w:leader="dot" w:pos="8306"/>
        </w:tabs>
      </w:pPr>
      <w:hyperlink w:anchor="_Toc12358" w:history="1">
        <w:r>
          <w:rPr>
            <w:rFonts w:ascii="仿宋" w:eastAsia="仿宋" w:hAnsi="仿宋" w:cs="仿宋" w:hint="eastAsia"/>
            <w:lang w:eastAsia="zh-CN"/>
          </w:rPr>
          <w:t>十五、人力资源管理与开发</w:t>
        </w:r>
        <w:r>
          <w:tab/>
        </w:r>
        <w:r>
          <w:fldChar w:fldCharType="begin"/>
        </w:r>
        <w:r>
          <w:instrText xml:space="preserve"> PAGEREF _Toc12358 \h </w:instrText>
        </w:r>
        <w:r>
          <w:fldChar w:fldCharType="separate"/>
        </w:r>
        <w:r>
          <w:t>59</w:t>
        </w:r>
        <w:r>
          <w:fldChar w:fldCharType="end"/>
        </w:r>
      </w:hyperlink>
    </w:p>
    <w:p>
      <w:pPr>
        <w:pStyle w:val="TOC2"/>
        <w:tabs>
          <w:tab w:val="right" w:leader="dot" w:pos="8306"/>
        </w:tabs>
      </w:pPr>
      <w:hyperlink w:anchor="_Toc30744" w:history="1">
        <w:r>
          <w:rPr>
            <w:rFonts w:ascii="仿宋" w:eastAsia="仿宋" w:hAnsi="仿宋" w:cs="仿宋" w:hint="eastAsia"/>
            <w:lang w:eastAsia="zh-CN"/>
          </w:rPr>
          <w:t>(一)、人力资源规划</w:t>
        </w:r>
        <w:r>
          <w:tab/>
        </w:r>
        <w:r>
          <w:fldChar w:fldCharType="begin"/>
        </w:r>
        <w:r>
          <w:instrText xml:space="preserve"> PAGEREF _Toc30744 \h </w:instrText>
        </w:r>
        <w:r>
          <w:fldChar w:fldCharType="separate"/>
        </w:r>
        <w:r>
          <w:t>59</w:t>
        </w:r>
        <w:r>
          <w:fldChar w:fldCharType="end"/>
        </w:r>
      </w:hyperlink>
    </w:p>
    <w:p>
      <w:pPr>
        <w:pStyle w:val="TOC2"/>
        <w:tabs>
          <w:tab w:val="right" w:leader="dot" w:pos="8306"/>
        </w:tabs>
      </w:pPr>
      <w:hyperlink w:anchor="_Toc13299" w:history="1">
        <w:r>
          <w:rPr>
            <w:rFonts w:ascii="仿宋" w:eastAsia="仿宋" w:hAnsi="仿宋" w:cs="仿宋" w:hint="eastAsia"/>
            <w:lang w:eastAsia="zh-CN"/>
          </w:rPr>
          <w:t>(二)、人力资源开发与培训</w:t>
        </w:r>
        <w:r>
          <w:tab/>
        </w:r>
        <w:r>
          <w:fldChar w:fldCharType="begin"/>
        </w:r>
        <w:r>
          <w:instrText xml:space="preserve"> PAGEREF _Toc13299 \h </w:instrText>
        </w:r>
        <w:r>
          <w:fldChar w:fldCharType="separate"/>
        </w:r>
        <w:r>
          <w:t>61</w:t>
        </w:r>
        <w:r>
          <w:fldChar w:fldCharType="end"/>
        </w:r>
      </w:hyperlink>
    </w:p>
    <w:p>
      <w:pPr>
        <w:pStyle w:val="TOC1"/>
        <w:tabs>
          <w:tab w:val="right" w:leader="dot" w:pos="8306"/>
        </w:tabs>
      </w:pPr>
      <w:hyperlink w:anchor="_Toc4321" w:history="1">
        <w:r>
          <w:rPr>
            <w:rFonts w:ascii="仿宋" w:eastAsia="仿宋" w:hAnsi="仿宋" w:cs="仿宋" w:hint="eastAsia"/>
            <w:lang w:eastAsia="zh-CN"/>
          </w:rPr>
          <w:t>十六、成果转化与推广应用</w:t>
        </w:r>
        <w:r>
          <w:tab/>
        </w:r>
        <w:r>
          <w:fldChar w:fldCharType="begin"/>
        </w:r>
        <w:r>
          <w:instrText xml:space="preserve"> PAGEREF _Toc4321 \h </w:instrText>
        </w:r>
        <w:r>
          <w:fldChar w:fldCharType="separate"/>
        </w:r>
        <w:r>
          <w:t>64</w:t>
        </w:r>
        <w:r>
          <w:fldChar w:fldCharType="end"/>
        </w:r>
      </w:hyperlink>
    </w:p>
    <w:p>
      <w:pPr>
        <w:pStyle w:val="TOC2"/>
        <w:tabs>
          <w:tab w:val="right" w:leader="dot" w:pos="8306"/>
        </w:tabs>
      </w:pPr>
      <w:hyperlink w:anchor="_Toc10565" w:history="1">
        <w:r>
          <w:rPr>
            <w:rFonts w:ascii="仿宋" w:eastAsia="仿宋" w:hAnsi="仿宋" w:cs="仿宋" w:hint="eastAsia"/>
            <w:lang w:eastAsia="zh-CN"/>
          </w:rPr>
          <w:t>(一)、成果转化策略制定</w:t>
        </w:r>
        <w:r>
          <w:tab/>
        </w:r>
        <w:r>
          <w:fldChar w:fldCharType="begin"/>
        </w:r>
        <w:r>
          <w:instrText xml:space="preserve"> PAGEREF _Toc10565 \h </w:instrText>
        </w:r>
        <w:r>
          <w:fldChar w:fldCharType="separate"/>
        </w:r>
        <w:r>
          <w:t>64</w:t>
        </w:r>
        <w:r>
          <w:fldChar w:fldCharType="end"/>
        </w:r>
      </w:hyperlink>
    </w:p>
    <w:p>
      <w:pPr>
        <w:pStyle w:val="TOC2"/>
        <w:tabs>
          <w:tab w:val="right" w:leader="dot" w:pos="8306"/>
        </w:tabs>
      </w:pPr>
      <w:hyperlink w:anchor="_Toc28796" w:history="1">
        <w:r>
          <w:rPr>
            <w:rFonts w:ascii="仿宋" w:eastAsia="仿宋" w:hAnsi="仿宋" w:cs="仿宋" w:hint="eastAsia"/>
            <w:lang w:eastAsia="zh-CN"/>
          </w:rPr>
          <w:t>(二)、成果推广应用方案</w:t>
        </w:r>
        <w:r>
          <w:tab/>
        </w:r>
        <w:r>
          <w:fldChar w:fldCharType="begin"/>
        </w:r>
        <w:r>
          <w:instrText xml:space="preserve"> PAGEREF _Toc28796 \h </w:instrText>
        </w:r>
        <w:r>
          <w:fldChar w:fldCharType="separate"/>
        </w:r>
        <w:r>
          <w:t>65</w:t>
        </w:r>
        <w:r>
          <w:fldChar w:fldCharType="end"/>
        </w:r>
      </w:hyperlink>
    </w:p>
    <w:p>
      <w:pPr>
        <w:pStyle w:val="TOC1"/>
        <w:tabs>
          <w:tab w:val="right" w:leader="dot" w:pos="8306"/>
        </w:tabs>
      </w:pPr>
      <w:hyperlink w:anchor="_Toc20444" w:history="1">
        <w:r>
          <w:rPr>
            <w:rFonts w:ascii="仿宋" w:eastAsia="仿宋" w:hAnsi="仿宋" w:cs="仿宋" w:hint="eastAsia"/>
            <w:lang w:eastAsia="zh-CN"/>
          </w:rPr>
          <w:t>十七、创新驱动与持续发展</w:t>
        </w:r>
        <w:r>
          <w:tab/>
        </w:r>
        <w:r>
          <w:fldChar w:fldCharType="begin"/>
        </w:r>
        <w:r>
          <w:instrText xml:space="preserve"> PAGEREF _Toc20444 \h </w:instrText>
        </w:r>
        <w:r>
          <w:fldChar w:fldCharType="separate"/>
        </w:r>
        <w:r>
          <w:t>67</w:t>
        </w:r>
        <w:r>
          <w:fldChar w:fldCharType="end"/>
        </w:r>
      </w:hyperlink>
    </w:p>
    <w:p>
      <w:pPr>
        <w:pStyle w:val="TOC2"/>
        <w:tabs>
          <w:tab w:val="right" w:leader="dot" w:pos="8306"/>
        </w:tabs>
      </w:pPr>
      <w:hyperlink w:anchor="_Toc8223" w:history="1">
        <w:r>
          <w:rPr>
            <w:rFonts w:ascii="仿宋" w:eastAsia="仿宋" w:hAnsi="仿宋" w:cs="仿宋" w:hint="eastAsia"/>
            <w:lang w:eastAsia="zh-CN"/>
          </w:rPr>
          <w:t>(一)、创新驱动战略实施</w:t>
        </w:r>
        <w:r>
          <w:tab/>
        </w:r>
        <w:r>
          <w:fldChar w:fldCharType="begin"/>
        </w:r>
        <w:r>
          <w:instrText xml:space="preserve"> PAGEREF _Toc8223 \h </w:instrText>
        </w:r>
        <w:r>
          <w:fldChar w:fldCharType="separate"/>
        </w:r>
        <w:r>
          <w:t>67</w:t>
        </w:r>
        <w:r>
          <w:fldChar w:fldCharType="end"/>
        </w:r>
      </w:hyperlink>
    </w:p>
    <w:p>
      <w:pPr>
        <w:pStyle w:val="TOC2"/>
        <w:tabs>
          <w:tab w:val="right" w:leader="dot" w:pos="8306"/>
        </w:tabs>
      </w:pPr>
      <w:hyperlink w:anchor="_Toc31713" w:history="1">
        <w:r>
          <w:rPr>
            <w:rFonts w:ascii="仿宋" w:eastAsia="仿宋" w:hAnsi="仿宋" w:cs="仿宋" w:hint="eastAsia"/>
            <w:lang w:eastAsia="zh-CN"/>
          </w:rPr>
          <w:t>(二)、持续发展路径探索</w:t>
        </w:r>
        <w:r>
          <w:tab/>
        </w:r>
        <w:r>
          <w:fldChar w:fldCharType="begin"/>
        </w:r>
        <w:r>
          <w:instrText xml:space="preserve"> PAGEREF _Toc31713 \h </w:instrText>
        </w:r>
        <w:r>
          <w:fldChar w:fldCharType="separate"/>
        </w:r>
        <w:r>
          <w:t>68</w:t>
        </w:r>
        <w:r>
          <w:fldChar w:fldCharType="end"/>
        </w:r>
      </w:hyperlink>
    </w:p>
    <w:p>
      <w:pPr>
        <w:pStyle w:val="TOC1"/>
        <w:tabs>
          <w:tab w:val="right" w:leader="dot" w:pos="8306"/>
        </w:tabs>
      </w:pPr>
      <w:hyperlink w:anchor="_Toc31725" w:history="1">
        <w:r>
          <w:rPr>
            <w:rFonts w:ascii="仿宋" w:eastAsia="仿宋" w:hAnsi="仿宋" w:cs="仿宋" w:hint="eastAsia"/>
            <w:lang w:eastAsia="zh-CN"/>
          </w:rPr>
          <w:t>十八、产业协同与集群发展</w:t>
        </w:r>
        <w:r>
          <w:tab/>
        </w:r>
        <w:r>
          <w:fldChar w:fldCharType="begin"/>
        </w:r>
        <w:r>
          <w:instrText xml:space="preserve"> PAGEREF _Toc31725 \h </w:instrText>
        </w:r>
        <w:r>
          <w:fldChar w:fldCharType="separate"/>
        </w:r>
        <w:r>
          <w:t>72</w:t>
        </w:r>
        <w:r>
          <w:fldChar w:fldCharType="end"/>
        </w:r>
      </w:hyperlink>
    </w:p>
    <w:p>
      <w:pPr>
        <w:pStyle w:val="TOC2"/>
        <w:tabs>
          <w:tab w:val="right" w:leader="dot" w:pos="8306"/>
        </w:tabs>
      </w:pPr>
      <w:hyperlink w:anchor="_Toc5888" w:history="1">
        <w:r>
          <w:rPr>
            <w:rFonts w:ascii="仿宋" w:eastAsia="仿宋" w:hAnsi="仿宋" w:cs="仿宋" w:hint="eastAsia"/>
            <w:lang w:eastAsia="zh-CN"/>
          </w:rPr>
          <w:t>(一)、产业协同机制建设</w:t>
        </w:r>
        <w:r>
          <w:tab/>
        </w:r>
        <w:r>
          <w:fldChar w:fldCharType="begin"/>
        </w:r>
        <w:r>
          <w:instrText xml:space="preserve"> PAGEREF _Toc5888 \h </w:instrText>
        </w:r>
        <w:r>
          <w:fldChar w:fldCharType="separate"/>
        </w:r>
        <w:r>
          <w:t>72</w:t>
        </w:r>
        <w:r>
          <w:fldChar w:fldCharType="end"/>
        </w:r>
      </w:hyperlink>
    </w:p>
    <w:p>
      <w:pPr>
        <w:pStyle w:val="TOC2"/>
        <w:tabs>
          <w:tab w:val="right" w:leader="dot" w:pos="8306"/>
        </w:tabs>
      </w:pPr>
      <w:hyperlink w:anchor="_Toc13461" w:history="1">
        <w:r>
          <w:rPr>
            <w:rFonts w:ascii="仿宋" w:eastAsia="仿宋" w:hAnsi="仿宋" w:cs="仿宋" w:hint="eastAsia"/>
            <w:lang w:eastAsia="zh-CN"/>
          </w:rPr>
          <w:t>(二)、产业集群培育与发展</w:t>
        </w:r>
        <w:r>
          <w:tab/>
        </w:r>
        <w:r>
          <w:fldChar w:fldCharType="begin"/>
        </w:r>
        <w:r>
          <w:instrText xml:space="preserve"> PAGEREF _Toc13461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2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直接收益：假设甘露醇项目的产品或服务年销售收入为XX万元。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53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若甘露醇项目成功推广新型环保产品，比如采用可回收材料的包装，可能会激发消费者对可持续产品的需求。这种需求的增长可能迫使整个行业转向更环保的产品设计和生产方法。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29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8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甘露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甘露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甘露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35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612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甘露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128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https://d.book118.com/037042066132006036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B19D9"/>
    <w:rsid w:val="0ABB19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4206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2024-01-23T22:54:00Z</dcterms:created>
  <dcterms:modified xsi:type="dcterms:W3CDTF">2024-01-23T22:54:42Z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BEFD827A13DD4754B683D40CDE6CAAB6_11</vt:lpwstr>
  </property>
  <property fmtid="{D5CDD505-2E9C-101B-9397-08002B2CF9AE}" pid="3" name="KSOProductBuildVer">
    <vt:lpwstr>2052-12.1.0.16120</vt:lpwstr>
  </property>
</Properties>
</file>