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1270" w14:paraId="5A6DF81F" w14:textId="3650C02E">
      <w:pPr>
        <w:spacing w:before="147" w:line="858" w:lineRule="exact"/>
        <w:ind w:firstLine="5210"/>
        <w:rPr>
          <w:rFonts w:ascii="黑体" w:eastAsia="黑体" w:hAnsi="黑体" w:cs="黑体"/>
          <w:sz w:val="65"/>
          <w:szCs w:val="65"/>
        </w:rPr>
      </w:pPr>
      <w:r>
        <w:rPr>
          <w:rFonts w:ascii="黑体" w:eastAsia="黑体" w:hAnsi="黑体" w:cs="黑体"/>
          <w:sz w:val="65"/>
          <w:szCs w:val="65"/>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6285230</wp:posOffset>
                </wp:positionV>
                <wp:extent cx="127000" cy="127000"/>
                <wp:effectExtent l="0" t="0" r="6350" b="6350"/>
                <wp:wrapNone/>
                <wp:docPr id="1366906857"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61D5BAB8">
                            <w:pPr>
                              <w:rPr>
                                <w:color w:val="FFFFFF"/>
                              </w:rPr>
                            </w:pPr>
                            <w:r w:rsidRPr="00E0210F">
                              <w:rPr>
                                <w:rFonts w:hint="eastAsia"/>
                                <w:color w:val="FFFFFF"/>
                              </w:rPr>
                              <w:t>威胁（</w:t>
                            </w:r>
                            <w:r w:rsidRPr="00E0210F">
                              <w:rPr>
                                <w:rFonts w:hint="eastAsia"/>
                                <w:color w:val="FFFFFF"/>
                              </w:rPr>
                              <w:t>Threats</w:t>
                            </w:r>
                            <w:r w:rsidRPr="00E0210F">
                              <w:rPr>
                                <w:rFonts w:hint="eastAsia"/>
                                <w:color w:val="FFFFFF"/>
                              </w:rPr>
                              <w:t>）</w:t>
                            </w:r>
                            <w:r w:rsidRPr="00E0210F">
                              <w:rPr>
                                <w:rFonts w:hint="eastAsia"/>
                                <w:color w:val="FFFFFF"/>
                              </w:rPr>
                              <w:t>1.</w:t>
                            </w:r>
                            <w:r w:rsidRPr="00E0210F">
                              <w:rPr>
                                <w:rFonts w:hint="eastAsia"/>
                                <w:color w:val="FFFFFF"/>
                              </w:rPr>
                              <w:t>平台的可扩展性强，市场拓展空间比较大；</w:t>
                            </w:r>
                            <w:r w:rsidRPr="00E0210F">
                              <w:rPr>
                                <w:rFonts w:hint="eastAsia"/>
                                <w:color w:val="FFFFFF"/>
                              </w:rPr>
                              <w:t>2.</w:t>
                            </w:r>
                            <w:r w:rsidRPr="00E0210F">
                              <w:rPr>
                                <w:rFonts w:hint="eastAsia"/>
                                <w:color w:val="FFFFFF"/>
                              </w:rPr>
                              <w:t>对顾客的服务保证能力比较高；</w:t>
                            </w:r>
                            <w:r w:rsidRPr="00E0210F">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4.9pt;margin-left:406.1pt;mso-wrap-distance-bottom:0;mso-wrap-distance-left:9pt;mso-wrap-distance-right:9pt;mso-wrap-distance-top:0;position:absolute;v-text-anchor:top;z-index:251664384" filled="f" fillcolor="this" stroked="f" strokeweight="0.5pt">
                <v:textbox>
                  <w:txbxContent>
                    <w:p w:rsidR="00E0210F" w:rsidRPr="00E0210F" w14:paraId="66403E5C" w14:textId="61D5BAB8">
                      <w:pPr>
                        <w:rPr>
                          <w:color w:val="FFFFFF"/>
                        </w:rPr>
                      </w:pPr>
                      <w:r w:rsidRPr="00E0210F">
                        <w:rPr>
                          <w:rFonts w:hint="eastAsia"/>
                          <w:color w:val="FFFFFF"/>
                        </w:rPr>
                        <w:t>威胁（</w:t>
                      </w:r>
                      <w:r w:rsidRPr="00E0210F">
                        <w:rPr>
                          <w:rFonts w:hint="eastAsia"/>
                          <w:color w:val="FFFFFF"/>
                        </w:rPr>
                        <w:t>Threats</w:t>
                      </w:r>
                      <w:r w:rsidRPr="00E0210F">
                        <w:rPr>
                          <w:rFonts w:hint="eastAsia"/>
                          <w:color w:val="FFFFFF"/>
                        </w:rPr>
                        <w:t>）</w:t>
                      </w:r>
                      <w:r w:rsidRPr="00E0210F">
                        <w:rPr>
                          <w:rFonts w:hint="eastAsia"/>
                          <w:color w:val="FFFFFF"/>
                        </w:rPr>
                        <w:t>1.</w:t>
                      </w:r>
                      <w:r w:rsidRPr="00E0210F">
                        <w:rPr>
                          <w:rFonts w:hint="eastAsia"/>
                          <w:color w:val="FFFFFF"/>
                        </w:rPr>
                        <w:t>平台的可扩展性强，市场拓展空间比较大；</w:t>
                      </w:r>
                      <w:r w:rsidRPr="00E0210F">
                        <w:rPr>
                          <w:rFonts w:hint="eastAsia"/>
                          <w:color w:val="FFFFFF"/>
                        </w:rPr>
                        <w:t>2.</w:t>
                      </w:r>
                      <w:r w:rsidRPr="00E0210F">
                        <w:rPr>
                          <w:rFonts w:hint="eastAsia"/>
                          <w:color w:val="FFFFFF"/>
                        </w:rPr>
                        <w:t>对顾客的服务保证能力比较高；</w:t>
                      </w:r>
                      <w:r w:rsidRPr="00E0210F">
                        <w:rPr>
                          <w:rFonts w:hint="eastAsia"/>
                          <w:color w:val="FFFFFF"/>
                        </w:rPr>
                        <w:t>3.</w:t>
                      </w:r>
                    </w:p>
                  </w:txbxContent>
                </v:textbox>
              </v:shape>
            </w:pict>
          </mc:Fallback>
        </mc:AlternateContent>
      </w:r>
      <w:r>
        <w:rPr>
          <w:rFonts w:ascii="黑体" w:eastAsia="黑体" w:hAnsi="黑体" w:cs="黑体"/>
          <w:sz w:val="65"/>
          <w:szCs w:val="65"/>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4380230</wp:posOffset>
                </wp:positionV>
                <wp:extent cx="127000" cy="127000"/>
                <wp:effectExtent l="0" t="0" r="6350" b="6350"/>
                <wp:wrapNone/>
                <wp:docPr id="172608187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548E2201">
                            <w:pPr>
                              <w:rPr>
                                <w:color w:val="FFFFFF"/>
                              </w:rPr>
                            </w:pPr>
                            <w:r w:rsidRPr="00E0210F">
                              <w:rPr>
                                <w:rFonts w:hint="eastAsia"/>
                                <w:color w:val="FFFFFF"/>
                              </w:rPr>
                              <w:t>景和团队现状服务商深度调研中，服务商创始人的背景分类按照以下三个分类标准：①大卖家背景：包括经营过卖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4.9pt;margin-left:406.1pt;mso-wrap-distance-bottom:0;mso-wrap-distance-left:9pt;mso-wrap-distance-right:9pt;mso-wrap-distance-top:0;position:absolute;v-text-anchor:top;z-index:251662336" filled="f" fillcolor="this" stroked="f" strokeweight="0.5pt">
                <v:textbox>
                  <w:txbxContent>
                    <w:p w:rsidR="00E0210F" w:rsidRPr="00E0210F" w14:paraId="103B2A1F" w14:textId="548E2201">
                      <w:pPr>
                        <w:rPr>
                          <w:color w:val="FFFFFF"/>
                        </w:rPr>
                      </w:pPr>
                      <w:r w:rsidRPr="00E0210F">
                        <w:rPr>
                          <w:rFonts w:hint="eastAsia"/>
                          <w:color w:val="FFFFFF"/>
                        </w:rPr>
                        <w:t>景和团队现状服务商深度调研中，服务商创始人的背景分类按照以下三个分类标准：①大卖家背景：包括经营过卖</w:t>
                      </w:r>
                    </w:p>
                  </w:txbxContent>
                </v:textbox>
              </v:shape>
            </w:pict>
          </mc:Fallback>
        </mc:AlternateContent>
      </w:r>
      <w:r>
        <w:rPr>
          <w:rFonts w:ascii="黑体" w:eastAsia="黑体" w:hAnsi="黑体" w:cs="黑体"/>
          <w:sz w:val="65"/>
          <w:szCs w:val="65"/>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2475230</wp:posOffset>
                </wp:positionV>
                <wp:extent cx="127000" cy="127000"/>
                <wp:effectExtent l="0" t="0" r="6350" b="6350"/>
                <wp:wrapNone/>
                <wp:docPr id="100161860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2602CF0">
                            <w:pPr>
                              <w:rPr>
                                <w:color w:val="FFFFFF"/>
                              </w:rPr>
                            </w:pPr>
                            <w:r w:rsidRPr="00E0210F">
                              <w:rPr>
                                <w:rFonts w:hint="eastAsia"/>
                                <w:color w:val="FFFFFF"/>
                              </w:rPr>
                              <w:t>式，咨询、诊断、运营服务套餐名称</w:t>
                            </w:r>
                            <w:r w:rsidRPr="00E0210F">
                              <w:rPr>
                                <w:rFonts w:hint="eastAsia"/>
                                <w:color w:val="FFFFFF"/>
                              </w:rPr>
                              <w:t>A</w:t>
                            </w:r>
                            <w:r w:rsidRPr="00E0210F">
                              <w:rPr>
                                <w:rFonts w:hint="eastAsia"/>
                                <w:color w:val="FFFFFF"/>
                              </w:rPr>
                              <w:t>套餐服务条件服务意义套餐名称</w:t>
                            </w:r>
                            <w:r w:rsidRPr="00E0210F">
                              <w:rPr>
                                <w:rFonts w:hint="eastAsia"/>
                                <w:color w:val="FFFFFF"/>
                              </w:rPr>
                              <w:t>B</w:t>
                            </w:r>
                            <w:r w:rsidRPr="00E0210F">
                              <w:rPr>
                                <w:rFonts w:hint="eastAsia"/>
                                <w:color w:val="FFFFFF"/>
                              </w:rPr>
                              <w:t>套餐服务条件淘宝商城必须是品牌自有店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4.9pt;margin-left:406.1pt;mso-wrap-distance-bottom:0;mso-wrap-distance-left:9pt;mso-wrap-distance-right:9pt;mso-wrap-distance-top:0;position:absolute;v-text-anchor:top;z-index:251660288" filled="f" fillcolor="this" stroked="f" strokeweight="0.5pt">
                <v:textbox>
                  <w:txbxContent>
                    <w:p w:rsidR="00E0210F" w:rsidRPr="00E0210F" w14:paraId="081C0831" w14:textId="32602CF0">
                      <w:pPr>
                        <w:rPr>
                          <w:color w:val="FFFFFF"/>
                        </w:rPr>
                      </w:pPr>
                      <w:r w:rsidRPr="00E0210F">
                        <w:rPr>
                          <w:rFonts w:hint="eastAsia"/>
                          <w:color w:val="FFFFFF"/>
                        </w:rPr>
                        <w:t>式，咨询、诊断、运营服务套餐名称</w:t>
                      </w:r>
                      <w:r w:rsidRPr="00E0210F">
                        <w:rPr>
                          <w:rFonts w:hint="eastAsia"/>
                          <w:color w:val="FFFFFF"/>
                        </w:rPr>
                        <w:t>A</w:t>
                      </w:r>
                      <w:r w:rsidRPr="00E0210F">
                        <w:rPr>
                          <w:rFonts w:hint="eastAsia"/>
                          <w:color w:val="FFFFFF"/>
                        </w:rPr>
                        <w:t>套餐服务条件服务意义套餐名称</w:t>
                      </w:r>
                      <w:r w:rsidRPr="00E0210F">
                        <w:rPr>
                          <w:rFonts w:hint="eastAsia"/>
                          <w:color w:val="FFFFFF"/>
                        </w:rPr>
                        <w:t>B</w:t>
                      </w:r>
                      <w:r w:rsidRPr="00E0210F">
                        <w:rPr>
                          <w:rFonts w:hint="eastAsia"/>
                          <w:color w:val="FFFFFF"/>
                        </w:rPr>
                        <w:t>套餐服务条件淘宝商城必须是品牌自有店</w:t>
                      </w:r>
                    </w:p>
                  </w:txbxContent>
                </v:textbox>
              </v:shape>
            </w:pict>
          </mc:Fallback>
        </mc:AlternateContent>
      </w:r>
      <w:r>
        <w:rPr>
          <w:rFonts w:ascii="黑体" w:eastAsia="黑体" w:hAnsi="黑体" w:cs="黑体"/>
          <w:sz w:val="65"/>
          <w:szCs w:val="65"/>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570230</wp:posOffset>
                </wp:positionV>
                <wp:extent cx="127000" cy="127000"/>
                <wp:effectExtent l="0" t="0" r="6350" b="6350"/>
                <wp:wrapNone/>
                <wp:docPr id="13681680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2390CBE2">
                            <w:pPr>
                              <w:rPr>
                                <w:color w:val="FFFFFF"/>
                              </w:rPr>
                            </w:pPr>
                            <w:r w:rsidRPr="00E0210F">
                              <w:rPr>
                                <w:rFonts w:hint="eastAsia"/>
                                <w:color w:val="FFFFFF"/>
                              </w:rPr>
                              <w:t>电子商务价值链的一环，轻电子、重商务，做运营、提供服务是我们为贵公司提供服务的核心，为此，我们结合贵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4.9pt;margin-left:406.1pt;mso-wrap-distance-bottom:0;mso-wrap-distance-left:9pt;mso-wrap-distance-right:9pt;mso-wrap-distance-top:0;position:absolute;v-text-anchor:top;z-index:251658240" filled="f" fillcolor="this" stroked="f" strokeweight="0.5pt">
                <v:textbox>
                  <w:txbxContent>
                    <w:p w:rsidR="00E0210F" w:rsidRPr="00E0210F" w14:paraId="43A2D601" w14:textId="2390CBE2">
                      <w:pPr>
                        <w:rPr>
                          <w:color w:val="FFFFFF"/>
                        </w:rPr>
                      </w:pPr>
                      <w:r w:rsidRPr="00E0210F">
                        <w:rPr>
                          <w:rFonts w:hint="eastAsia"/>
                          <w:color w:val="FFFFFF"/>
                        </w:rPr>
                        <w:t>电子商务价值链的一环，轻电子、重商务，做运营、提供服务是我们为贵公司提供服务的核心，为此，我们结合贵</w:t>
                      </w:r>
                    </w:p>
                  </w:txbxContent>
                </v:textbox>
              </v:shape>
            </w:pict>
          </mc:Fallback>
        </mc:AlternateContent>
      </w:r>
    </w:p>
    <w:sdt>
      <w:sdtPr>
        <w:rPr>
          <w:rFonts w:ascii="黑体" w:eastAsia="黑体" w:hAnsi="黑体" w:cs="黑体"/>
          <w:sz w:val="65"/>
          <w:szCs w:val="65"/>
        </w:rPr>
        <w:id w:val="-199861742"/>
        <w:docPartObj>
          <w:docPartGallery w:val="Table of Contents"/>
          <w:docPartUnique/>
        </w:docPartObj>
      </w:sdtPr>
      <w:sdtEndPr>
        <w:rPr>
          <w:rFonts w:ascii="宋体" w:eastAsia="宋体" w:hAnsi="宋体" w:cs="宋体"/>
          <w:sz w:val="36"/>
          <w:szCs w:val="36"/>
        </w:rPr>
      </w:sdtEndPr>
      <w:sdtContent>
        <w:p w:rsidR="008A1270" w14:textId="3650C02E">
          <w:pPr>
            <w:spacing w:before="147" w:line="858" w:lineRule="exact"/>
            <w:ind w:firstLine="5210"/>
            <w:rPr>
              <w:rFonts w:ascii="黑体" w:eastAsia="黑体" w:hAnsi="黑体" w:cs="黑体"/>
              <w:sz w:val="65"/>
              <w:szCs w:val="65"/>
            </w:rPr>
          </w:pPr>
          <w:r>
            <w:rPr>
              <w:rFonts w:ascii="黑体" w:eastAsia="黑体" w:hAnsi="黑体" w:cs="黑体"/>
              <w:color w:val="365F91"/>
              <w:spacing w:val="-54"/>
              <w:position w:val="4"/>
              <w:sz w:val="65"/>
              <w:szCs w:val="65"/>
            </w:rPr>
            <w:t>目</w:t>
          </w:r>
          <w:r>
            <w:rPr>
              <w:rFonts w:ascii="黑体" w:eastAsia="黑体" w:hAnsi="黑体" w:cs="黑体"/>
              <w:color w:val="365F91"/>
              <w:spacing w:val="23"/>
              <w:position w:val="4"/>
              <w:sz w:val="65"/>
              <w:szCs w:val="65"/>
            </w:rPr>
            <w:t xml:space="preserve">   </w:t>
          </w:r>
          <w:r>
            <w:rPr>
              <w:rFonts w:ascii="黑体" w:eastAsia="黑体" w:hAnsi="黑体" w:cs="黑体"/>
              <w:color w:val="365F91"/>
              <w:spacing w:val="-54"/>
              <w:position w:val="4"/>
              <w:sz w:val="65"/>
              <w:szCs w:val="65"/>
            </w:rPr>
            <w:t>录</w:t>
          </w:r>
        </w:p>
        <w:p w:rsidR="008A1270" w14:paraId="47D4B2C0" w14:textId="77777777">
          <w:pPr>
            <w:spacing w:line="271" w:lineRule="auto"/>
          </w:pPr>
        </w:p>
        <w:p w:rsidR="008A1270" w14:paraId="45DA4265" w14:textId="77777777">
          <w:pPr>
            <w:spacing w:before="117" w:line="237" w:lineRule="auto"/>
            <w:ind w:firstLine="361"/>
            <w:rPr>
              <w:rFonts w:ascii="宋体" w:eastAsia="宋体" w:hAnsi="宋体" w:cs="宋体"/>
              <w:sz w:val="36"/>
              <w:szCs w:val="36"/>
            </w:rPr>
          </w:pPr>
          <w:r>
            <w:rPr>
              <w:rFonts w:ascii="宋体" w:eastAsia="宋体" w:hAnsi="宋体" w:cs="宋体"/>
              <w:spacing w:val="-8"/>
              <w:sz w:val="36"/>
              <w:szCs w:val="36"/>
            </w:rPr>
            <w:t>1</w:t>
          </w:r>
          <w:r>
            <w:rPr>
              <w:rFonts w:ascii="宋体" w:eastAsia="宋体" w:hAnsi="宋体" w:cs="宋体"/>
              <w:spacing w:val="96"/>
              <w:sz w:val="36"/>
              <w:szCs w:val="36"/>
            </w:rPr>
            <w:t xml:space="preserve">  </w:t>
          </w:r>
          <w:r>
            <w:rPr>
              <w:rFonts w:ascii="宋体" w:eastAsia="宋体" w:hAnsi="宋体" w:cs="宋体"/>
              <w:spacing w:val="-8"/>
              <w:sz w:val="36"/>
              <w:szCs w:val="36"/>
            </w:rPr>
            <w:t>执行摘要</w:t>
          </w:r>
          <w:r>
            <w:rPr>
              <w:rFonts w:ascii="宋体" w:eastAsia="宋体" w:hAnsi="宋体" w:cs="宋体"/>
              <w:spacing w:val="-69"/>
              <w:sz w:val="36"/>
              <w:szCs w:val="36"/>
            </w:rPr>
            <w:t xml:space="preserve"> </w:t>
          </w:r>
          <w:r>
            <w:rPr>
              <w:rFonts w:ascii="宋体" w:eastAsia="宋体" w:hAnsi="宋体" w:cs="宋体"/>
              <w:spacing w:val="-10"/>
              <w:w w:val="54"/>
              <w:sz w:val="36"/>
              <w:szCs w:val="36"/>
            </w:rPr>
            <w:t>.......................................................</w:t>
          </w:r>
          <w:r>
            <w:rPr>
              <w:rFonts w:ascii="宋体" w:eastAsia="宋体" w:hAnsi="宋体" w:cs="宋体"/>
              <w:spacing w:val="-81"/>
              <w:sz w:val="36"/>
              <w:szCs w:val="36"/>
            </w:rPr>
            <w:t xml:space="preserve"> </w:t>
          </w:r>
          <w:hyperlink w:anchor="_bookmark1" w:history="1">
            <w:r>
              <w:rPr>
                <w:rFonts w:ascii="宋体" w:eastAsia="宋体" w:hAnsi="宋体" w:cs="宋体"/>
                <w:spacing w:val="-10"/>
                <w:w w:val="54"/>
                <w:sz w:val="36"/>
                <w:szCs w:val="36"/>
              </w:rPr>
              <w:t>2</w:t>
            </w:r>
          </w:hyperlink>
        </w:p>
        <w:p w:rsidR="008A1270" w14:paraId="613203F1" w14:textId="77777777">
          <w:pPr>
            <w:spacing w:before="183" w:line="269" w:lineRule="auto"/>
            <w:ind w:left="988"/>
            <w:rPr>
              <w:rFonts w:ascii="宋体" w:eastAsia="宋体" w:hAnsi="宋体" w:cs="宋体"/>
              <w:sz w:val="31"/>
              <w:szCs w:val="31"/>
            </w:rPr>
          </w:pPr>
          <w:r>
            <w:rPr>
              <w:rFonts w:ascii="宋体" w:eastAsia="宋体" w:hAnsi="宋体" w:cs="宋体"/>
              <w:spacing w:val="-9"/>
              <w:w w:val="59"/>
              <w:sz w:val="31"/>
              <w:szCs w:val="31"/>
            </w:rPr>
            <w:t>1.1</w:t>
          </w:r>
          <w:r>
            <w:rPr>
              <w:rFonts w:ascii="宋体" w:eastAsia="宋体" w:hAnsi="宋体" w:cs="宋体"/>
              <w:spacing w:val="80"/>
              <w:sz w:val="31"/>
              <w:szCs w:val="31"/>
            </w:rPr>
            <w:t xml:space="preserve">   </w:t>
          </w:r>
          <w:r>
            <w:rPr>
              <w:rFonts w:ascii="宋体" w:eastAsia="宋体" w:hAnsi="宋体" w:cs="宋体"/>
              <w:spacing w:val="-9"/>
              <w:w w:val="59"/>
              <w:sz w:val="31"/>
              <w:szCs w:val="31"/>
            </w:rPr>
            <w:t>公司概况</w:t>
          </w:r>
          <w:r>
            <w:rPr>
              <w:rFonts w:ascii="宋体" w:eastAsia="宋体" w:hAnsi="宋体" w:cs="宋体"/>
              <w:spacing w:val="-9"/>
              <w:w w:val="59"/>
              <w:sz w:val="31"/>
              <w:szCs w:val="31"/>
            </w:rPr>
            <w:t>.......................................................................................................................</w:t>
          </w:r>
          <w:r>
            <w:rPr>
              <w:rFonts w:ascii="宋体" w:eastAsia="宋体" w:hAnsi="宋体" w:cs="宋体"/>
              <w:spacing w:val="99"/>
              <w:sz w:val="31"/>
              <w:szCs w:val="31"/>
            </w:rPr>
            <w:t xml:space="preserve"> </w:t>
          </w:r>
          <w:r>
            <w:rPr>
              <w:rFonts w:ascii="宋体" w:eastAsia="宋体" w:hAnsi="宋体" w:cs="宋体"/>
              <w:spacing w:val="-9"/>
              <w:w w:val="59"/>
              <w:sz w:val="31"/>
              <w:szCs w:val="31"/>
            </w:rPr>
            <w:t>2</w:t>
          </w:r>
          <w:r>
            <w:rPr>
              <w:rFonts w:ascii="宋体" w:eastAsia="宋体" w:hAnsi="宋体" w:cs="宋体"/>
              <w:sz w:val="31"/>
              <w:szCs w:val="31"/>
            </w:rPr>
            <w:t xml:space="preserve"> </w:t>
          </w:r>
          <w:r>
            <w:rPr>
              <w:rFonts w:ascii="宋体" w:eastAsia="宋体" w:hAnsi="宋体" w:cs="宋体"/>
              <w:spacing w:val="-9"/>
              <w:w w:val="59"/>
              <w:sz w:val="31"/>
              <w:szCs w:val="31"/>
            </w:rPr>
            <w:t>1.2</w:t>
          </w:r>
          <w:r>
            <w:rPr>
              <w:rFonts w:ascii="宋体" w:eastAsia="宋体" w:hAnsi="宋体" w:cs="宋体"/>
              <w:spacing w:val="81"/>
              <w:sz w:val="31"/>
              <w:szCs w:val="31"/>
            </w:rPr>
            <w:t xml:space="preserve">   </w:t>
          </w:r>
          <w:r>
            <w:rPr>
              <w:rFonts w:ascii="宋体" w:eastAsia="宋体" w:hAnsi="宋体" w:cs="宋体"/>
              <w:spacing w:val="-9"/>
              <w:w w:val="59"/>
              <w:sz w:val="31"/>
              <w:szCs w:val="31"/>
            </w:rPr>
            <w:t>业务模式</w:t>
          </w:r>
          <w:r>
            <w:rPr>
              <w:rFonts w:ascii="宋体" w:eastAsia="宋体" w:hAnsi="宋体" w:cs="宋体"/>
              <w:spacing w:val="-9"/>
              <w:w w:val="59"/>
              <w:sz w:val="31"/>
              <w:szCs w:val="31"/>
            </w:rPr>
            <w:t>.......................................................................................................................</w:t>
          </w:r>
          <w:r>
            <w:rPr>
              <w:rFonts w:ascii="宋体" w:eastAsia="宋体" w:hAnsi="宋体" w:cs="宋体"/>
              <w:spacing w:val="96"/>
              <w:sz w:val="31"/>
              <w:szCs w:val="31"/>
            </w:rPr>
            <w:t xml:space="preserve"> </w:t>
          </w:r>
          <w:r>
            <w:rPr>
              <w:rFonts w:ascii="宋体" w:eastAsia="宋体" w:hAnsi="宋体" w:cs="宋体"/>
              <w:spacing w:val="-9"/>
              <w:w w:val="59"/>
              <w:sz w:val="31"/>
              <w:szCs w:val="31"/>
            </w:rPr>
            <w:t>3</w:t>
          </w:r>
          <w:r>
            <w:rPr>
              <w:rFonts w:ascii="宋体" w:eastAsia="宋体" w:hAnsi="宋体" w:cs="宋体"/>
              <w:sz w:val="31"/>
              <w:szCs w:val="31"/>
            </w:rPr>
            <w:t xml:space="preserve"> </w:t>
          </w:r>
          <w:r>
            <w:rPr>
              <w:rFonts w:ascii="宋体" w:eastAsia="宋体" w:hAnsi="宋体" w:cs="宋体"/>
              <w:spacing w:val="-9"/>
              <w:w w:val="59"/>
              <w:sz w:val="31"/>
              <w:szCs w:val="31"/>
            </w:rPr>
            <w:t>1.3</w:t>
          </w:r>
          <w:r>
            <w:rPr>
              <w:rFonts w:ascii="宋体" w:eastAsia="宋体" w:hAnsi="宋体" w:cs="宋体"/>
              <w:spacing w:val="81"/>
              <w:sz w:val="31"/>
              <w:szCs w:val="31"/>
            </w:rPr>
            <w:t xml:space="preserve">   </w:t>
          </w:r>
          <w:r>
            <w:rPr>
              <w:rFonts w:ascii="宋体" w:eastAsia="宋体" w:hAnsi="宋体" w:cs="宋体"/>
              <w:spacing w:val="-9"/>
              <w:w w:val="59"/>
              <w:sz w:val="31"/>
              <w:szCs w:val="31"/>
            </w:rPr>
            <w:t>市场机会</w:t>
          </w:r>
          <w:r>
            <w:rPr>
              <w:rFonts w:ascii="宋体" w:eastAsia="宋体" w:hAnsi="宋体" w:cs="宋体"/>
              <w:spacing w:val="-9"/>
              <w:w w:val="59"/>
              <w:sz w:val="31"/>
              <w:szCs w:val="31"/>
            </w:rPr>
            <w:t>.......................................................................................................................</w:t>
          </w:r>
          <w:r>
            <w:rPr>
              <w:rFonts w:ascii="宋体" w:eastAsia="宋体" w:hAnsi="宋体" w:cs="宋体"/>
              <w:spacing w:val="96"/>
              <w:sz w:val="31"/>
              <w:szCs w:val="31"/>
            </w:rPr>
            <w:t xml:space="preserve"> </w:t>
          </w:r>
          <w:r>
            <w:rPr>
              <w:rFonts w:ascii="宋体" w:eastAsia="宋体" w:hAnsi="宋体" w:cs="宋体"/>
              <w:spacing w:val="-9"/>
              <w:w w:val="59"/>
              <w:sz w:val="31"/>
              <w:szCs w:val="31"/>
            </w:rPr>
            <w:t>4</w:t>
          </w:r>
          <w:r>
            <w:rPr>
              <w:rFonts w:ascii="宋体" w:eastAsia="宋体" w:hAnsi="宋体" w:cs="宋体"/>
              <w:sz w:val="31"/>
              <w:szCs w:val="31"/>
            </w:rPr>
            <w:t xml:space="preserve"> </w:t>
          </w:r>
          <w:r>
            <w:rPr>
              <w:rFonts w:ascii="宋体" w:eastAsia="宋体" w:hAnsi="宋体" w:cs="宋体"/>
              <w:spacing w:val="-9"/>
              <w:w w:val="60"/>
              <w:sz w:val="31"/>
              <w:szCs w:val="31"/>
            </w:rPr>
            <w:t>1.4</w:t>
          </w:r>
          <w:r>
            <w:rPr>
              <w:rFonts w:ascii="宋体" w:eastAsia="宋体" w:hAnsi="宋体" w:cs="宋体"/>
              <w:spacing w:val="68"/>
              <w:sz w:val="31"/>
              <w:szCs w:val="31"/>
            </w:rPr>
            <w:t xml:space="preserve">   </w:t>
          </w:r>
          <w:r>
            <w:rPr>
              <w:rFonts w:ascii="宋体" w:eastAsia="宋体" w:hAnsi="宋体" w:cs="宋体"/>
              <w:spacing w:val="-9"/>
              <w:w w:val="60"/>
              <w:sz w:val="31"/>
              <w:szCs w:val="31"/>
            </w:rPr>
            <w:t>投资与财务</w:t>
          </w:r>
          <w:r>
            <w:rPr>
              <w:rFonts w:ascii="宋体" w:eastAsia="宋体" w:hAnsi="宋体" w:cs="宋体"/>
              <w:spacing w:val="-9"/>
              <w:w w:val="60"/>
              <w:sz w:val="31"/>
              <w:szCs w:val="31"/>
            </w:rPr>
            <w:t>...................................................................................................................</w:t>
          </w:r>
          <w:r>
            <w:rPr>
              <w:rFonts w:ascii="宋体" w:eastAsia="宋体" w:hAnsi="宋体" w:cs="宋体"/>
              <w:spacing w:val="91"/>
              <w:sz w:val="31"/>
              <w:szCs w:val="31"/>
            </w:rPr>
            <w:t xml:space="preserve"> </w:t>
          </w:r>
          <w:hyperlink w:anchor="_bookmark2" w:history="1">
            <w:r>
              <w:rPr>
                <w:rFonts w:ascii="宋体" w:eastAsia="宋体" w:hAnsi="宋体" w:cs="宋体"/>
                <w:spacing w:val="-9"/>
                <w:w w:val="60"/>
                <w:sz w:val="31"/>
                <w:szCs w:val="31"/>
              </w:rPr>
              <w:t>8</w:t>
            </w:r>
          </w:hyperlink>
        </w:p>
        <w:p w:rsidR="008A1270" w14:paraId="56CE19ED" w14:textId="77777777">
          <w:pPr>
            <w:spacing w:before="120" w:line="237" w:lineRule="auto"/>
            <w:ind w:firstLine="347"/>
            <w:rPr>
              <w:rFonts w:ascii="宋体" w:eastAsia="宋体" w:hAnsi="宋体" w:cs="宋体"/>
              <w:sz w:val="36"/>
              <w:szCs w:val="36"/>
            </w:rPr>
          </w:pPr>
          <w:r>
            <w:rPr>
              <w:rFonts w:ascii="宋体" w:eastAsia="宋体" w:hAnsi="宋体" w:cs="宋体"/>
              <w:spacing w:val="-5"/>
              <w:sz w:val="36"/>
              <w:szCs w:val="36"/>
            </w:rPr>
            <w:t>2</w:t>
          </w:r>
          <w:r>
            <w:rPr>
              <w:rFonts w:ascii="宋体" w:eastAsia="宋体" w:hAnsi="宋体" w:cs="宋体"/>
              <w:spacing w:val="94"/>
              <w:sz w:val="36"/>
              <w:szCs w:val="36"/>
            </w:rPr>
            <w:t xml:space="preserve">  </w:t>
          </w:r>
          <w:r>
            <w:rPr>
              <w:rFonts w:ascii="宋体" w:eastAsia="宋体" w:hAnsi="宋体" w:cs="宋体"/>
              <w:spacing w:val="-5"/>
              <w:sz w:val="36"/>
              <w:szCs w:val="36"/>
            </w:rPr>
            <w:t>公司介绍</w:t>
          </w:r>
          <w:r>
            <w:rPr>
              <w:rFonts w:ascii="宋体" w:eastAsia="宋体" w:hAnsi="宋体" w:cs="宋体"/>
              <w:spacing w:val="-66"/>
              <w:sz w:val="36"/>
              <w:szCs w:val="36"/>
            </w:rPr>
            <w:t xml:space="preserve"> </w:t>
          </w:r>
          <w:r>
            <w:rPr>
              <w:rFonts w:ascii="宋体" w:eastAsia="宋体" w:hAnsi="宋体" w:cs="宋体"/>
              <w:spacing w:val="-10"/>
              <w:w w:val="54"/>
              <w:sz w:val="36"/>
              <w:szCs w:val="36"/>
            </w:rPr>
            <w:t>.......................................................</w:t>
          </w:r>
          <w:r>
            <w:rPr>
              <w:rFonts w:ascii="宋体" w:eastAsia="宋体" w:hAnsi="宋体" w:cs="宋体"/>
              <w:spacing w:val="-82"/>
              <w:sz w:val="36"/>
              <w:szCs w:val="36"/>
            </w:rPr>
            <w:t xml:space="preserve"> </w:t>
          </w:r>
          <w:hyperlink w:anchor="_bookmark3" w:history="1">
            <w:r>
              <w:rPr>
                <w:rFonts w:ascii="宋体" w:eastAsia="宋体" w:hAnsi="宋体" w:cs="宋体"/>
                <w:spacing w:val="-10"/>
                <w:w w:val="54"/>
                <w:sz w:val="36"/>
                <w:szCs w:val="36"/>
              </w:rPr>
              <w:t>9</w:t>
            </w:r>
          </w:hyperlink>
        </w:p>
        <w:p w:rsidR="008A1270" w14:paraId="3BC59016" w14:textId="77777777">
          <w:pPr>
            <w:spacing w:before="179" w:line="270" w:lineRule="auto"/>
            <w:ind w:left="975"/>
            <w:rPr>
              <w:rFonts w:ascii="宋体" w:eastAsia="宋体" w:hAnsi="宋体" w:cs="宋体"/>
              <w:sz w:val="31"/>
              <w:szCs w:val="31"/>
            </w:rPr>
          </w:pPr>
          <w:r>
            <w:rPr>
              <w:rFonts w:ascii="宋体" w:eastAsia="宋体" w:hAnsi="宋体" w:cs="宋体"/>
              <w:spacing w:val="-9"/>
              <w:w w:val="59"/>
              <w:sz w:val="31"/>
              <w:szCs w:val="31"/>
            </w:rPr>
            <w:t>2.1</w:t>
          </w:r>
          <w:r>
            <w:rPr>
              <w:rFonts w:ascii="宋体" w:eastAsia="宋体" w:hAnsi="宋体" w:cs="宋体"/>
              <w:spacing w:val="85"/>
              <w:sz w:val="31"/>
              <w:szCs w:val="31"/>
            </w:rPr>
            <w:t xml:space="preserve">   </w:t>
          </w:r>
          <w:r>
            <w:rPr>
              <w:rFonts w:ascii="宋体" w:eastAsia="宋体" w:hAnsi="宋体" w:cs="宋体"/>
              <w:spacing w:val="-9"/>
              <w:w w:val="59"/>
              <w:sz w:val="31"/>
              <w:szCs w:val="31"/>
            </w:rPr>
            <w:t>公司简介</w:t>
          </w:r>
          <w:r>
            <w:rPr>
              <w:rFonts w:ascii="宋体" w:eastAsia="宋体" w:hAnsi="宋体" w:cs="宋体"/>
              <w:spacing w:val="-9"/>
              <w:w w:val="59"/>
              <w:sz w:val="31"/>
              <w:szCs w:val="31"/>
            </w:rPr>
            <w:t>.......................................................................................................................</w:t>
          </w:r>
          <w:r>
            <w:rPr>
              <w:rFonts w:ascii="宋体" w:eastAsia="宋体" w:hAnsi="宋体" w:cs="宋体"/>
              <w:spacing w:val="96"/>
              <w:sz w:val="31"/>
              <w:szCs w:val="31"/>
            </w:rPr>
            <w:t xml:space="preserve"> </w:t>
          </w:r>
          <w:r>
            <w:rPr>
              <w:rFonts w:ascii="宋体" w:eastAsia="宋体" w:hAnsi="宋体" w:cs="宋体"/>
              <w:spacing w:val="-9"/>
              <w:w w:val="59"/>
              <w:sz w:val="31"/>
              <w:szCs w:val="31"/>
            </w:rPr>
            <w:t>9</w:t>
          </w:r>
          <w:r>
            <w:rPr>
              <w:rFonts w:ascii="宋体" w:eastAsia="宋体" w:hAnsi="宋体" w:cs="宋体"/>
              <w:sz w:val="31"/>
              <w:szCs w:val="31"/>
            </w:rPr>
            <w:t xml:space="preserve"> </w:t>
          </w:r>
          <w:r>
            <w:rPr>
              <w:rFonts w:ascii="宋体" w:eastAsia="宋体" w:hAnsi="宋体" w:cs="宋体"/>
              <w:spacing w:val="-9"/>
              <w:w w:val="59"/>
              <w:sz w:val="31"/>
              <w:szCs w:val="31"/>
            </w:rPr>
            <w:t>2.2</w:t>
          </w:r>
          <w:r>
            <w:rPr>
              <w:rFonts w:ascii="宋体" w:eastAsia="宋体" w:hAnsi="宋体" w:cs="宋体"/>
              <w:spacing w:val="85"/>
              <w:sz w:val="31"/>
              <w:szCs w:val="31"/>
            </w:rPr>
            <w:t xml:space="preserve">   </w:t>
          </w:r>
          <w:r>
            <w:rPr>
              <w:rFonts w:ascii="宋体" w:eastAsia="宋体" w:hAnsi="宋体" w:cs="宋体"/>
              <w:spacing w:val="-9"/>
              <w:w w:val="59"/>
              <w:sz w:val="31"/>
              <w:szCs w:val="31"/>
            </w:rPr>
            <w:t>发展战略</w:t>
          </w:r>
          <w:r>
            <w:rPr>
              <w:rFonts w:ascii="宋体" w:eastAsia="宋体" w:hAnsi="宋体" w:cs="宋体"/>
              <w:spacing w:val="-9"/>
              <w:w w:val="59"/>
              <w:sz w:val="31"/>
              <w:szCs w:val="31"/>
            </w:rPr>
            <w:t>.......................................................................................................................</w:t>
          </w:r>
          <w:r>
            <w:rPr>
              <w:rFonts w:ascii="宋体" w:eastAsia="宋体" w:hAnsi="宋体" w:cs="宋体"/>
              <w:spacing w:val="96"/>
              <w:sz w:val="31"/>
              <w:szCs w:val="31"/>
            </w:rPr>
            <w:t xml:space="preserve"> </w:t>
          </w:r>
          <w:r>
            <w:rPr>
              <w:rFonts w:ascii="宋体" w:eastAsia="宋体" w:hAnsi="宋体" w:cs="宋体"/>
              <w:spacing w:val="-9"/>
              <w:w w:val="59"/>
              <w:sz w:val="31"/>
              <w:szCs w:val="31"/>
            </w:rPr>
            <w:t>9</w:t>
          </w:r>
          <w:r>
            <w:rPr>
              <w:rFonts w:ascii="宋体" w:eastAsia="宋体" w:hAnsi="宋体" w:cs="宋体"/>
              <w:sz w:val="31"/>
              <w:szCs w:val="31"/>
            </w:rPr>
            <w:t xml:space="preserve"> </w:t>
          </w:r>
          <w:r>
            <w:rPr>
              <w:rFonts w:ascii="宋体" w:eastAsia="宋体" w:hAnsi="宋体" w:cs="宋体"/>
              <w:spacing w:val="-9"/>
              <w:w w:val="60"/>
              <w:sz w:val="31"/>
              <w:szCs w:val="31"/>
            </w:rPr>
            <w:t>2.3</w:t>
          </w:r>
          <w:r>
            <w:rPr>
              <w:rFonts w:ascii="宋体" w:eastAsia="宋体" w:hAnsi="宋体" w:cs="宋体"/>
              <w:spacing w:val="34"/>
              <w:sz w:val="31"/>
              <w:szCs w:val="31"/>
            </w:rPr>
            <w:t xml:space="preserve">   </w:t>
          </w:r>
          <w:r>
            <w:rPr>
              <w:rFonts w:ascii="宋体" w:eastAsia="宋体" w:hAnsi="宋体" w:cs="宋体"/>
              <w:spacing w:val="-9"/>
              <w:w w:val="60"/>
              <w:sz w:val="31"/>
              <w:szCs w:val="31"/>
            </w:rPr>
            <w:t>交易流程</w:t>
          </w:r>
          <w:r>
            <w:rPr>
              <w:rFonts w:ascii="宋体" w:eastAsia="宋体" w:hAnsi="宋体" w:cs="宋体"/>
              <w:spacing w:val="-9"/>
              <w:w w:val="60"/>
              <w:sz w:val="31"/>
              <w:szCs w:val="31"/>
            </w:rPr>
            <w:t>........................................................................................</w:t>
          </w:r>
          <w:r>
            <w:rPr>
              <w:rFonts w:ascii="宋体" w:eastAsia="宋体" w:hAnsi="宋体" w:cs="宋体"/>
              <w:spacing w:val="16"/>
              <w:sz w:val="31"/>
              <w:szCs w:val="31"/>
            </w:rPr>
            <w:t xml:space="preserve"> </w:t>
          </w:r>
          <w:r>
            <w:rPr>
              <w:rFonts w:ascii="黑体" w:eastAsia="黑体" w:hAnsi="黑体" w:cs="黑体"/>
              <w:spacing w:val="6"/>
              <w:sz w:val="31"/>
              <w:szCs w:val="31"/>
            </w:rPr>
            <w:t>错误</w:t>
          </w:r>
          <w:r>
            <w:rPr>
              <w:rFonts w:ascii="黑体" w:eastAsia="黑体" w:hAnsi="黑体" w:cs="黑体"/>
              <w:spacing w:val="6"/>
              <w:sz w:val="31"/>
              <w:szCs w:val="31"/>
            </w:rPr>
            <w:t>!</w:t>
          </w:r>
          <w:r>
            <w:rPr>
              <w:rFonts w:ascii="黑体" w:eastAsia="黑体" w:hAnsi="黑体" w:cs="黑体"/>
              <w:spacing w:val="6"/>
              <w:sz w:val="31"/>
              <w:szCs w:val="31"/>
            </w:rPr>
            <w:t>未定义书签。</w:t>
          </w:r>
          <w:r>
            <w:rPr>
              <w:rFonts w:ascii="黑体" w:eastAsia="黑体" w:hAnsi="黑体" w:cs="黑体"/>
              <w:sz w:val="31"/>
              <w:szCs w:val="31"/>
            </w:rPr>
            <w:t xml:space="preserve"> </w:t>
          </w:r>
          <w:r>
            <w:rPr>
              <w:rFonts w:ascii="宋体" w:eastAsia="宋体" w:hAnsi="宋体" w:cs="宋体"/>
              <w:spacing w:val="-9"/>
              <w:w w:val="60"/>
              <w:sz w:val="31"/>
              <w:szCs w:val="31"/>
            </w:rPr>
            <w:t>2.4</w:t>
          </w:r>
          <w:r>
            <w:rPr>
              <w:rFonts w:ascii="宋体" w:eastAsia="宋体" w:hAnsi="宋体" w:cs="宋体"/>
              <w:spacing w:val="43"/>
              <w:sz w:val="31"/>
              <w:szCs w:val="31"/>
            </w:rPr>
            <w:t xml:space="preserve">   </w:t>
          </w:r>
          <w:r>
            <w:rPr>
              <w:rFonts w:ascii="宋体" w:eastAsia="宋体" w:hAnsi="宋体" w:cs="宋体"/>
              <w:spacing w:val="-9"/>
              <w:w w:val="60"/>
              <w:sz w:val="31"/>
              <w:szCs w:val="31"/>
            </w:rPr>
            <w:t>商业模式</w:t>
          </w:r>
          <w:r>
            <w:rPr>
              <w:rFonts w:ascii="宋体" w:eastAsia="宋体" w:hAnsi="宋体" w:cs="宋体"/>
              <w:spacing w:val="-9"/>
              <w:w w:val="60"/>
              <w:sz w:val="31"/>
              <w:szCs w:val="31"/>
            </w:rPr>
            <w:t>.....................................................................................................................</w:t>
          </w:r>
          <w:r>
            <w:rPr>
              <w:rFonts w:ascii="宋体" w:eastAsia="宋体" w:hAnsi="宋体" w:cs="宋体"/>
              <w:spacing w:val="103"/>
              <w:sz w:val="31"/>
              <w:szCs w:val="31"/>
            </w:rPr>
            <w:t xml:space="preserve"> </w:t>
          </w:r>
          <w:hyperlink w:anchor="_bookmark4" w:history="1">
            <w:r>
              <w:rPr>
                <w:rFonts w:ascii="宋体" w:eastAsia="宋体" w:hAnsi="宋体" w:cs="宋体"/>
                <w:spacing w:val="-9"/>
                <w:w w:val="60"/>
                <w:sz w:val="31"/>
                <w:szCs w:val="31"/>
              </w:rPr>
              <w:t>1</w:t>
            </w:r>
          </w:hyperlink>
          <w:r>
            <w:rPr>
              <w:rFonts w:ascii="宋体" w:eastAsia="宋体" w:hAnsi="宋体" w:cs="宋体"/>
              <w:spacing w:val="-9"/>
              <w:w w:val="60"/>
              <w:sz w:val="31"/>
              <w:szCs w:val="31"/>
            </w:rPr>
            <w:t>0</w:t>
          </w:r>
        </w:p>
        <w:p w:rsidR="008A1270" w14:paraId="2535608E" w14:textId="77777777">
          <w:pPr>
            <w:spacing w:before="62" w:line="407" w:lineRule="exact"/>
            <w:ind w:firstLine="975"/>
            <w:rPr>
              <w:rFonts w:ascii="宋体" w:eastAsia="宋体" w:hAnsi="宋体" w:cs="宋体"/>
              <w:sz w:val="31"/>
              <w:szCs w:val="31"/>
            </w:rPr>
          </w:pPr>
          <w:r>
            <w:rPr>
              <w:rFonts w:ascii="宋体" w:eastAsia="宋体" w:hAnsi="宋体" w:cs="宋体"/>
              <w:spacing w:val="-9"/>
              <w:w w:val="60"/>
              <w:position w:val="1"/>
              <w:sz w:val="31"/>
              <w:szCs w:val="31"/>
            </w:rPr>
            <w:t>2.5</w:t>
          </w:r>
          <w:r>
            <w:rPr>
              <w:rFonts w:ascii="宋体" w:eastAsia="宋体" w:hAnsi="宋体" w:cs="宋体"/>
              <w:spacing w:val="43"/>
              <w:position w:val="1"/>
              <w:sz w:val="31"/>
              <w:szCs w:val="31"/>
            </w:rPr>
            <w:t xml:space="preserve">   </w:t>
          </w:r>
          <w:r>
            <w:rPr>
              <w:rFonts w:ascii="宋体" w:eastAsia="宋体" w:hAnsi="宋体" w:cs="宋体"/>
              <w:spacing w:val="-9"/>
              <w:w w:val="60"/>
              <w:position w:val="1"/>
              <w:sz w:val="31"/>
              <w:szCs w:val="31"/>
            </w:rPr>
            <w:t>组织结构</w:t>
          </w:r>
          <w:r>
            <w:rPr>
              <w:rFonts w:ascii="宋体" w:eastAsia="宋体" w:hAnsi="宋体" w:cs="宋体"/>
              <w:spacing w:val="-9"/>
              <w:w w:val="60"/>
              <w:position w:val="1"/>
              <w:sz w:val="31"/>
              <w:szCs w:val="31"/>
            </w:rPr>
            <w:t>.....................................................................................................................</w:t>
          </w:r>
          <w:r>
            <w:rPr>
              <w:rFonts w:ascii="宋体" w:eastAsia="宋体" w:hAnsi="宋体" w:cs="宋体"/>
              <w:spacing w:val="103"/>
              <w:position w:val="1"/>
              <w:sz w:val="31"/>
              <w:szCs w:val="31"/>
            </w:rPr>
            <w:t xml:space="preserve"> </w:t>
          </w:r>
          <w:hyperlink w:anchor="_bookmark5" w:history="1">
            <w:r>
              <w:rPr>
                <w:rFonts w:ascii="宋体" w:eastAsia="宋体" w:hAnsi="宋体" w:cs="宋体"/>
                <w:spacing w:val="-9"/>
                <w:w w:val="60"/>
                <w:position w:val="1"/>
                <w:sz w:val="31"/>
                <w:szCs w:val="31"/>
              </w:rPr>
              <w:t>1</w:t>
            </w:r>
          </w:hyperlink>
          <w:r>
            <w:rPr>
              <w:rFonts w:ascii="宋体" w:eastAsia="宋体" w:hAnsi="宋体" w:cs="宋体"/>
              <w:spacing w:val="-9"/>
              <w:w w:val="60"/>
              <w:position w:val="1"/>
              <w:sz w:val="31"/>
              <w:szCs w:val="31"/>
            </w:rPr>
            <w:t>4</w:t>
          </w:r>
        </w:p>
        <w:p w:rsidR="008A1270" w14:paraId="0BC5E2C8" w14:textId="77777777">
          <w:pPr>
            <w:spacing w:before="53" w:line="268" w:lineRule="auto"/>
            <w:ind w:left="975"/>
            <w:rPr>
              <w:rFonts w:ascii="宋体" w:eastAsia="宋体" w:hAnsi="宋体" w:cs="宋体"/>
              <w:sz w:val="31"/>
              <w:szCs w:val="31"/>
            </w:rPr>
          </w:pPr>
          <w:r>
            <w:rPr>
              <w:rFonts w:ascii="宋体" w:eastAsia="宋体" w:hAnsi="宋体" w:cs="宋体"/>
              <w:spacing w:val="-9"/>
              <w:w w:val="60"/>
              <w:sz w:val="31"/>
              <w:szCs w:val="31"/>
            </w:rPr>
            <w:t>2.6</w:t>
          </w:r>
          <w:r>
            <w:rPr>
              <w:rFonts w:ascii="宋体" w:eastAsia="宋体" w:hAnsi="宋体" w:cs="宋体"/>
              <w:spacing w:val="34"/>
              <w:sz w:val="31"/>
              <w:szCs w:val="31"/>
            </w:rPr>
            <w:t xml:space="preserve">   </w:t>
          </w:r>
          <w:r>
            <w:rPr>
              <w:rFonts w:ascii="宋体" w:eastAsia="宋体" w:hAnsi="宋体" w:cs="宋体"/>
              <w:spacing w:val="-9"/>
              <w:w w:val="60"/>
              <w:sz w:val="31"/>
              <w:szCs w:val="31"/>
            </w:rPr>
            <w:t>管理团队</w:t>
          </w:r>
          <w:r>
            <w:rPr>
              <w:rFonts w:ascii="宋体" w:eastAsia="宋体" w:hAnsi="宋体" w:cs="宋体"/>
              <w:spacing w:val="-9"/>
              <w:w w:val="60"/>
              <w:sz w:val="31"/>
              <w:szCs w:val="31"/>
            </w:rPr>
            <w:t>........................................................................................</w:t>
          </w:r>
          <w:r>
            <w:rPr>
              <w:rFonts w:ascii="宋体" w:eastAsia="宋体" w:hAnsi="宋体" w:cs="宋体"/>
              <w:spacing w:val="16"/>
              <w:sz w:val="31"/>
              <w:szCs w:val="31"/>
            </w:rPr>
            <w:t xml:space="preserve"> </w:t>
          </w:r>
          <w:r>
            <w:rPr>
              <w:rFonts w:ascii="黑体" w:eastAsia="黑体" w:hAnsi="黑体" w:cs="黑体"/>
              <w:spacing w:val="6"/>
              <w:sz w:val="31"/>
              <w:szCs w:val="31"/>
            </w:rPr>
            <w:t>错误</w:t>
          </w:r>
          <w:r>
            <w:rPr>
              <w:rFonts w:ascii="黑体" w:eastAsia="黑体" w:hAnsi="黑体" w:cs="黑体"/>
              <w:spacing w:val="6"/>
              <w:sz w:val="31"/>
              <w:szCs w:val="31"/>
            </w:rPr>
            <w:t>!</w:t>
          </w:r>
          <w:r>
            <w:rPr>
              <w:rFonts w:ascii="黑体" w:eastAsia="黑体" w:hAnsi="黑体" w:cs="黑体"/>
              <w:spacing w:val="6"/>
              <w:sz w:val="31"/>
              <w:szCs w:val="31"/>
            </w:rPr>
            <w:t>未定义书签。</w:t>
          </w:r>
          <w:r>
            <w:rPr>
              <w:rFonts w:ascii="黑体" w:eastAsia="黑体" w:hAnsi="黑体" w:cs="黑体"/>
              <w:sz w:val="31"/>
              <w:szCs w:val="31"/>
            </w:rPr>
            <w:t xml:space="preserve"> </w:t>
          </w:r>
          <w:r>
            <w:rPr>
              <w:rFonts w:ascii="宋体" w:eastAsia="宋体" w:hAnsi="宋体" w:cs="宋体"/>
              <w:spacing w:val="-9"/>
              <w:w w:val="60"/>
              <w:sz w:val="31"/>
              <w:szCs w:val="31"/>
            </w:rPr>
            <w:t>2.7</w:t>
          </w:r>
          <w:r>
            <w:rPr>
              <w:rFonts w:ascii="宋体" w:eastAsia="宋体" w:hAnsi="宋体" w:cs="宋体"/>
              <w:spacing w:val="34"/>
              <w:sz w:val="31"/>
              <w:szCs w:val="31"/>
            </w:rPr>
            <w:t xml:space="preserve">   </w:t>
          </w:r>
          <w:r>
            <w:rPr>
              <w:rFonts w:ascii="宋体" w:eastAsia="宋体" w:hAnsi="宋体" w:cs="宋体"/>
              <w:spacing w:val="-9"/>
              <w:w w:val="60"/>
              <w:sz w:val="31"/>
              <w:szCs w:val="31"/>
            </w:rPr>
            <w:t>经营选址</w:t>
          </w:r>
          <w:r>
            <w:rPr>
              <w:rFonts w:ascii="宋体" w:eastAsia="宋体" w:hAnsi="宋体" w:cs="宋体"/>
              <w:spacing w:val="-9"/>
              <w:w w:val="60"/>
              <w:sz w:val="31"/>
              <w:szCs w:val="31"/>
            </w:rPr>
            <w:t>........................................................................................</w:t>
          </w:r>
          <w:r>
            <w:rPr>
              <w:rFonts w:ascii="宋体" w:eastAsia="宋体" w:hAnsi="宋体" w:cs="宋体"/>
              <w:spacing w:val="16"/>
              <w:sz w:val="31"/>
              <w:szCs w:val="31"/>
            </w:rPr>
            <w:t xml:space="preserve"> </w:t>
          </w:r>
          <w:r>
            <w:rPr>
              <w:rFonts w:ascii="黑体" w:eastAsia="黑体" w:hAnsi="黑体" w:cs="黑体"/>
              <w:spacing w:val="6"/>
              <w:sz w:val="31"/>
              <w:szCs w:val="31"/>
            </w:rPr>
            <w:t>错误</w:t>
          </w:r>
          <w:r>
            <w:rPr>
              <w:rFonts w:ascii="黑体" w:eastAsia="黑体" w:hAnsi="黑体" w:cs="黑体"/>
              <w:spacing w:val="6"/>
              <w:sz w:val="31"/>
              <w:szCs w:val="31"/>
            </w:rPr>
            <w:t>!</w:t>
          </w:r>
          <w:r>
            <w:rPr>
              <w:rFonts w:ascii="黑体" w:eastAsia="黑体" w:hAnsi="黑体" w:cs="黑体"/>
              <w:spacing w:val="6"/>
              <w:sz w:val="31"/>
              <w:szCs w:val="31"/>
            </w:rPr>
            <w:t>未定义书签。</w:t>
          </w:r>
          <w:r>
            <w:rPr>
              <w:rFonts w:ascii="黑体" w:eastAsia="黑体" w:hAnsi="黑体" w:cs="黑体"/>
              <w:sz w:val="31"/>
              <w:szCs w:val="31"/>
            </w:rPr>
            <w:t xml:space="preserve"> </w:t>
          </w:r>
          <w:r>
            <w:rPr>
              <w:rFonts w:ascii="宋体" w:eastAsia="宋体" w:hAnsi="宋体" w:cs="宋体"/>
              <w:spacing w:val="-15"/>
              <w:w w:val="99"/>
              <w:sz w:val="31"/>
              <w:szCs w:val="31"/>
            </w:rPr>
            <w:t>2.8</w:t>
          </w:r>
          <w:r>
            <w:rPr>
              <w:rFonts w:ascii="宋体" w:eastAsia="宋体" w:hAnsi="宋体" w:cs="宋体"/>
              <w:spacing w:val="74"/>
              <w:sz w:val="31"/>
              <w:szCs w:val="31"/>
            </w:rPr>
            <w:t xml:space="preserve">   </w:t>
          </w:r>
          <w:r>
            <w:rPr>
              <w:rFonts w:ascii="宋体" w:eastAsia="宋体" w:hAnsi="宋体" w:cs="宋体"/>
              <w:spacing w:val="-15"/>
              <w:w w:val="99"/>
              <w:sz w:val="31"/>
              <w:szCs w:val="31"/>
            </w:rPr>
            <w:t>部门</w:t>
          </w:r>
          <w:r>
            <w:rPr>
              <w:rFonts w:ascii="宋体" w:eastAsia="宋体" w:hAnsi="宋体" w:cs="宋体"/>
              <w:spacing w:val="-15"/>
              <w:w w:val="99"/>
              <w:sz w:val="31"/>
              <w:szCs w:val="31"/>
            </w:rPr>
            <w:t>/</w:t>
          </w:r>
          <w:r>
            <w:rPr>
              <w:rFonts w:ascii="宋体" w:eastAsia="宋体" w:hAnsi="宋体" w:cs="宋体"/>
              <w:spacing w:val="-87"/>
              <w:sz w:val="31"/>
              <w:szCs w:val="31"/>
            </w:rPr>
            <w:t xml:space="preserve"> </w:t>
          </w:r>
          <w:r>
            <w:rPr>
              <w:rFonts w:ascii="宋体" w:eastAsia="宋体" w:hAnsi="宋体" w:cs="宋体"/>
              <w:spacing w:val="-15"/>
              <w:w w:val="99"/>
              <w:sz w:val="31"/>
              <w:szCs w:val="31"/>
            </w:rPr>
            <w:t>岗位职责</w:t>
          </w:r>
          <w:r>
            <w:rPr>
              <w:rFonts w:ascii="宋体" w:eastAsia="宋体" w:hAnsi="宋体" w:cs="宋体"/>
              <w:spacing w:val="-60"/>
              <w:sz w:val="31"/>
              <w:szCs w:val="31"/>
            </w:rPr>
            <w:t xml:space="preserve"> </w:t>
          </w:r>
          <w:r>
            <w:rPr>
              <w:rFonts w:ascii="宋体" w:eastAsia="宋体" w:hAnsi="宋体" w:cs="宋体"/>
              <w:spacing w:val="-8"/>
              <w:w w:val="55"/>
              <w:sz w:val="31"/>
              <w:szCs w:val="31"/>
            </w:rPr>
            <w:t>...........................................................................................................</w:t>
          </w:r>
          <w:r>
            <w:rPr>
              <w:rFonts w:ascii="宋体" w:eastAsia="宋体" w:hAnsi="宋体" w:cs="宋体"/>
              <w:spacing w:val="78"/>
              <w:sz w:val="31"/>
              <w:szCs w:val="31"/>
            </w:rPr>
            <w:t xml:space="preserve"> </w:t>
          </w:r>
          <w:hyperlink w:anchor="_bookmark6" w:history="1">
            <w:r>
              <w:rPr>
                <w:rFonts w:ascii="宋体" w:eastAsia="宋体" w:hAnsi="宋体" w:cs="宋体"/>
                <w:spacing w:val="-8"/>
                <w:w w:val="55"/>
                <w:sz w:val="31"/>
                <w:szCs w:val="31"/>
              </w:rPr>
              <w:t>1</w:t>
            </w:r>
          </w:hyperlink>
          <w:r>
            <w:rPr>
              <w:rFonts w:ascii="宋体" w:eastAsia="宋体" w:hAnsi="宋体" w:cs="宋体"/>
              <w:spacing w:val="-8"/>
              <w:w w:val="55"/>
              <w:sz w:val="31"/>
              <w:szCs w:val="31"/>
            </w:rPr>
            <w:t>4</w:t>
          </w:r>
        </w:p>
        <w:p w:rsidR="008A1270" w14:paraId="4199D92A" w14:textId="77777777">
          <w:pPr>
            <w:spacing w:before="121" w:line="237" w:lineRule="auto"/>
            <w:ind w:firstLine="344"/>
            <w:rPr>
              <w:rFonts w:ascii="宋体" w:eastAsia="宋体" w:hAnsi="宋体" w:cs="宋体"/>
              <w:sz w:val="36"/>
              <w:szCs w:val="36"/>
            </w:rPr>
          </w:pPr>
          <w:r>
            <w:rPr>
              <w:rFonts w:ascii="宋体" w:eastAsia="宋体" w:hAnsi="宋体" w:cs="宋体"/>
              <w:spacing w:val="-5"/>
              <w:sz w:val="36"/>
              <w:szCs w:val="36"/>
            </w:rPr>
            <w:t>3</w:t>
          </w:r>
          <w:r>
            <w:rPr>
              <w:rFonts w:ascii="宋体" w:eastAsia="宋体" w:hAnsi="宋体" w:cs="宋体"/>
              <w:spacing w:val="84"/>
              <w:sz w:val="36"/>
              <w:szCs w:val="36"/>
            </w:rPr>
            <w:t xml:space="preserve">  </w:t>
          </w:r>
          <w:r>
            <w:rPr>
              <w:rFonts w:ascii="宋体" w:eastAsia="宋体" w:hAnsi="宋体" w:cs="宋体"/>
              <w:spacing w:val="-5"/>
              <w:sz w:val="36"/>
              <w:szCs w:val="36"/>
            </w:rPr>
            <w:t>市场分析</w:t>
          </w:r>
          <w:r>
            <w:rPr>
              <w:rFonts w:ascii="宋体" w:eastAsia="宋体" w:hAnsi="宋体" w:cs="宋体"/>
              <w:spacing w:val="-67"/>
              <w:sz w:val="36"/>
              <w:szCs w:val="36"/>
            </w:rPr>
            <w:t xml:space="preserve"> </w:t>
          </w:r>
          <w:r>
            <w:rPr>
              <w:rFonts w:ascii="宋体" w:eastAsia="宋体" w:hAnsi="宋体" w:cs="宋体"/>
              <w:spacing w:val="-10"/>
              <w:w w:val="55"/>
              <w:sz w:val="36"/>
              <w:szCs w:val="36"/>
            </w:rPr>
            <w:t>......................................................</w:t>
          </w:r>
          <w:r>
            <w:rPr>
              <w:rFonts w:ascii="宋体" w:eastAsia="宋体" w:hAnsi="宋体" w:cs="宋体"/>
              <w:spacing w:val="-67"/>
              <w:sz w:val="36"/>
              <w:szCs w:val="36"/>
            </w:rPr>
            <w:t xml:space="preserve"> </w:t>
          </w:r>
          <w:hyperlink w:anchor="_bookmark7" w:history="1">
            <w:r>
              <w:rPr>
                <w:rFonts w:ascii="宋体" w:eastAsia="宋体" w:hAnsi="宋体" w:cs="宋体"/>
                <w:spacing w:val="-10"/>
                <w:w w:val="55"/>
                <w:sz w:val="36"/>
                <w:szCs w:val="36"/>
              </w:rPr>
              <w:t>15</w:t>
            </w:r>
          </w:hyperlink>
        </w:p>
        <w:p w:rsidR="008A1270" w14:paraId="462CF72D" w14:textId="77777777">
          <w:pPr>
            <w:spacing w:before="180" w:line="408" w:lineRule="exact"/>
            <w:ind w:firstLine="973"/>
            <w:rPr>
              <w:rFonts w:ascii="宋体" w:eastAsia="宋体" w:hAnsi="宋体" w:cs="宋体"/>
              <w:sz w:val="31"/>
              <w:szCs w:val="31"/>
            </w:rPr>
          </w:pPr>
          <w:r>
            <w:rPr>
              <w:rFonts w:ascii="宋体" w:eastAsia="宋体" w:hAnsi="宋体" w:cs="宋体"/>
              <w:spacing w:val="-9"/>
              <w:w w:val="61"/>
              <w:position w:val="1"/>
              <w:sz w:val="31"/>
              <w:szCs w:val="31"/>
            </w:rPr>
            <w:t>3.1</w:t>
          </w:r>
          <w:r>
            <w:rPr>
              <w:rFonts w:ascii="宋体" w:eastAsia="宋体" w:hAnsi="宋体" w:cs="宋体"/>
              <w:spacing w:val="29"/>
              <w:position w:val="1"/>
              <w:sz w:val="31"/>
              <w:szCs w:val="31"/>
            </w:rPr>
            <w:t xml:space="preserve">    </w:t>
          </w:r>
          <w:r>
            <w:rPr>
              <w:rFonts w:ascii="宋体" w:eastAsia="宋体" w:hAnsi="宋体" w:cs="宋体"/>
              <w:spacing w:val="-9"/>
              <w:w w:val="61"/>
              <w:position w:val="1"/>
              <w:sz w:val="31"/>
              <w:szCs w:val="31"/>
            </w:rPr>
            <w:t>目标顾客描述</w:t>
          </w:r>
          <w:r>
            <w:rPr>
              <w:rFonts w:ascii="宋体" w:eastAsia="宋体" w:hAnsi="宋体" w:cs="宋体"/>
              <w:spacing w:val="-9"/>
              <w:w w:val="61"/>
              <w:position w:val="1"/>
              <w:sz w:val="31"/>
              <w:szCs w:val="31"/>
            </w:rPr>
            <w:t>.............................................................................................................</w:t>
          </w:r>
          <w:r>
            <w:rPr>
              <w:rFonts w:ascii="宋体" w:eastAsia="宋体" w:hAnsi="宋体" w:cs="宋体"/>
              <w:spacing w:val="87"/>
              <w:position w:val="1"/>
              <w:sz w:val="31"/>
              <w:szCs w:val="31"/>
            </w:rPr>
            <w:t xml:space="preserve"> </w:t>
          </w:r>
          <w:hyperlink w:anchor="_bookmark8" w:history="1">
            <w:r>
              <w:rPr>
                <w:rFonts w:ascii="宋体" w:eastAsia="宋体" w:hAnsi="宋体" w:cs="宋体"/>
                <w:spacing w:val="-9"/>
                <w:w w:val="61"/>
                <w:position w:val="1"/>
                <w:sz w:val="31"/>
                <w:szCs w:val="31"/>
              </w:rPr>
              <w:t>1</w:t>
            </w:r>
          </w:hyperlink>
          <w:r>
            <w:rPr>
              <w:rFonts w:ascii="宋体" w:eastAsia="宋体" w:hAnsi="宋体" w:cs="宋体"/>
              <w:spacing w:val="-9"/>
              <w:w w:val="61"/>
              <w:position w:val="1"/>
              <w:sz w:val="31"/>
              <w:szCs w:val="31"/>
            </w:rPr>
            <w:t>5</w:t>
          </w:r>
        </w:p>
        <w:p w:rsidR="008A1270" w14:paraId="461347CC" w14:textId="77777777">
          <w:pPr>
            <w:spacing w:before="60" w:line="408" w:lineRule="exact"/>
            <w:ind w:firstLine="973"/>
            <w:rPr>
              <w:rFonts w:ascii="宋体" w:eastAsia="宋体" w:hAnsi="宋体" w:cs="宋体"/>
              <w:sz w:val="31"/>
              <w:szCs w:val="31"/>
            </w:rPr>
          </w:pPr>
          <w:r>
            <w:rPr>
              <w:rFonts w:ascii="宋体" w:eastAsia="宋体" w:hAnsi="宋体" w:cs="宋体"/>
              <w:spacing w:val="-9"/>
              <w:w w:val="61"/>
              <w:position w:val="1"/>
              <w:sz w:val="31"/>
              <w:szCs w:val="31"/>
            </w:rPr>
            <w:t>3.2</w:t>
          </w:r>
          <w:r>
            <w:rPr>
              <w:rFonts w:ascii="宋体" w:eastAsia="宋体" w:hAnsi="宋体" w:cs="宋体"/>
              <w:spacing w:val="70"/>
              <w:position w:val="1"/>
              <w:sz w:val="31"/>
              <w:szCs w:val="31"/>
            </w:rPr>
            <w:t xml:space="preserve">   </w:t>
          </w:r>
          <w:r>
            <w:rPr>
              <w:rFonts w:ascii="宋体" w:eastAsia="宋体" w:hAnsi="宋体" w:cs="宋体"/>
              <w:spacing w:val="-9"/>
              <w:w w:val="61"/>
              <w:position w:val="1"/>
              <w:sz w:val="31"/>
              <w:szCs w:val="31"/>
            </w:rPr>
            <w:t>SWOT</w:t>
          </w:r>
          <w:r>
            <w:rPr>
              <w:rFonts w:ascii="宋体" w:eastAsia="宋体" w:hAnsi="宋体" w:cs="宋体"/>
              <w:spacing w:val="-9"/>
              <w:w w:val="61"/>
              <w:position w:val="1"/>
              <w:sz w:val="31"/>
              <w:szCs w:val="31"/>
            </w:rPr>
            <w:t>分析</w:t>
          </w:r>
          <w:r>
            <w:rPr>
              <w:rFonts w:ascii="宋体" w:eastAsia="宋体" w:hAnsi="宋体" w:cs="宋体"/>
              <w:spacing w:val="-9"/>
              <w:w w:val="61"/>
              <w:position w:val="1"/>
              <w:sz w:val="31"/>
              <w:szCs w:val="31"/>
            </w:rPr>
            <w:t>..................................................................................................................</w:t>
          </w:r>
          <w:r>
            <w:rPr>
              <w:rFonts w:ascii="宋体" w:eastAsia="宋体" w:hAnsi="宋体" w:cs="宋体"/>
              <w:spacing w:val="98"/>
              <w:position w:val="1"/>
              <w:sz w:val="31"/>
              <w:szCs w:val="31"/>
            </w:rPr>
            <w:t xml:space="preserve"> </w:t>
          </w:r>
          <w:hyperlink w:anchor="_bookmark9" w:history="1">
            <w:r>
              <w:rPr>
                <w:rFonts w:ascii="宋体" w:eastAsia="宋体" w:hAnsi="宋体" w:cs="宋体"/>
                <w:spacing w:val="-9"/>
                <w:w w:val="61"/>
                <w:position w:val="1"/>
                <w:sz w:val="31"/>
                <w:szCs w:val="31"/>
              </w:rPr>
              <w:t>1</w:t>
            </w:r>
          </w:hyperlink>
          <w:r>
            <w:rPr>
              <w:rFonts w:ascii="宋体" w:eastAsia="宋体" w:hAnsi="宋体" w:cs="宋体"/>
              <w:spacing w:val="-9"/>
              <w:w w:val="61"/>
              <w:position w:val="1"/>
              <w:sz w:val="31"/>
              <w:szCs w:val="31"/>
            </w:rPr>
            <w:t>6</w:t>
          </w:r>
        </w:p>
        <w:p w:rsidR="008A1270" w14:paraId="6CB63DC4" w14:textId="77777777">
          <w:pPr>
            <w:spacing w:before="120" w:line="237" w:lineRule="auto"/>
            <w:ind w:firstLine="343"/>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86"/>
              <w:sz w:val="36"/>
              <w:szCs w:val="36"/>
            </w:rPr>
            <w:t xml:space="preserve">  </w:t>
          </w:r>
          <w:r>
            <w:rPr>
              <w:rFonts w:ascii="宋体" w:eastAsia="宋体" w:hAnsi="宋体" w:cs="宋体"/>
              <w:spacing w:val="-4"/>
              <w:sz w:val="36"/>
              <w:szCs w:val="36"/>
            </w:rPr>
            <w:t>市场营销计划</w:t>
          </w:r>
          <w:r>
            <w:rPr>
              <w:rFonts w:ascii="宋体" w:eastAsia="宋体" w:hAnsi="宋体" w:cs="宋体"/>
              <w:spacing w:val="-65"/>
              <w:sz w:val="36"/>
              <w:szCs w:val="36"/>
            </w:rPr>
            <w:t xml:space="preserve"> </w:t>
          </w:r>
          <w:r>
            <w:rPr>
              <w:rFonts w:ascii="宋体" w:eastAsia="宋体" w:hAnsi="宋体" w:cs="宋体"/>
              <w:spacing w:val="-10"/>
              <w:w w:val="55"/>
              <w:sz w:val="36"/>
              <w:szCs w:val="36"/>
            </w:rPr>
            <w:t>..................................................</w:t>
          </w:r>
          <w:r>
            <w:rPr>
              <w:rFonts w:ascii="宋体" w:eastAsia="宋体" w:hAnsi="宋体" w:cs="宋体"/>
              <w:spacing w:val="-67"/>
              <w:sz w:val="36"/>
              <w:szCs w:val="36"/>
            </w:rPr>
            <w:t xml:space="preserve"> </w:t>
          </w:r>
          <w:hyperlink w:anchor="_bookmark10" w:history="1">
            <w:r>
              <w:rPr>
                <w:rFonts w:ascii="宋体" w:eastAsia="宋体" w:hAnsi="宋体" w:cs="宋体"/>
                <w:spacing w:val="-10"/>
                <w:w w:val="55"/>
                <w:sz w:val="36"/>
                <w:szCs w:val="36"/>
              </w:rPr>
              <w:t>16</w:t>
            </w:r>
          </w:hyperlink>
        </w:p>
        <w:p w:rsidR="008A1270" w14:paraId="266C6E2F" w14:textId="77777777">
          <w:pPr>
            <w:spacing w:before="180" w:line="242" w:lineRule="auto"/>
            <w:ind w:firstLine="972"/>
            <w:rPr>
              <w:rFonts w:ascii="宋体" w:eastAsia="宋体" w:hAnsi="宋体" w:cs="宋体"/>
              <w:sz w:val="31"/>
              <w:szCs w:val="31"/>
            </w:rPr>
          </w:pPr>
          <w:r>
            <w:rPr>
              <w:rFonts w:ascii="宋体" w:eastAsia="宋体" w:hAnsi="宋体" w:cs="宋体"/>
              <w:spacing w:val="-9"/>
              <w:w w:val="61"/>
              <w:sz w:val="31"/>
              <w:szCs w:val="31"/>
            </w:rPr>
            <w:t>4.1</w:t>
          </w:r>
          <w:r>
            <w:rPr>
              <w:rFonts w:ascii="宋体" w:eastAsia="宋体" w:hAnsi="宋体" w:cs="宋体"/>
              <w:spacing w:val="90"/>
              <w:sz w:val="31"/>
              <w:szCs w:val="31"/>
            </w:rPr>
            <w:t xml:space="preserve">   </w:t>
          </w:r>
          <w:r>
            <w:rPr>
              <w:rFonts w:ascii="宋体" w:eastAsia="宋体" w:hAnsi="宋体" w:cs="宋体"/>
              <w:spacing w:val="-9"/>
              <w:w w:val="61"/>
              <w:sz w:val="31"/>
              <w:szCs w:val="31"/>
            </w:rPr>
            <w:t>主要销售渠道</w:t>
          </w:r>
          <w:r>
            <w:rPr>
              <w:rFonts w:ascii="宋体" w:eastAsia="宋体" w:hAnsi="宋体" w:cs="宋体"/>
              <w:spacing w:val="-9"/>
              <w:w w:val="61"/>
              <w:sz w:val="31"/>
              <w:szCs w:val="31"/>
            </w:rPr>
            <w:t>.............................................................................................................</w:t>
          </w:r>
          <w:r>
            <w:rPr>
              <w:rFonts w:ascii="宋体" w:eastAsia="宋体" w:hAnsi="宋体" w:cs="宋体"/>
              <w:spacing w:val="89"/>
              <w:sz w:val="31"/>
              <w:szCs w:val="31"/>
            </w:rPr>
            <w:t xml:space="preserve"> </w:t>
          </w:r>
          <w:hyperlink w:anchor="_bookmark11" w:history="1">
            <w:r>
              <w:rPr>
                <w:rFonts w:ascii="宋体" w:eastAsia="宋体" w:hAnsi="宋体" w:cs="宋体"/>
                <w:spacing w:val="-9"/>
                <w:w w:val="61"/>
                <w:sz w:val="31"/>
                <w:szCs w:val="31"/>
              </w:rPr>
              <w:t>1</w:t>
            </w:r>
          </w:hyperlink>
          <w:r>
            <w:rPr>
              <w:rFonts w:ascii="宋体" w:eastAsia="宋体" w:hAnsi="宋体" w:cs="宋体"/>
              <w:spacing w:val="-9"/>
              <w:w w:val="61"/>
              <w:sz w:val="31"/>
              <w:szCs w:val="31"/>
            </w:rPr>
            <w:t>7</w:t>
          </w:r>
        </w:p>
        <w:p w:rsidR="008A1270" w14:paraId="28CBBCCB" w14:textId="77777777">
          <w:pPr>
            <w:spacing w:before="63" w:line="241" w:lineRule="auto"/>
            <w:ind w:firstLine="972"/>
            <w:rPr>
              <w:rFonts w:ascii="宋体" w:eastAsia="宋体" w:hAnsi="宋体" w:cs="宋体"/>
              <w:sz w:val="31"/>
              <w:szCs w:val="31"/>
            </w:rPr>
          </w:pPr>
          <w:r>
            <w:rPr>
              <w:rFonts w:ascii="宋体" w:eastAsia="宋体" w:hAnsi="宋体" w:cs="宋体"/>
              <w:spacing w:val="-9"/>
              <w:w w:val="60"/>
              <w:sz w:val="31"/>
              <w:szCs w:val="31"/>
            </w:rPr>
            <w:t>4.2</w:t>
          </w:r>
          <w:r>
            <w:rPr>
              <w:rFonts w:ascii="宋体" w:eastAsia="宋体" w:hAnsi="宋体" w:cs="宋体"/>
              <w:spacing w:val="43"/>
              <w:sz w:val="31"/>
              <w:szCs w:val="31"/>
            </w:rPr>
            <w:t xml:space="preserve">   </w:t>
          </w:r>
          <w:r>
            <w:rPr>
              <w:rFonts w:ascii="宋体" w:eastAsia="宋体" w:hAnsi="宋体" w:cs="宋体"/>
              <w:spacing w:val="-9"/>
              <w:w w:val="60"/>
              <w:sz w:val="31"/>
              <w:szCs w:val="31"/>
            </w:rPr>
            <w:t>宣传推广</w:t>
          </w:r>
          <w:r>
            <w:rPr>
              <w:rFonts w:ascii="宋体" w:eastAsia="宋体" w:hAnsi="宋体" w:cs="宋体"/>
              <w:spacing w:val="-9"/>
              <w:w w:val="60"/>
              <w:sz w:val="31"/>
              <w:szCs w:val="31"/>
            </w:rPr>
            <w:t>.....................................................................................................................</w:t>
          </w:r>
          <w:r>
            <w:rPr>
              <w:rFonts w:ascii="宋体" w:eastAsia="宋体" w:hAnsi="宋体" w:cs="宋体"/>
              <w:spacing w:val="107"/>
              <w:sz w:val="31"/>
              <w:szCs w:val="31"/>
            </w:rPr>
            <w:t xml:space="preserve"> </w:t>
          </w:r>
          <w:hyperlink w:anchor="_bookmark12" w:history="1">
            <w:r>
              <w:rPr>
                <w:rFonts w:ascii="宋体" w:eastAsia="宋体" w:hAnsi="宋体" w:cs="宋体"/>
                <w:spacing w:val="-9"/>
                <w:w w:val="60"/>
                <w:sz w:val="31"/>
                <w:szCs w:val="31"/>
              </w:rPr>
              <w:t>1</w:t>
            </w:r>
          </w:hyperlink>
          <w:r>
            <w:rPr>
              <w:rFonts w:ascii="宋体" w:eastAsia="宋体" w:hAnsi="宋体" w:cs="宋体"/>
              <w:spacing w:val="-9"/>
              <w:w w:val="60"/>
              <w:sz w:val="31"/>
              <w:szCs w:val="31"/>
            </w:rPr>
            <w:t>7</w:t>
          </w:r>
        </w:p>
        <w:p w:rsidR="008A1270" w14:paraId="2B1688AC" w14:textId="77777777">
          <w:pPr>
            <w:spacing w:before="123" w:line="237" w:lineRule="auto"/>
            <w:ind w:firstLine="346"/>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83"/>
              <w:sz w:val="36"/>
              <w:szCs w:val="36"/>
            </w:rPr>
            <w:t xml:space="preserve">  </w:t>
          </w:r>
          <w:r>
            <w:rPr>
              <w:rFonts w:ascii="宋体" w:eastAsia="宋体" w:hAnsi="宋体" w:cs="宋体"/>
              <w:spacing w:val="-5"/>
              <w:sz w:val="36"/>
              <w:szCs w:val="36"/>
            </w:rPr>
            <w:t>竞争分析</w:t>
          </w:r>
          <w:r>
            <w:rPr>
              <w:rFonts w:ascii="宋体" w:eastAsia="宋体" w:hAnsi="宋体" w:cs="宋体"/>
              <w:spacing w:val="-66"/>
              <w:sz w:val="36"/>
              <w:szCs w:val="36"/>
            </w:rPr>
            <w:t xml:space="preserve"> </w:t>
          </w:r>
          <w:r>
            <w:rPr>
              <w:rFonts w:ascii="宋体" w:eastAsia="宋体" w:hAnsi="宋体" w:cs="宋体"/>
              <w:spacing w:val="-10"/>
              <w:w w:val="55"/>
              <w:sz w:val="36"/>
              <w:szCs w:val="36"/>
            </w:rPr>
            <w:t>......................................................</w:t>
          </w:r>
          <w:r>
            <w:rPr>
              <w:rFonts w:ascii="宋体" w:eastAsia="宋体" w:hAnsi="宋体" w:cs="宋体"/>
              <w:spacing w:val="-67"/>
              <w:sz w:val="36"/>
              <w:szCs w:val="36"/>
            </w:rPr>
            <w:t xml:space="preserve"> </w:t>
          </w:r>
          <w:hyperlink w:anchor="_bookmark13" w:history="1">
            <w:r>
              <w:rPr>
                <w:rFonts w:ascii="宋体" w:eastAsia="宋体" w:hAnsi="宋体" w:cs="宋体"/>
                <w:spacing w:val="-10"/>
                <w:w w:val="55"/>
                <w:sz w:val="36"/>
                <w:szCs w:val="36"/>
              </w:rPr>
              <w:t>17</w:t>
            </w:r>
          </w:hyperlink>
        </w:p>
        <w:p w:rsidR="008A1270" w14:paraId="1A85E88E" w14:textId="77777777">
          <w:pPr>
            <w:spacing w:before="180" w:line="242" w:lineRule="auto"/>
            <w:ind w:firstLine="974"/>
            <w:rPr>
              <w:rFonts w:ascii="宋体" w:eastAsia="宋体" w:hAnsi="宋体" w:cs="宋体"/>
              <w:sz w:val="31"/>
              <w:szCs w:val="31"/>
            </w:rPr>
          </w:pPr>
          <w:r>
            <w:rPr>
              <w:rFonts w:ascii="宋体" w:eastAsia="宋体" w:hAnsi="宋体" w:cs="宋体"/>
              <w:spacing w:val="-10"/>
              <w:w w:val="66"/>
              <w:sz w:val="31"/>
              <w:szCs w:val="31"/>
            </w:rPr>
            <w:t>5.1</w:t>
          </w:r>
          <w:r>
            <w:rPr>
              <w:rFonts w:ascii="宋体" w:eastAsia="宋体" w:hAnsi="宋体" w:cs="宋体"/>
              <w:spacing w:val="46"/>
              <w:sz w:val="31"/>
              <w:szCs w:val="31"/>
            </w:rPr>
            <w:t xml:space="preserve">   </w:t>
          </w:r>
          <w:r>
            <w:rPr>
              <w:rFonts w:ascii="宋体" w:eastAsia="宋体" w:hAnsi="宋体" w:cs="宋体"/>
              <w:spacing w:val="-10"/>
              <w:w w:val="66"/>
              <w:sz w:val="31"/>
              <w:szCs w:val="31"/>
            </w:rPr>
            <w:t>竞争者主要优势和不足</w:t>
          </w:r>
          <w:r>
            <w:rPr>
              <w:rFonts w:ascii="宋体" w:eastAsia="宋体" w:hAnsi="宋体" w:cs="宋体"/>
              <w:spacing w:val="-10"/>
              <w:w w:val="66"/>
              <w:sz w:val="31"/>
              <w:szCs w:val="31"/>
            </w:rPr>
            <w:t>.............................................................................................</w:t>
          </w:r>
          <w:r>
            <w:rPr>
              <w:rFonts w:ascii="宋体" w:eastAsia="宋体" w:hAnsi="宋体" w:cs="宋体"/>
              <w:spacing w:val="60"/>
              <w:sz w:val="31"/>
              <w:szCs w:val="31"/>
            </w:rPr>
            <w:t xml:space="preserve"> </w:t>
          </w:r>
          <w:hyperlink w:anchor="_bookmark14" w:history="1">
            <w:r>
              <w:rPr>
                <w:rFonts w:ascii="宋体" w:eastAsia="宋体" w:hAnsi="宋体" w:cs="宋体"/>
                <w:spacing w:val="-10"/>
                <w:w w:val="66"/>
                <w:sz w:val="31"/>
                <w:szCs w:val="31"/>
              </w:rPr>
              <w:t>1</w:t>
            </w:r>
          </w:hyperlink>
          <w:r>
            <w:rPr>
              <w:rFonts w:ascii="宋体" w:eastAsia="宋体" w:hAnsi="宋体" w:cs="宋体"/>
              <w:spacing w:val="-10"/>
              <w:w w:val="66"/>
              <w:sz w:val="31"/>
              <w:szCs w:val="31"/>
            </w:rPr>
            <w:t>7</w:t>
          </w:r>
        </w:p>
        <w:p w:rsidR="008A1270" w14:paraId="1E3760A9" w14:textId="77777777">
          <w:pPr>
            <w:spacing w:before="61" w:line="242" w:lineRule="auto"/>
            <w:ind w:firstLine="974"/>
            <w:rPr>
              <w:rFonts w:ascii="宋体" w:eastAsia="宋体" w:hAnsi="宋体" w:cs="宋体"/>
              <w:sz w:val="31"/>
              <w:szCs w:val="31"/>
            </w:rPr>
          </w:pPr>
          <w:r>
            <w:rPr>
              <w:rFonts w:ascii="宋体" w:eastAsia="宋体" w:hAnsi="宋体" w:cs="宋体"/>
              <w:spacing w:val="-9"/>
              <w:w w:val="61"/>
              <w:sz w:val="31"/>
              <w:szCs w:val="31"/>
            </w:rPr>
            <w:t>5.2</w:t>
          </w:r>
          <w:r>
            <w:rPr>
              <w:rFonts w:ascii="宋体" w:eastAsia="宋体" w:hAnsi="宋体" w:cs="宋体"/>
              <w:spacing w:val="90"/>
              <w:sz w:val="31"/>
              <w:szCs w:val="31"/>
            </w:rPr>
            <w:t xml:space="preserve">   </w:t>
          </w:r>
          <w:r>
            <w:rPr>
              <w:rFonts w:ascii="宋体" w:eastAsia="宋体" w:hAnsi="宋体" w:cs="宋体"/>
              <w:spacing w:val="-9"/>
              <w:w w:val="61"/>
              <w:sz w:val="31"/>
              <w:szCs w:val="31"/>
            </w:rPr>
            <w:t>我方优势分析</w:t>
          </w:r>
          <w:r>
            <w:rPr>
              <w:rFonts w:ascii="宋体" w:eastAsia="宋体" w:hAnsi="宋体" w:cs="宋体"/>
              <w:spacing w:val="-9"/>
              <w:w w:val="61"/>
              <w:sz w:val="31"/>
              <w:szCs w:val="31"/>
            </w:rPr>
            <w:t>.............................................................................................................</w:t>
          </w:r>
          <w:r>
            <w:rPr>
              <w:rFonts w:ascii="宋体" w:eastAsia="宋体" w:hAnsi="宋体" w:cs="宋体"/>
              <w:spacing w:val="86"/>
              <w:sz w:val="31"/>
              <w:szCs w:val="31"/>
            </w:rPr>
            <w:t xml:space="preserve"> </w:t>
          </w:r>
          <w:hyperlink w:anchor="_bookmark15" w:history="1">
            <w:r>
              <w:rPr>
                <w:rFonts w:ascii="宋体" w:eastAsia="宋体" w:hAnsi="宋体" w:cs="宋体"/>
                <w:spacing w:val="-9"/>
                <w:w w:val="61"/>
                <w:sz w:val="31"/>
                <w:szCs w:val="31"/>
              </w:rPr>
              <w:t>1</w:t>
            </w:r>
          </w:hyperlink>
          <w:r>
            <w:rPr>
              <w:rFonts w:ascii="宋体" w:eastAsia="宋体" w:hAnsi="宋体" w:cs="宋体"/>
              <w:spacing w:val="-9"/>
              <w:w w:val="61"/>
              <w:sz w:val="31"/>
              <w:szCs w:val="31"/>
            </w:rPr>
            <w:t>8</w:t>
          </w:r>
        </w:p>
        <w:p w:rsidR="008A1270" w14:paraId="4D83FB66" w14:textId="77777777">
          <w:pPr>
            <w:spacing w:before="121" w:line="236" w:lineRule="auto"/>
            <w:ind w:firstLine="348"/>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85"/>
              <w:sz w:val="36"/>
              <w:szCs w:val="36"/>
            </w:rPr>
            <w:t xml:space="preserve">  </w:t>
          </w:r>
          <w:r>
            <w:rPr>
              <w:rFonts w:ascii="宋体" w:eastAsia="宋体" w:hAnsi="宋体" w:cs="宋体"/>
              <w:spacing w:val="-3"/>
              <w:sz w:val="36"/>
              <w:szCs w:val="36"/>
            </w:rPr>
            <w:t>投资与财务分析报告</w:t>
          </w:r>
          <w:r>
            <w:rPr>
              <w:rFonts w:ascii="宋体" w:eastAsia="宋体" w:hAnsi="宋体" w:cs="宋体"/>
              <w:spacing w:val="-63"/>
              <w:sz w:val="36"/>
              <w:szCs w:val="36"/>
            </w:rPr>
            <w:t xml:space="preserve"> </w:t>
          </w:r>
          <w:r>
            <w:rPr>
              <w:rFonts w:ascii="宋体" w:eastAsia="宋体" w:hAnsi="宋体" w:cs="宋体"/>
              <w:spacing w:val="-10"/>
              <w:w w:val="55"/>
              <w:sz w:val="36"/>
              <w:szCs w:val="36"/>
            </w:rPr>
            <w:t>............................................</w:t>
          </w:r>
          <w:r>
            <w:rPr>
              <w:rFonts w:ascii="宋体" w:eastAsia="宋体" w:hAnsi="宋体" w:cs="宋体"/>
              <w:spacing w:val="-68"/>
              <w:sz w:val="36"/>
              <w:szCs w:val="36"/>
            </w:rPr>
            <w:t xml:space="preserve"> </w:t>
          </w:r>
          <w:hyperlink w:anchor="_bookmark16" w:history="1">
            <w:r>
              <w:rPr>
                <w:rFonts w:ascii="宋体" w:eastAsia="宋体" w:hAnsi="宋体" w:cs="宋体"/>
                <w:spacing w:val="-10"/>
                <w:w w:val="55"/>
                <w:sz w:val="36"/>
                <w:szCs w:val="36"/>
              </w:rPr>
              <w:t>19</w:t>
            </w:r>
          </w:hyperlink>
        </w:p>
        <w:p w:rsidR="008A1270" w14:paraId="5B50673F" w14:textId="77777777">
          <w:pPr>
            <w:spacing w:before="183" w:line="407" w:lineRule="exact"/>
            <w:ind w:firstLine="977"/>
            <w:rPr>
              <w:rFonts w:ascii="宋体" w:eastAsia="宋体" w:hAnsi="宋体" w:cs="宋体"/>
              <w:sz w:val="31"/>
              <w:szCs w:val="31"/>
            </w:rPr>
          </w:pPr>
          <w:r>
            <w:rPr>
              <w:rFonts w:ascii="宋体" w:eastAsia="宋体" w:hAnsi="宋体" w:cs="宋体"/>
              <w:spacing w:val="-9"/>
              <w:w w:val="60"/>
              <w:position w:val="1"/>
              <w:sz w:val="31"/>
              <w:szCs w:val="31"/>
            </w:rPr>
            <w:t>6.1</w:t>
          </w:r>
          <w:r>
            <w:rPr>
              <w:rFonts w:ascii="宋体" w:eastAsia="宋体" w:hAnsi="宋体" w:cs="宋体"/>
              <w:spacing w:val="42"/>
              <w:position w:val="1"/>
              <w:sz w:val="31"/>
              <w:szCs w:val="31"/>
            </w:rPr>
            <w:t xml:space="preserve">   </w:t>
          </w:r>
          <w:r>
            <w:rPr>
              <w:rFonts w:ascii="宋体" w:eastAsia="宋体" w:hAnsi="宋体" w:cs="宋体"/>
              <w:spacing w:val="-9"/>
              <w:w w:val="60"/>
              <w:position w:val="1"/>
              <w:sz w:val="31"/>
              <w:szCs w:val="31"/>
            </w:rPr>
            <w:t>资金需求</w:t>
          </w:r>
          <w:r>
            <w:rPr>
              <w:rFonts w:ascii="宋体" w:eastAsia="宋体" w:hAnsi="宋体" w:cs="宋体"/>
              <w:spacing w:val="-9"/>
              <w:w w:val="60"/>
              <w:position w:val="1"/>
              <w:sz w:val="31"/>
              <w:szCs w:val="31"/>
            </w:rPr>
            <w:t>.....................................................................................................................</w:t>
          </w:r>
          <w:r>
            <w:rPr>
              <w:rFonts w:ascii="宋体" w:eastAsia="宋体" w:hAnsi="宋体" w:cs="宋体"/>
              <w:spacing w:val="105"/>
              <w:position w:val="1"/>
              <w:sz w:val="31"/>
              <w:szCs w:val="31"/>
            </w:rPr>
            <w:t xml:space="preserve"> </w:t>
          </w:r>
          <w:hyperlink w:anchor="_bookmark17" w:history="1">
            <w:r>
              <w:rPr>
                <w:rFonts w:ascii="宋体" w:eastAsia="宋体" w:hAnsi="宋体" w:cs="宋体"/>
                <w:spacing w:val="-9"/>
                <w:w w:val="60"/>
                <w:position w:val="1"/>
                <w:sz w:val="31"/>
                <w:szCs w:val="31"/>
              </w:rPr>
              <w:t>1</w:t>
            </w:r>
          </w:hyperlink>
          <w:r>
            <w:rPr>
              <w:rFonts w:ascii="宋体" w:eastAsia="宋体" w:hAnsi="宋体" w:cs="宋体"/>
              <w:spacing w:val="-9"/>
              <w:w w:val="60"/>
              <w:position w:val="1"/>
              <w:sz w:val="31"/>
              <w:szCs w:val="31"/>
            </w:rPr>
            <w:t>9</w:t>
          </w:r>
        </w:p>
        <w:p w:rsidR="008A1270" w14:paraId="3695CB02" w14:textId="77777777">
          <w:pPr>
            <w:spacing w:before="61" w:line="242" w:lineRule="auto"/>
            <w:ind w:firstLine="977"/>
            <w:rPr>
              <w:rFonts w:ascii="宋体" w:eastAsia="宋体" w:hAnsi="宋体" w:cs="宋体"/>
              <w:sz w:val="31"/>
              <w:szCs w:val="31"/>
            </w:rPr>
          </w:pPr>
          <w:r>
            <w:rPr>
              <w:rFonts w:ascii="宋体" w:eastAsia="宋体" w:hAnsi="宋体" w:cs="宋体"/>
              <w:spacing w:val="-10"/>
              <w:w w:val="65"/>
              <w:sz w:val="31"/>
              <w:szCs w:val="31"/>
            </w:rPr>
            <w:t>6.2</w:t>
          </w:r>
          <w:r>
            <w:rPr>
              <w:rFonts w:ascii="宋体" w:eastAsia="宋体" w:hAnsi="宋体" w:cs="宋体"/>
              <w:spacing w:val="48"/>
              <w:sz w:val="31"/>
              <w:szCs w:val="31"/>
            </w:rPr>
            <w:t xml:space="preserve">   </w:t>
          </w:r>
          <w:r>
            <w:rPr>
              <w:rFonts w:ascii="宋体" w:eastAsia="宋体" w:hAnsi="宋体" w:cs="宋体"/>
              <w:spacing w:val="-10"/>
              <w:w w:val="65"/>
              <w:sz w:val="31"/>
              <w:szCs w:val="31"/>
            </w:rPr>
            <w:t>经营设备和办公家具</w:t>
          </w:r>
          <w:r>
            <w:rPr>
              <w:rFonts w:ascii="宋体" w:eastAsia="宋体" w:hAnsi="宋体" w:cs="宋体"/>
              <w:spacing w:val="-10"/>
              <w:w w:val="65"/>
              <w:sz w:val="31"/>
              <w:szCs w:val="31"/>
            </w:rPr>
            <w:t>.................................................................................................</w:t>
          </w:r>
          <w:r>
            <w:rPr>
              <w:rFonts w:ascii="宋体" w:eastAsia="宋体" w:hAnsi="宋体" w:cs="宋体"/>
              <w:spacing w:val="63"/>
              <w:sz w:val="31"/>
              <w:szCs w:val="31"/>
            </w:rPr>
            <w:t xml:space="preserve"> </w:t>
          </w:r>
          <w:hyperlink w:anchor="_bookmark18" w:history="1">
            <w:r>
              <w:rPr>
                <w:rFonts w:ascii="宋体" w:eastAsia="宋体" w:hAnsi="宋体" w:cs="宋体"/>
                <w:spacing w:val="-10"/>
                <w:w w:val="65"/>
                <w:sz w:val="31"/>
                <w:szCs w:val="31"/>
              </w:rPr>
              <w:t>1</w:t>
            </w:r>
          </w:hyperlink>
          <w:r>
            <w:rPr>
              <w:rFonts w:ascii="宋体" w:eastAsia="宋体" w:hAnsi="宋体" w:cs="宋体"/>
              <w:spacing w:val="-10"/>
              <w:w w:val="65"/>
              <w:sz w:val="31"/>
              <w:szCs w:val="31"/>
            </w:rPr>
            <w:t>9</w:t>
          </w:r>
        </w:p>
        <w:p w:rsidR="008A1270" w14:paraId="2B99CD84" w14:textId="77777777">
          <w:pPr>
            <w:spacing w:before="121" w:line="238" w:lineRule="auto"/>
            <w:ind w:firstLine="347"/>
            <w:rPr>
              <w:rFonts w:ascii="宋体" w:eastAsia="宋体" w:hAnsi="宋体" w:cs="宋体"/>
              <w:sz w:val="36"/>
              <w:szCs w:val="36"/>
            </w:rPr>
          </w:pPr>
          <w:r>
            <w:rPr>
              <w:rFonts w:ascii="宋体" w:eastAsia="宋体" w:hAnsi="宋体" w:cs="宋体"/>
              <w:spacing w:val="-4"/>
              <w:sz w:val="36"/>
              <w:szCs w:val="36"/>
            </w:rPr>
            <w:t>7</w:t>
          </w:r>
          <w:r>
            <w:rPr>
              <w:rFonts w:ascii="宋体" w:eastAsia="宋体" w:hAnsi="宋体" w:cs="宋体"/>
              <w:spacing w:val="53"/>
              <w:sz w:val="36"/>
              <w:szCs w:val="36"/>
            </w:rPr>
            <w:t xml:space="preserve">  </w:t>
          </w:r>
          <w:r>
            <w:rPr>
              <w:rFonts w:ascii="宋体" w:eastAsia="宋体" w:hAnsi="宋体" w:cs="宋体"/>
              <w:spacing w:val="-4"/>
              <w:sz w:val="36"/>
              <w:szCs w:val="36"/>
            </w:rPr>
            <w:t>风险分析与防范措施</w:t>
          </w:r>
          <w:r>
            <w:rPr>
              <w:rFonts w:ascii="宋体" w:eastAsia="宋体" w:hAnsi="宋体" w:cs="宋体"/>
              <w:spacing w:val="-64"/>
              <w:sz w:val="36"/>
              <w:szCs w:val="36"/>
            </w:rPr>
            <w:t xml:space="preserve"> </w:t>
          </w:r>
          <w:r>
            <w:rPr>
              <w:rFonts w:ascii="宋体" w:eastAsia="宋体" w:hAnsi="宋体" w:cs="宋体"/>
              <w:spacing w:val="-10"/>
              <w:w w:val="56"/>
              <w:sz w:val="36"/>
              <w:szCs w:val="36"/>
            </w:rPr>
            <w:t>............................................</w:t>
          </w:r>
          <w:r>
            <w:rPr>
              <w:rFonts w:ascii="宋体" w:eastAsia="宋体" w:hAnsi="宋体" w:cs="宋体"/>
              <w:spacing w:val="-81"/>
              <w:sz w:val="36"/>
              <w:szCs w:val="36"/>
            </w:rPr>
            <w:t xml:space="preserve"> </w:t>
          </w:r>
          <w:hyperlink w:anchor="_bookmark19" w:history="1">
            <w:r>
              <w:rPr>
                <w:rFonts w:ascii="宋体" w:eastAsia="宋体" w:hAnsi="宋体" w:cs="宋体"/>
                <w:spacing w:val="-10"/>
                <w:w w:val="56"/>
                <w:sz w:val="36"/>
                <w:szCs w:val="36"/>
              </w:rPr>
              <w:t>20</w:t>
            </w:r>
          </w:hyperlink>
        </w:p>
        <w:p w:rsidR="008A1270" w14:paraId="466E06DC" w14:textId="77777777">
          <w:pPr>
            <w:spacing w:before="237" w:line="237" w:lineRule="auto"/>
            <w:ind w:firstLine="346"/>
            <w:rPr>
              <w:rFonts w:ascii="宋体" w:eastAsia="宋体" w:hAnsi="宋体" w:cs="宋体"/>
              <w:sz w:val="36"/>
              <w:szCs w:val="36"/>
            </w:rPr>
          </w:pPr>
          <w:r>
            <w:rPr>
              <w:rFonts w:ascii="宋体" w:eastAsia="宋体" w:hAnsi="宋体" w:cs="宋体"/>
              <w:spacing w:val="-5"/>
              <w:sz w:val="36"/>
              <w:szCs w:val="36"/>
            </w:rPr>
            <w:t>8</w:t>
          </w:r>
          <w:r>
            <w:rPr>
              <w:rFonts w:ascii="宋体" w:eastAsia="宋体" w:hAnsi="宋体" w:cs="宋体"/>
              <w:spacing w:val="86"/>
              <w:sz w:val="36"/>
              <w:szCs w:val="36"/>
            </w:rPr>
            <w:t xml:space="preserve">  </w:t>
          </w:r>
          <w:r>
            <w:rPr>
              <w:rFonts w:ascii="宋体" w:eastAsia="宋体" w:hAnsi="宋体" w:cs="宋体"/>
              <w:spacing w:val="-5"/>
              <w:sz w:val="36"/>
              <w:szCs w:val="36"/>
            </w:rPr>
            <w:t>退出机制</w:t>
          </w:r>
          <w:r>
            <w:rPr>
              <w:rFonts w:ascii="宋体" w:eastAsia="宋体" w:hAnsi="宋体" w:cs="宋体"/>
              <w:spacing w:val="-65"/>
              <w:sz w:val="36"/>
              <w:szCs w:val="36"/>
            </w:rPr>
            <w:t xml:space="preserve"> </w:t>
          </w:r>
          <w:r>
            <w:rPr>
              <w:rFonts w:ascii="宋体" w:eastAsia="宋体" w:hAnsi="宋体" w:cs="宋体"/>
              <w:spacing w:val="-10"/>
              <w:w w:val="55"/>
              <w:sz w:val="36"/>
              <w:szCs w:val="36"/>
            </w:rPr>
            <w:t>......................................................</w:t>
          </w:r>
          <w:r>
            <w:rPr>
              <w:rFonts w:ascii="宋体" w:eastAsia="宋体" w:hAnsi="宋体" w:cs="宋体"/>
              <w:spacing w:val="-81"/>
              <w:sz w:val="36"/>
              <w:szCs w:val="36"/>
            </w:rPr>
            <w:t xml:space="preserve"> </w:t>
          </w:r>
          <w:hyperlink w:anchor="_bookmark20" w:history="1">
            <w:r>
              <w:rPr>
                <w:rFonts w:ascii="宋体" w:eastAsia="宋体" w:hAnsi="宋体" w:cs="宋体"/>
                <w:spacing w:val="-10"/>
                <w:w w:val="55"/>
                <w:sz w:val="36"/>
                <w:szCs w:val="36"/>
              </w:rPr>
              <w:t>20</w:t>
            </w:r>
          </w:hyperlink>
        </w:p>
        <w:p w:rsidR="008A1270" w14:paraId="060A11D3" w14:textId="77777777">
          <w:pPr>
            <w:spacing w:before="242" w:line="237" w:lineRule="auto"/>
            <w:ind w:firstLine="346"/>
            <w:rPr>
              <w:rFonts w:ascii="宋体" w:eastAsia="宋体" w:hAnsi="宋体" w:cs="宋体"/>
              <w:sz w:val="36"/>
              <w:szCs w:val="36"/>
            </w:rPr>
          </w:pPr>
          <w:r>
            <w:rPr>
              <w:rFonts w:ascii="宋体" w:eastAsia="宋体" w:hAnsi="宋体" w:cs="宋体"/>
              <w:spacing w:val="-5"/>
              <w:sz w:val="36"/>
              <w:szCs w:val="36"/>
            </w:rPr>
            <w:t>9</w:t>
          </w:r>
          <w:r>
            <w:rPr>
              <w:rFonts w:ascii="宋体" w:eastAsia="宋体" w:hAnsi="宋体" w:cs="宋体"/>
              <w:spacing w:val="86"/>
              <w:sz w:val="36"/>
              <w:szCs w:val="36"/>
            </w:rPr>
            <w:t xml:space="preserve">  </w:t>
          </w:r>
          <w:r>
            <w:rPr>
              <w:rFonts w:ascii="宋体" w:eastAsia="宋体" w:hAnsi="宋体" w:cs="宋体"/>
              <w:spacing w:val="-5"/>
              <w:sz w:val="36"/>
              <w:szCs w:val="36"/>
            </w:rPr>
            <w:t>企业愿景</w:t>
          </w:r>
          <w:r>
            <w:rPr>
              <w:rFonts w:ascii="宋体" w:eastAsia="宋体" w:hAnsi="宋体" w:cs="宋体"/>
              <w:spacing w:val="-65"/>
              <w:sz w:val="36"/>
              <w:szCs w:val="36"/>
            </w:rPr>
            <w:t xml:space="preserve"> </w:t>
          </w:r>
          <w:r>
            <w:rPr>
              <w:rFonts w:ascii="宋体" w:eastAsia="宋体" w:hAnsi="宋体" w:cs="宋体"/>
              <w:spacing w:val="-10"/>
              <w:w w:val="55"/>
              <w:sz w:val="36"/>
              <w:szCs w:val="36"/>
            </w:rPr>
            <w:t>......................................................</w:t>
          </w:r>
          <w:r>
            <w:rPr>
              <w:rFonts w:ascii="宋体" w:eastAsia="宋体" w:hAnsi="宋体" w:cs="宋体"/>
              <w:spacing w:val="-81"/>
              <w:sz w:val="36"/>
              <w:szCs w:val="36"/>
            </w:rPr>
            <w:t xml:space="preserve"> </w:t>
          </w:r>
          <w:hyperlink w:anchor="_bookmark21" w:history="1">
            <w:r>
              <w:rPr>
                <w:rFonts w:ascii="宋体" w:eastAsia="宋体" w:hAnsi="宋体" w:cs="宋体"/>
                <w:spacing w:val="-10"/>
                <w:w w:val="55"/>
                <w:sz w:val="36"/>
                <w:szCs w:val="36"/>
              </w:rPr>
              <w:t>20</w:t>
            </w:r>
          </w:hyperlink>
        </w:p>
        <w:p w:rsidR="008A1270" w14:paraId="4B5A6E58" w14:textId="77777777">
          <w:pPr>
            <w:spacing w:before="238" w:line="237" w:lineRule="auto"/>
            <w:ind w:firstLine="364"/>
            <w:rPr>
              <w:rFonts w:ascii="宋体" w:eastAsia="宋体" w:hAnsi="宋体" w:cs="宋体"/>
              <w:sz w:val="36"/>
              <w:szCs w:val="36"/>
            </w:rPr>
          </w:pPr>
          <w:r>
            <w:rPr>
              <w:rFonts w:ascii="宋体" w:eastAsia="宋体" w:hAnsi="宋体" w:cs="宋体"/>
              <w:spacing w:val="-10"/>
              <w:w w:val="59"/>
              <w:sz w:val="36"/>
              <w:szCs w:val="36"/>
            </w:rPr>
            <w:t>附录</w:t>
          </w:r>
          <w:r>
            <w:rPr>
              <w:rFonts w:ascii="宋体" w:eastAsia="宋体" w:hAnsi="宋体" w:cs="宋体"/>
              <w:spacing w:val="-10"/>
              <w:w w:val="59"/>
              <w:sz w:val="36"/>
              <w:szCs w:val="36"/>
            </w:rPr>
            <w:t>..............................................................</w:t>
          </w:r>
          <w:r>
            <w:rPr>
              <w:rFonts w:ascii="宋体" w:eastAsia="宋体" w:hAnsi="宋体" w:cs="宋体"/>
              <w:spacing w:val="-76"/>
              <w:sz w:val="36"/>
              <w:szCs w:val="36"/>
            </w:rPr>
            <w:t xml:space="preserve"> </w:t>
          </w:r>
          <w:hyperlink w:anchor="_bookmark22" w:history="1">
            <w:r>
              <w:rPr>
                <w:rFonts w:ascii="宋体" w:eastAsia="宋体" w:hAnsi="宋体" w:cs="宋体"/>
                <w:spacing w:val="-10"/>
                <w:w w:val="59"/>
                <w:sz w:val="36"/>
                <w:szCs w:val="36"/>
              </w:rPr>
              <w:t>20</w:t>
            </w:r>
          </w:hyperlink>
        </w:p>
      </w:sdtContent>
    </w:sdt>
    <w:p w:rsidR="008A1270" w14:paraId="674803A1" w14:textId="77777777">
      <w:pPr>
        <w:sectPr>
          <w:pgSz w:w="17860" w:h="25258"/>
          <w:pgMar w:top="2102" w:right="2395" w:bottom="0" w:left="2678" w:header="0" w:footer="0" w:gutter="0"/>
          <w:cols w:space="720"/>
        </w:sectPr>
      </w:pPr>
    </w:p>
    <w:p w:rsidR="008A1270" w14:paraId="50C01346" w14:textId="6916EDDA">
      <w:pPr>
        <w:spacing w:line="247" w:lineRule="auto"/>
      </w:pPr>
      <w:r>
        <mc:AlternateContent>
          <mc:Choice Requires="wps">
            <w:drawing>
              <wp:anchor distT="0" distB="0" distL="114300" distR="114300" simplePos="0" relativeHeight="251674624" behindDoc="0" locked="0" layoutInCell="1" allowOverlap="1">
                <wp:simplePos x="0" y="0"/>
                <wp:positionH relativeFrom="column">
                  <wp:posOffset>6031865</wp:posOffset>
                </wp:positionH>
                <wp:positionV relativeFrom="paragraph">
                  <wp:posOffset>7366000</wp:posOffset>
                </wp:positionV>
                <wp:extent cx="127000" cy="127000"/>
                <wp:effectExtent l="0" t="0" r="6350" b="6350"/>
                <wp:wrapNone/>
                <wp:docPr id="190296418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C332242">
                            <w:pPr>
                              <w:rPr>
                                <w:color w:val="FFFFFF"/>
                              </w:rPr>
                            </w:pPr>
                            <w:r w:rsidRPr="00E0210F">
                              <w:rPr>
                                <w:rFonts w:hint="eastAsia"/>
                                <w:color w:val="FFFFFF"/>
                              </w:rPr>
                              <w:t>精英人才。通过系列化、标准化的工作协助、策略培训使客户的团队在合作期满后具备独立操作商城的能力。</w:t>
                            </w:r>
                            <w:r w:rsidRPr="00E0210F">
                              <w:rPr>
                                <w:rFonts w:hint="eastAsia"/>
                                <w:color w:val="FFFFFF"/>
                              </w:rPr>
                              <w:t>C</w:t>
                            </w:r>
                            <w:r w:rsidRPr="00E0210F">
                              <w:rPr>
                                <w:rFonts w:hint="eastAsia"/>
                                <w:color w:val="FFFFFF"/>
                              </w:rPr>
                              <w:t>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474.95pt;mso-wrap-distance-bottom:0;mso-wrap-distance-left:9pt;mso-wrap-distance-right:9pt;mso-wrap-distance-top:0;position:absolute;v-text-anchor:top;z-index:251673600" filled="f" fillcolor="this" stroked="f" strokeweight="0.5pt">
                <v:textbox>
                  <w:txbxContent>
                    <w:p w:rsidR="00E0210F" w:rsidRPr="00E0210F" w14:paraId="05C2A792" w14:textId="7C332242">
                      <w:pPr>
                        <w:rPr>
                          <w:color w:val="FFFFFF"/>
                        </w:rPr>
                      </w:pPr>
                      <w:r w:rsidRPr="00E0210F">
                        <w:rPr>
                          <w:rFonts w:hint="eastAsia"/>
                          <w:color w:val="FFFFFF"/>
                        </w:rPr>
                        <w:t>精英人才。通过系列化、标准化的工作协助、策略培训使客户的团队在合作期满后具备独立操作商城的能力。</w:t>
                      </w:r>
                      <w:r w:rsidRPr="00E0210F">
                        <w:rPr>
                          <w:rFonts w:hint="eastAsia"/>
                          <w:color w:val="FFFFFF"/>
                        </w:rPr>
                        <w:t>C</w:t>
                      </w:r>
                      <w:r w:rsidRPr="00E0210F">
                        <w:rPr>
                          <w:rFonts w:hint="eastAsia"/>
                          <w:color w:val="FFFFFF"/>
                        </w:rPr>
                        <w:t>定</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6031865</wp:posOffset>
                </wp:positionH>
                <wp:positionV relativeFrom="paragraph">
                  <wp:posOffset>5461000</wp:posOffset>
                </wp:positionV>
                <wp:extent cx="127000" cy="127000"/>
                <wp:effectExtent l="0" t="0" r="6350" b="6350"/>
                <wp:wrapNone/>
                <wp:docPr id="160038064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00C5BD68">
                            <w:pPr>
                              <w:rPr>
                                <w:color w:val="FFFFFF"/>
                              </w:rPr>
                            </w:pPr>
                            <w:r w:rsidRPr="00E0210F">
                              <w:rPr>
                                <w:rFonts w:hint="eastAsia"/>
                                <w:color w:val="FFFFFF"/>
                              </w:rPr>
                              <w:t>愿景：创百年企业，树行业标杆使命：让天下电商因我更精彩价值观：以诚互信拥抱变化激情超越分享成功</w:t>
                            </w:r>
                            <w:r w:rsidRPr="00E0210F">
                              <w:rPr>
                                <w:rFonts w:hint="eastAsia"/>
                                <w:color w:val="FFFFFF"/>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474.95pt;mso-wrap-distance-bottom:0;mso-wrap-distance-left:9pt;mso-wrap-distance-right:9pt;mso-wrap-distance-top:0;position:absolute;v-text-anchor:top;z-index:251671552" filled="f" fillcolor="this" stroked="f" strokeweight="0.5pt">
                <v:textbox>
                  <w:txbxContent>
                    <w:p w:rsidR="00E0210F" w:rsidRPr="00E0210F" w14:paraId="4CEFD7A8" w14:textId="00C5BD68">
                      <w:pPr>
                        <w:rPr>
                          <w:color w:val="FFFFFF"/>
                        </w:rPr>
                      </w:pPr>
                      <w:r w:rsidRPr="00E0210F">
                        <w:rPr>
                          <w:rFonts w:hint="eastAsia"/>
                          <w:color w:val="FFFFFF"/>
                        </w:rPr>
                        <w:t>愿景：创百年企业，树行业标杆使命：让天下电商因我更精彩价值观：以诚互信拥抱变化激情超越分享成功</w:t>
                      </w:r>
                      <w:r w:rsidRPr="00E0210F">
                        <w:rPr>
                          <w:rFonts w:hint="eastAsia"/>
                          <w:color w:val="FFFFFF"/>
                        </w:rPr>
                        <w:t>1.2</w:t>
                      </w:r>
                    </w:p>
                  </w:txbxContent>
                </v:textbox>
              </v:shap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6031865</wp:posOffset>
                </wp:positionH>
                <wp:positionV relativeFrom="paragraph">
                  <wp:posOffset>3556000</wp:posOffset>
                </wp:positionV>
                <wp:extent cx="127000" cy="127000"/>
                <wp:effectExtent l="0" t="0" r="6350" b="6350"/>
                <wp:wrapNone/>
                <wp:docPr id="77125665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BD171EE">
                            <w:pPr>
                              <w:rPr>
                                <w:color w:val="FFFFFF"/>
                              </w:rPr>
                            </w:pPr>
                            <w:r w:rsidRPr="00E0210F">
                              <w:rPr>
                                <w:rFonts w:hint="eastAsia"/>
                                <w:color w:val="FFFFFF"/>
                              </w:rPr>
                              <w:t>以及传统企业的运营、管理以及投资等背景。五、人员结构比例不同，服务效率也不同。运营能力和技术能力说明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474.95pt;mso-wrap-distance-bottom:0;mso-wrap-distance-left:9pt;mso-wrap-distance-right:9pt;mso-wrap-distance-top:0;position:absolute;v-text-anchor:top;z-index:251669504" filled="f" fillcolor="this" stroked="f" strokeweight="0.5pt">
                <v:textbox>
                  <w:txbxContent>
                    <w:p w:rsidR="00E0210F" w:rsidRPr="00E0210F" w14:paraId="194A6DEF" w14:textId="3BD171EE">
                      <w:pPr>
                        <w:rPr>
                          <w:color w:val="FFFFFF"/>
                        </w:rPr>
                      </w:pPr>
                      <w:r w:rsidRPr="00E0210F">
                        <w:rPr>
                          <w:rFonts w:hint="eastAsia"/>
                          <w:color w:val="FFFFFF"/>
                        </w:rPr>
                        <w:t>以及传统企业的运营、管理以及投资等背景。五、人员结构比例不同，服务效率也不同。运营能力和技术能力说明</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6031865</wp:posOffset>
                </wp:positionH>
                <wp:positionV relativeFrom="paragraph">
                  <wp:posOffset>1651000</wp:posOffset>
                </wp:positionV>
                <wp:extent cx="127000" cy="127000"/>
                <wp:effectExtent l="0" t="0" r="6350" b="6350"/>
                <wp:wrapNone/>
                <wp:docPr id="18470902"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2AA2F35F">
                            <w:pPr>
                              <w:rPr>
                                <w:color w:val="FFFFFF"/>
                              </w:rPr>
                            </w:pPr>
                            <w:r w:rsidRPr="00E0210F">
                              <w:rPr>
                                <w:rFonts w:hint="eastAsia"/>
                                <w:color w:val="FFFFFF"/>
                              </w:rPr>
                              <w:t>固；</w:t>
                            </w:r>
                            <w:r w:rsidRPr="00E0210F">
                              <w:rPr>
                                <w:rFonts w:hint="eastAsia"/>
                                <w:color w:val="FFFFFF"/>
                              </w:rPr>
                              <w:t>3.</w:t>
                            </w:r>
                            <w:r w:rsidRPr="00E0210F">
                              <w:rPr>
                                <w:rFonts w:hint="eastAsia"/>
                                <w:color w:val="FFFFFF"/>
                              </w:rPr>
                              <w:t>网站推广方面资金相对短缺；</w:t>
                            </w:r>
                            <w:r w:rsidRPr="00E0210F">
                              <w:rPr>
                                <w:rFonts w:hint="eastAsia"/>
                                <w:color w:val="FFFFFF"/>
                              </w:rPr>
                              <w:t>4.</w:t>
                            </w:r>
                            <w:r w:rsidRPr="00E0210F">
                              <w:rPr>
                                <w:rFonts w:hint="eastAsia"/>
                                <w:color w:val="FFFFFF"/>
                              </w:rPr>
                              <w:t>经济萧条时期，服务市场萎缩。</w:t>
                            </w:r>
                            <w:r w:rsidRPr="00E0210F">
                              <w:rPr>
                                <w:rFonts w:hint="eastAsia"/>
                                <w:color w:val="FFFFFF"/>
                              </w:rPr>
                              <w:t>1.</w:t>
                            </w:r>
                            <w:r w:rsidRPr="00E0210F">
                              <w:rPr>
                                <w:rFonts w:hint="eastAsia"/>
                                <w:color w:val="FFFFFF"/>
                              </w:rPr>
                              <w:t>市场的供给面比较广，供给弹性和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474.95pt;mso-wrap-distance-bottom:0;mso-wrap-distance-left:9pt;mso-wrap-distance-right:9pt;mso-wrap-distance-top:0;position:absolute;v-text-anchor:top;z-index:251667456" filled="f" fillcolor="this" stroked="f" strokeweight="0.5pt">
                <v:textbox>
                  <w:txbxContent>
                    <w:p w:rsidR="00E0210F" w:rsidRPr="00E0210F" w14:paraId="30A9CBCD" w14:textId="2AA2F35F">
                      <w:pPr>
                        <w:rPr>
                          <w:color w:val="FFFFFF"/>
                        </w:rPr>
                      </w:pPr>
                      <w:r w:rsidRPr="00E0210F">
                        <w:rPr>
                          <w:rFonts w:hint="eastAsia"/>
                          <w:color w:val="FFFFFF"/>
                        </w:rPr>
                        <w:t>固；</w:t>
                      </w:r>
                      <w:r w:rsidRPr="00E0210F">
                        <w:rPr>
                          <w:rFonts w:hint="eastAsia"/>
                          <w:color w:val="FFFFFF"/>
                        </w:rPr>
                        <w:t>3.</w:t>
                      </w:r>
                      <w:r w:rsidRPr="00E0210F">
                        <w:rPr>
                          <w:rFonts w:hint="eastAsia"/>
                          <w:color w:val="FFFFFF"/>
                        </w:rPr>
                        <w:t>网站推广方面资金相对短缺；</w:t>
                      </w:r>
                      <w:r w:rsidRPr="00E0210F">
                        <w:rPr>
                          <w:rFonts w:hint="eastAsia"/>
                          <w:color w:val="FFFFFF"/>
                        </w:rPr>
                        <w:t>4.</w:t>
                      </w:r>
                      <w:r w:rsidRPr="00E0210F">
                        <w:rPr>
                          <w:rFonts w:hint="eastAsia"/>
                          <w:color w:val="FFFFFF"/>
                        </w:rPr>
                        <w:t>经济萧条时期，服务市场萎缩。</w:t>
                      </w:r>
                      <w:r w:rsidRPr="00E0210F">
                        <w:rPr>
                          <w:rFonts w:hint="eastAsia"/>
                          <w:color w:val="FFFFFF"/>
                        </w:rPr>
                        <w:t>1.</w:t>
                      </w:r>
                      <w:r w:rsidRPr="00E0210F">
                        <w:rPr>
                          <w:rFonts w:hint="eastAsia"/>
                          <w:color w:val="FFFFFF"/>
                        </w:rPr>
                        <w:t>市场的供给面比较广，供给弹性和</w:t>
                      </w:r>
                    </w:p>
                  </w:txbxContent>
                </v:textbox>
              </v:shape>
            </w:pict>
          </mc:Fallback>
        </mc:AlternateContent>
      </w:r>
      <w:r>
        <w:pict>
          <v:shape id="_x0000_s1033" type="#_x0000_t202" style="width:252.65pt;height:60.25pt;margin-top:325.65pt;margin-left:408.55pt;mso-position-horizontal-relative:page;mso-position-vertical-relative:page;position:absolute;z-index:251666432" o:allowincell="f" filled="f" stroked="f">
            <v:textbox inset="0,0,0,0">
              <w:txbxContent>
                <w:p w:rsidR="008A1270" w14:paraId="007DDC3B" w14:textId="77777777">
                  <w:pPr>
                    <w:spacing w:before="20" w:line="237" w:lineRule="auto"/>
                    <w:ind w:firstLine="20"/>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14"/>
                      <w:sz w:val="36"/>
                      <w:szCs w:val="36"/>
                    </w:rPr>
                    <w:t xml:space="preserve"> </w:t>
                  </w:r>
                  <w:r>
                    <w:rPr>
                      <w:rFonts w:ascii="宋体" w:eastAsia="宋体" w:hAnsi="宋体" w:cs="宋体"/>
                      <w:spacing w:val="-6"/>
                      <w:sz w:val="36"/>
                      <w:szCs w:val="36"/>
                    </w:rPr>
                    <w:t>个人独资企业</w:t>
                  </w:r>
                  <w:r>
                    <w:rPr>
                      <w:rFonts w:ascii="宋体" w:eastAsia="宋体" w:hAnsi="宋体" w:cs="宋体"/>
                      <w:spacing w:val="12"/>
                      <w:sz w:val="36"/>
                      <w:szCs w:val="36"/>
                    </w:rPr>
                    <w:t xml:space="preserve">  </w:t>
                  </w:r>
                  <w:r>
                    <w:rPr>
                      <w:rFonts w:ascii="宋体" w:eastAsia="宋体" w:hAnsi="宋体" w:cs="宋体"/>
                      <w:spacing w:val="-6"/>
                      <w:sz w:val="36"/>
                      <w:szCs w:val="36"/>
                    </w:rPr>
                    <w:t>□</w:t>
                  </w:r>
                  <w:r>
                    <w:rPr>
                      <w:rFonts w:ascii="宋体" w:eastAsia="宋体" w:hAnsi="宋体" w:cs="宋体"/>
                      <w:spacing w:val="6"/>
                      <w:sz w:val="36"/>
                      <w:szCs w:val="36"/>
                    </w:rPr>
                    <w:t xml:space="preserve"> </w:t>
                  </w:r>
                  <w:r>
                    <w:rPr>
                      <w:rFonts w:ascii="宋体" w:eastAsia="宋体" w:hAnsi="宋体" w:cs="宋体"/>
                      <w:spacing w:val="-6"/>
                      <w:sz w:val="36"/>
                      <w:szCs w:val="36"/>
                    </w:rPr>
                    <w:t>合伙企业</w:t>
                  </w:r>
                </w:p>
                <w:p w:rsidR="008A1270" w14:paraId="77766154" w14:textId="77777777">
                  <w:pPr>
                    <w:spacing w:before="239" w:line="237" w:lineRule="auto"/>
                    <w:ind w:firstLine="20"/>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9"/>
                      <w:sz w:val="36"/>
                      <w:szCs w:val="36"/>
                    </w:rPr>
                    <w:t xml:space="preserve"> </w:t>
                  </w:r>
                  <w:r>
                    <w:rPr>
                      <w:rFonts w:ascii="宋体" w:eastAsia="宋体" w:hAnsi="宋体" w:cs="宋体"/>
                      <w:spacing w:val="-7"/>
                      <w:sz w:val="36"/>
                      <w:szCs w:val="36"/>
                    </w:rPr>
                    <w:t>有限责任公司</w:t>
                  </w:r>
                  <w:r>
                    <w:rPr>
                      <w:rFonts w:ascii="宋体" w:eastAsia="宋体" w:hAnsi="宋体" w:cs="宋体"/>
                      <w:spacing w:val="12"/>
                      <w:sz w:val="36"/>
                      <w:szCs w:val="36"/>
                    </w:rPr>
                    <w:t xml:space="preserve">  </w:t>
                  </w:r>
                  <w:r>
                    <w:rPr>
                      <w:rFonts w:ascii="宋体" w:eastAsia="宋体" w:hAnsi="宋体" w:cs="宋体"/>
                      <w:spacing w:val="-7"/>
                      <w:sz w:val="36"/>
                      <w:szCs w:val="36"/>
                    </w:rPr>
                    <w:t>□</w:t>
                  </w:r>
                  <w:r>
                    <w:rPr>
                      <w:rFonts w:ascii="宋体" w:eastAsia="宋体" w:hAnsi="宋体" w:cs="宋体"/>
                      <w:spacing w:val="6"/>
                      <w:sz w:val="36"/>
                      <w:szCs w:val="36"/>
                    </w:rPr>
                    <w:t xml:space="preserve"> </w:t>
                  </w:r>
                  <w:r>
                    <w:rPr>
                      <w:rFonts w:ascii="宋体" w:eastAsia="宋体" w:hAnsi="宋体" w:cs="宋体"/>
                      <w:spacing w:val="-7"/>
                      <w:sz w:val="36"/>
                      <w:szCs w:val="36"/>
                    </w:rPr>
                    <w:t>其他</w:t>
                  </w:r>
                </w:p>
              </w:txbxContent>
            </v:textbox>
          </v:shape>
        </w:pict>
      </w:r>
    </w:p>
    <w:p w:rsidR="008A1270" w14:paraId="73B051D2" w14:textId="77777777">
      <w:pPr>
        <w:spacing w:line="247" w:lineRule="auto"/>
      </w:pPr>
    </w:p>
    <w:p w:rsidR="008A1270" w14:paraId="4E3FECFC" w14:textId="77777777">
      <w:pPr>
        <w:spacing w:line="247" w:lineRule="auto"/>
      </w:pPr>
    </w:p>
    <w:p w:rsidR="008A1270" w14:paraId="05735797" w14:textId="77777777">
      <w:pPr>
        <w:spacing w:line="247" w:lineRule="auto"/>
      </w:pPr>
    </w:p>
    <w:p w:rsidR="008A1270" w14:paraId="34F3FFBE" w14:textId="77777777">
      <w:pPr>
        <w:spacing w:line="247" w:lineRule="auto"/>
      </w:pPr>
    </w:p>
    <w:p w:rsidR="008A1270" w14:paraId="0FA6E53B" w14:textId="77777777">
      <w:pPr>
        <w:spacing w:line="247" w:lineRule="auto"/>
      </w:pPr>
    </w:p>
    <w:p w:rsidR="008A1270" w14:paraId="10B4CDAC" w14:textId="77777777">
      <w:pPr>
        <w:spacing w:line="247" w:lineRule="auto"/>
      </w:pPr>
    </w:p>
    <w:p w:rsidR="008A1270" w14:paraId="0342ECAC" w14:textId="77777777">
      <w:pPr>
        <w:spacing w:before="211" w:line="1572" w:lineRule="exact"/>
        <w:rPr>
          <w:rFonts w:ascii="黑体" w:eastAsia="黑体" w:hAnsi="黑体" w:cs="黑体"/>
          <w:sz w:val="65"/>
          <w:szCs w:val="65"/>
        </w:rPr>
      </w:pPr>
      <w:bookmarkStart w:id="0" w:name="_bookmark1"/>
      <w:bookmarkEnd w:id="0"/>
      <w:r>
        <w:rPr>
          <w:rFonts w:ascii="黑体" w:eastAsia="黑体" w:hAnsi="黑体" w:cs="黑体"/>
          <w:spacing w:val="-5"/>
          <w:position w:val="66"/>
          <w:sz w:val="65"/>
          <w:szCs w:val="65"/>
        </w:rPr>
        <w:t>一</w:t>
      </w:r>
      <w:r>
        <w:rPr>
          <w:rFonts w:ascii="黑体" w:eastAsia="黑体" w:hAnsi="黑体" w:cs="黑体"/>
          <w:spacing w:val="48"/>
          <w:position w:val="66"/>
          <w:sz w:val="65"/>
          <w:szCs w:val="65"/>
        </w:rPr>
        <w:t xml:space="preserve"> </w:t>
      </w:r>
      <w:r>
        <w:rPr>
          <w:rFonts w:ascii="黑体" w:eastAsia="黑体" w:hAnsi="黑体" w:cs="黑体"/>
          <w:spacing w:val="-5"/>
          <w:position w:val="66"/>
          <w:sz w:val="65"/>
          <w:szCs w:val="65"/>
        </w:rPr>
        <w:t>执行摘要</w:t>
      </w:r>
    </w:p>
    <w:p w:rsidR="008A1270" w14:paraId="397E23E7" w14:textId="77777777">
      <w:pPr>
        <w:spacing w:line="621" w:lineRule="exact"/>
        <w:ind w:firstLine="857"/>
        <w:rPr>
          <w:rFonts w:ascii="黑体" w:eastAsia="黑体" w:hAnsi="黑体" w:cs="黑体"/>
          <w:sz w:val="47"/>
          <w:szCs w:val="47"/>
        </w:rPr>
      </w:pPr>
      <w:r>
        <w:rPr>
          <w:rFonts w:ascii="黑体" w:eastAsia="黑体" w:hAnsi="黑体" w:cs="黑体"/>
          <w:spacing w:val="-7"/>
          <w:position w:val="2"/>
          <w:sz w:val="47"/>
          <w:szCs w:val="47"/>
        </w:rPr>
        <w:t>1.1</w:t>
      </w:r>
      <w:r>
        <w:rPr>
          <w:rFonts w:ascii="黑体" w:eastAsia="黑体" w:hAnsi="黑体" w:cs="黑体"/>
          <w:spacing w:val="146"/>
          <w:position w:val="2"/>
          <w:sz w:val="47"/>
          <w:szCs w:val="47"/>
        </w:rPr>
        <w:t xml:space="preserve"> </w:t>
      </w:r>
      <w:r>
        <w:rPr>
          <w:rFonts w:ascii="黑体" w:eastAsia="黑体" w:hAnsi="黑体" w:cs="黑体"/>
          <w:spacing w:val="-7"/>
          <w:position w:val="2"/>
          <w:sz w:val="47"/>
          <w:szCs w:val="47"/>
        </w:rPr>
        <w:t>公司概况</w:t>
      </w:r>
    </w:p>
    <w:p w:rsidR="008A1270" w14:paraId="37342F36" w14:textId="77777777"/>
    <w:p w:rsidR="008A1270" w14:paraId="6803F060" w14:textId="77777777"/>
    <w:p w:rsidR="008A1270" w14:paraId="7A2970D5" w14:textId="77777777"/>
    <w:p w:rsidR="008A1270" w14:paraId="22DA930B" w14:textId="77777777">
      <w:pPr>
        <w:spacing w:line="210" w:lineRule="exact"/>
      </w:pPr>
    </w:p>
    <w:p w:rsidR="008A1270" w14:paraId="3647C39F" w14:textId="77777777">
      <w:pPr>
        <w:sectPr>
          <w:headerReference w:type="default" r:id="rId4"/>
          <w:pgSz w:w="17860" w:h="25258"/>
          <w:pgMar w:top="400" w:right="1439" w:bottom="0" w:left="1301" w:header="0" w:footer="0" w:gutter="0"/>
          <w:pgNumType w:start="2"/>
          <w:cols w:space="720" w:equalWidth="0">
            <w:col w:w="15119" w:space="0"/>
          </w:cols>
        </w:sectPr>
      </w:pPr>
    </w:p>
    <w:p w:rsidR="008A1270" w14:paraId="7A286E32" w14:textId="77777777">
      <w:pPr>
        <w:spacing w:before="80" w:line="241" w:lineRule="auto"/>
        <w:ind w:firstLine="1052"/>
        <w:rPr>
          <w:rFonts w:ascii="黑体" w:eastAsia="黑体" w:hAnsi="黑体" w:cs="黑体"/>
          <w:sz w:val="36"/>
          <w:szCs w:val="36"/>
        </w:rPr>
      </w:pPr>
      <w:r>
        <w:drawing>
          <wp:anchor distT="0" distB="0" distL="0" distR="0" simplePos="0" relativeHeight="251675648" behindDoc="1" locked="0" layoutInCell="1" allowOverlap="1">
            <wp:simplePos x="0" y="0"/>
            <wp:positionH relativeFrom="column">
              <wp:posOffset>164144</wp:posOffset>
            </wp:positionH>
            <wp:positionV relativeFrom="paragraph">
              <wp:posOffset>-203311</wp:posOffset>
            </wp:positionV>
            <wp:extent cx="9436100" cy="10071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5"/>
                    <a:stretch>
                      <a:fillRect/>
                    </a:stretch>
                  </pic:blipFill>
                  <pic:spPr>
                    <a:xfrm>
                      <a:off x="0" y="0"/>
                      <a:ext cx="9436100" cy="10071100"/>
                    </a:xfrm>
                    <a:prstGeom prst="rect">
                      <a:avLst/>
                    </a:prstGeom>
                  </pic:spPr>
                </pic:pic>
              </a:graphicData>
            </a:graphic>
          </wp:anchor>
        </w:drawing>
      </w:r>
      <w:r>
        <w:rPr>
          <w:rFonts w:ascii="黑体" w:eastAsia="黑体" w:hAnsi="黑体" w:cs="黑体"/>
          <w:sz w:val="36"/>
          <w:szCs w:val="36"/>
        </w:rPr>
        <w:t>公司名称</w:t>
      </w:r>
    </w:p>
    <w:p w:rsidR="008A1270" w14:paraId="7C186048" w14:textId="77777777">
      <w:pPr>
        <w:spacing w:line="359" w:lineRule="auto"/>
      </w:pPr>
    </w:p>
    <w:p w:rsidR="008A1270" w14:paraId="4E32AE8E" w14:textId="77777777">
      <w:pPr>
        <w:spacing w:line="359" w:lineRule="auto"/>
      </w:pPr>
    </w:p>
    <w:p w:rsidR="008A1270" w14:paraId="095F55EE" w14:textId="77777777">
      <w:pPr>
        <w:spacing w:before="117" w:line="242" w:lineRule="auto"/>
        <w:ind w:firstLine="1052"/>
        <w:rPr>
          <w:rFonts w:ascii="黑体" w:eastAsia="黑体" w:hAnsi="黑体" w:cs="黑体"/>
          <w:sz w:val="36"/>
          <w:szCs w:val="36"/>
        </w:rPr>
      </w:pPr>
      <w:r>
        <w:rPr>
          <w:rFonts w:ascii="黑体" w:eastAsia="黑体" w:hAnsi="黑体" w:cs="黑体"/>
          <w:sz w:val="36"/>
          <w:szCs w:val="36"/>
        </w:rPr>
        <w:t>公司性质</w:t>
      </w:r>
    </w:p>
    <w:p w:rsidR="008A1270" w14:paraId="297044DC" w14:textId="77777777">
      <w:pPr>
        <w:spacing w:line="264" w:lineRule="auto"/>
      </w:pPr>
    </w:p>
    <w:p w:rsidR="008A1270" w14:paraId="530E64A4" w14:textId="77777777">
      <w:pPr>
        <w:spacing w:line="264" w:lineRule="auto"/>
      </w:pPr>
    </w:p>
    <w:p w:rsidR="008A1270" w14:paraId="6A37D4AC" w14:textId="77777777">
      <w:pPr>
        <w:spacing w:line="265" w:lineRule="auto"/>
      </w:pPr>
    </w:p>
    <w:p w:rsidR="008A1270" w14:paraId="7AE6B64E" w14:textId="77777777">
      <w:pPr>
        <w:spacing w:before="118" w:line="241" w:lineRule="auto"/>
        <w:ind w:firstLine="1067"/>
        <w:rPr>
          <w:rFonts w:ascii="黑体" w:eastAsia="黑体" w:hAnsi="黑体" w:cs="黑体"/>
          <w:sz w:val="36"/>
          <w:szCs w:val="36"/>
        </w:rPr>
      </w:pPr>
      <w:r>
        <w:rPr>
          <w:rFonts w:ascii="黑体" w:eastAsia="黑体" w:hAnsi="黑体" w:cs="黑体"/>
          <w:spacing w:val="-3"/>
          <w:sz w:val="36"/>
          <w:szCs w:val="36"/>
        </w:rPr>
        <w:t>注册地址</w:t>
      </w:r>
    </w:p>
    <w:p w:rsidR="008A1270" w14:paraId="7FECB6C8" w14:textId="77777777">
      <w:pPr>
        <w:spacing w:line="246" w:lineRule="auto"/>
      </w:pPr>
    </w:p>
    <w:p w:rsidR="008A1270" w14:paraId="372D1EF4" w14:textId="77777777">
      <w:pPr>
        <w:spacing w:line="246" w:lineRule="auto"/>
      </w:pPr>
    </w:p>
    <w:p w:rsidR="008A1270" w14:paraId="590939B3" w14:textId="77777777">
      <w:pPr>
        <w:spacing w:line="246" w:lineRule="auto"/>
      </w:pPr>
    </w:p>
    <w:p w:rsidR="008A1270" w14:paraId="51F777AB" w14:textId="77777777">
      <w:pPr>
        <w:spacing w:line="246" w:lineRule="auto"/>
      </w:pPr>
    </w:p>
    <w:p w:rsidR="008A1270" w14:paraId="1DB6CDB0" w14:textId="77777777">
      <w:pPr>
        <w:spacing w:line="246" w:lineRule="auto"/>
      </w:pPr>
    </w:p>
    <w:p w:rsidR="008A1270" w14:paraId="08FDA85D" w14:textId="77777777">
      <w:pPr>
        <w:spacing w:line="246" w:lineRule="auto"/>
      </w:pPr>
    </w:p>
    <w:p w:rsidR="008A1270" w14:paraId="0630BFF2" w14:textId="77777777">
      <w:pPr>
        <w:spacing w:line="246" w:lineRule="auto"/>
      </w:pPr>
    </w:p>
    <w:p w:rsidR="008A1270" w14:paraId="17405752" w14:textId="77777777">
      <w:pPr>
        <w:spacing w:line="246" w:lineRule="auto"/>
      </w:pPr>
    </w:p>
    <w:p w:rsidR="008A1270" w14:paraId="1A62A54E" w14:textId="77777777">
      <w:pPr>
        <w:spacing w:line="246" w:lineRule="auto"/>
      </w:pPr>
    </w:p>
    <w:p w:rsidR="008A1270" w14:paraId="556C63DF" w14:textId="77777777">
      <w:pPr>
        <w:spacing w:line="246" w:lineRule="auto"/>
      </w:pPr>
    </w:p>
    <w:p w:rsidR="008A1270" w14:paraId="3A40473E" w14:textId="77777777">
      <w:pPr>
        <w:spacing w:line="246" w:lineRule="auto"/>
      </w:pPr>
    </w:p>
    <w:p w:rsidR="008A1270" w14:paraId="4EF9D836" w14:textId="77777777">
      <w:pPr>
        <w:spacing w:line="246" w:lineRule="auto"/>
      </w:pPr>
    </w:p>
    <w:p w:rsidR="008A1270" w14:paraId="61E85C6B" w14:textId="77777777">
      <w:pPr>
        <w:spacing w:line="247" w:lineRule="auto"/>
      </w:pPr>
    </w:p>
    <w:p w:rsidR="008A1270" w14:paraId="2A2E55AE" w14:textId="77777777">
      <w:pPr>
        <w:spacing w:line="247" w:lineRule="auto"/>
      </w:pPr>
    </w:p>
    <w:p w:rsidR="008A1270" w14:paraId="4E99C1C3" w14:textId="77777777">
      <w:pPr>
        <w:spacing w:before="117" w:line="242" w:lineRule="auto"/>
        <w:ind w:firstLine="1052"/>
        <w:rPr>
          <w:rFonts w:ascii="黑体" w:eastAsia="黑体" w:hAnsi="黑体" w:cs="黑体"/>
          <w:sz w:val="36"/>
          <w:szCs w:val="36"/>
        </w:rPr>
      </w:pPr>
      <w:r>
        <w:rPr>
          <w:rFonts w:ascii="黑体" w:eastAsia="黑体" w:hAnsi="黑体" w:cs="黑体"/>
          <w:sz w:val="36"/>
          <w:szCs w:val="36"/>
        </w:rPr>
        <w:t>公司宗旨</w:t>
      </w:r>
    </w:p>
    <w:p w:rsidR="008A1270" w14:paraId="7BAB2F9A" w14:textId="77777777"/>
    <w:p w:rsidR="008A1270" w14:paraId="714E1802" w14:textId="77777777"/>
    <w:p w:rsidR="008A1270" w14:paraId="5BFC08AD" w14:textId="77777777"/>
    <w:p w:rsidR="008A1270" w14:paraId="6EE5A9BD" w14:textId="77777777"/>
    <w:p w:rsidR="008A1270" w14:paraId="7BADB024" w14:textId="77777777"/>
    <w:p w:rsidR="008A1270" w14:paraId="514B5847" w14:textId="77777777"/>
    <w:p w:rsidR="008A1270" w14:paraId="528677BB" w14:textId="77777777"/>
    <w:p w:rsidR="008A1270" w14:paraId="0BAC15E8" w14:textId="77777777"/>
    <w:p w:rsidR="008A1270" w14:paraId="63D11801" w14:textId="77777777"/>
    <w:p w:rsidR="008A1270" w14:paraId="6792DD71" w14:textId="77777777"/>
    <w:p w:rsidR="008A1270" w14:paraId="0846144B" w14:textId="77777777">
      <w:pPr>
        <w:spacing w:line="241" w:lineRule="auto"/>
      </w:pPr>
    </w:p>
    <w:p w:rsidR="008A1270" w14:paraId="0385255E" w14:textId="77777777">
      <w:pPr>
        <w:spacing w:line="241" w:lineRule="auto"/>
      </w:pPr>
    </w:p>
    <w:p w:rsidR="008A1270" w14:paraId="25F72965" w14:textId="77777777">
      <w:pPr>
        <w:spacing w:line="241" w:lineRule="auto"/>
      </w:pPr>
    </w:p>
    <w:p w:rsidR="008A1270" w14:paraId="15FBBB8B" w14:textId="77777777">
      <w:pPr>
        <w:spacing w:line="241" w:lineRule="auto"/>
      </w:pPr>
    </w:p>
    <w:p w:rsidR="008A1270" w14:paraId="755691A5" w14:textId="77777777">
      <w:pPr>
        <w:spacing w:line="241" w:lineRule="auto"/>
      </w:pPr>
    </w:p>
    <w:p w:rsidR="008A1270" w14:paraId="151E5218" w14:textId="77777777">
      <w:pPr>
        <w:spacing w:line="241" w:lineRule="auto"/>
      </w:pPr>
    </w:p>
    <w:p w:rsidR="008A1270" w14:paraId="47400C9B" w14:textId="77777777">
      <w:pPr>
        <w:spacing w:line="241" w:lineRule="auto"/>
      </w:pPr>
    </w:p>
    <w:p w:rsidR="008A1270" w14:paraId="7F305E63" w14:textId="77777777">
      <w:pPr>
        <w:spacing w:line="241" w:lineRule="auto"/>
      </w:pPr>
    </w:p>
    <w:p w:rsidR="008A1270" w14:paraId="7DA1F220" w14:textId="77777777">
      <w:pPr>
        <w:spacing w:line="241" w:lineRule="auto"/>
      </w:pPr>
    </w:p>
    <w:p w:rsidR="008A1270" w14:paraId="48D2A0B3" w14:textId="77777777">
      <w:pPr>
        <w:spacing w:line="241" w:lineRule="auto"/>
      </w:pPr>
    </w:p>
    <w:p w:rsidR="008A1270" w14:paraId="536BBC3B" w14:textId="77777777">
      <w:pPr>
        <w:spacing w:line="241" w:lineRule="auto"/>
      </w:pPr>
    </w:p>
    <w:p w:rsidR="008A1270" w14:paraId="67210F07" w14:textId="77777777">
      <w:pPr>
        <w:spacing w:line="241" w:lineRule="auto"/>
      </w:pPr>
    </w:p>
    <w:p w:rsidR="008A1270" w14:paraId="7A4A7973" w14:textId="77777777">
      <w:pPr>
        <w:spacing w:before="118" w:line="242" w:lineRule="auto"/>
        <w:ind w:firstLine="707"/>
        <w:rPr>
          <w:rFonts w:ascii="黑体" w:eastAsia="黑体" w:hAnsi="黑体" w:cs="黑体"/>
          <w:sz w:val="36"/>
          <w:szCs w:val="36"/>
        </w:rPr>
      </w:pPr>
      <w:r>
        <w:rPr>
          <w:rFonts w:ascii="黑体" w:eastAsia="黑体" w:hAnsi="黑体" w:cs="黑体"/>
          <w:spacing w:val="-3"/>
          <w:sz w:val="36"/>
          <w:szCs w:val="36"/>
        </w:rPr>
        <w:t>主要经营范围</w:t>
      </w:r>
    </w:p>
    <w:p w:rsidR="008A1270" w14:paraId="16221EED" w14:textId="77777777"/>
    <w:p w:rsidR="008A1270" w14:paraId="36091E2C" w14:textId="77777777"/>
    <w:p w:rsidR="008A1270" w14:paraId="16D7610B" w14:textId="77777777"/>
    <w:p w:rsidR="008A1270" w14:paraId="5FB29B6A" w14:textId="77777777"/>
    <w:p w:rsidR="008A1270" w14:paraId="62012917" w14:textId="77777777"/>
    <w:p w:rsidR="008A1270" w14:paraId="619253A9" w14:textId="77777777"/>
    <w:p w:rsidR="008A1270" w14:paraId="45A06159" w14:textId="77777777"/>
    <w:p w:rsidR="008A1270" w14:paraId="34C35CD6" w14:textId="77777777"/>
    <w:p w:rsidR="008A1270" w14:paraId="45CD5ED9" w14:textId="77777777">
      <w:pPr>
        <w:spacing w:line="34" w:lineRule="exact"/>
      </w:pPr>
    </w:p>
    <w:p w:rsidR="008A1270" w14:paraId="72BC9441" w14:textId="77777777">
      <w:pPr>
        <w:spacing w:line="14" w:lineRule="auto"/>
        <w:rPr>
          <w:sz w:val="2"/>
        </w:rPr>
      </w:pPr>
      <w:r>
        <w:rPr>
          <w:rFonts w:eastAsia="Arial"/>
          <w:sz w:val="2"/>
          <w:szCs w:val="2"/>
        </w:rPr>
        <w:br w:type="column"/>
      </w:r>
    </w:p>
    <w:p w:rsidR="008A1270" w14:paraId="47907142" w14:textId="77777777">
      <w:pPr>
        <w:spacing w:line="309" w:lineRule="auto"/>
      </w:pPr>
    </w:p>
    <w:p w:rsidR="008A1270" w14:paraId="0B55BD55" w14:textId="77777777">
      <w:pPr>
        <w:spacing w:line="310" w:lineRule="auto"/>
      </w:pPr>
    </w:p>
    <w:p w:rsidR="008A1270" w14:paraId="734D1CE0" w14:textId="77777777">
      <w:pPr>
        <w:spacing w:line="310" w:lineRule="auto"/>
      </w:pPr>
    </w:p>
    <w:p w:rsidR="008A1270" w14:paraId="7059A3A6" w14:textId="77777777">
      <w:pPr>
        <w:spacing w:before="117" w:line="237" w:lineRule="auto"/>
        <w:ind w:firstLine="273"/>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10"/>
          <w:sz w:val="36"/>
          <w:szCs w:val="36"/>
        </w:rPr>
        <w:t xml:space="preserve"> </w:t>
      </w:r>
      <w:r>
        <w:rPr>
          <w:rFonts w:ascii="宋体" w:eastAsia="宋体" w:hAnsi="宋体" w:cs="宋体"/>
          <w:spacing w:val="-6"/>
          <w:sz w:val="36"/>
          <w:szCs w:val="36"/>
        </w:rPr>
        <w:t>个体工商户</w:t>
      </w:r>
    </w:p>
    <w:p w:rsidR="008A1270" w14:paraId="39E81543" w14:textId="77777777">
      <w:pPr>
        <w:spacing w:before="240" w:line="237" w:lineRule="auto"/>
        <w:ind w:firstLine="273"/>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10"/>
          <w:sz w:val="36"/>
          <w:szCs w:val="36"/>
        </w:rPr>
        <w:t xml:space="preserve"> </w:t>
      </w:r>
      <w:r>
        <w:rPr>
          <w:rFonts w:ascii="宋体" w:eastAsia="宋体" w:hAnsi="宋体" w:cs="宋体"/>
          <w:spacing w:val="-4"/>
          <w:sz w:val="36"/>
          <w:szCs w:val="36"/>
        </w:rPr>
        <w:t>股份合作制企业</w:t>
      </w:r>
    </w:p>
    <w:p w:rsidR="008A1270" w14:paraId="17846BDB" w14:textId="77777777">
      <w:pPr>
        <w:spacing w:line="451" w:lineRule="auto"/>
      </w:pPr>
    </w:p>
    <w:p w:rsidR="008A1270" w14:paraId="4E2A7318" w14:textId="77777777">
      <w:pPr>
        <w:spacing w:before="118" w:line="238" w:lineRule="auto"/>
        <w:ind w:firstLine="284"/>
        <w:rPr>
          <w:rFonts w:ascii="宋体" w:eastAsia="宋体" w:hAnsi="宋体" w:cs="宋体"/>
          <w:sz w:val="36"/>
          <w:szCs w:val="36"/>
        </w:rPr>
      </w:pPr>
      <w:r>
        <w:rPr>
          <w:rFonts w:ascii="宋体" w:eastAsia="宋体" w:hAnsi="宋体" w:cs="宋体"/>
          <w:color w:val="FF0000"/>
          <w:spacing w:val="-8"/>
          <w:sz w:val="36"/>
          <w:szCs w:val="36"/>
        </w:rPr>
        <w:t>尚未注册</w:t>
      </w:r>
    </w:p>
    <w:p w:rsidR="008A1270" w14:paraId="4D8E44F2" w14:textId="77777777">
      <w:pPr>
        <w:spacing w:line="258" w:lineRule="auto"/>
      </w:pPr>
    </w:p>
    <w:p w:rsidR="008A1270" w14:paraId="65F7E0F6" w14:textId="77777777">
      <w:pPr>
        <w:spacing w:line="258" w:lineRule="auto"/>
      </w:pPr>
    </w:p>
    <w:p w:rsidR="008A1270" w14:paraId="717E3087" w14:textId="77777777">
      <w:pPr>
        <w:spacing w:before="117" w:line="237" w:lineRule="auto"/>
        <w:ind w:firstLine="962"/>
        <w:rPr>
          <w:rFonts w:ascii="宋体" w:eastAsia="宋体" w:hAnsi="宋体" w:cs="宋体"/>
          <w:sz w:val="36"/>
          <w:szCs w:val="36"/>
        </w:rPr>
      </w:pPr>
      <w:r>
        <w:rPr>
          <w:rFonts w:ascii="宋体" w:eastAsia="宋体" w:hAnsi="宋体" w:cs="宋体"/>
          <w:color w:val="323232"/>
          <w:spacing w:val="-2"/>
          <w:sz w:val="36"/>
          <w:szCs w:val="36"/>
        </w:rPr>
        <w:t>公司采用企业电子商务管理服务模式，在互联网服务商与企业间架起</w:t>
      </w:r>
    </w:p>
    <w:p w:rsidR="008A1270" w14:paraId="1118B237" w14:textId="77777777">
      <w:pPr>
        <w:spacing w:line="261" w:lineRule="auto"/>
      </w:pPr>
    </w:p>
    <w:p w:rsidR="008A1270" w14:paraId="7B79B587" w14:textId="77777777">
      <w:pPr>
        <w:spacing w:before="118" w:line="237" w:lineRule="auto"/>
        <w:ind w:firstLine="246"/>
        <w:rPr>
          <w:rFonts w:ascii="宋体" w:eastAsia="宋体" w:hAnsi="宋体" w:cs="宋体"/>
          <w:sz w:val="36"/>
          <w:szCs w:val="36"/>
        </w:rPr>
      </w:pPr>
      <w:r>
        <w:rPr>
          <w:rFonts w:ascii="宋体" w:eastAsia="宋体" w:hAnsi="宋体" w:cs="宋体"/>
          <w:color w:val="323232"/>
          <w:spacing w:val="-2"/>
          <w:sz w:val="36"/>
          <w:szCs w:val="36"/>
        </w:rPr>
        <w:t>一座桥梁，专业有效解决企业在利用互联网架构销售渠道和传播产品信息</w:t>
      </w:r>
    </w:p>
    <w:p w:rsidR="008A1270" w14:paraId="0735FC2D" w14:textId="77777777">
      <w:pPr>
        <w:spacing w:line="263" w:lineRule="auto"/>
      </w:pPr>
    </w:p>
    <w:p w:rsidR="008A1270" w14:paraId="3D17EED7" w14:textId="77777777">
      <w:pPr>
        <w:spacing w:before="117" w:line="237" w:lineRule="auto"/>
        <w:ind w:firstLine="263"/>
        <w:rPr>
          <w:rFonts w:ascii="宋体" w:eastAsia="宋体" w:hAnsi="宋体" w:cs="宋体"/>
          <w:sz w:val="36"/>
          <w:szCs w:val="36"/>
        </w:rPr>
      </w:pPr>
      <w:r>
        <w:rPr>
          <w:rFonts w:ascii="宋体" w:eastAsia="宋体" w:hAnsi="宋体" w:cs="宋体"/>
          <w:color w:val="323232"/>
          <w:spacing w:val="-2"/>
          <w:sz w:val="36"/>
          <w:szCs w:val="36"/>
        </w:rPr>
        <w:t>时，因技术、时间、操作经验不足而导致的服务瓶颈问题，为企业进入到</w:t>
      </w:r>
    </w:p>
    <w:p w:rsidR="008A1270" w14:paraId="5A327330" w14:textId="77777777">
      <w:pPr>
        <w:spacing w:line="260" w:lineRule="auto"/>
      </w:pPr>
    </w:p>
    <w:p w:rsidR="008A1270" w14:paraId="5C79E468" w14:textId="77777777">
      <w:pPr>
        <w:spacing w:before="117" w:line="237" w:lineRule="auto"/>
        <w:ind w:firstLine="246"/>
        <w:rPr>
          <w:rFonts w:ascii="宋体" w:eastAsia="宋体" w:hAnsi="宋体" w:cs="宋体"/>
          <w:sz w:val="36"/>
          <w:szCs w:val="36"/>
        </w:rPr>
      </w:pPr>
      <w:r>
        <w:rPr>
          <w:rFonts w:ascii="宋体" w:eastAsia="宋体" w:hAnsi="宋体" w:cs="宋体"/>
          <w:color w:val="323232"/>
          <w:spacing w:val="-2"/>
          <w:sz w:val="36"/>
          <w:szCs w:val="36"/>
        </w:rPr>
        <w:t>全新的互联网行业，创建更加有利的便捷条件！在为企业提供一站式解决</w:t>
      </w:r>
    </w:p>
    <w:p w:rsidR="008A1270" w14:paraId="4B3C602B" w14:textId="77777777">
      <w:pPr>
        <w:spacing w:line="262" w:lineRule="auto"/>
      </w:pPr>
    </w:p>
    <w:p w:rsidR="008A1270" w14:paraId="66422B29" w14:textId="77777777">
      <w:pPr>
        <w:spacing w:before="117" w:line="236" w:lineRule="auto"/>
        <w:ind w:firstLine="245"/>
        <w:rPr>
          <w:rFonts w:ascii="宋体" w:eastAsia="宋体" w:hAnsi="宋体" w:cs="宋体"/>
          <w:sz w:val="36"/>
          <w:szCs w:val="36"/>
        </w:rPr>
      </w:pPr>
      <w:r>
        <w:rPr>
          <w:rFonts w:ascii="宋体" w:eastAsia="宋体" w:hAnsi="宋体" w:cs="宋体"/>
          <w:color w:val="323232"/>
          <w:spacing w:val="-26"/>
          <w:sz w:val="36"/>
          <w:szCs w:val="36"/>
        </w:rPr>
        <w:t>方案的同时，</w:t>
      </w:r>
      <w:r>
        <w:rPr>
          <w:rFonts w:ascii="宋体" w:eastAsia="宋体" w:hAnsi="宋体" w:cs="宋体"/>
          <w:color w:val="323232"/>
          <w:spacing w:val="17"/>
          <w:sz w:val="36"/>
          <w:szCs w:val="36"/>
        </w:rPr>
        <w:t xml:space="preserve"> </w:t>
      </w:r>
      <w:r>
        <w:rPr>
          <w:rFonts w:ascii="宋体" w:eastAsia="宋体" w:hAnsi="宋体" w:cs="宋体"/>
          <w:color w:val="323232"/>
          <w:spacing w:val="-26"/>
          <w:sz w:val="36"/>
          <w:szCs w:val="36"/>
        </w:rPr>
        <w:t>协助企业打造销售链条，</w:t>
      </w:r>
      <w:r>
        <w:rPr>
          <w:rFonts w:ascii="宋体" w:eastAsia="宋体" w:hAnsi="宋体" w:cs="宋体"/>
          <w:color w:val="323232"/>
          <w:spacing w:val="11"/>
          <w:sz w:val="36"/>
          <w:szCs w:val="36"/>
        </w:rPr>
        <w:t xml:space="preserve"> </w:t>
      </w:r>
      <w:r>
        <w:rPr>
          <w:rFonts w:ascii="宋体" w:eastAsia="宋体" w:hAnsi="宋体" w:cs="宋体"/>
          <w:color w:val="323232"/>
          <w:spacing w:val="-26"/>
          <w:sz w:val="36"/>
          <w:szCs w:val="36"/>
        </w:rPr>
        <w:t>完善销售渠道，</w:t>
      </w:r>
      <w:r>
        <w:rPr>
          <w:rFonts w:ascii="宋体" w:eastAsia="宋体" w:hAnsi="宋体" w:cs="宋体"/>
          <w:color w:val="323232"/>
          <w:spacing w:val="11"/>
          <w:sz w:val="36"/>
          <w:szCs w:val="36"/>
        </w:rPr>
        <w:t xml:space="preserve"> </w:t>
      </w:r>
      <w:r>
        <w:rPr>
          <w:rFonts w:ascii="宋体" w:eastAsia="宋体" w:hAnsi="宋体" w:cs="宋体"/>
          <w:color w:val="323232"/>
          <w:spacing w:val="-26"/>
          <w:sz w:val="36"/>
          <w:szCs w:val="36"/>
        </w:rPr>
        <w:t>提升企业品牌价值！</w:t>
      </w:r>
    </w:p>
    <w:p w:rsidR="008A1270" w14:paraId="137EA00F" w14:textId="77777777">
      <w:pPr>
        <w:spacing w:line="265" w:lineRule="auto"/>
      </w:pPr>
    </w:p>
    <w:p w:rsidR="008A1270" w14:paraId="7BCF22F5" w14:textId="77777777">
      <w:pPr>
        <w:spacing w:before="117" w:line="237" w:lineRule="auto"/>
        <w:ind w:firstLine="242"/>
        <w:rPr>
          <w:rFonts w:ascii="宋体" w:eastAsia="宋体" w:hAnsi="宋体" w:cs="宋体"/>
          <w:sz w:val="36"/>
          <w:szCs w:val="36"/>
        </w:rPr>
      </w:pPr>
      <w:r>
        <w:rPr>
          <w:rFonts w:ascii="宋体" w:eastAsia="宋体" w:hAnsi="宋体" w:cs="宋体"/>
          <w:color w:val="323232"/>
          <w:spacing w:val="-14"/>
          <w:sz w:val="36"/>
          <w:szCs w:val="36"/>
        </w:rPr>
        <w:t>公司最终打造</w:t>
      </w:r>
      <w:r>
        <w:rPr>
          <w:rFonts w:ascii="宋体" w:eastAsia="宋体" w:hAnsi="宋体" w:cs="宋体"/>
          <w:color w:val="323232"/>
          <w:spacing w:val="190"/>
          <w:sz w:val="36"/>
          <w:szCs w:val="36"/>
        </w:rPr>
        <w:t xml:space="preserve"> </w:t>
      </w:r>
      <w:r>
        <w:rPr>
          <w:rFonts w:ascii="宋体" w:eastAsia="宋体" w:hAnsi="宋体" w:cs="宋体"/>
          <w:color w:val="323232"/>
          <w:spacing w:val="-14"/>
          <w:sz w:val="36"/>
          <w:szCs w:val="36"/>
        </w:rPr>
        <w:t>“</w:t>
      </w:r>
      <w:r>
        <w:rPr>
          <w:rFonts w:ascii="宋体" w:eastAsia="宋体" w:hAnsi="宋体" w:cs="宋体"/>
          <w:color w:val="323232"/>
          <w:spacing w:val="-14"/>
          <w:sz w:val="36"/>
          <w:szCs w:val="36"/>
        </w:rPr>
        <w:t>虚实结合</w:t>
      </w:r>
      <w:r>
        <w:rPr>
          <w:rFonts w:ascii="宋体" w:eastAsia="宋体" w:hAnsi="宋体" w:cs="宋体"/>
          <w:color w:val="323232"/>
          <w:spacing w:val="-14"/>
          <w:sz w:val="36"/>
          <w:szCs w:val="36"/>
        </w:rPr>
        <w:t>”</w:t>
      </w:r>
      <w:r>
        <w:rPr>
          <w:rFonts w:ascii="宋体" w:eastAsia="宋体" w:hAnsi="宋体" w:cs="宋体"/>
          <w:color w:val="323232"/>
          <w:spacing w:val="-14"/>
          <w:sz w:val="36"/>
          <w:szCs w:val="36"/>
        </w:rPr>
        <w:t>的愿景，通过高质量的线上运营方式，</w:t>
      </w:r>
      <w:r>
        <w:rPr>
          <w:rFonts w:ascii="宋体" w:eastAsia="宋体" w:hAnsi="宋体" w:cs="宋体"/>
          <w:color w:val="323232"/>
          <w:spacing w:val="72"/>
          <w:sz w:val="36"/>
          <w:szCs w:val="36"/>
        </w:rPr>
        <w:t xml:space="preserve"> </w:t>
      </w:r>
      <w:r>
        <w:rPr>
          <w:rFonts w:ascii="宋体" w:eastAsia="宋体" w:hAnsi="宋体" w:cs="宋体"/>
          <w:color w:val="323232"/>
          <w:spacing w:val="-14"/>
          <w:sz w:val="36"/>
          <w:szCs w:val="36"/>
        </w:rPr>
        <w:t>确保</w:t>
      </w:r>
    </w:p>
    <w:p w:rsidR="008A1270" w14:paraId="547D0418" w14:textId="77777777">
      <w:pPr>
        <w:spacing w:line="260" w:lineRule="auto"/>
      </w:pPr>
    </w:p>
    <w:p w:rsidR="008A1270" w14:paraId="5B12E68E" w14:textId="77777777">
      <w:pPr>
        <w:spacing w:before="118" w:line="236" w:lineRule="auto"/>
        <w:ind w:firstLine="274"/>
        <w:rPr>
          <w:rFonts w:ascii="宋体" w:eastAsia="宋体" w:hAnsi="宋体" w:cs="宋体"/>
          <w:sz w:val="36"/>
          <w:szCs w:val="36"/>
        </w:rPr>
      </w:pPr>
      <w:r>
        <w:rPr>
          <w:rFonts w:ascii="宋体" w:eastAsia="宋体" w:hAnsi="宋体" w:cs="宋体"/>
          <w:color w:val="323232"/>
          <w:spacing w:val="-10"/>
          <w:sz w:val="36"/>
          <w:szCs w:val="36"/>
        </w:rPr>
        <w:t>了线上的品牌影响力，从而拓展线下实体渠道，</w:t>
      </w:r>
      <w:r>
        <w:rPr>
          <w:rFonts w:ascii="宋体" w:eastAsia="宋体" w:hAnsi="宋体" w:cs="宋体"/>
          <w:color w:val="323232"/>
          <w:spacing w:val="68"/>
          <w:sz w:val="36"/>
          <w:szCs w:val="36"/>
        </w:rPr>
        <w:t xml:space="preserve"> </w:t>
      </w:r>
      <w:r>
        <w:rPr>
          <w:rFonts w:ascii="宋体" w:eastAsia="宋体" w:hAnsi="宋体" w:cs="宋体"/>
          <w:color w:val="323232"/>
          <w:spacing w:val="-10"/>
          <w:sz w:val="36"/>
          <w:szCs w:val="36"/>
        </w:rPr>
        <w:t>增加产品价值和长久的品</w:t>
      </w:r>
    </w:p>
    <w:p w:rsidR="008A1270" w14:paraId="7F23CD9E" w14:textId="77777777">
      <w:pPr>
        <w:spacing w:line="264" w:lineRule="auto"/>
      </w:pPr>
    </w:p>
    <w:p w:rsidR="008A1270" w14:paraId="1B942627" w14:textId="77777777">
      <w:pPr>
        <w:spacing w:before="117" w:line="237" w:lineRule="auto"/>
        <w:ind w:firstLine="245"/>
        <w:rPr>
          <w:rFonts w:ascii="宋体" w:eastAsia="宋体" w:hAnsi="宋体" w:cs="宋体"/>
          <w:sz w:val="36"/>
          <w:szCs w:val="36"/>
        </w:rPr>
      </w:pPr>
      <w:r>
        <w:rPr>
          <w:rFonts w:ascii="宋体" w:eastAsia="宋体" w:hAnsi="宋体" w:cs="宋体"/>
          <w:color w:val="323232"/>
          <w:spacing w:val="-9"/>
          <w:sz w:val="36"/>
          <w:szCs w:val="36"/>
        </w:rPr>
        <w:t>牌影响力。</w:t>
      </w:r>
    </w:p>
    <w:p w:rsidR="008A1270" w14:paraId="1D887478" w14:textId="77777777">
      <w:pPr>
        <w:spacing w:before="327" w:line="237" w:lineRule="auto"/>
        <w:ind w:firstLine="931"/>
        <w:rPr>
          <w:rFonts w:ascii="宋体" w:eastAsia="宋体" w:hAnsi="宋体" w:cs="宋体"/>
          <w:sz w:val="36"/>
          <w:szCs w:val="36"/>
        </w:rPr>
      </w:pPr>
      <w:r>
        <w:rPr>
          <w:rFonts w:ascii="宋体" w:eastAsia="宋体" w:hAnsi="宋体" w:cs="宋体"/>
          <w:spacing w:val="-8"/>
          <w:sz w:val="36"/>
          <w:szCs w:val="36"/>
        </w:rPr>
        <w:t>互联网电子商务成败的关键在于做好电子商务规划工作，</w:t>
      </w:r>
      <w:r>
        <w:rPr>
          <w:rFonts w:ascii="宋体" w:eastAsia="宋体" w:hAnsi="宋体" w:cs="宋体"/>
          <w:spacing w:val="91"/>
          <w:sz w:val="36"/>
          <w:szCs w:val="36"/>
        </w:rPr>
        <w:t xml:space="preserve"> </w:t>
      </w:r>
      <w:r>
        <w:rPr>
          <w:rFonts w:ascii="宋体" w:eastAsia="宋体" w:hAnsi="宋体" w:cs="宋体"/>
          <w:spacing w:val="-8"/>
          <w:sz w:val="36"/>
          <w:szCs w:val="36"/>
        </w:rPr>
        <w:t>再进行网站</w:t>
      </w:r>
    </w:p>
    <w:p w:rsidR="008A1270" w14:paraId="16E8F251" w14:textId="77777777">
      <w:pPr>
        <w:spacing w:before="240" w:line="237" w:lineRule="auto"/>
        <w:ind w:firstLine="405"/>
        <w:rPr>
          <w:rFonts w:ascii="宋体" w:eastAsia="宋体" w:hAnsi="宋体" w:cs="宋体"/>
          <w:sz w:val="36"/>
          <w:szCs w:val="36"/>
        </w:rPr>
      </w:pPr>
      <w:r>
        <w:rPr>
          <w:rFonts w:ascii="宋体" w:eastAsia="宋体" w:hAnsi="宋体" w:cs="宋体"/>
          <w:spacing w:val="-9"/>
          <w:sz w:val="36"/>
          <w:szCs w:val="36"/>
        </w:rPr>
        <w:t>和商业模式策划、技术支持、开展商务运营工作、</w:t>
      </w:r>
      <w:r>
        <w:rPr>
          <w:rFonts w:ascii="宋体" w:eastAsia="宋体" w:hAnsi="宋体" w:cs="宋体"/>
          <w:spacing w:val="92"/>
          <w:sz w:val="36"/>
          <w:szCs w:val="36"/>
        </w:rPr>
        <w:t xml:space="preserve"> </w:t>
      </w:r>
      <w:r>
        <w:rPr>
          <w:rFonts w:ascii="宋体" w:eastAsia="宋体" w:hAnsi="宋体" w:cs="宋体"/>
          <w:spacing w:val="-9"/>
          <w:sz w:val="36"/>
          <w:szCs w:val="36"/>
        </w:rPr>
        <w:t>以及相应的管理体系、</w:t>
      </w:r>
    </w:p>
    <w:p w:rsidR="008A1270" w14:paraId="01A4D549" w14:textId="77777777">
      <w:pPr>
        <w:spacing w:before="239" w:line="236" w:lineRule="auto"/>
        <w:ind w:firstLine="396"/>
        <w:rPr>
          <w:rFonts w:ascii="宋体" w:eastAsia="宋体" w:hAnsi="宋体" w:cs="宋体"/>
          <w:sz w:val="36"/>
          <w:szCs w:val="36"/>
        </w:rPr>
      </w:pPr>
      <w:r>
        <w:rPr>
          <w:rFonts w:ascii="宋体" w:eastAsia="宋体" w:hAnsi="宋体" w:cs="宋体"/>
          <w:spacing w:val="5"/>
          <w:sz w:val="36"/>
          <w:szCs w:val="36"/>
        </w:rPr>
        <w:t>推广和渠道分销。每个环节联系密切，成为电子商务价值链的一环，轻</w:t>
      </w:r>
    </w:p>
    <w:p w:rsidR="008A1270" w14:paraId="2B970C6A" w14:textId="77777777">
      <w:pPr>
        <w:spacing w:before="241" w:line="237" w:lineRule="auto"/>
        <w:ind w:firstLine="426"/>
        <w:rPr>
          <w:rFonts w:ascii="宋体" w:eastAsia="宋体" w:hAnsi="宋体" w:cs="宋体"/>
          <w:sz w:val="36"/>
          <w:szCs w:val="36"/>
        </w:rPr>
      </w:pPr>
      <w:r>
        <w:rPr>
          <w:rFonts w:ascii="宋体" w:eastAsia="宋体" w:hAnsi="宋体" w:cs="宋体"/>
          <w:spacing w:val="-12"/>
          <w:sz w:val="36"/>
          <w:szCs w:val="36"/>
        </w:rPr>
        <w:t>电子、</w:t>
      </w:r>
      <w:r>
        <w:rPr>
          <w:rFonts w:ascii="宋体" w:eastAsia="宋体" w:hAnsi="宋体" w:cs="宋体"/>
          <w:spacing w:val="50"/>
          <w:sz w:val="36"/>
          <w:szCs w:val="36"/>
        </w:rPr>
        <w:t xml:space="preserve"> </w:t>
      </w:r>
      <w:r>
        <w:rPr>
          <w:rFonts w:ascii="宋体" w:eastAsia="宋体" w:hAnsi="宋体" w:cs="宋体"/>
          <w:spacing w:val="-12"/>
          <w:sz w:val="36"/>
          <w:szCs w:val="36"/>
        </w:rPr>
        <w:t>重商务，</w:t>
      </w:r>
      <w:r>
        <w:rPr>
          <w:rFonts w:ascii="宋体" w:eastAsia="宋体" w:hAnsi="宋体" w:cs="宋体"/>
          <w:spacing w:val="66"/>
          <w:sz w:val="36"/>
          <w:szCs w:val="36"/>
        </w:rPr>
        <w:t xml:space="preserve"> </w:t>
      </w:r>
      <w:r>
        <w:rPr>
          <w:rFonts w:ascii="宋体" w:eastAsia="宋体" w:hAnsi="宋体" w:cs="宋体"/>
          <w:spacing w:val="-12"/>
          <w:sz w:val="36"/>
          <w:szCs w:val="36"/>
        </w:rPr>
        <w:t>做运营、提供服务是我们为贵公司提供服务的核心，为</w:t>
      </w:r>
    </w:p>
    <w:p w:rsidR="008A1270" w14:paraId="5CC40F81" w14:textId="77777777">
      <w:pPr>
        <w:spacing w:before="242" w:line="237" w:lineRule="auto"/>
        <w:ind w:firstLine="387"/>
        <w:rPr>
          <w:rFonts w:ascii="宋体" w:eastAsia="宋体" w:hAnsi="宋体" w:cs="宋体"/>
          <w:sz w:val="36"/>
          <w:szCs w:val="36"/>
        </w:rPr>
      </w:pPr>
      <w:r>
        <w:rPr>
          <w:rFonts w:ascii="宋体" w:eastAsia="宋体" w:hAnsi="宋体" w:cs="宋体"/>
          <w:spacing w:val="-1"/>
          <w:sz w:val="36"/>
          <w:szCs w:val="36"/>
        </w:rPr>
        <w:t>此，我们结合贵公司开展电子商务的种种困惑，特制定以下针对性服务：</w:t>
      </w:r>
    </w:p>
    <w:p w:rsidR="008A1270" w14:paraId="6893BAC3" w14:textId="77777777">
      <w:pPr>
        <w:spacing w:before="240" w:line="237" w:lineRule="auto"/>
        <w:ind w:firstLine="426"/>
        <w:rPr>
          <w:rFonts w:ascii="宋体" w:eastAsia="宋体" w:hAnsi="宋体" w:cs="宋体"/>
          <w:sz w:val="36"/>
          <w:szCs w:val="36"/>
        </w:rPr>
      </w:pPr>
      <w:r>
        <w:rPr>
          <w:rFonts w:ascii="宋体" w:eastAsia="宋体" w:hAnsi="宋体" w:cs="宋体"/>
          <w:spacing w:val="3"/>
          <w:sz w:val="36"/>
          <w:szCs w:val="36"/>
        </w:rPr>
        <w:t>电子商务咨询、电子商务策划、电子商务技术、电子商务运营、电子商</w:t>
      </w:r>
    </w:p>
    <w:p w:rsidR="008A1270" w14:paraId="0670CCC5" w14:textId="77777777">
      <w:pPr>
        <w:spacing w:before="238" w:line="203" w:lineRule="auto"/>
        <w:ind w:firstLine="392"/>
        <w:rPr>
          <w:rFonts w:ascii="宋体" w:eastAsia="宋体" w:hAnsi="宋体" w:cs="宋体"/>
          <w:sz w:val="36"/>
          <w:szCs w:val="36"/>
        </w:rPr>
      </w:pPr>
      <w:r>
        <w:rPr>
          <w:rFonts w:ascii="宋体" w:eastAsia="宋体" w:hAnsi="宋体" w:cs="宋体"/>
          <w:spacing w:val="4"/>
          <w:sz w:val="36"/>
          <w:szCs w:val="36"/>
        </w:rPr>
        <w:t>务管理、电子商务推广、网络分销服务。</w:t>
      </w:r>
    </w:p>
    <w:p w:rsidR="008A1270" w14:paraId="306C53B2" w14:textId="77777777">
      <w:pPr>
        <w:sectPr>
          <w:headerReference w:type="default" r:id="rId6"/>
          <w:type w:val="continuous"/>
          <w:pgSz w:w="17860" w:h="25258"/>
          <w:pgMar w:top="400" w:right="1439" w:bottom="0" w:left="1301" w:header="0" w:footer="0" w:gutter="0"/>
          <w:pgNumType w:start="3"/>
          <w:cols w:num="2" w:space="720" w:equalWidth="0">
            <w:col w:w="3096" w:space="100"/>
            <w:col w:w="11924" w:space="0"/>
          </w:cols>
        </w:sectPr>
      </w:pPr>
    </w:p>
    <w:p w:rsidR="008A1270" w14:paraId="46D39AFF" w14:textId="5C2F028C">
      <w:pPr>
        <w:spacing w:line="244" w:lineRule="auto"/>
      </w:pPr>
      <w:r>
        <mc:AlternateContent>
          <mc:Choice Requires="wps">
            <w:drawing>
              <wp:anchor distT="0" distB="0" distL="114300" distR="114300" simplePos="0" relativeHeight="251683840" behindDoc="0" locked="0" layoutInCell="1" allowOverlap="1">
                <wp:simplePos x="0" y="0"/>
                <wp:positionH relativeFrom="column">
                  <wp:posOffset>5867400</wp:posOffset>
                </wp:positionH>
                <wp:positionV relativeFrom="paragraph">
                  <wp:posOffset>7366000</wp:posOffset>
                </wp:positionV>
                <wp:extent cx="127000" cy="127000"/>
                <wp:effectExtent l="0" t="0" r="6350" b="6350"/>
                <wp:wrapNone/>
                <wp:docPr id="213994408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799F290">
                            <w:pPr>
                              <w:rPr>
                                <w:color w:val="FFFFFF"/>
                              </w:rPr>
                            </w:pPr>
                            <w:r w:rsidRPr="00E0210F">
                              <w:rPr>
                                <w:rFonts w:hint="eastAsia"/>
                                <w:color w:val="FFFFFF"/>
                              </w:rPr>
                              <w:t>具、数据报告、店铺数据分析等。营销推广类：推广费提供店铺推广、促销工具、导购展示等营销类在线软件产品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4" type="#_x0000_t202" style="width:10pt;height:10pt;margin-top:580pt;margin-left:462pt;mso-wrap-distance-bottom:0;mso-wrap-distance-left:9pt;mso-wrap-distance-right:9pt;mso-wrap-distance-top:0;position:absolute;v-text-anchor:top;z-index:251682816" filled="f" fillcolor="this" stroked="f" strokeweight="0.5pt">
                <v:textbox>
                  <w:txbxContent>
                    <w:p w:rsidR="00E0210F" w:rsidRPr="00E0210F" w14:paraId="7EB84DBD" w14:textId="3799F290">
                      <w:pPr>
                        <w:rPr>
                          <w:color w:val="FFFFFF"/>
                        </w:rPr>
                      </w:pPr>
                      <w:r w:rsidRPr="00E0210F">
                        <w:rPr>
                          <w:rFonts w:hint="eastAsia"/>
                          <w:color w:val="FFFFFF"/>
                        </w:rPr>
                        <w:t>具、数据报告、店铺数据分析等。营销推广类：推广费提供店铺推广、促销工具、导购展示等营销类在线软件产品</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5867400</wp:posOffset>
                </wp:positionH>
                <wp:positionV relativeFrom="paragraph">
                  <wp:posOffset>5461000</wp:posOffset>
                </wp:positionV>
                <wp:extent cx="127000" cy="127000"/>
                <wp:effectExtent l="0" t="0" r="6350" b="6350"/>
                <wp:wrapNone/>
                <wp:docPr id="1209880768"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589CD74">
                            <w:pPr>
                              <w:rPr>
                                <w:color w:val="FFFFFF"/>
                              </w:rPr>
                            </w:pPr>
                            <w:r w:rsidRPr="00E0210F">
                              <w:rPr>
                                <w:rFonts w:hint="eastAsia"/>
                                <w:color w:val="FFFFFF"/>
                              </w:rPr>
                              <w:t>52607572607592607762608082608552609172609942601.</w:t>
                            </w:r>
                            <w:r w:rsidRPr="00E0210F">
                              <w:rPr>
                                <w:rFonts w:hint="eastAsia"/>
                                <w:color w:val="FFFFFF"/>
                              </w:rPr>
                              <w:t>净现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5" type="#_x0000_t202" style="width:10pt;height:10pt;margin-top:430pt;margin-left:462pt;mso-wrap-distance-bottom:0;mso-wrap-distance-left:9pt;mso-wrap-distance-right:9pt;mso-wrap-distance-top:0;position:absolute;v-text-anchor:top;z-index:251680768" filled="f" fillcolor="this" stroked="f" strokeweight="0.5pt">
                <v:textbox>
                  <w:txbxContent>
                    <w:p w:rsidR="00E0210F" w:rsidRPr="00E0210F" w14:paraId="3AB6D1A8" w14:textId="3589CD74">
                      <w:pPr>
                        <w:rPr>
                          <w:color w:val="FFFFFF"/>
                        </w:rPr>
                      </w:pPr>
                      <w:r w:rsidRPr="00E0210F">
                        <w:rPr>
                          <w:rFonts w:hint="eastAsia"/>
                          <w:color w:val="FFFFFF"/>
                        </w:rPr>
                        <w:t>52607572607592607762608082608552609172609942601.</w:t>
                      </w:r>
                      <w:r w:rsidRPr="00E0210F">
                        <w:rPr>
                          <w:rFonts w:hint="eastAsia"/>
                          <w:color w:val="FFFFFF"/>
                        </w:rPr>
                        <w:t>净现</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5867400</wp:posOffset>
                </wp:positionH>
                <wp:positionV relativeFrom="paragraph">
                  <wp:posOffset>3556000</wp:posOffset>
                </wp:positionV>
                <wp:extent cx="127000" cy="127000"/>
                <wp:effectExtent l="0" t="0" r="6350" b="6350"/>
                <wp:wrapNone/>
                <wp:docPr id="946306961"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0043C7D3">
                            <w:pPr>
                              <w:rPr>
                                <w:color w:val="FFFFFF"/>
                              </w:rPr>
                            </w:pPr>
                            <w:r w:rsidRPr="00E0210F">
                              <w:rPr>
                                <w:rFonts w:hint="eastAsia"/>
                                <w:color w:val="FFFFFF"/>
                              </w:rPr>
                              <w:t>商务运营服务商提供网络分销运营解决方案的优秀第三方服务公司。</w:t>
                            </w:r>
                            <w:r w:rsidRPr="00E0210F">
                              <w:rPr>
                                <w:rFonts w:hint="eastAsia"/>
                                <w:color w:val="FFFFFF"/>
                              </w:rPr>
                              <w:t>1.4</w:t>
                            </w:r>
                            <w:r w:rsidRPr="00E0210F">
                              <w:rPr>
                                <w:rFonts w:hint="eastAsia"/>
                                <w:color w:val="FFFFFF"/>
                              </w:rPr>
                              <w:t>投资与财务</w:t>
                            </w:r>
                            <w:r w:rsidRPr="00E0210F">
                              <w:rPr>
                                <w:rFonts w:hint="eastAsia"/>
                                <w:color w:val="FFFFFF"/>
                              </w:rPr>
                              <w:t>1</w:t>
                            </w:r>
                            <w:r w:rsidRPr="00E0210F">
                              <w:rPr>
                                <w:rFonts w:hint="eastAsia"/>
                                <w:color w:val="FFFFFF"/>
                              </w:rPr>
                              <w:t>公司介绍</w:t>
                            </w:r>
                            <w:r w:rsidRPr="00E0210F">
                              <w:rPr>
                                <w:rFonts w:hint="eastAsia"/>
                                <w:color w:val="FFFFFF"/>
                              </w:rPr>
                              <w:t>1.1</w:t>
                            </w:r>
                            <w:r w:rsidRPr="00E0210F">
                              <w:rPr>
                                <w:rFonts w:hint="eastAsia"/>
                                <w:color w:val="FFFFFF"/>
                              </w:rPr>
                              <w:t>公司简介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6" type="#_x0000_t202" style="width:10pt;height:10pt;margin-top:280pt;margin-left:462pt;mso-wrap-distance-bottom:0;mso-wrap-distance-left:9pt;mso-wrap-distance-right:9pt;mso-wrap-distance-top:0;position:absolute;v-text-anchor:top;z-index:251678720" filled="f" fillcolor="this" stroked="f" strokeweight="0.5pt">
                <v:textbox>
                  <w:txbxContent>
                    <w:p w:rsidR="00E0210F" w:rsidRPr="00E0210F" w14:paraId="688CCC39" w14:textId="0043C7D3">
                      <w:pPr>
                        <w:rPr>
                          <w:color w:val="FFFFFF"/>
                        </w:rPr>
                      </w:pPr>
                      <w:r w:rsidRPr="00E0210F">
                        <w:rPr>
                          <w:rFonts w:hint="eastAsia"/>
                          <w:color w:val="FFFFFF"/>
                        </w:rPr>
                        <w:t>商务运营服务商提供网络分销运营解决方案的优秀第三方服务公司。</w:t>
                      </w:r>
                      <w:r w:rsidRPr="00E0210F">
                        <w:rPr>
                          <w:rFonts w:hint="eastAsia"/>
                          <w:color w:val="FFFFFF"/>
                        </w:rPr>
                        <w:t>1.4</w:t>
                      </w:r>
                      <w:r w:rsidRPr="00E0210F">
                        <w:rPr>
                          <w:rFonts w:hint="eastAsia"/>
                          <w:color w:val="FFFFFF"/>
                        </w:rPr>
                        <w:t>投资与财务</w:t>
                      </w:r>
                      <w:r w:rsidRPr="00E0210F">
                        <w:rPr>
                          <w:rFonts w:hint="eastAsia"/>
                          <w:color w:val="FFFFFF"/>
                        </w:rPr>
                        <w:t>1</w:t>
                      </w:r>
                      <w:r w:rsidRPr="00E0210F">
                        <w:rPr>
                          <w:rFonts w:hint="eastAsia"/>
                          <w:color w:val="FFFFFF"/>
                        </w:rPr>
                        <w:t>公司介绍</w:t>
                      </w:r>
                      <w:r w:rsidRPr="00E0210F">
                        <w:rPr>
                          <w:rFonts w:hint="eastAsia"/>
                          <w:color w:val="FFFFFF"/>
                        </w:rPr>
                        <w:t>1.1</w:t>
                      </w:r>
                      <w:r w:rsidRPr="00E0210F">
                        <w:rPr>
                          <w:rFonts w:hint="eastAsia"/>
                          <w:color w:val="FFFFFF"/>
                        </w:rPr>
                        <w:t>公司简介</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5867400</wp:posOffset>
                </wp:positionH>
                <wp:positionV relativeFrom="paragraph">
                  <wp:posOffset>1651000</wp:posOffset>
                </wp:positionV>
                <wp:extent cx="127000" cy="127000"/>
                <wp:effectExtent l="0" t="0" r="6350" b="6350"/>
                <wp:wrapNone/>
                <wp:docPr id="174930365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5A01C84C">
                            <w:pPr>
                              <w:rPr>
                                <w:color w:val="FFFFFF"/>
                              </w:rPr>
                            </w:pPr>
                            <w:r w:rsidRPr="00E0210F">
                              <w:rPr>
                                <w:color w:val="FFFFFF"/>
                              </w:rPr>
                              <w:t>26099026010672601083986089726083926079626076826075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7" type="#_x0000_t202" style="width:10pt;height:10pt;margin-top:130pt;margin-left:462pt;mso-wrap-distance-bottom:0;mso-wrap-distance-left:9pt;mso-wrap-distance-right:9pt;mso-wrap-distance-top:0;position:absolute;v-text-anchor:top;z-index:251676672" filled="f" fillcolor="this" stroked="f" strokeweight="0.5pt">
                <v:textbox>
                  <w:txbxContent>
                    <w:p w:rsidR="00E0210F" w:rsidRPr="00E0210F" w14:paraId="45A02F6F" w14:textId="5A01C84C">
                      <w:pPr>
                        <w:rPr>
                          <w:color w:val="FFFFFF"/>
                        </w:rPr>
                      </w:pPr>
                      <w:r w:rsidRPr="00E0210F">
                        <w:rPr>
                          <w:color w:val="FFFFFF"/>
                        </w:rPr>
                        <w:t>26099026010672601083986089726083926079626076826075</w:t>
                      </w:r>
                    </w:p>
                  </w:txbxContent>
                </v:textbox>
              </v:shape>
            </w:pict>
          </mc:Fallback>
        </mc:AlternateContent>
      </w:r>
    </w:p>
    <w:p w:rsidR="008A1270" w14:paraId="3EEDFF7B" w14:textId="77777777">
      <w:pPr>
        <w:spacing w:line="244" w:lineRule="auto"/>
      </w:pPr>
    </w:p>
    <w:p w:rsidR="008A1270" w14:paraId="4B6ED92A" w14:textId="77777777">
      <w:pPr>
        <w:spacing w:line="244" w:lineRule="auto"/>
      </w:pPr>
    </w:p>
    <w:p w:rsidR="008A1270" w14:paraId="768E0509" w14:textId="77777777">
      <w:pPr>
        <w:spacing w:line="244" w:lineRule="auto"/>
      </w:pPr>
    </w:p>
    <w:p w:rsidR="008A1270" w14:paraId="41640FDF" w14:textId="77777777">
      <w:pPr>
        <w:spacing w:line="244" w:lineRule="auto"/>
      </w:pPr>
    </w:p>
    <w:p w:rsidR="008A1270" w14:paraId="36C1C38A" w14:textId="77777777">
      <w:pPr>
        <w:spacing w:line="244" w:lineRule="auto"/>
      </w:pPr>
    </w:p>
    <w:p w:rsidR="008A1270" w14:paraId="427763B1" w14:textId="77777777">
      <w:pPr>
        <w:spacing w:line="245" w:lineRule="auto"/>
      </w:pPr>
    </w:p>
    <w:p w:rsidR="008A1270" w14:paraId="79385FFA" w14:textId="77777777">
      <w:pPr>
        <w:spacing w:line="4300" w:lineRule="exact"/>
        <w:textAlignment w:val="center"/>
      </w:pPr>
      <w:r>
        <w:pict>
          <v:group id="_x0000_i1038" style="width:743pt;height:215pt;mso-position-horizontal-relative:char;mso-position-vertical-relative:line" coordsize="14860,4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width:14860;height:4300;position:absolute">
              <v:imagedata r:id="rId7"/>
            </v:shape>
            <v:shape id="_x0000_s1040" type="#_x0000_t202" style="width:12809;height:3946;left:781;position:absolute;top:130" filled="f" stroked="f">
              <v:textbox inset="0,0,0,0">
                <w:txbxContent>
                  <w:p w:rsidR="008A1270" w14:paraId="4D41D9D8" w14:textId="77777777">
                    <w:pPr>
                      <w:spacing w:line="20" w:lineRule="exact"/>
                    </w:pPr>
                  </w:p>
                  <w:tbl>
                    <w:tblPr>
                      <w:tblStyle w:val="TableNormal00"/>
                      <w:tblW w:w="12768" w:type="dxa"/>
                      <w:tblInd w:w="20" w:type="dxa"/>
                      <w:tblLayout w:type="fixed"/>
                      <w:tblLook w:val="04A0"/>
                    </w:tblPr>
                    <w:tblGrid>
                      <w:gridCol w:w="2624"/>
                      <w:gridCol w:w="10144"/>
                    </w:tblGrid>
                    <w:tr w14:paraId="11D3E8F5" w14:textId="77777777">
                      <w:tblPrEx>
                        <w:tblW w:w="12768" w:type="dxa"/>
                        <w:tblInd w:w="20" w:type="dxa"/>
                        <w:tblLayout w:type="fixed"/>
                        <w:tblLook w:val="04A0"/>
                      </w:tblPrEx>
                      <w:trPr>
                        <w:trHeight w:val="3905"/>
                      </w:trPr>
                      <w:tc>
                        <w:tcPr>
                          <w:tcW w:w="2624" w:type="dxa"/>
                        </w:tcPr>
                        <w:p w:rsidR="008A1270" w14:paraId="724F07D6" w14:textId="77777777">
                          <w:pPr>
                            <w:spacing w:line="275" w:lineRule="auto"/>
                          </w:pPr>
                        </w:p>
                        <w:p w:rsidR="008A1270" w14:paraId="5CEC8ACF" w14:textId="77777777">
                          <w:pPr>
                            <w:spacing w:line="275" w:lineRule="auto"/>
                          </w:pPr>
                        </w:p>
                        <w:p w:rsidR="008A1270" w14:paraId="799620F4" w14:textId="77777777">
                          <w:pPr>
                            <w:spacing w:line="275" w:lineRule="auto"/>
                          </w:pPr>
                        </w:p>
                        <w:p w:rsidR="008A1270" w14:paraId="0F7B3737" w14:textId="77777777">
                          <w:pPr>
                            <w:spacing w:line="275" w:lineRule="auto"/>
                          </w:pPr>
                        </w:p>
                        <w:p w:rsidR="008A1270" w14:paraId="0501F527" w14:textId="77777777">
                          <w:pPr>
                            <w:spacing w:line="276" w:lineRule="auto"/>
                          </w:pPr>
                        </w:p>
                        <w:p w:rsidR="008A1270" w14:paraId="3726872D" w14:textId="77777777">
                          <w:pPr>
                            <w:spacing w:line="276" w:lineRule="auto"/>
                          </w:pPr>
                        </w:p>
                        <w:p w:rsidR="008A1270" w14:paraId="5C1C910D" w14:textId="77777777">
                          <w:pPr>
                            <w:spacing w:before="117" w:line="237" w:lineRule="auto"/>
                            <w:rPr>
                              <w:rFonts w:ascii="宋体" w:eastAsia="宋体" w:hAnsi="宋体" w:cs="宋体"/>
                              <w:sz w:val="36"/>
                              <w:szCs w:val="36"/>
                            </w:rPr>
                          </w:pPr>
                          <w:r>
                            <w:rPr>
                              <w:rFonts w:ascii="宋体" w:eastAsia="宋体" w:hAnsi="宋体" w:cs="宋体"/>
                              <w:spacing w:val="-2"/>
                              <w:sz w:val="36"/>
                              <w:szCs w:val="36"/>
                            </w:rPr>
                            <w:t>市场定位</w:t>
                          </w:r>
                        </w:p>
                      </w:tc>
                      <w:tc>
                        <w:tcPr>
                          <w:tcW w:w="10144" w:type="dxa"/>
                        </w:tcPr>
                        <w:p w:rsidR="008A1270" w14:paraId="4EF59968" w14:textId="77777777">
                          <w:pPr>
                            <w:spacing w:line="237" w:lineRule="auto"/>
                            <w:ind w:firstLine="1374"/>
                            <w:rPr>
                              <w:rFonts w:ascii="宋体" w:eastAsia="宋体" w:hAnsi="宋体" w:cs="宋体"/>
                              <w:sz w:val="36"/>
                              <w:szCs w:val="36"/>
                            </w:rPr>
                          </w:pPr>
                          <w:r>
                            <w:rPr>
                              <w:rFonts w:ascii="宋体" w:eastAsia="宋体" w:hAnsi="宋体" w:cs="宋体"/>
                              <w:spacing w:val="-1"/>
                              <w:sz w:val="36"/>
                              <w:szCs w:val="36"/>
                            </w:rPr>
                            <w:t>垂直细分类的行业品牌</w:t>
                          </w:r>
                        </w:p>
                        <w:p w:rsidR="008A1270" w14:paraId="3F0B0405" w14:textId="77777777">
                          <w:pPr>
                            <w:spacing w:before="240" w:line="237" w:lineRule="auto"/>
                            <w:ind w:firstLine="1194"/>
                            <w:rPr>
                              <w:rFonts w:ascii="宋体" w:eastAsia="宋体" w:hAnsi="宋体" w:cs="宋体"/>
                              <w:sz w:val="36"/>
                              <w:szCs w:val="36"/>
                            </w:rPr>
                          </w:pPr>
                          <w:r>
                            <w:rPr>
                              <w:rFonts w:ascii="宋体" w:eastAsia="宋体" w:hAnsi="宋体" w:cs="宋体"/>
                              <w:spacing w:val="-1"/>
                              <w:sz w:val="36"/>
                              <w:szCs w:val="36"/>
                            </w:rPr>
                            <w:t>公司管理高度重视，认为电子商务是企业核心战略之一</w:t>
                          </w:r>
                        </w:p>
                        <w:p w:rsidR="008A1270" w14:paraId="24A61A78" w14:textId="77777777">
                          <w:pPr>
                            <w:spacing w:before="239" w:line="237" w:lineRule="auto"/>
                            <w:ind w:firstLine="1200"/>
                            <w:rPr>
                              <w:rFonts w:ascii="宋体" w:eastAsia="宋体" w:hAnsi="宋体" w:cs="宋体"/>
                              <w:sz w:val="36"/>
                              <w:szCs w:val="36"/>
                            </w:rPr>
                          </w:pPr>
                          <w:r>
                            <w:rPr>
                              <w:rFonts w:ascii="宋体" w:eastAsia="宋体" w:hAnsi="宋体" w:cs="宋体"/>
                              <w:spacing w:val="-4"/>
                              <w:sz w:val="36"/>
                              <w:szCs w:val="36"/>
                            </w:rPr>
                            <w:t>经我公司预测营销在年内可以做到至少</w:t>
                          </w:r>
                          <w:r>
                            <w:rPr>
                              <w:rFonts w:ascii="宋体" w:eastAsia="宋体" w:hAnsi="宋体" w:cs="宋体"/>
                              <w:spacing w:val="-61"/>
                              <w:sz w:val="36"/>
                              <w:szCs w:val="36"/>
                            </w:rPr>
                            <w:t xml:space="preserve"> </w:t>
                          </w:r>
                          <w:r>
                            <w:rPr>
                              <w:rFonts w:ascii="宋体" w:eastAsia="宋体" w:hAnsi="宋体" w:cs="宋体"/>
                              <w:spacing w:val="-4"/>
                              <w:sz w:val="36"/>
                              <w:szCs w:val="36"/>
                            </w:rPr>
                            <w:t>300</w:t>
                          </w:r>
                          <w:r>
                            <w:rPr>
                              <w:rFonts w:ascii="宋体" w:eastAsia="宋体" w:hAnsi="宋体" w:cs="宋体"/>
                              <w:spacing w:val="-73"/>
                              <w:sz w:val="36"/>
                              <w:szCs w:val="36"/>
                            </w:rPr>
                            <w:t xml:space="preserve"> </w:t>
                          </w:r>
                          <w:r>
                            <w:rPr>
                              <w:rFonts w:ascii="宋体" w:eastAsia="宋体" w:hAnsi="宋体" w:cs="宋体"/>
                              <w:spacing w:val="-4"/>
                              <w:sz w:val="36"/>
                              <w:szCs w:val="36"/>
                            </w:rPr>
                            <w:t>万元以上的；</w:t>
                          </w:r>
                        </w:p>
                        <w:p w:rsidR="008A1270" w14:paraId="13524197" w14:textId="77777777">
                          <w:pPr>
                            <w:spacing w:before="238" w:line="237" w:lineRule="auto"/>
                            <w:ind w:firstLine="1194"/>
                            <w:rPr>
                              <w:rFonts w:ascii="宋体" w:eastAsia="宋体" w:hAnsi="宋体" w:cs="宋体"/>
                              <w:sz w:val="36"/>
                              <w:szCs w:val="36"/>
                            </w:rPr>
                          </w:pPr>
                          <w:r>
                            <w:rPr>
                              <w:rFonts w:ascii="宋体" w:eastAsia="宋体" w:hAnsi="宋体" w:cs="宋体"/>
                              <w:spacing w:val="-1"/>
                              <w:sz w:val="36"/>
                              <w:szCs w:val="36"/>
                            </w:rPr>
                            <w:t>公司有实力</w:t>
                          </w:r>
                          <w:r>
                            <w:rPr>
                              <w:rFonts w:ascii="宋体" w:eastAsia="宋体" w:hAnsi="宋体" w:cs="宋体"/>
                              <w:spacing w:val="5"/>
                              <w:sz w:val="36"/>
                              <w:szCs w:val="36"/>
                            </w:rPr>
                            <w:t xml:space="preserve">  </w:t>
                          </w:r>
                          <w:r>
                            <w:rPr>
                              <w:rFonts w:ascii="宋体" w:eastAsia="宋体" w:hAnsi="宋体" w:cs="宋体"/>
                              <w:spacing w:val="-1"/>
                              <w:sz w:val="36"/>
                              <w:szCs w:val="36"/>
                            </w:rPr>
                            <w:t>有推广资金</w:t>
                          </w:r>
                          <w:r>
                            <w:rPr>
                              <w:rFonts w:ascii="宋体" w:eastAsia="宋体" w:hAnsi="宋体" w:cs="宋体"/>
                              <w:spacing w:val="1"/>
                              <w:sz w:val="36"/>
                              <w:szCs w:val="36"/>
                            </w:rPr>
                            <w:t xml:space="preserve">   </w:t>
                          </w:r>
                          <w:r>
                            <w:rPr>
                              <w:rFonts w:ascii="宋体" w:eastAsia="宋体" w:hAnsi="宋体" w:cs="宋体"/>
                              <w:spacing w:val="-1"/>
                              <w:sz w:val="36"/>
                              <w:szCs w:val="36"/>
                            </w:rPr>
                            <w:t>供货充足</w:t>
                          </w:r>
                        </w:p>
                        <w:p w:rsidR="008A1270" w14:paraId="55AB0915" w14:textId="77777777">
                          <w:pPr>
                            <w:spacing w:before="240" w:line="237" w:lineRule="auto"/>
                            <w:ind w:firstLine="1199"/>
                            <w:rPr>
                              <w:rFonts w:ascii="宋体" w:eastAsia="宋体" w:hAnsi="宋体" w:cs="宋体"/>
                              <w:sz w:val="36"/>
                              <w:szCs w:val="36"/>
                            </w:rPr>
                          </w:pPr>
                          <w:r>
                            <w:rPr>
                              <w:rFonts w:ascii="宋体" w:eastAsia="宋体" w:hAnsi="宋体" w:cs="宋体"/>
                              <w:spacing w:val="-3"/>
                              <w:sz w:val="36"/>
                              <w:szCs w:val="36"/>
                            </w:rPr>
                            <w:t>东莞、深圳、惠州地区制造业企业优先外包合作；</w:t>
                          </w:r>
                        </w:p>
                        <w:p w:rsidR="008A1270" w14:paraId="1D88528F" w14:textId="77777777">
                          <w:pPr>
                            <w:spacing w:before="239" w:line="203" w:lineRule="auto"/>
                            <w:ind w:firstLine="1195"/>
                            <w:rPr>
                              <w:rFonts w:ascii="宋体" w:eastAsia="宋体" w:hAnsi="宋体" w:cs="宋体"/>
                              <w:sz w:val="36"/>
                              <w:szCs w:val="36"/>
                            </w:rPr>
                          </w:pPr>
                          <w:r>
                            <w:rPr>
                              <w:rFonts w:ascii="宋体" w:eastAsia="宋体" w:hAnsi="宋体" w:cs="宋体"/>
                              <w:sz w:val="36"/>
                              <w:szCs w:val="36"/>
                            </w:rPr>
                            <w:t>其他地区以咨询、培训和顾问服务为主</w:t>
                          </w:r>
                        </w:p>
                      </w:tc>
                    </w:tr>
                  </w:tbl>
                  <w:p w:rsidR="008A1270" w14:paraId="099CAA8A" w14:textId="77777777">
                    <w:pPr>
                      <w:spacing w:line="241" w:lineRule="exact"/>
                      <w:rPr>
                        <w:sz w:val="20"/>
                      </w:rPr>
                    </w:pPr>
                  </w:p>
                </w:txbxContent>
              </v:textbox>
            </v:shape>
            <w10:wrap type="none"/>
            <w10:anchorlock/>
          </v:group>
        </w:pict>
      </w:r>
    </w:p>
    <w:p w:rsidR="008A1270" w14:paraId="02C7027E" w14:textId="77777777">
      <w:pPr>
        <w:spacing w:line="282" w:lineRule="auto"/>
      </w:pPr>
    </w:p>
    <w:p w:rsidR="008A1270" w14:paraId="27B75B3D" w14:textId="77777777">
      <w:pPr>
        <w:spacing w:before="153" w:line="621" w:lineRule="exact"/>
        <w:ind w:firstLine="599"/>
        <w:rPr>
          <w:rFonts w:ascii="黑体" w:eastAsia="黑体" w:hAnsi="黑体" w:cs="黑体"/>
          <w:sz w:val="47"/>
          <w:szCs w:val="47"/>
        </w:rPr>
      </w:pPr>
      <w:r>
        <w:rPr>
          <w:rFonts w:ascii="黑体" w:eastAsia="黑体" w:hAnsi="黑体" w:cs="黑体"/>
          <w:spacing w:val="-11"/>
          <w:position w:val="2"/>
          <w:sz w:val="47"/>
          <w:szCs w:val="47"/>
        </w:rPr>
        <w:t>1.2</w:t>
      </w:r>
      <w:r>
        <w:rPr>
          <w:rFonts w:ascii="黑体" w:eastAsia="黑体" w:hAnsi="黑体" w:cs="黑体"/>
          <w:spacing w:val="174"/>
          <w:position w:val="2"/>
          <w:sz w:val="47"/>
          <w:szCs w:val="47"/>
        </w:rPr>
        <w:t xml:space="preserve"> </w:t>
      </w:r>
      <w:r>
        <w:rPr>
          <w:rFonts w:ascii="黑体" w:eastAsia="黑体" w:hAnsi="黑体" w:cs="黑体"/>
          <w:spacing w:val="-11"/>
          <w:position w:val="2"/>
          <w:sz w:val="47"/>
          <w:szCs w:val="47"/>
        </w:rPr>
        <w:t>业务模式</w:t>
      </w:r>
    </w:p>
    <w:p w:rsidR="008A1270" w14:paraId="4034073B" w14:textId="77777777">
      <w:pPr>
        <w:spacing w:line="298" w:lineRule="auto"/>
      </w:pPr>
    </w:p>
    <w:p w:rsidR="008A1270" w14:paraId="27064BA2" w14:textId="77777777">
      <w:pPr>
        <w:spacing w:line="299" w:lineRule="auto"/>
      </w:pPr>
    </w:p>
    <w:p w:rsidR="008A1270" w14:paraId="37906097" w14:textId="77777777">
      <w:pPr>
        <w:spacing w:line="7640" w:lineRule="exact"/>
        <w:textAlignment w:val="center"/>
      </w:pPr>
      <w:r>
        <w:pict>
          <v:group id="_x0000_i1041" style="width:763pt;height:382.05pt;mso-position-horizontal-relative:char;mso-position-vertical-relative:line" coordsize="15260,7640">
            <v:shape id="_x0000_s1042" type="#_x0000_t75" style="width:15260;height:7640;position:absolute">
              <v:imagedata r:id="rId8"/>
            </v:shape>
            <v:shape id="_x0000_s1043" type="#_x0000_t202" style="width:15071;height:7282;left:163;position:absolute;top:161" filled="f" stroked="f">
              <v:textbox inset="0,0,0,0">
                <w:txbxContent>
                  <w:p w:rsidR="008A1270" w14:paraId="793EA609" w14:textId="77777777">
                    <w:pPr>
                      <w:spacing w:line="20" w:lineRule="exact"/>
                    </w:pPr>
                  </w:p>
                  <w:tbl>
                    <w:tblPr>
                      <w:tblStyle w:val="TableNormal00"/>
                      <w:tblW w:w="15031" w:type="dxa"/>
                      <w:tblInd w:w="20" w:type="dxa"/>
                      <w:tblLayout w:type="fixed"/>
                      <w:tblLook w:val="04A0"/>
                    </w:tblPr>
                    <w:tblGrid>
                      <w:gridCol w:w="3596"/>
                      <w:gridCol w:w="11435"/>
                    </w:tblGrid>
                    <w:tr w14:paraId="5E7D4E91" w14:textId="77777777">
                      <w:tblPrEx>
                        <w:tblW w:w="15031" w:type="dxa"/>
                        <w:tblInd w:w="20" w:type="dxa"/>
                        <w:tblLayout w:type="fixed"/>
                        <w:tblLook w:val="04A0"/>
                      </w:tblPrEx>
                      <w:trPr>
                        <w:trHeight w:val="7242"/>
                      </w:trPr>
                      <w:tc>
                        <w:tcPr>
                          <w:tcW w:w="3596" w:type="dxa"/>
                        </w:tcPr>
                        <w:p w:rsidR="008A1270" w14:paraId="73749A82" w14:textId="77777777">
                          <w:pPr>
                            <w:spacing w:before="65" w:line="237" w:lineRule="auto"/>
                            <w:ind w:firstLine="828"/>
                            <w:rPr>
                              <w:rFonts w:ascii="宋体" w:eastAsia="宋体" w:hAnsi="宋体" w:cs="宋体"/>
                              <w:sz w:val="36"/>
                              <w:szCs w:val="36"/>
                            </w:rPr>
                          </w:pPr>
                          <w:r>
                            <w:rPr>
                              <w:rFonts w:ascii="宋体" w:eastAsia="宋体" w:hAnsi="宋体" w:cs="宋体"/>
                              <w:spacing w:val="1"/>
                              <w:sz w:val="36"/>
                              <w:szCs w:val="36"/>
                            </w:rPr>
                            <w:t>产品或服务</w:t>
                          </w:r>
                        </w:p>
                        <w:p w:rsidR="008A1270" w14:paraId="5B585527" w14:textId="77777777">
                          <w:pPr>
                            <w:spacing w:line="299" w:lineRule="auto"/>
                          </w:pPr>
                        </w:p>
                        <w:p w:rsidR="008A1270" w14:paraId="66C7909B" w14:textId="77777777">
                          <w:pPr>
                            <w:spacing w:line="299" w:lineRule="auto"/>
                          </w:pPr>
                        </w:p>
                        <w:p w:rsidR="008A1270" w14:paraId="1103898A" w14:textId="77777777">
                          <w:pPr>
                            <w:spacing w:line="300" w:lineRule="auto"/>
                          </w:pPr>
                        </w:p>
                        <w:p w:rsidR="008A1270" w14:paraId="4FC036F1" w14:textId="77777777">
                          <w:pPr>
                            <w:spacing w:before="117" w:line="237" w:lineRule="auto"/>
                            <w:ind w:firstLine="18"/>
                            <w:rPr>
                              <w:rFonts w:ascii="宋体" w:eastAsia="宋体" w:hAnsi="宋体" w:cs="宋体"/>
                              <w:sz w:val="36"/>
                              <w:szCs w:val="36"/>
                            </w:rPr>
                          </w:pPr>
                          <w:r>
                            <w:rPr>
                              <w:rFonts w:ascii="宋体" w:eastAsia="宋体" w:hAnsi="宋体" w:cs="宋体"/>
                              <w:spacing w:val="-18"/>
                              <w:sz w:val="36"/>
                              <w:szCs w:val="36"/>
                            </w:rPr>
                            <w:t>1.</w:t>
                          </w:r>
                          <w:r>
                            <w:rPr>
                              <w:rFonts w:ascii="宋体" w:eastAsia="宋体" w:hAnsi="宋体" w:cs="宋体"/>
                              <w:spacing w:val="102"/>
                              <w:sz w:val="36"/>
                              <w:szCs w:val="36"/>
                            </w:rPr>
                            <w:t xml:space="preserve"> </w:t>
                          </w:r>
                          <w:r>
                            <w:rPr>
                              <w:rFonts w:ascii="宋体" w:eastAsia="宋体" w:hAnsi="宋体" w:cs="宋体"/>
                              <w:spacing w:val="-18"/>
                              <w:sz w:val="36"/>
                              <w:szCs w:val="36"/>
                            </w:rPr>
                            <w:t>优秀服务商</w:t>
                          </w:r>
                        </w:p>
                        <w:p w:rsidR="008A1270" w14:paraId="1C08A427" w14:textId="77777777">
                          <w:pPr>
                            <w:spacing w:line="296" w:lineRule="auto"/>
                          </w:pPr>
                        </w:p>
                        <w:p w:rsidR="008A1270" w14:paraId="128E3587" w14:textId="77777777">
                          <w:pPr>
                            <w:spacing w:line="296" w:lineRule="auto"/>
                          </w:pPr>
                        </w:p>
                        <w:p w:rsidR="008A1270" w14:paraId="74A828D9" w14:textId="77777777">
                          <w:pPr>
                            <w:spacing w:line="296" w:lineRule="auto"/>
                          </w:pPr>
                        </w:p>
                        <w:p w:rsidR="008A1270" w14:paraId="7233FE7F" w14:textId="77777777">
                          <w:pPr>
                            <w:spacing w:line="296" w:lineRule="auto"/>
                          </w:pPr>
                        </w:p>
                        <w:p w:rsidR="008A1270" w14:paraId="4FB73D1B" w14:textId="77777777">
                          <w:pPr>
                            <w:spacing w:before="117" w:line="237" w:lineRule="auto"/>
                            <w:ind w:firstLine="4"/>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107"/>
                              <w:sz w:val="36"/>
                              <w:szCs w:val="36"/>
                            </w:rPr>
                            <w:t xml:space="preserve"> </w:t>
                          </w:r>
                          <w:r>
                            <w:rPr>
                              <w:rFonts w:ascii="宋体" w:eastAsia="宋体" w:hAnsi="宋体" w:cs="宋体"/>
                              <w:spacing w:val="-13"/>
                              <w:sz w:val="36"/>
                              <w:szCs w:val="36"/>
                            </w:rPr>
                            <w:t>普通服务类公司</w:t>
                          </w:r>
                        </w:p>
                        <w:p w:rsidR="008A1270" w14:paraId="43B00F19" w14:textId="77777777">
                          <w:pPr>
                            <w:spacing w:line="325" w:lineRule="auto"/>
                          </w:pPr>
                        </w:p>
                        <w:p w:rsidR="008A1270" w14:paraId="54400733" w14:textId="77777777">
                          <w:pPr>
                            <w:spacing w:line="326" w:lineRule="auto"/>
                          </w:pPr>
                        </w:p>
                        <w:p w:rsidR="008A1270" w14:paraId="3761168E" w14:textId="77777777">
                          <w:pPr>
                            <w:spacing w:before="117" w:line="237" w:lineRule="auto"/>
                            <w:ind w:firstLine="1"/>
                            <w:rPr>
                              <w:rFonts w:ascii="宋体" w:eastAsia="宋体" w:hAnsi="宋体" w:cs="宋体"/>
                              <w:sz w:val="36"/>
                              <w:szCs w:val="36"/>
                            </w:rPr>
                          </w:pPr>
                          <w:r>
                            <w:rPr>
                              <w:rFonts w:ascii="宋体" w:eastAsia="宋体" w:hAnsi="宋体" w:cs="宋体"/>
                              <w:spacing w:val="-18"/>
                              <w:w w:val="99"/>
                              <w:sz w:val="36"/>
                              <w:szCs w:val="36"/>
                            </w:rPr>
                            <w:t>3.</w:t>
                          </w:r>
                          <w:r>
                            <w:rPr>
                              <w:rFonts w:ascii="宋体" w:eastAsia="宋体" w:hAnsi="宋体" w:cs="宋体"/>
                              <w:spacing w:val="118"/>
                              <w:sz w:val="36"/>
                              <w:szCs w:val="36"/>
                            </w:rPr>
                            <w:t xml:space="preserve"> </w:t>
                          </w:r>
                          <w:r>
                            <w:rPr>
                              <w:rFonts w:ascii="宋体" w:eastAsia="宋体" w:hAnsi="宋体" w:cs="宋体"/>
                              <w:spacing w:val="-18"/>
                              <w:w w:val="99"/>
                              <w:sz w:val="36"/>
                              <w:szCs w:val="36"/>
                            </w:rPr>
                            <w:t>服务个体</w:t>
                          </w:r>
                        </w:p>
                        <w:p w:rsidR="008A1270" w14:paraId="22AB1610" w14:textId="77777777">
                          <w:pPr>
                            <w:spacing w:line="251" w:lineRule="auto"/>
                          </w:pPr>
                        </w:p>
                        <w:p w:rsidR="008A1270" w14:paraId="187A1A70" w14:textId="77777777">
                          <w:pPr>
                            <w:spacing w:line="251" w:lineRule="auto"/>
                          </w:pPr>
                        </w:p>
                        <w:p w:rsidR="008A1270" w14:paraId="1F54FE20" w14:textId="77777777">
                          <w:pPr>
                            <w:spacing w:line="252" w:lineRule="auto"/>
                          </w:pPr>
                        </w:p>
                        <w:p w:rsidR="008A1270" w14:paraId="1AA5D763" w14:textId="77777777">
                          <w:pPr>
                            <w:spacing w:line="252" w:lineRule="auto"/>
                          </w:pPr>
                        </w:p>
                        <w:p w:rsidR="008A1270" w14:paraId="6744A88F" w14:textId="77777777">
                          <w:pPr>
                            <w:spacing w:before="117" w:line="237" w:lineRule="auto"/>
                            <w:rPr>
                              <w:rFonts w:ascii="宋体" w:eastAsia="宋体" w:hAnsi="宋体" w:cs="宋体"/>
                              <w:sz w:val="36"/>
                              <w:szCs w:val="36"/>
                            </w:rPr>
                          </w:pPr>
                          <w:r>
                            <w:rPr>
                              <w:rFonts w:ascii="宋体" w:eastAsia="宋体" w:hAnsi="宋体" w:cs="宋体"/>
                              <w:spacing w:val="-18"/>
                              <w:sz w:val="36"/>
                              <w:szCs w:val="36"/>
                            </w:rPr>
                            <w:t>4.</w:t>
                          </w:r>
                          <w:r>
                            <w:rPr>
                              <w:rFonts w:ascii="宋体" w:eastAsia="宋体" w:hAnsi="宋体" w:cs="宋体"/>
                              <w:spacing w:val="174"/>
                              <w:sz w:val="36"/>
                              <w:szCs w:val="36"/>
                            </w:rPr>
                            <w:t xml:space="preserve"> </w:t>
                          </w:r>
                          <w:r>
                            <w:rPr>
                              <w:rFonts w:ascii="宋体" w:eastAsia="宋体" w:hAnsi="宋体" w:cs="宋体"/>
                              <w:spacing w:val="-18"/>
                              <w:sz w:val="36"/>
                              <w:szCs w:val="36"/>
                            </w:rPr>
                            <w:t>自主品牌创业公司</w:t>
                          </w:r>
                        </w:p>
                      </w:tc>
                      <w:tc>
                        <w:tcPr>
                          <w:tcW w:w="11435" w:type="dxa"/>
                        </w:tcPr>
                        <w:p w:rsidR="008A1270" w14:paraId="50036D9C" w14:textId="77777777">
                          <w:pPr>
                            <w:spacing w:line="237" w:lineRule="auto"/>
                            <w:ind w:firstLine="3756"/>
                            <w:rPr>
                              <w:rFonts w:ascii="宋体" w:eastAsia="宋体" w:hAnsi="宋体" w:cs="宋体"/>
                              <w:sz w:val="36"/>
                              <w:szCs w:val="36"/>
                            </w:rPr>
                          </w:pPr>
                          <w:r>
                            <w:rPr>
                              <w:rFonts w:ascii="宋体" w:eastAsia="宋体" w:hAnsi="宋体" w:cs="宋体"/>
                              <w:spacing w:val="2"/>
                              <w:sz w:val="36"/>
                              <w:szCs w:val="36"/>
                            </w:rPr>
                            <w:t>全网性、独特性和可行性</w:t>
                          </w:r>
                        </w:p>
                        <w:p w:rsidR="008A1270" w14:paraId="2E90D696" w14:textId="77777777">
                          <w:pPr>
                            <w:spacing w:line="263" w:lineRule="auto"/>
                          </w:pPr>
                        </w:p>
                        <w:p w:rsidR="008A1270" w14:paraId="0584F4F7" w14:textId="77777777">
                          <w:pPr>
                            <w:spacing w:before="117" w:line="237" w:lineRule="auto"/>
                            <w:ind w:firstLine="192"/>
                            <w:rPr>
                              <w:rFonts w:ascii="宋体" w:eastAsia="宋体" w:hAnsi="宋体" w:cs="宋体"/>
                              <w:sz w:val="36"/>
                              <w:szCs w:val="36"/>
                            </w:rPr>
                          </w:pPr>
                          <w:r>
                            <w:rPr>
                              <w:rFonts w:ascii="宋体" w:eastAsia="宋体" w:hAnsi="宋体" w:cs="宋体"/>
                              <w:spacing w:val="-17"/>
                              <w:sz w:val="36"/>
                              <w:szCs w:val="36"/>
                            </w:rPr>
                            <w:t>为企业提供长期的电商服务，</w:t>
                          </w:r>
                          <w:r>
                            <w:rPr>
                              <w:rFonts w:ascii="宋体" w:eastAsia="宋体" w:hAnsi="宋体" w:cs="宋体"/>
                              <w:spacing w:val="-42"/>
                              <w:sz w:val="36"/>
                              <w:szCs w:val="36"/>
                            </w:rPr>
                            <w:t xml:space="preserve"> </w:t>
                          </w:r>
                          <w:r>
                            <w:rPr>
                              <w:rFonts w:ascii="宋体" w:eastAsia="宋体" w:hAnsi="宋体" w:cs="宋体"/>
                              <w:spacing w:val="-17"/>
                              <w:sz w:val="36"/>
                              <w:szCs w:val="36"/>
                            </w:rPr>
                            <w:t>为企业提供一站式解决方案，</w:t>
                          </w:r>
                          <w:r>
                            <w:rPr>
                              <w:rFonts w:ascii="宋体" w:eastAsia="宋体" w:hAnsi="宋体" w:cs="宋体"/>
                              <w:spacing w:val="-56"/>
                              <w:sz w:val="36"/>
                              <w:szCs w:val="36"/>
                            </w:rPr>
                            <w:t xml:space="preserve"> </w:t>
                          </w:r>
                          <w:r>
                            <w:rPr>
                              <w:rFonts w:ascii="宋体" w:eastAsia="宋体" w:hAnsi="宋体" w:cs="宋体"/>
                              <w:spacing w:val="-17"/>
                              <w:sz w:val="36"/>
                              <w:szCs w:val="36"/>
                            </w:rPr>
                            <w:t>从产品定位、</w:t>
                          </w:r>
                        </w:p>
                        <w:p w:rsidR="008A1270" w14:paraId="58B64B3F" w14:textId="77777777">
                          <w:pPr>
                            <w:spacing w:before="241" w:line="237" w:lineRule="auto"/>
                            <w:ind w:firstLine="186"/>
                            <w:rPr>
                              <w:rFonts w:ascii="宋体" w:eastAsia="宋体" w:hAnsi="宋体" w:cs="宋体"/>
                              <w:sz w:val="36"/>
                              <w:szCs w:val="36"/>
                            </w:rPr>
                          </w:pPr>
                          <w:r>
                            <w:rPr>
                              <w:rFonts w:ascii="宋体" w:eastAsia="宋体" w:hAnsi="宋体" w:cs="宋体"/>
                              <w:spacing w:val="-3"/>
                              <w:sz w:val="36"/>
                              <w:szCs w:val="36"/>
                            </w:rPr>
                            <w:t>策划、运营、包装、客服等一系列的一条龙电商服务，一直两年后树立</w:t>
                          </w:r>
                        </w:p>
                        <w:p w:rsidR="008A1270" w14:paraId="64718D78" w14:textId="77777777">
                          <w:pPr>
                            <w:spacing w:before="239" w:line="237" w:lineRule="auto"/>
                            <w:ind w:firstLine="181"/>
                            <w:rPr>
                              <w:rFonts w:ascii="宋体" w:eastAsia="宋体" w:hAnsi="宋体" w:cs="宋体"/>
                              <w:sz w:val="36"/>
                              <w:szCs w:val="36"/>
                            </w:rPr>
                          </w:pPr>
                          <w:r>
                            <w:rPr>
                              <w:rFonts w:ascii="宋体" w:eastAsia="宋体" w:hAnsi="宋体" w:cs="宋体"/>
                              <w:spacing w:val="-5"/>
                              <w:sz w:val="36"/>
                              <w:szCs w:val="36"/>
                            </w:rPr>
                            <w:t>行业内的外包优势。</w:t>
                          </w:r>
                        </w:p>
                        <w:p w:rsidR="008A1270" w14:paraId="734D2FC6" w14:textId="77777777">
                          <w:pPr>
                            <w:spacing w:before="253" w:line="237" w:lineRule="auto"/>
                            <w:ind w:firstLine="192"/>
                            <w:rPr>
                              <w:rFonts w:ascii="宋体" w:eastAsia="宋体" w:hAnsi="宋体" w:cs="宋体"/>
                              <w:sz w:val="36"/>
                              <w:szCs w:val="36"/>
                            </w:rPr>
                          </w:pPr>
                          <w:r>
                            <w:rPr>
                              <w:rFonts w:ascii="宋体" w:eastAsia="宋体" w:hAnsi="宋体" w:cs="宋体"/>
                              <w:spacing w:val="-9"/>
                              <w:sz w:val="36"/>
                              <w:szCs w:val="36"/>
                            </w:rPr>
                            <w:t>为企业提供渠道或者专业的各项服务，</w:t>
                          </w:r>
                          <w:r>
                            <w:rPr>
                              <w:rFonts w:ascii="宋体" w:eastAsia="宋体" w:hAnsi="宋体" w:cs="宋体"/>
                              <w:spacing w:val="30"/>
                              <w:sz w:val="36"/>
                              <w:szCs w:val="36"/>
                            </w:rPr>
                            <w:t xml:space="preserve"> </w:t>
                          </w:r>
                          <w:r>
                            <w:rPr>
                              <w:rFonts w:ascii="宋体" w:eastAsia="宋体" w:hAnsi="宋体" w:cs="宋体"/>
                              <w:spacing w:val="-9"/>
                              <w:sz w:val="36"/>
                              <w:szCs w:val="36"/>
                            </w:rPr>
                            <w:t>从不同的项目中抽取一定的佣金</w:t>
                          </w:r>
                        </w:p>
                        <w:p w:rsidR="008A1270" w14:paraId="732EB071" w14:textId="77777777">
                          <w:pPr>
                            <w:spacing w:before="241" w:line="237" w:lineRule="auto"/>
                            <w:ind w:firstLine="181"/>
                            <w:rPr>
                              <w:rFonts w:ascii="宋体" w:eastAsia="宋体" w:hAnsi="宋体" w:cs="宋体"/>
                              <w:sz w:val="36"/>
                              <w:szCs w:val="36"/>
                            </w:rPr>
                          </w:pPr>
                          <w:r>
                            <w:rPr>
                              <w:rFonts w:ascii="宋体" w:eastAsia="宋体" w:hAnsi="宋体" w:cs="宋体"/>
                              <w:spacing w:val="-4"/>
                              <w:sz w:val="36"/>
                              <w:szCs w:val="36"/>
                            </w:rPr>
                            <w:t>作为公司的利润来源。</w:t>
                          </w:r>
                        </w:p>
                        <w:p w:rsidR="008A1270" w14:paraId="6133E672" w14:textId="77777777">
                          <w:pPr>
                            <w:spacing w:before="253" w:line="237" w:lineRule="auto"/>
                            <w:ind w:firstLine="192"/>
                            <w:rPr>
                              <w:rFonts w:ascii="宋体" w:eastAsia="宋体" w:hAnsi="宋体" w:cs="宋体"/>
                              <w:sz w:val="36"/>
                              <w:szCs w:val="36"/>
                            </w:rPr>
                          </w:pPr>
                          <w:r>
                            <w:rPr>
                              <w:rFonts w:ascii="宋体" w:eastAsia="宋体" w:hAnsi="宋体" w:cs="宋体"/>
                              <w:spacing w:val="-13"/>
                              <w:sz w:val="36"/>
                              <w:szCs w:val="36"/>
                            </w:rPr>
                            <w:t>为其提供咨询、培训等个性化的服务，</w:t>
                          </w:r>
                          <w:r>
                            <w:rPr>
                              <w:rFonts w:ascii="宋体" w:eastAsia="宋体" w:hAnsi="宋体" w:cs="宋体"/>
                              <w:spacing w:val="-45"/>
                              <w:sz w:val="36"/>
                              <w:szCs w:val="36"/>
                            </w:rPr>
                            <w:t xml:space="preserve"> </w:t>
                          </w:r>
                          <w:r>
                            <w:rPr>
                              <w:rFonts w:ascii="宋体" w:eastAsia="宋体" w:hAnsi="宋体" w:cs="宋体"/>
                              <w:spacing w:val="-13"/>
                              <w:sz w:val="36"/>
                              <w:szCs w:val="36"/>
                            </w:rPr>
                            <w:t>从服务费中获得收入的利润来源。</w:t>
                          </w:r>
                        </w:p>
                        <w:p w:rsidR="008A1270" w14:paraId="1F1C85F2" w14:textId="77777777">
                          <w:pPr>
                            <w:spacing w:line="478" w:lineRule="auto"/>
                          </w:pPr>
                        </w:p>
                        <w:p w:rsidR="008A1270" w14:paraId="244B6949" w14:textId="77777777">
                          <w:pPr>
                            <w:spacing w:before="118" w:line="237" w:lineRule="auto"/>
                            <w:ind w:firstLine="724"/>
                            <w:rPr>
                              <w:rFonts w:ascii="宋体" w:eastAsia="宋体" w:hAnsi="宋体" w:cs="宋体"/>
                              <w:sz w:val="36"/>
                              <w:szCs w:val="36"/>
                            </w:rPr>
                          </w:pPr>
                          <w:r>
                            <w:rPr>
                              <w:rFonts w:ascii="宋体" w:eastAsia="宋体" w:hAnsi="宋体" w:cs="宋体"/>
                              <w:spacing w:val="3"/>
                              <w:sz w:val="36"/>
                              <w:szCs w:val="36"/>
                            </w:rPr>
                            <w:t>通过筛选和判别结并合自身的优势，选定某种产品作为公司的主打</w:t>
                          </w:r>
                        </w:p>
                        <w:p w:rsidR="008A1270" w14:paraId="7C12DD39" w14:textId="77777777">
                          <w:pPr>
                            <w:spacing w:before="238" w:line="237" w:lineRule="auto"/>
                            <w:ind w:firstLine="209"/>
                            <w:rPr>
                              <w:rFonts w:ascii="宋体" w:eastAsia="宋体" w:hAnsi="宋体" w:cs="宋体"/>
                              <w:sz w:val="36"/>
                              <w:szCs w:val="36"/>
                            </w:rPr>
                          </w:pPr>
                          <w:r>
                            <w:rPr>
                              <w:rFonts w:ascii="宋体" w:eastAsia="宋体" w:hAnsi="宋体" w:cs="宋体"/>
                              <w:spacing w:val="-13"/>
                              <w:sz w:val="36"/>
                              <w:szCs w:val="36"/>
                            </w:rPr>
                            <w:t>品牌，</w:t>
                          </w:r>
                          <w:r>
                            <w:rPr>
                              <w:rFonts w:ascii="宋体" w:eastAsia="宋体" w:hAnsi="宋体" w:cs="宋体"/>
                              <w:spacing w:val="-59"/>
                              <w:sz w:val="36"/>
                              <w:szCs w:val="36"/>
                            </w:rPr>
                            <w:t xml:space="preserve"> </w:t>
                          </w:r>
                          <w:r>
                            <w:rPr>
                              <w:rFonts w:ascii="宋体" w:eastAsia="宋体" w:hAnsi="宋体" w:cs="宋体"/>
                              <w:spacing w:val="-13"/>
                              <w:sz w:val="36"/>
                              <w:szCs w:val="36"/>
                            </w:rPr>
                            <w:t>打造线上和线下的一体化销售经营模式。随着本公司业务的发展，</w:t>
                          </w:r>
                        </w:p>
                        <w:p w:rsidR="008A1270" w14:paraId="7ABDCD63" w14:textId="77777777">
                          <w:pPr>
                            <w:spacing w:before="239" w:line="203" w:lineRule="auto"/>
                            <w:ind w:firstLine="184"/>
                            <w:rPr>
                              <w:rFonts w:ascii="宋体" w:eastAsia="宋体" w:hAnsi="宋体" w:cs="宋体"/>
                              <w:sz w:val="36"/>
                              <w:szCs w:val="36"/>
                            </w:rPr>
                          </w:pPr>
                          <w:r>
                            <w:rPr>
                              <w:rFonts w:ascii="宋体" w:eastAsia="宋体" w:hAnsi="宋体" w:cs="宋体"/>
                              <w:spacing w:val="1"/>
                              <w:sz w:val="36"/>
                              <w:szCs w:val="36"/>
                            </w:rPr>
                            <w:t>还可以代理某品牌产品来完成公司第二阶段的转型升级。</w:t>
                          </w:r>
                        </w:p>
                      </w:tc>
                    </w:tr>
                  </w:tbl>
                  <w:p w:rsidR="008A1270" w14:paraId="083BF768" w14:textId="77777777">
                    <w:pPr>
                      <w:spacing w:line="241" w:lineRule="exact"/>
                      <w:rPr>
                        <w:sz w:val="20"/>
                      </w:rPr>
                    </w:pPr>
                  </w:p>
                </w:txbxContent>
              </v:textbox>
            </v:shape>
            <w10:wrap type="none"/>
            <w10:anchorlock/>
          </v:group>
        </w:pict>
      </w:r>
    </w:p>
    <w:p w:rsidR="008A1270" w14:paraId="38D6596C" w14:textId="77777777">
      <w:pPr>
        <w:sectPr>
          <w:headerReference w:type="default" r:id="rId9"/>
          <w:pgSz w:w="17860" w:h="25258"/>
          <w:pgMar w:top="400" w:right="1039" w:bottom="0" w:left="1560" w:header="0" w:footer="0" w:gutter="0"/>
          <w:pgNumType w:start="4"/>
          <w:cols w:space="720"/>
        </w:sectPr>
      </w:pPr>
    </w:p>
    <w:p w:rsidR="008A1270" w14:paraId="1231528A" w14:textId="7CB815BA">
      <w:r>
        <mc:AlternateContent>
          <mc:Choice Requires="wps">
            <w:drawing>
              <wp:anchor distT="0" distB="0" distL="114300" distR="114300" simplePos="0" relativeHeight="2516920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604622868"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1A1DE2C8">
                            <w:pPr>
                              <w:rPr>
                                <w:color w:val="FFFFFF"/>
                              </w:rPr>
                            </w:pPr>
                            <w:r w:rsidRPr="00E0210F">
                              <w:rPr>
                                <w:rFonts w:hint="eastAsia"/>
                                <w:color w:val="FFFFFF"/>
                              </w:rPr>
                              <w:t>加在完善，电子商务的发展更可以说在中国正在茁壮成长。天猫商城的爆发，京东商城的高速发展，唯品会、聚美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4" type="#_x0000_t202" style="width:10pt;height:10pt;margin-top:580pt;margin-left:540pt;mso-wrap-distance-bottom:0;mso-wrap-distance-left:9pt;mso-wrap-distance-right:9pt;mso-wrap-distance-top:0;position:absolute;v-text-anchor:top;z-index:251691008" filled="f" fillcolor="this" stroked="f" strokeweight="0.5pt">
                <v:textbox>
                  <w:txbxContent>
                    <w:p w:rsidR="00E0210F" w:rsidRPr="00E0210F" w14:paraId="53C9B23C" w14:textId="1A1DE2C8">
                      <w:pPr>
                        <w:rPr>
                          <w:color w:val="FFFFFF"/>
                        </w:rPr>
                      </w:pPr>
                      <w:r w:rsidRPr="00E0210F">
                        <w:rPr>
                          <w:rFonts w:hint="eastAsia"/>
                          <w:color w:val="FFFFFF"/>
                        </w:rPr>
                        <w:t>加在完善，电子商务的发展更可以说在中国正在茁壮成长。天猫商城的爆发，京东商城的高速发展，唯品会、聚美</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602112178"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093C550E">
                            <w:pPr>
                              <w:rPr>
                                <w:color w:val="FFFFFF"/>
                              </w:rPr>
                            </w:pPr>
                            <w:r w:rsidRPr="00E0210F">
                              <w:rPr>
                                <w:rFonts w:hint="eastAsia"/>
                                <w:color w:val="FFFFFF"/>
                              </w:rPr>
                              <w:t>务传统的渠道管理：品牌商依赖市场调研和渠道管理等传统方式建立测量和管理体系，通过巨大广告投入塑造品牌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5" type="#_x0000_t202" style="width:10pt;height:10pt;margin-top:430pt;margin-left:540pt;mso-wrap-distance-bottom:0;mso-wrap-distance-left:9pt;mso-wrap-distance-right:9pt;mso-wrap-distance-top:0;position:absolute;v-text-anchor:top;z-index:251688960" filled="f" fillcolor="this" stroked="f" strokeweight="0.5pt">
                <v:textbox>
                  <w:txbxContent>
                    <w:p w:rsidR="00E0210F" w:rsidRPr="00E0210F" w14:paraId="1F99BB1C" w14:textId="093C550E">
                      <w:pPr>
                        <w:rPr>
                          <w:color w:val="FFFFFF"/>
                        </w:rPr>
                      </w:pPr>
                      <w:r w:rsidRPr="00E0210F">
                        <w:rPr>
                          <w:rFonts w:hint="eastAsia"/>
                          <w:color w:val="FFFFFF"/>
                        </w:rPr>
                        <w:t>务传统的渠道管理：品牌商依赖市场调研和渠道管理等传统方式建立测量和管理体系，通过巨大广告投入塑造品牌</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68119991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2683BCC">
                            <w:pPr>
                              <w:rPr>
                                <w:color w:val="FFFFFF"/>
                              </w:rPr>
                            </w:pPr>
                            <w:r w:rsidRPr="00E0210F">
                              <w:rPr>
                                <w:rFonts w:hint="eastAsia"/>
                                <w:color w:val="FFFFFF"/>
                              </w:rPr>
                              <w:t>值，推动社会更进一步的发展。然而随着经济的发展和电子商务在中国的发展正在开拓前进，一些</w:t>
                            </w:r>
                            <w:r w:rsidRPr="00E0210F">
                              <w:rPr>
                                <w:rFonts w:hint="eastAsia"/>
                                <w:color w:val="FFFFFF"/>
                              </w:rPr>
                              <w:t>C2C</w:t>
                            </w:r>
                            <w:r w:rsidRPr="00E0210F">
                              <w:rPr>
                                <w:rFonts w:hint="eastAsia"/>
                                <w:color w:val="FFFFFF"/>
                              </w:rPr>
                              <w:t>平台是满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6" type="#_x0000_t202" style="width:10pt;height:10pt;margin-top:280pt;margin-left:540pt;mso-wrap-distance-bottom:0;mso-wrap-distance-left:9pt;mso-wrap-distance-right:9pt;mso-wrap-distance-top:0;position:absolute;v-text-anchor:top;z-index:251686912" filled="f" fillcolor="this" stroked="f" strokeweight="0.5pt">
                <v:textbox>
                  <w:txbxContent>
                    <w:p w:rsidR="00E0210F" w:rsidRPr="00E0210F" w14:paraId="146C936D" w14:textId="72683BCC">
                      <w:pPr>
                        <w:rPr>
                          <w:color w:val="FFFFFF"/>
                        </w:rPr>
                      </w:pPr>
                      <w:r w:rsidRPr="00E0210F">
                        <w:rPr>
                          <w:rFonts w:hint="eastAsia"/>
                          <w:color w:val="FFFFFF"/>
                        </w:rPr>
                        <w:t>值，推动社会更进一步的发展。然而随着经济的发展和电子商务在中国的发展正在开拓前进，一些</w:t>
                      </w:r>
                      <w:r w:rsidRPr="00E0210F">
                        <w:rPr>
                          <w:rFonts w:hint="eastAsia"/>
                          <w:color w:val="FFFFFF"/>
                        </w:rPr>
                        <w:t>C2C</w:t>
                      </w:r>
                      <w:r w:rsidRPr="00E0210F">
                        <w:rPr>
                          <w:rFonts w:hint="eastAsia"/>
                          <w:color w:val="FFFFFF"/>
                        </w:rPr>
                        <w:t>平台是满</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83622286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1195DB81">
                            <w:pPr>
                              <w:rPr>
                                <w:color w:val="FFFFFF"/>
                              </w:rPr>
                            </w:pPr>
                            <w:r w:rsidRPr="00E0210F">
                              <w:rPr>
                                <w:rFonts w:hint="eastAsia"/>
                                <w:color w:val="FFFFFF"/>
                              </w:rPr>
                              <w:t>位、产品品类定位、价格体系定位等）、店铺整体店面装修、宝贝页面设计等基础性工作以及商城后期推广策划、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7" type="#_x0000_t202" style="width:10pt;height:10pt;margin-top:130pt;margin-left:540pt;mso-wrap-distance-bottom:0;mso-wrap-distance-left:9pt;mso-wrap-distance-right:9pt;mso-wrap-distance-top:0;position:absolute;v-text-anchor:top;z-index:251684864" filled="f" fillcolor="this" stroked="f" strokeweight="0.5pt">
                <v:textbox>
                  <w:txbxContent>
                    <w:p w:rsidR="00E0210F" w:rsidRPr="00E0210F" w14:paraId="01161586" w14:textId="1195DB81">
                      <w:pPr>
                        <w:rPr>
                          <w:color w:val="FFFFFF"/>
                        </w:rPr>
                      </w:pPr>
                      <w:r w:rsidRPr="00E0210F">
                        <w:rPr>
                          <w:rFonts w:hint="eastAsia"/>
                          <w:color w:val="FFFFFF"/>
                        </w:rPr>
                        <w:t>位、产品品类定位、价格体系定位等）、店铺整体店面装修、宝贝页面设计等基础性工作以及商城后期推广策划、</w:t>
                      </w:r>
                    </w:p>
                  </w:txbxContent>
                </v:textbox>
              </v:shape>
            </w:pict>
          </mc:Fallback>
        </mc:AlternateContent>
      </w:r>
    </w:p>
    <w:p w:rsidR="008A1270" w14:paraId="0938247E" w14:textId="77777777"/>
    <w:p w:rsidR="008A1270" w14:paraId="49DCBDA1" w14:textId="77777777"/>
    <w:p w:rsidR="008A1270" w14:paraId="3463AABF" w14:textId="77777777"/>
    <w:p w:rsidR="008A1270" w14:paraId="6E9A3262" w14:textId="77777777"/>
    <w:p w:rsidR="008A1270" w14:paraId="2C8BC101" w14:textId="77777777"/>
    <w:p w:rsidR="008A1270" w14:paraId="08781051" w14:textId="77777777"/>
    <w:p w:rsidR="008A1270" w14:paraId="0116BBD0" w14:textId="77777777"/>
    <w:p w:rsidR="008A1270" w14:paraId="602FB982" w14:textId="77777777"/>
    <w:p w:rsidR="008A1270" w14:paraId="21EC8ABE" w14:textId="77777777"/>
    <w:p w:rsidR="008A1270" w14:paraId="0A936A27" w14:textId="77777777"/>
    <w:p w:rsidR="008A1270" w14:paraId="545C0673" w14:textId="77777777"/>
    <w:p w:rsidR="008A1270" w14:paraId="69705107" w14:textId="77777777">
      <w:pPr>
        <w:spacing w:line="241" w:lineRule="auto"/>
      </w:pPr>
    </w:p>
    <w:p w:rsidR="008A1270" w14:paraId="14E15EED" w14:textId="77777777">
      <w:pPr>
        <w:spacing w:line="241" w:lineRule="auto"/>
      </w:pPr>
    </w:p>
    <w:p w:rsidR="008A1270" w14:paraId="2503545C" w14:textId="77777777">
      <w:pPr>
        <w:spacing w:line="241" w:lineRule="auto"/>
      </w:pPr>
    </w:p>
    <w:p w:rsidR="008A1270" w14:paraId="0BC811FC" w14:textId="77777777">
      <w:pPr>
        <w:spacing w:line="241" w:lineRule="auto"/>
      </w:pPr>
    </w:p>
    <w:p w:rsidR="008A1270" w14:paraId="1566ABBE" w14:textId="77777777">
      <w:pPr>
        <w:spacing w:line="241" w:lineRule="auto"/>
      </w:pPr>
    </w:p>
    <w:p w:rsidR="008A1270" w14:paraId="1ED75E89" w14:textId="77777777">
      <w:pPr>
        <w:spacing w:line="241" w:lineRule="auto"/>
      </w:pPr>
    </w:p>
    <w:p w:rsidR="008A1270" w14:paraId="47525E53" w14:textId="77777777">
      <w:pPr>
        <w:spacing w:line="241" w:lineRule="auto"/>
      </w:pPr>
    </w:p>
    <w:p w:rsidR="008A1270" w14:paraId="3DF9649A" w14:textId="77777777">
      <w:pPr>
        <w:spacing w:line="241" w:lineRule="auto"/>
      </w:pPr>
    </w:p>
    <w:p w:rsidR="008A1270" w14:paraId="2395489B" w14:textId="77777777">
      <w:pPr>
        <w:spacing w:line="241" w:lineRule="auto"/>
      </w:pPr>
    </w:p>
    <w:p w:rsidR="008A1270" w14:paraId="310F21ED" w14:textId="77777777">
      <w:pPr>
        <w:spacing w:line="241" w:lineRule="auto"/>
      </w:pPr>
    </w:p>
    <w:p w:rsidR="008A1270" w14:paraId="2C953CBE" w14:textId="77777777">
      <w:pPr>
        <w:spacing w:line="241" w:lineRule="auto"/>
      </w:pPr>
    </w:p>
    <w:p w:rsidR="008A1270" w14:paraId="74480EFA" w14:textId="77777777">
      <w:pPr>
        <w:spacing w:line="241" w:lineRule="auto"/>
      </w:pPr>
    </w:p>
    <w:p w:rsidR="008A1270" w14:paraId="0B737161" w14:textId="77777777">
      <w:pPr>
        <w:spacing w:line="241" w:lineRule="auto"/>
      </w:pPr>
    </w:p>
    <w:p w:rsidR="008A1270" w14:paraId="66D140B8" w14:textId="77777777">
      <w:pPr>
        <w:spacing w:line="241" w:lineRule="auto"/>
      </w:pPr>
    </w:p>
    <w:p w:rsidR="008A1270" w14:paraId="04ACD2AD" w14:textId="77777777">
      <w:pPr>
        <w:spacing w:line="241" w:lineRule="auto"/>
      </w:pPr>
    </w:p>
    <w:p w:rsidR="008A1270" w14:paraId="751AE5AD" w14:textId="77777777">
      <w:pPr>
        <w:spacing w:line="241" w:lineRule="auto"/>
      </w:pPr>
    </w:p>
    <w:p w:rsidR="008A1270" w14:paraId="23EA0BD8" w14:textId="77777777">
      <w:pPr>
        <w:spacing w:line="241" w:lineRule="auto"/>
      </w:pPr>
    </w:p>
    <w:p w:rsidR="008A1270" w14:paraId="64D529D2" w14:textId="77777777">
      <w:pPr>
        <w:spacing w:line="241" w:lineRule="auto"/>
      </w:pPr>
    </w:p>
    <w:p w:rsidR="008A1270" w14:paraId="60B23AA6" w14:textId="77777777">
      <w:pPr>
        <w:spacing w:line="241" w:lineRule="auto"/>
      </w:pPr>
    </w:p>
    <w:p w:rsidR="008A1270" w14:paraId="3080D895" w14:textId="77777777">
      <w:pPr>
        <w:spacing w:line="241" w:lineRule="auto"/>
      </w:pPr>
    </w:p>
    <w:p w:rsidR="008A1270" w14:paraId="5A01A3A5" w14:textId="77777777">
      <w:pPr>
        <w:spacing w:line="241" w:lineRule="auto"/>
      </w:pPr>
    </w:p>
    <w:p w:rsidR="008A1270" w14:paraId="0BEFD0C7" w14:textId="77777777">
      <w:pPr>
        <w:spacing w:line="241" w:lineRule="auto"/>
      </w:pPr>
    </w:p>
    <w:p w:rsidR="008A1270" w14:paraId="0A2921FC" w14:textId="77777777">
      <w:pPr>
        <w:spacing w:line="241" w:lineRule="auto"/>
      </w:pPr>
    </w:p>
    <w:p w:rsidR="008A1270" w14:paraId="67098328" w14:textId="77777777">
      <w:pPr>
        <w:spacing w:line="241" w:lineRule="auto"/>
      </w:pPr>
    </w:p>
    <w:p w:rsidR="008A1270" w14:paraId="72F981BA" w14:textId="77777777">
      <w:pPr>
        <w:spacing w:line="241" w:lineRule="auto"/>
      </w:pPr>
    </w:p>
    <w:p w:rsidR="008A1270" w14:paraId="68F2A17F" w14:textId="77777777">
      <w:pPr>
        <w:spacing w:line="241" w:lineRule="auto"/>
      </w:pPr>
    </w:p>
    <w:p w:rsidR="008A1270" w14:paraId="3F2A78C0" w14:textId="77777777">
      <w:pPr>
        <w:spacing w:line="241" w:lineRule="auto"/>
      </w:pPr>
    </w:p>
    <w:p w:rsidR="008A1270" w14:paraId="5B674201" w14:textId="77777777">
      <w:pPr>
        <w:spacing w:line="241" w:lineRule="auto"/>
      </w:pPr>
    </w:p>
    <w:p w:rsidR="008A1270" w14:paraId="235BFB8E" w14:textId="77777777">
      <w:pPr>
        <w:spacing w:line="241" w:lineRule="auto"/>
      </w:pPr>
    </w:p>
    <w:p w:rsidR="008A1270" w14:paraId="1ACE2C3D" w14:textId="77777777">
      <w:pPr>
        <w:spacing w:line="241" w:lineRule="auto"/>
      </w:pPr>
    </w:p>
    <w:p w:rsidR="008A1270" w14:paraId="7283D5BB" w14:textId="77777777">
      <w:pPr>
        <w:spacing w:line="241" w:lineRule="auto"/>
      </w:pPr>
    </w:p>
    <w:p w:rsidR="008A1270" w14:paraId="46AB6244" w14:textId="77777777">
      <w:pPr>
        <w:spacing w:line="241" w:lineRule="auto"/>
      </w:pPr>
    </w:p>
    <w:p w:rsidR="008A1270" w14:paraId="37E5A3F2" w14:textId="77777777">
      <w:pPr>
        <w:spacing w:line="241" w:lineRule="auto"/>
      </w:pPr>
    </w:p>
    <w:p w:rsidR="008A1270" w14:paraId="7FCF3B33" w14:textId="77777777">
      <w:pPr>
        <w:spacing w:line="241" w:lineRule="auto"/>
      </w:pPr>
    </w:p>
    <w:p w:rsidR="008A1270" w14:paraId="4C1F0DE3" w14:textId="77777777">
      <w:pPr>
        <w:spacing w:line="241" w:lineRule="auto"/>
      </w:pPr>
    </w:p>
    <w:p w:rsidR="008A1270" w14:paraId="5E6488C4" w14:textId="77777777">
      <w:pPr>
        <w:spacing w:before="117"/>
        <w:ind w:left="946" w:right="1632" w:firstLine="1016"/>
        <w:rPr>
          <w:rFonts w:ascii="宋体" w:eastAsia="宋体" w:hAnsi="宋体" w:cs="宋体"/>
          <w:sz w:val="36"/>
          <w:szCs w:val="36"/>
        </w:rPr>
      </w:pPr>
      <w:r>
        <w:rPr>
          <w:rFonts w:ascii="宋体" w:eastAsia="宋体" w:hAnsi="宋体" w:cs="宋体"/>
          <w:spacing w:val="-4"/>
          <w:sz w:val="36"/>
          <w:szCs w:val="36"/>
        </w:rPr>
        <w:t>时代在发展，科技在进步，网络信息化也更加在完善，电子商务的发展更可以说在中国正在</w:t>
      </w:r>
      <w:r>
        <w:rPr>
          <w:rFonts w:ascii="宋体" w:eastAsia="宋体" w:hAnsi="宋体" w:cs="宋体"/>
          <w:spacing w:val="24"/>
          <w:sz w:val="36"/>
          <w:szCs w:val="36"/>
        </w:rPr>
        <w:t xml:space="preserve"> </w:t>
      </w:r>
      <w:r>
        <w:rPr>
          <w:rFonts w:ascii="宋体" w:eastAsia="宋体" w:hAnsi="宋体" w:cs="宋体"/>
          <w:spacing w:val="3"/>
          <w:sz w:val="36"/>
          <w:szCs w:val="36"/>
        </w:rPr>
        <w:t>茁壮成长。天猫商城的爆发，京东商城的高速发展，唯品会、聚美优品的壮大等一些优秀电子商</w:t>
      </w:r>
      <w:r>
        <w:rPr>
          <w:rFonts w:ascii="宋体" w:eastAsia="宋体" w:hAnsi="宋体" w:cs="宋体"/>
          <w:spacing w:val="34"/>
          <w:sz w:val="36"/>
          <w:szCs w:val="36"/>
        </w:rPr>
        <w:t xml:space="preserve"> </w:t>
      </w:r>
      <w:r>
        <w:rPr>
          <w:rFonts w:ascii="宋体" w:eastAsia="宋体" w:hAnsi="宋体" w:cs="宋体"/>
          <w:spacing w:val="3"/>
          <w:sz w:val="36"/>
          <w:szCs w:val="36"/>
        </w:rPr>
        <w:t>务网站，带给这个时代的不仅是电子商务的催化作用，而且也给人们创造了更多的价值，推动社</w:t>
      </w:r>
      <w:r>
        <w:rPr>
          <w:rFonts w:ascii="宋体" w:eastAsia="宋体" w:hAnsi="宋体" w:cs="宋体"/>
          <w:spacing w:val="31"/>
          <w:sz w:val="36"/>
          <w:szCs w:val="36"/>
        </w:rPr>
        <w:t xml:space="preserve"> </w:t>
      </w:r>
      <w:r>
        <w:rPr>
          <w:rFonts w:ascii="宋体" w:eastAsia="宋体" w:hAnsi="宋体" w:cs="宋体"/>
          <w:spacing w:val="-2"/>
          <w:sz w:val="36"/>
          <w:szCs w:val="36"/>
        </w:rPr>
        <w:t>会更进一步的发展。</w:t>
      </w:r>
    </w:p>
    <w:p w:rsidR="008A1270" w14:paraId="51DFB619" w14:textId="77777777">
      <w:pPr>
        <w:ind w:left="944" w:right="1631" w:firstLine="523"/>
        <w:rPr>
          <w:rFonts w:ascii="宋体" w:eastAsia="宋体" w:hAnsi="宋体" w:cs="宋体"/>
          <w:sz w:val="36"/>
          <w:szCs w:val="36"/>
        </w:rPr>
      </w:pPr>
      <w:r>
        <w:rPr>
          <w:rFonts w:ascii="宋体" w:eastAsia="宋体" w:hAnsi="宋体" w:cs="宋体"/>
          <w:spacing w:val="1"/>
          <w:sz w:val="36"/>
          <w:szCs w:val="36"/>
        </w:rPr>
        <w:t>然而随着经济的发展和电子商务在中国的发展正在开拓前进，一些</w:t>
      </w:r>
      <w:r>
        <w:rPr>
          <w:rFonts w:ascii="宋体" w:eastAsia="宋体" w:hAnsi="宋体" w:cs="宋体"/>
          <w:spacing w:val="-51"/>
          <w:sz w:val="36"/>
          <w:szCs w:val="36"/>
        </w:rPr>
        <w:t xml:space="preserve"> </w:t>
      </w:r>
      <w:r>
        <w:rPr>
          <w:rFonts w:ascii="宋体" w:eastAsia="宋体" w:hAnsi="宋体" w:cs="宋体"/>
          <w:spacing w:val="1"/>
          <w:sz w:val="36"/>
          <w:szCs w:val="36"/>
        </w:rPr>
        <w:t>C2C</w:t>
      </w:r>
      <w:r>
        <w:rPr>
          <w:rFonts w:ascii="宋体" w:eastAsia="宋体" w:hAnsi="宋体" w:cs="宋体"/>
          <w:spacing w:val="1"/>
          <w:sz w:val="36"/>
          <w:szCs w:val="36"/>
        </w:rPr>
        <w:t>平台是满足不了一些企</w:t>
      </w:r>
      <w:r>
        <w:rPr>
          <w:rFonts w:ascii="宋体" w:eastAsia="宋体" w:hAnsi="宋体" w:cs="宋体"/>
          <w:sz w:val="36"/>
          <w:szCs w:val="36"/>
        </w:rPr>
        <w:t xml:space="preserve"> </w:t>
      </w:r>
      <w:r>
        <w:rPr>
          <w:rFonts w:ascii="宋体" w:eastAsia="宋体" w:hAnsi="宋体" w:cs="宋体"/>
          <w:sz w:val="36"/>
          <w:szCs w:val="36"/>
        </w:rPr>
        <w:t>业的要求和发展的。他们更需要的是有自己企业的品牌行象去推广自己的产品。这个时候</w:t>
      </w:r>
      <w:r>
        <w:rPr>
          <w:rFonts w:ascii="宋体" w:eastAsia="宋体" w:hAnsi="宋体" w:cs="宋体"/>
          <w:spacing w:val="40"/>
          <w:sz w:val="36"/>
          <w:szCs w:val="36"/>
        </w:rPr>
        <w:t xml:space="preserve"> </w:t>
      </w:r>
      <w:r>
        <w:rPr>
          <w:rFonts w:ascii="宋体" w:eastAsia="宋体" w:hAnsi="宋体" w:cs="宋体"/>
          <w:sz w:val="36"/>
          <w:szCs w:val="36"/>
        </w:rPr>
        <w:t>B2C</w:t>
      </w:r>
      <w:r>
        <w:rPr>
          <w:rFonts w:ascii="宋体" w:eastAsia="宋体" w:hAnsi="宋体" w:cs="宋体"/>
          <w:spacing w:val="-61"/>
          <w:sz w:val="36"/>
          <w:szCs w:val="36"/>
        </w:rPr>
        <w:t xml:space="preserve"> </w:t>
      </w:r>
      <w:r>
        <w:rPr>
          <w:rFonts w:ascii="宋体" w:eastAsia="宋体" w:hAnsi="宋体" w:cs="宋体"/>
          <w:sz w:val="36"/>
          <w:szCs w:val="36"/>
        </w:rPr>
        <w:t>就</w:t>
      </w:r>
      <w:r>
        <w:rPr>
          <w:rFonts w:ascii="宋体" w:eastAsia="宋体" w:hAnsi="宋体" w:cs="宋体"/>
          <w:sz w:val="36"/>
          <w:szCs w:val="36"/>
        </w:rPr>
        <w:t xml:space="preserve"> </w:t>
      </w:r>
      <w:r>
        <w:rPr>
          <w:rFonts w:ascii="宋体" w:eastAsia="宋体" w:hAnsi="宋体" w:cs="宋体"/>
          <w:spacing w:val="3"/>
          <w:sz w:val="36"/>
          <w:szCs w:val="36"/>
        </w:rPr>
        <w:t>逐渐的走向新世纪的舞台，各大超市、商城也纷纷投入到这股</w:t>
      </w:r>
      <w:r>
        <w:rPr>
          <w:rFonts w:ascii="宋体" w:eastAsia="宋体" w:hAnsi="宋体" w:cs="宋体"/>
          <w:spacing w:val="3"/>
          <w:sz w:val="36"/>
          <w:szCs w:val="36"/>
        </w:rPr>
        <w:t>“</w:t>
      </w:r>
      <w:r>
        <w:rPr>
          <w:rFonts w:ascii="宋体" w:eastAsia="宋体" w:hAnsi="宋体" w:cs="宋体"/>
          <w:spacing w:val="3"/>
          <w:sz w:val="36"/>
          <w:szCs w:val="36"/>
        </w:rPr>
        <w:t>热潮</w:t>
      </w:r>
      <w:r>
        <w:rPr>
          <w:rFonts w:ascii="宋体" w:eastAsia="宋体" w:hAnsi="宋体" w:cs="宋体"/>
          <w:spacing w:val="3"/>
          <w:sz w:val="36"/>
          <w:szCs w:val="36"/>
        </w:rPr>
        <w:t>”</w:t>
      </w:r>
      <w:r>
        <w:rPr>
          <w:rFonts w:ascii="宋体" w:eastAsia="宋体" w:hAnsi="宋体" w:cs="宋体"/>
          <w:spacing w:val="3"/>
          <w:sz w:val="36"/>
          <w:szCs w:val="36"/>
        </w:rPr>
        <w:t>中。各大商城、超市在发</w:t>
      </w:r>
      <w:r>
        <w:rPr>
          <w:rFonts w:ascii="宋体" w:eastAsia="宋体" w:hAnsi="宋体" w:cs="宋体"/>
          <w:spacing w:val="32"/>
          <w:sz w:val="36"/>
          <w:szCs w:val="36"/>
        </w:rPr>
        <w:t xml:space="preserve"> </w:t>
      </w:r>
      <w:r>
        <w:rPr>
          <w:rFonts w:ascii="宋体" w:eastAsia="宋体" w:hAnsi="宋体" w:cs="宋体"/>
          <w:spacing w:val="3"/>
          <w:sz w:val="36"/>
          <w:szCs w:val="36"/>
        </w:rPr>
        <w:t>展网上商城的过程中也取得了让人惊叹的成绩。电子商务给商城、超市带来的利润是大家有目共</w:t>
      </w:r>
      <w:r>
        <w:rPr>
          <w:rFonts w:ascii="宋体" w:eastAsia="宋体" w:hAnsi="宋体" w:cs="宋体"/>
          <w:spacing w:val="34"/>
          <w:sz w:val="36"/>
          <w:szCs w:val="36"/>
        </w:rPr>
        <w:t xml:space="preserve"> </w:t>
      </w:r>
      <w:r>
        <w:rPr>
          <w:rFonts w:ascii="宋体" w:eastAsia="宋体" w:hAnsi="宋体" w:cs="宋体"/>
          <w:spacing w:val="-2"/>
          <w:sz w:val="36"/>
          <w:szCs w:val="36"/>
        </w:rPr>
        <w:t>睹的，国美、</w:t>
      </w:r>
      <w:r>
        <w:rPr>
          <w:rFonts w:ascii="宋体" w:eastAsia="宋体" w:hAnsi="宋体" w:cs="宋体"/>
          <w:spacing w:val="62"/>
          <w:sz w:val="36"/>
          <w:szCs w:val="36"/>
        </w:rPr>
        <w:t xml:space="preserve"> </w:t>
      </w:r>
      <w:r>
        <w:rPr>
          <w:rFonts w:ascii="宋体" w:eastAsia="宋体" w:hAnsi="宋体" w:cs="宋体"/>
          <w:spacing w:val="-2"/>
          <w:sz w:val="36"/>
          <w:szCs w:val="36"/>
        </w:rPr>
        <w:t>苏宁、沃尔玛、家乐福等的知名实体经营商城、超市也把经营模式延伸至了网络的</w:t>
      </w:r>
      <w:r>
        <w:rPr>
          <w:rFonts w:ascii="宋体" w:eastAsia="宋体" w:hAnsi="宋体" w:cs="宋体"/>
          <w:sz w:val="36"/>
          <w:szCs w:val="36"/>
        </w:rPr>
        <w:t xml:space="preserve"> </w:t>
      </w:r>
      <w:r>
        <w:rPr>
          <w:rFonts w:ascii="宋体" w:eastAsia="宋体" w:hAnsi="宋体" w:cs="宋体"/>
          <w:spacing w:val="-9"/>
          <w:sz w:val="36"/>
          <w:szCs w:val="36"/>
        </w:rPr>
        <w:t>电子商务模式。国美电器开辟网上商城，</w:t>
      </w:r>
      <w:r>
        <w:rPr>
          <w:rFonts w:ascii="宋体" w:eastAsia="宋体" w:hAnsi="宋体" w:cs="宋体"/>
          <w:spacing w:val="110"/>
          <w:sz w:val="36"/>
          <w:szCs w:val="36"/>
        </w:rPr>
        <w:t xml:space="preserve"> </w:t>
      </w:r>
      <w:r>
        <w:rPr>
          <w:rFonts w:ascii="宋体" w:eastAsia="宋体" w:hAnsi="宋体" w:cs="宋体"/>
          <w:spacing w:val="-9"/>
          <w:sz w:val="36"/>
          <w:szCs w:val="36"/>
        </w:rPr>
        <w:t>实现了多数产品在线订购；</w:t>
      </w:r>
      <w:r>
        <w:rPr>
          <w:rFonts w:ascii="宋体" w:eastAsia="宋体" w:hAnsi="宋体" w:cs="宋体"/>
          <w:spacing w:val="69"/>
          <w:sz w:val="36"/>
          <w:szCs w:val="36"/>
        </w:rPr>
        <w:t xml:space="preserve"> </w:t>
      </w:r>
      <w:r>
        <w:rPr>
          <w:rFonts w:ascii="宋体" w:eastAsia="宋体" w:hAnsi="宋体" w:cs="宋体"/>
          <w:spacing w:val="-9"/>
          <w:sz w:val="36"/>
          <w:szCs w:val="36"/>
        </w:rPr>
        <w:t>东方家园将门店经营的</w:t>
      </w:r>
      <w:r>
        <w:rPr>
          <w:rFonts w:ascii="宋体" w:eastAsia="宋体" w:hAnsi="宋体" w:cs="宋体"/>
          <w:spacing w:val="-9"/>
          <w:sz w:val="36"/>
          <w:szCs w:val="36"/>
        </w:rPr>
        <w:t>4</w:t>
      </w:r>
      <w:r>
        <w:rPr>
          <w:rFonts w:ascii="宋体" w:eastAsia="宋体" w:hAnsi="宋体" w:cs="宋体"/>
          <w:spacing w:val="2"/>
          <w:sz w:val="36"/>
          <w:szCs w:val="36"/>
        </w:rPr>
        <w:t xml:space="preserve"> </w:t>
      </w:r>
      <w:r>
        <w:rPr>
          <w:rFonts w:ascii="宋体" w:eastAsia="宋体" w:hAnsi="宋体" w:cs="宋体"/>
          <w:spacing w:val="-9"/>
          <w:sz w:val="36"/>
          <w:szCs w:val="36"/>
        </w:rPr>
        <w:t>万</w:t>
      </w:r>
      <w:r>
        <w:rPr>
          <w:rFonts w:ascii="宋体" w:eastAsia="宋体" w:hAnsi="宋体" w:cs="宋体"/>
          <w:sz w:val="36"/>
          <w:szCs w:val="36"/>
        </w:rPr>
        <w:t xml:space="preserve"> </w:t>
      </w:r>
      <w:r>
        <w:rPr>
          <w:rFonts w:ascii="宋体" w:eastAsia="宋体" w:hAnsi="宋体" w:cs="宋体"/>
          <w:spacing w:val="3"/>
          <w:sz w:val="36"/>
          <w:szCs w:val="36"/>
        </w:rPr>
        <w:t>余种商品在网上出售，并保持与门店一样的价格、库存数据的同步；香港知名化妆品连锁店莎莎</w:t>
      </w:r>
      <w:r>
        <w:rPr>
          <w:rFonts w:ascii="宋体" w:eastAsia="宋体" w:hAnsi="宋体" w:cs="宋体"/>
          <w:spacing w:val="32"/>
          <w:sz w:val="36"/>
          <w:szCs w:val="36"/>
        </w:rPr>
        <w:t xml:space="preserve"> </w:t>
      </w:r>
      <w:r>
        <w:rPr>
          <w:rFonts w:ascii="宋体" w:eastAsia="宋体" w:hAnsi="宋体" w:cs="宋体"/>
          <w:spacing w:val="3"/>
          <w:sz w:val="36"/>
          <w:szCs w:val="36"/>
        </w:rPr>
        <w:t>也有自己的网店，并且价格比实体店还要低。相关专家表示，互联网目前已呈普及之势，传统商</w:t>
      </w:r>
      <w:r>
        <w:rPr>
          <w:rFonts w:ascii="宋体" w:eastAsia="宋体" w:hAnsi="宋体" w:cs="宋体"/>
          <w:spacing w:val="32"/>
          <w:sz w:val="36"/>
          <w:szCs w:val="36"/>
        </w:rPr>
        <w:t xml:space="preserve"> </w:t>
      </w:r>
      <w:r>
        <w:rPr>
          <w:rFonts w:ascii="宋体" w:eastAsia="宋体" w:hAnsi="宋体" w:cs="宋体"/>
          <w:spacing w:val="3"/>
          <w:sz w:val="36"/>
          <w:szCs w:val="36"/>
        </w:rPr>
        <w:t>业进军网络是大势所趋。</w:t>
      </w:r>
    </w:p>
    <w:p w:rsidR="008A1270" w14:paraId="0E59B055" w14:textId="77777777">
      <w:pPr>
        <w:spacing w:line="237" w:lineRule="auto"/>
        <w:ind w:firstLine="1497"/>
        <w:rPr>
          <w:rFonts w:ascii="宋体" w:eastAsia="宋体" w:hAnsi="宋体" w:cs="宋体"/>
          <w:sz w:val="36"/>
          <w:szCs w:val="36"/>
        </w:rPr>
      </w:pPr>
      <w:r>
        <w:rPr>
          <w:rFonts w:ascii="宋体" w:eastAsia="宋体" w:hAnsi="宋体" w:cs="宋体"/>
          <w:spacing w:val="-1"/>
          <w:sz w:val="36"/>
          <w:szCs w:val="36"/>
        </w:rPr>
        <w:t>网购商城的前景展望</w:t>
      </w:r>
    </w:p>
    <w:p w:rsidR="008A1270" w14:paraId="21CE58CA" w14:textId="77777777">
      <w:pPr>
        <w:spacing w:before="6" w:line="237" w:lineRule="auto"/>
        <w:ind w:firstLine="1467"/>
        <w:rPr>
          <w:rFonts w:ascii="宋体" w:eastAsia="宋体" w:hAnsi="宋体" w:cs="宋体"/>
          <w:sz w:val="36"/>
          <w:szCs w:val="36"/>
        </w:rPr>
      </w:pPr>
      <w:r>
        <w:rPr>
          <w:rFonts w:ascii="宋体" w:eastAsia="宋体" w:hAnsi="宋体" w:cs="宋体"/>
          <w:spacing w:val="-7"/>
          <w:sz w:val="36"/>
          <w:szCs w:val="36"/>
        </w:rPr>
        <w:t>在网上做零售，相比网下有什么优势？</w:t>
      </w:r>
    </w:p>
    <w:p w:rsidR="008A1270" w14:paraId="043101CC" w14:textId="77777777">
      <w:pPr>
        <w:spacing w:before="5" w:line="237" w:lineRule="auto"/>
        <w:ind w:firstLine="1463"/>
        <w:rPr>
          <w:rFonts w:ascii="宋体" w:eastAsia="宋体" w:hAnsi="宋体" w:cs="宋体"/>
          <w:sz w:val="36"/>
          <w:szCs w:val="36"/>
        </w:rPr>
      </w:pPr>
      <w:r>
        <w:rPr>
          <w:rFonts w:ascii="宋体" w:eastAsia="宋体" w:hAnsi="宋体" w:cs="宋体"/>
          <w:sz w:val="36"/>
          <w:szCs w:val="36"/>
        </w:rPr>
        <w:t>A.</w:t>
      </w:r>
      <w:r>
        <w:rPr>
          <w:rFonts w:ascii="宋体" w:eastAsia="宋体" w:hAnsi="宋体" w:cs="宋体"/>
          <w:sz w:val="36"/>
          <w:szCs w:val="36"/>
        </w:rPr>
        <w:t>产品和服务可以延伸到更广的范围。</w:t>
      </w:r>
    </w:p>
    <w:p w:rsidR="008A1270" w14:paraId="671E9C5D" w14:textId="77777777">
      <w:pPr>
        <w:spacing w:before="6" w:line="237" w:lineRule="auto"/>
        <w:ind w:firstLine="1463"/>
        <w:rPr>
          <w:rFonts w:ascii="宋体" w:eastAsia="宋体" w:hAnsi="宋体" w:cs="宋体"/>
          <w:sz w:val="36"/>
          <w:szCs w:val="36"/>
        </w:rPr>
      </w:pPr>
      <w:r>
        <w:rPr>
          <w:rFonts w:ascii="宋体" w:eastAsia="宋体" w:hAnsi="宋体" w:cs="宋体"/>
          <w:spacing w:val="-1"/>
          <w:sz w:val="36"/>
          <w:szCs w:val="36"/>
        </w:rPr>
        <w:t>B.</w:t>
      </w:r>
      <w:r>
        <w:rPr>
          <w:rFonts w:ascii="宋体" w:eastAsia="宋体" w:hAnsi="宋体" w:cs="宋体"/>
          <w:spacing w:val="-1"/>
          <w:sz w:val="36"/>
          <w:szCs w:val="36"/>
        </w:rPr>
        <w:t>扩大品牌的影响力，提高客户的满意程度。</w:t>
      </w:r>
    </w:p>
    <w:p w:rsidR="008A1270" w14:paraId="1C6190E7" w14:textId="77777777">
      <w:pPr>
        <w:spacing w:before="6" w:line="237" w:lineRule="auto"/>
        <w:ind w:firstLine="1470"/>
        <w:rPr>
          <w:rFonts w:ascii="宋体" w:eastAsia="宋体" w:hAnsi="宋体" w:cs="宋体"/>
          <w:sz w:val="36"/>
          <w:szCs w:val="36"/>
        </w:rPr>
      </w:pPr>
      <w:r>
        <w:rPr>
          <w:rFonts w:ascii="宋体" w:eastAsia="宋体" w:hAnsi="宋体" w:cs="宋体"/>
          <w:spacing w:val="-2"/>
          <w:sz w:val="36"/>
          <w:szCs w:val="36"/>
        </w:rPr>
        <w:t>C.</w:t>
      </w:r>
      <w:r>
        <w:rPr>
          <w:rFonts w:ascii="宋体" w:eastAsia="宋体" w:hAnsi="宋体" w:cs="宋体"/>
          <w:spacing w:val="-2"/>
          <w:sz w:val="36"/>
          <w:szCs w:val="36"/>
        </w:rPr>
        <w:t>加速产品周转，减少库存。</w:t>
      </w:r>
    </w:p>
    <w:p w:rsidR="008A1270" w14:paraId="66009DB8" w14:textId="77777777">
      <w:pPr>
        <w:spacing w:before="5" w:line="237" w:lineRule="auto"/>
        <w:ind w:firstLine="1466"/>
        <w:rPr>
          <w:rFonts w:ascii="宋体" w:eastAsia="宋体" w:hAnsi="宋体" w:cs="宋体"/>
          <w:sz w:val="36"/>
          <w:szCs w:val="36"/>
        </w:rPr>
      </w:pPr>
      <w:r>
        <w:rPr>
          <w:rFonts w:ascii="宋体" w:eastAsia="宋体" w:hAnsi="宋体" w:cs="宋体"/>
          <w:spacing w:val="-4"/>
          <w:sz w:val="36"/>
          <w:szCs w:val="36"/>
        </w:rPr>
        <w:t>D.</w:t>
      </w:r>
      <w:r>
        <w:rPr>
          <w:rFonts w:ascii="宋体" w:eastAsia="宋体" w:hAnsi="宋体" w:cs="宋体"/>
          <w:spacing w:val="-91"/>
          <w:sz w:val="36"/>
          <w:szCs w:val="36"/>
        </w:rPr>
        <w:t xml:space="preserve"> </w:t>
      </w:r>
      <w:r>
        <w:rPr>
          <w:rFonts w:ascii="宋体" w:eastAsia="宋体" w:hAnsi="宋体" w:cs="宋体"/>
          <w:spacing w:val="-4"/>
          <w:sz w:val="36"/>
          <w:szCs w:val="36"/>
        </w:rPr>
        <w:t>提高信息化水平，有助于科学决策。</w:t>
      </w:r>
    </w:p>
    <w:p w:rsidR="008A1270" w14:paraId="40AF97B3" w14:textId="77777777">
      <w:pPr>
        <w:spacing w:before="7" w:line="237" w:lineRule="auto"/>
        <w:ind w:firstLine="1469"/>
        <w:rPr>
          <w:rFonts w:ascii="宋体" w:eastAsia="宋体" w:hAnsi="宋体" w:cs="宋体"/>
          <w:sz w:val="36"/>
          <w:szCs w:val="36"/>
        </w:rPr>
      </w:pPr>
      <w:r>
        <w:rPr>
          <w:rFonts w:ascii="宋体" w:eastAsia="宋体" w:hAnsi="宋体" w:cs="宋体"/>
          <w:spacing w:val="-1"/>
          <w:sz w:val="36"/>
          <w:szCs w:val="36"/>
        </w:rPr>
        <w:t>5</w:t>
      </w:r>
      <w:r>
        <w:rPr>
          <w:rFonts w:ascii="宋体" w:eastAsia="宋体" w:hAnsi="宋体" w:cs="宋体"/>
          <w:spacing w:val="-1"/>
          <w:sz w:val="36"/>
          <w:szCs w:val="36"/>
        </w:rPr>
        <w:t>．减少商业地产、人力资料等庞大的费用开支</w:t>
      </w:r>
    </w:p>
    <w:p w:rsidR="008A1270" w14:paraId="2B5B9189" w14:textId="77777777">
      <w:pPr>
        <w:spacing w:before="55" w:line="412" w:lineRule="exact"/>
        <w:ind w:firstLine="1755"/>
        <w:rPr>
          <w:rFonts w:ascii="黑体" w:eastAsia="黑体" w:hAnsi="黑体" w:cs="黑体"/>
          <w:sz w:val="31"/>
          <w:szCs w:val="31"/>
        </w:rPr>
      </w:pPr>
      <w:r>
        <w:rPr>
          <w:rFonts w:ascii="黑体" w:eastAsia="黑体" w:hAnsi="黑体" w:cs="黑体"/>
          <w:spacing w:val="4"/>
          <w:position w:val="1"/>
          <w:sz w:val="31"/>
          <w:szCs w:val="31"/>
        </w:rPr>
        <w:t>一、代运营商基本情况汇总</w:t>
      </w:r>
    </w:p>
    <w:p w:rsidR="008A1270" w14:paraId="72EAF0A2" w14:textId="77777777">
      <w:pPr>
        <w:spacing w:before="56" w:line="285" w:lineRule="auto"/>
        <w:ind w:left="803" w:right="1631" w:firstLine="941"/>
        <w:rPr>
          <w:rFonts w:ascii="黑体" w:eastAsia="黑体" w:hAnsi="黑体" w:cs="黑体"/>
          <w:sz w:val="31"/>
          <w:szCs w:val="31"/>
        </w:rPr>
      </w:pPr>
      <w:r>
        <w:rPr>
          <w:rFonts w:ascii="黑体" w:eastAsia="黑体" w:hAnsi="黑体" w:cs="黑体"/>
          <w:spacing w:val="2"/>
          <w:sz w:val="31"/>
          <w:szCs w:val="31"/>
        </w:rPr>
        <w:t>从事淘宝运营服务的服务商大约</w:t>
      </w:r>
      <w:r>
        <w:rPr>
          <w:rFonts w:ascii="黑体" w:eastAsia="黑体" w:hAnsi="黑体" w:cs="黑体"/>
          <w:spacing w:val="-4"/>
          <w:sz w:val="31"/>
          <w:szCs w:val="31"/>
        </w:rPr>
        <w:t xml:space="preserve"> </w:t>
      </w:r>
      <w:r>
        <w:rPr>
          <w:rFonts w:ascii="黑体" w:eastAsia="黑体" w:hAnsi="黑体" w:cs="黑体"/>
          <w:spacing w:val="2"/>
          <w:sz w:val="31"/>
          <w:szCs w:val="31"/>
        </w:rPr>
        <w:t>1500</w:t>
      </w:r>
      <w:r>
        <w:rPr>
          <w:rFonts w:ascii="黑体" w:eastAsia="黑体" w:hAnsi="黑体" w:cs="黑体"/>
          <w:spacing w:val="2"/>
          <w:sz w:val="31"/>
          <w:szCs w:val="31"/>
        </w:rPr>
        <w:t>多家，</w:t>
      </w:r>
      <w:r>
        <w:rPr>
          <w:rFonts w:ascii="黑体" w:eastAsia="黑体" w:hAnsi="黑体" w:cs="黑体"/>
          <w:spacing w:val="18"/>
          <w:sz w:val="31"/>
          <w:szCs w:val="31"/>
        </w:rPr>
        <w:t xml:space="preserve">  </w:t>
      </w:r>
      <w:r>
        <w:rPr>
          <w:rFonts w:ascii="黑体" w:eastAsia="黑体" w:hAnsi="黑体" w:cs="黑体"/>
          <w:spacing w:val="2"/>
          <w:sz w:val="31"/>
          <w:szCs w:val="31"/>
        </w:rPr>
        <w:t>其中，天猫平台聚集了大约</w:t>
      </w:r>
      <w:r>
        <w:rPr>
          <w:rFonts w:ascii="黑体" w:eastAsia="黑体" w:hAnsi="黑体" w:cs="黑体"/>
          <w:spacing w:val="-64"/>
          <w:sz w:val="31"/>
          <w:szCs w:val="31"/>
        </w:rPr>
        <w:t xml:space="preserve"> </w:t>
      </w:r>
      <w:r>
        <w:rPr>
          <w:rFonts w:ascii="黑体" w:eastAsia="黑体" w:hAnsi="黑体" w:cs="黑体"/>
          <w:spacing w:val="2"/>
          <w:sz w:val="31"/>
          <w:szCs w:val="31"/>
        </w:rPr>
        <w:t>400</w:t>
      </w:r>
      <w:r>
        <w:rPr>
          <w:rFonts w:ascii="黑体" w:eastAsia="黑体" w:hAnsi="黑体" w:cs="黑体"/>
          <w:spacing w:val="2"/>
          <w:sz w:val="31"/>
          <w:szCs w:val="31"/>
        </w:rPr>
        <w:t>家运营服务商，主要来源于</w:t>
      </w:r>
      <w:r>
        <w:rPr>
          <w:rFonts w:ascii="黑体" w:eastAsia="黑体" w:hAnsi="黑体" w:cs="黑体"/>
          <w:sz w:val="31"/>
          <w:szCs w:val="31"/>
        </w:rPr>
        <w:t xml:space="preserve"> </w:t>
      </w:r>
      <w:r>
        <w:rPr>
          <w:rFonts w:ascii="黑体" w:eastAsia="黑体" w:hAnsi="黑体" w:cs="黑体"/>
          <w:spacing w:val="2"/>
          <w:sz w:val="31"/>
          <w:szCs w:val="31"/>
        </w:rPr>
        <w:t>上海、</w:t>
      </w:r>
      <w:r>
        <w:rPr>
          <w:rFonts w:ascii="黑体" w:eastAsia="黑体" w:hAnsi="黑体" w:cs="黑体"/>
          <w:spacing w:val="22"/>
          <w:sz w:val="31"/>
          <w:szCs w:val="31"/>
        </w:rPr>
        <w:t xml:space="preserve">  </w:t>
      </w:r>
      <w:r>
        <w:rPr>
          <w:rFonts w:ascii="黑体" w:eastAsia="黑体" w:hAnsi="黑体" w:cs="黑体"/>
          <w:spacing w:val="2"/>
          <w:sz w:val="31"/>
          <w:szCs w:val="31"/>
        </w:rPr>
        <w:t>浙江和广东，而福建、北京次之，为大约</w:t>
      </w:r>
      <w:r>
        <w:rPr>
          <w:rFonts w:ascii="黑体" w:eastAsia="黑体" w:hAnsi="黑体" w:cs="黑体"/>
          <w:spacing w:val="-65"/>
          <w:sz w:val="31"/>
          <w:szCs w:val="31"/>
        </w:rPr>
        <w:t xml:space="preserve"> </w:t>
      </w:r>
      <w:r>
        <w:rPr>
          <w:rFonts w:ascii="黑体" w:eastAsia="黑体" w:hAnsi="黑体" w:cs="黑体"/>
          <w:spacing w:val="2"/>
          <w:sz w:val="31"/>
          <w:szCs w:val="31"/>
        </w:rPr>
        <w:t>2000</w:t>
      </w:r>
      <w:r>
        <w:rPr>
          <w:rFonts w:ascii="黑体" w:eastAsia="黑体" w:hAnsi="黑体" w:cs="黑体"/>
          <w:spacing w:val="2"/>
          <w:sz w:val="31"/>
          <w:szCs w:val="31"/>
        </w:rPr>
        <w:t>家天猫店铺提供运营服务。运营服务商达成的交易额，按</w:t>
      </w:r>
      <w:r>
        <w:rPr>
          <w:rFonts w:ascii="黑体" w:eastAsia="黑体" w:hAnsi="黑体" w:cs="黑体"/>
          <w:sz w:val="31"/>
          <w:szCs w:val="31"/>
        </w:rPr>
        <w:t xml:space="preserve"> </w:t>
      </w:r>
      <w:r>
        <w:rPr>
          <w:rFonts w:ascii="黑体" w:eastAsia="黑体" w:hAnsi="黑体" w:cs="黑体"/>
          <w:spacing w:val="5"/>
          <w:sz w:val="31"/>
          <w:szCs w:val="31"/>
        </w:rPr>
        <w:t>照店铺数量平均，约为天猫店铺整体平均值的</w:t>
      </w:r>
      <w:r>
        <w:rPr>
          <w:rFonts w:ascii="黑体" w:eastAsia="黑体" w:hAnsi="黑体" w:cs="黑体"/>
          <w:spacing w:val="-42"/>
          <w:sz w:val="31"/>
          <w:szCs w:val="31"/>
        </w:rPr>
        <w:t xml:space="preserve"> </w:t>
      </w:r>
      <w:r>
        <w:rPr>
          <w:rFonts w:ascii="黑体" w:eastAsia="黑体" w:hAnsi="黑体" w:cs="黑体"/>
          <w:spacing w:val="5"/>
          <w:sz w:val="31"/>
          <w:szCs w:val="31"/>
        </w:rPr>
        <w:t>2</w:t>
      </w:r>
      <w:r>
        <w:rPr>
          <w:rFonts w:ascii="黑体" w:eastAsia="黑体" w:hAnsi="黑体" w:cs="黑体"/>
          <w:spacing w:val="-80"/>
          <w:sz w:val="31"/>
          <w:szCs w:val="31"/>
        </w:rPr>
        <w:t xml:space="preserve"> </w:t>
      </w:r>
      <w:r>
        <w:rPr>
          <w:rFonts w:ascii="黑体" w:eastAsia="黑体" w:hAnsi="黑体" w:cs="黑体"/>
          <w:spacing w:val="5"/>
          <w:sz w:val="31"/>
          <w:szCs w:val="31"/>
        </w:rPr>
        <w:t>倍；按照服务商数量平均的交易额均值，约为</w:t>
      </w:r>
      <w:r>
        <w:rPr>
          <w:rFonts w:ascii="黑体" w:eastAsia="黑体" w:hAnsi="黑体" w:cs="黑体"/>
          <w:spacing w:val="-59"/>
          <w:sz w:val="31"/>
          <w:szCs w:val="31"/>
        </w:rPr>
        <w:t xml:space="preserve"> </w:t>
      </w:r>
      <w:r>
        <w:rPr>
          <w:rFonts w:ascii="黑体" w:eastAsia="黑体" w:hAnsi="黑体" w:cs="黑体"/>
          <w:spacing w:val="5"/>
          <w:sz w:val="31"/>
          <w:szCs w:val="31"/>
        </w:rPr>
        <w:t>9.6</w:t>
      </w:r>
      <w:r>
        <w:rPr>
          <w:rFonts w:ascii="黑体" w:eastAsia="黑体" w:hAnsi="黑体" w:cs="黑体"/>
          <w:spacing w:val="5"/>
          <w:sz w:val="31"/>
          <w:szCs w:val="31"/>
        </w:rPr>
        <w:t>倍。目前，从</w:t>
      </w:r>
    </w:p>
    <w:p w:rsidR="008A1270" w14:paraId="3A1E7C13" w14:textId="77777777">
      <w:pPr>
        <w:sectPr>
          <w:headerReference w:type="default" r:id="rId10"/>
          <w:pgSz w:w="17860" w:h="25258"/>
          <w:pgMar w:top="400" w:right="0" w:bottom="0" w:left="0" w:header="0" w:footer="0" w:gutter="0"/>
          <w:pgNumType w:start="5"/>
          <w:cols w:space="720"/>
        </w:sectPr>
      </w:pPr>
    </w:p>
    <w:p w:rsidR="008A1270" w14:paraId="3E8ABD3E" w14:textId="51967C38">
      <w:pPr>
        <w:spacing w:line="241" w:lineRule="auto"/>
      </w:pP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14072161"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0D078492">
                            <w:pPr>
                              <w:rPr>
                                <w:color w:val="FFFFFF"/>
                              </w:rPr>
                            </w:pPr>
                            <w:r w:rsidRPr="00E0210F">
                              <w:rPr>
                                <w:rFonts w:hint="eastAsia"/>
                                <w:color w:val="FFFFFF"/>
                              </w:rPr>
                              <w:t>的投入。投资备注：</w:t>
                            </w:r>
                            <w:r w:rsidRPr="00E0210F">
                              <w:rPr>
                                <w:rFonts w:hint="eastAsia"/>
                                <w:color w:val="FFFFFF"/>
                              </w:rPr>
                              <w:t>1.</w:t>
                            </w:r>
                            <w:r w:rsidRPr="00E0210F">
                              <w:rPr>
                                <w:rFonts w:hint="eastAsia"/>
                                <w:color w:val="FFFFFF"/>
                              </w:rPr>
                              <w:t>服务器约需</w:t>
                            </w:r>
                            <w:r w:rsidRPr="00E0210F">
                              <w:rPr>
                                <w:rFonts w:hint="eastAsia"/>
                                <w:color w:val="FFFFFF"/>
                              </w:rPr>
                              <w:t>10</w:t>
                            </w:r>
                            <w:r w:rsidRPr="00E0210F">
                              <w:rPr>
                                <w:rFonts w:hint="eastAsia"/>
                                <w:color w:val="FFFFFF"/>
                              </w:rPr>
                              <w:t>万元</w:t>
                            </w:r>
                            <w:r w:rsidRPr="00E0210F">
                              <w:rPr>
                                <w:rFonts w:hint="eastAsia"/>
                                <w:color w:val="FFFFFF"/>
                              </w:rPr>
                              <w:t>/</w:t>
                            </w:r>
                            <w:r w:rsidRPr="00E0210F">
                              <w:rPr>
                                <w:rFonts w:hint="eastAsia"/>
                                <w:color w:val="FFFFFF"/>
                              </w:rPr>
                              <w:t>年；</w:t>
                            </w:r>
                            <w:r w:rsidRPr="00E0210F">
                              <w:rPr>
                                <w:rFonts w:hint="eastAsia"/>
                                <w:color w:val="FFFFFF"/>
                              </w:rPr>
                              <w:t>2.</w:t>
                            </w:r>
                            <w:r w:rsidRPr="00E0210F">
                              <w:rPr>
                                <w:rFonts w:hint="eastAsia"/>
                                <w:color w:val="FFFFFF"/>
                              </w:rPr>
                              <w:t>域名购买：</w:t>
                            </w:r>
                            <w:r w:rsidRPr="00E0210F">
                              <w:rPr>
                                <w:rFonts w:hint="eastAsia"/>
                                <w:color w:val="FFFFFF"/>
                              </w:rPr>
                              <w:t>www.cols.com(</w:t>
                            </w:r>
                            <w:r w:rsidRPr="00E0210F">
                              <w:rPr>
                                <w:rFonts w:hint="eastAsia"/>
                                <w:color w:val="FFFFFF"/>
                              </w:rPr>
                              <w:t>约</w:t>
                            </w:r>
                            <w:r w:rsidRPr="00E0210F">
                              <w:rPr>
                                <w:rFonts w:hint="eastAsia"/>
                                <w:color w:val="FFFFFF"/>
                              </w:rPr>
                              <w:t>12</w:t>
                            </w:r>
                            <w:r w:rsidRPr="00E0210F">
                              <w:rPr>
                                <w:rFonts w:hint="eastAsia"/>
                                <w:color w:val="FFFFFF"/>
                              </w:rPr>
                              <w:t>万，优选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8" type="#_x0000_t202" style="width:10pt;height:10pt;margin-top:580pt;margin-left:540pt;mso-wrap-distance-bottom:0;mso-wrap-distance-left:9pt;mso-wrap-distance-right:9pt;mso-wrap-distance-top:0;position:absolute;v-text-anchor:top;z-index:251699200" filled="f" fillcolor="this" stroked="f" strokeweight="0.5pt">
                <v:textbox>
                  <w:txbxContent>
                    <w:p w:rsidR="00E0210F" w:rsidRPr="00E0210F" w14:paraId="76AF03C0" w14:textId="0D078492">
                      <w:pPr>
                        <w:rPr>
                          <w:color w:val="FFFFFF"/>
                        </w:rPr>
                      </w:pPr>
                      <w:r w:rsidRPr="00E0210F">
                        <w:rPr>
                          <w:rFonts w:hint="eastAsia"/>
                          <w:color w:val="FFFFFF"/>
                        </w:rPr>
                        <w:t>的投入。投资备注：</w:t>
                      </w:r>
                      <w:r w:rsidRPr="00E0210F">
                        <w:rPr>
                          <w:rFonts w:hint="eastAsia"/>
                          <w:color w:val="FFFFFF"/>
                        </w:rPr>
                        <w:t>1.</w:t>
                      </w:r>
                      <w:r w:rsidRPr="00E0210F">
                        <w:rPr>
                          <w:rFonts w:hint="eastAsia"/>
                          <w:color w:val="FFFFFF"/>
                        </w:rPr>
                        <w:t>服务器约需</w:t>
                      </w:r>
                      <w:r w:rsidRPr="00E0210F">
                        <w:rPr>
                          <w:rFonts w:hint="eastAsia"/>
                          <w:color w:val="FFFFFF"/>
                        </w:rPr>
                        <w:t>10</w:t>
                      </w:r>
                      <w:r w:rsidRPr="00E0210F">
                        <w:rPr>
                          <w:rFonts w:hint="eastAsia"/>
                          <w:color w:val="FFFFFF"/>
                        </w:rPr>
                        <w:t>万元</w:t>
                      </w:r>
                      <w:r w:rsidRPr="00E0210F">
                        <w:rPr>
                          <w:rFonts w:hint="eastAsia"/>
                          <w:color w:val="FFFFFF"/>
                        </w:rPr>
                        <w:t>/</w:t>
                      </w:r>
                      <w:r w:rsidRPr="00E0210F">
                        <w:rPr>
                          <w:rFonts w:hint="eastAsia"/>
                          <w:color w:val="FFFFFF"/>
                        </w:rPr>
                        <w:t>年；</w:t>
                      </w:r>
                      <w:r w:rsidRPr="00E0210F">
                        <w:rPr>
                          <w:rFonts w:hint="eastAsia"/>
                          <w:color w:val="FFFFFF"/>
                        </w:rPr>
                        <w:t>2.</w:t>
                      </w:r>
                      <w:r w:rsidRPr="00E0210F">
                        <w:rPr>
                          <w:rFonts w:hint="eastAsia"/>
                          <w:color w:val="FFFFFF"/>
                        </w:rPr>
                        <w:t>域名购买：</w:t>
                      </w:r>
                      <w:r w:rsidRPr="00E0210F">
                        <w:rPr>
                          <w:rFonts w:hint="eastAsia"/>
                          <w:color w:val="FFFFFF"/>
                        </w:rPr>
                        <w:t>www.cols.com(</w:t>
                      </w:r>
                      <w:r w:rsidRPr="00E0210F">
                        <w:rPr>
                          <w:rFonts w:hint="eastAsia"/>
                          <w:color w:val="FFFFFF"/>
                        </w:rPr>
                        <w:t>约</w:t>
                      </w:r>
                      <w:r w:rsidRPr="00E0210F">
                        <w:rPr>
                          <w:rFonts w:hint="eastAsia"/>
                          <w:color w:val="FFFFFF"/>
                        </w:rPr>
                        <w:t>12</w:t>
                      </w:r>
                      <w:r w:rsidRPr="00E0210F">
                        <w:rPr>
                          <w:rFonts w:hint="eastAsia"/>
                          <w:color w:val="FFFFFF"/>
                        </w:rPr>
                        <w:t>万，优选</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13501716"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6B68BA0">
                            <w:pPr>
                              <w:rPr>
                                <w:color w:val="FFFFFF"/>
                              </w:rPr>
                            </w:pPr>
                            <w:r w:rsidRPr="00E0210F">
                              <w:rPr>
                                <w:rFonts w:hint="eastAsia"/>
                                <w:color w:val="FFFFFF"/>
                              </w:rPr>
                              <w:t>SWOT</w:t>
                            </w:r>
                            <w:r w:rsidRPr="00E0210F">
                              <w:rPr>
                                <w:rFonts w:hint="eastAsia"/>
                                <w:color w:val="FFFFFF"/>
                              </w:rPr>
                              <w:t>分析优势（</w:t>
                            </w:r>
                            <w:r w:rsidRPr="00E0210F">
                              <w:rPr>
                                <w:rFonts w:hint="eastAsia"/>
                                <w:color w:val="FFFFFF"/>
                              </w:rPr>
                              <w:t>Strengths</w:t>
                            </w:r>
                            <w:r w:rsidRPr="00E0210F">
                              <w:rPr>
                                <w:rFonts w:hint="eastAsia"/>
                                <w:color w:val="FFFFFF"/>
                              </w:rPr>
                              <w:t>）劣势（</w:t>
                            </w:r>
                            <w:r w:rsidRPr="00E0210F">
                              <w:rPr>
                                <w:rFonts w:hint="eastAsia"/>
                                <w:color w:val="FFFFFF"/>
                              </w:rPr>
                              <w:t>Weaknesses</w:t>
                            </w:r>
                            <w:r w:rsidRPr="00E0210F">
                              <w:rPr>
                                <w:rFonts w:hint="eastAsia"/>
                                <w:color w:val="FFFFFF"/>
                              </w:rPr>
                              <w:t>）机遇</w:t>
                            </w:r>
                            <w:r w:rsidRPr="00E0210F">
                              <w:rPr>
                                <w:rFonts w:hint="eastAsia"/>
                                <w:color w:val="FFFFFF"/>
                              </w:rPr>
                              <w:t>(Opportunities)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9" type="#_x0000_t202" style="width:10pt;height:10pt;margin-top:430pt;margin-left:540pt;mso-wrap-distance-bottom:0;mso-wrap-distance-left:9pt;mso-wrap-distance-right:9pt;mso-wrap-distance-top:0;position:absolute;v-text-anchor:top;z-index:251697152" filled="f" fillcolor="this" stroked="f" strokeweight="0.5pt">
                <v:textbox>
                  <w:txbxContent>
                    <w:p w:rsidR="00E0210F" w:rsidRPr="00E0210F" w14:paraId="5544F9AF" w14:textId="76B68BA0">
                      <w:pPr>
                        <w:rPr>
                          <w:color w:val="FFFFFF"/>
                        </w:rPr>
                      </w:pPr>
                      <w:r w:rsidRPr="00E0210F">
                        <w:rPr>
                          <w:rFonts w:hint="eastAsia"/>
                          <w:color w:val="FFFFFF"/>
                        </w:rPr>
                        <w:t>SWOT</w:t>
                      </w:r>
                      <w:r w:rsidRPr="00E0210F">
                        <w:rPr>
                          <w:rFonts w:hint="eastAsia"/>
                          <w:color w:val="FFFFFF"/>
                        </w:rPr>
                        <w:t>分析优势（</w:t>
                      </w:r>
                      <w:r w:rsidRPr="00E0210F">
                        <w:rPr>
                          <w:rFonts w:hint="eastAsia"/>
                          <w:color w:val="FFFFFF"/>
                        </w:rPr>
                        <w:t>Strengths</w:t>
                      </w:r>
                      <w:r w:rsidRPr="00E0210F">
                        <w:rPr>
                          <w:rFonts w:hint="eastAsia"/>
                          <w:color w:val="FFFFFF"/>
                        </w:rPr>
                        <w:t>）劣势（</w:t>
                      </w:r>
                      <w:r w:rsidRPr="00E0210F">
                        <w:rPr>
                          <w:rFonts w:hint="eastAsia"/>
                          <w:color w:val="FFFFFF"/>
                        </w:rPr>
                        <w:t>Weaknesses</w:t>
                      </w:r>
                      <w:r w:rsidRPr="00E0210F">
                        <w:rPr>
                          <w:rFonts w:hint="eastAsia"/>
                          <w:color w:val="FFFFFF"/>
                        </w:rPr>
                        <w:t>）机遇</w:t>
                      </w:r>
                      <w:r w:rsidRPr="00E0210F">
                        <w:rPr>
                          <w:rFonts w:hint="eastAsia"/>
                          <w:color w:val="FFFFFF"/>
                        </w:rPr>
                        <w:t>(Opportunities)</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62873468"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4F1900A4">
                            <w:pPr>
                              <w:rPr>
                                <w:color w:val="FFFFFF"/>
                              </w:rPr>
                            </w:pPr>
                            <w:r w:rsidRPr="00E0210F">
                              <w:rPr>
                                <w:rFonts w:hint="eastAsia"/>
                                <w:color w:val="FFFFFF"/>
                              </w:rPr>
                              <w:t>价格弹性比较大；</w:t>
                            </w:r>
                            <w:r w:rsidRPr="00E0210F">
                              <w:rPr>
                                <w:rFonts w:hint="eastAsia"/>
                                <w:color w:val="FFFFFF"/>
                              </w:rPr>
                              <w:t>2.</w:t>
                            </w:r>
                            <w:r w:rsidRPr="00E0210F">
                              <w:rPr>
                                <w:rFonts w:hint="eastAsia"/>
                                <w:color w:val="FFFFFF"/>
                              </w:rPr>
                              <w:t>商业模式新颖，差异化竞争力强，可持续成长性好；</w:t>
                            </w:r>
                            <w:r w:rsidRPr="00E0210F">
                              <w:rPr>
                                <w:rFonts w:hint="eastAsia"/>
                                <w:color w:val="FFFFFF"/>
                              </w:rPr>
                              <w:t>3.</w:t>
                            </w:r>
                            <w:r w:rsidRPr="00E0210F">
                              <w:rPr>
                                <w:rFonts w:hint="eastAsia"/>
                                <w:color w:val="FFFFFF"/>
                              </w:rPr>
                              <w:t>国家政策对创业的扶植力度比较大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50" type="#_x0000_t202" style="width:10pt;height:10pt;margin-top:280pt;margin-left:540pt;mso-wrap-distance-bottom:0;mso-wrap-distance-left:9pt;mso-wrap-distance-right:9pt;mso-wrap-distance-top:0;position:absolute;v-text-anchor:top;z-index:251695104" filled="f" fillcolor="this" stroked="f" strokeweight="0.5pt">
                <v:textbox>
                  <w:txbxContent>
                    <w:p w:rsidR="00E0210F" w:rsidRPr="00E0210F" w14:paraId="5B61CD8C" w14:textId="4F1900A4">
                      <w:pPr>
                        <w:rPr>
                          <w:color w:val="FFFFFF"/>
                        </w:rPr>
                      </w:pPr>
                      <w:r w:rsidRPr="00E0210F">
                        <w:rPr>
                          <w:rFonts w:hint="eastAsia"/>
                          <w:color w:val="FFFFFF"/>
                        </w:rPr>
                        <w:t>价格弹性比较大；</w:t>
                      </w:r>
                      <w:r w:rsidRPr="00E0210F">
                        <w:rPr>
                          <w:rFonts w:hint="eastAsia"/>
                          <w:color w:val="FFFFFF"/>
                        </w:rPr>
                        <w:t>2.</w:t>
                      </w:r>
                      <w:r w:rsidRPr="00E0210F">
                        <w:rPr>
                          <w:rFonts w:hint="eastAsia"/>
                          <w:color w:val="FFFFFF"/>
                        </w:rPr>
                        <w:t>商业模式新颖，差异化竞争力强，可持续成长性好；</w:t>
                      </w:r>
                      <w:r w:rsidRPr="00E0210F">
                        <w:rPr>
                          <w:rFonts w:hint="eastAsia"/>
                          <w:color w:val="FFFFFF"/>
                        </w:rPr>
                        <w:t>3.</w:t>
                      </w:r>
                      <w:r w:rsidRPr="00E0210F">
                        <w:rPr>
                          <w:rFonts w:hint="eastAsia"/>
                          <w:color w:val="FFFFFF"/>
                        </w:rPr>
                        <w:t>国家政策对创业的扶植力度比较大</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12786322"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276EFD3">
                            <w:pPr>
                              <w:rPr>
                                <w:color w:val="FFFFFF"/>
                              </w:rPr>
                            </w:pPr>
                            <w:r w:rsidRPr="00E0210F">
                              <w:rPr>
                                <w:rFonts w:hint="eastAsia"/>
                                <w:color w:val="FFFFFF"/>
                              </w:rPr>
                              <w:t>网络服务平台，为提供就业机会与社会繁荣做出应有的贡献。发展战略</w:t>
                            </w:r>
                            <w:r w:rsidRPr="00E0210F">
                              <w:rPr>
                                <w:rFonts w:hint="eastAsia"/>
                                <w:color w:val="FFFFFF"/>
                              </w:rPr>
                              <w:t>1.3</w:t>
                            </w:r>
                            <w:r w:rsidRPr="00E0210F">
                              <w:rPr>
                                <w:rFonts w:hint="eastAsia"/>
                                <w:color w:val="FFFFFF"/>
                              </w:rPr>
                              <w:t>盈利模式（初步规划）</w:t>
                            </w:r>
                            <w:r w:rsidRPr="00E0210F">
                              <w:rPr>
                                <w:rFonts w:hint="eastAsia"/>
                                <w:color w:val="FFFFFF"/>
                              </w:rPr>
                              <w:t>A</w:t>
                            </w:r>
                            <w:r w:rsidRPr="00E0210F">
                              <w:rPr>
                                <w:rFonts w:hint="eastAsia"/>
                                <w:color w:val="FFFFFF"/>
                              </w:rPr>
                              <w:t>定位高端模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51" type="#_x0000_t202" style="width:10pt;height:10pt;margin-top:130pt;margin-left:540pt;mso-wrap-distance-bottom:0;mso-wrap-distance-left:9pt;mso-wrap-distance-right:9pt;mso-wrap-distance-top:0;position:absolute;v-text-anchor:top;z-index:251693056" filled="f" fillcolor="this" stroked="f" strokeweight="0.5pt">
                <v:textbox>
                  <w:txbxContent>
                    <w:p w:rsidR="00E0210F" w:rsidRPr="00E0210F" w14:paraId="46E94150" w14:textId="7276EFD3">
                      <w:pPr>
                        <w:rPr>
                          <w:color w:val="FFFFFF"/>
                        </w:rPr>
                      </w:pPr>
                      <w:r w:rsidRPr="00E0210F">
                        <w:rPr>
                          <w:rFonts w:hint="eastAsia"/>
                          <w:color w:val="FFFFFF"/>
                        </w:rPr>
                        <w:t>网络服务平台，为提供就业机会与社会繁荣做出应有的贡献。发展战略</w:t>
                      </w:r>
                      <w:r w:rsidRPr="00E0210F">
                        <w:rPr>
                          <w:rFonts w:hint="eastAsia"/>
                          <w:color w:val="FFFFFF"/>
                        </w:rPr>
                        <w:t>1.3</w:t>
                      </w:r>
                      <w:r w:rsidRPr="00E0210F">
                        <w:rPr>
                          <w:rFonts w:hint="eastAsia"/>
                          <w:color w:val="FFFFFF"/>
                        </w:rPr>
                        <w:t>盈利模式（初步规划）</w:t>
                      </w:r>
                      <w:r w:rsidRPr="00E0210F">
                        <w:rPr>
                          <w:rFonts w:hint="eastAsia"/>
                          <w:color w:val="FFFFFF"/>
                        </w:rPr>
                        <w:t>A</w:t>
                      </w:r>
                      <w:r w:rsidRPr="00E0210F">
                        <w:rPr>
                          <w:rFonts w:hint="eastAsia"/>
                          <w:color w:val="FFFFFF"/>
                        </w:rPr>
                        <w:t>定位高端模</w:t>
                      </w:r>
                    </w:p>
                  </w:txbxContent>
                </v:textbox>
              </v:shape>
            </w:pict>
          </mc:Fallback>
        </mc:AlternateContent>
      </w:r>
    </w:p>
    <w:p w:rsidR="008A1270" w14:paraId="6B8AD348" w14:textId="77777777">
      <w:pPr>
        <w:spacing w:line="241" w:lineRule="auto"/>
      </w:pPr>
    </w:p>
    <w:p w:rsidR="008A1270" w14:paraId="47D8503D" w14:textId="77777777">
      <w:pPr>
        <w:spacing w:line="241" w:lineRule="auto"/>
      </w:pPr>
    </w:p>
    <w:p w:rsidR="008A1270" w14:paraId="508B2154" w14:textId="77777777">
      <w:pPr>
        <w:spacing w:line="241" w:lineRule="auto"/>
      </w:pPr>
    </w:p>
    <w:p w:rsidR="008A1270" w14:paraId="048A864F" w14:textId="77777777">
      <w:pPr>
        <w:spacing w:line="241" w:lineRule="auto"/>
      </w:pPr>
    </w:p>
    <w:p w:rsidR="008A1270" w14:paraId="514F42AA" w14:textId="77777777">
      <w:pPr>
        <w:spacing w:line="241" w:lineRule="auto"/>
      </w:pPr>
    </w:p>
    <w:p w:rsidR="008A1270" w14:paraId="68BD55E9" w14:textId="77777777">
      <w:pPr>
        <w:spacing w:line="241" w:lineRule="auto"/>
      </w:pPr>
    </w:p>
    <w:p w:rsidR="008A1270" w14:paraId="4295C9E6" w14:textId="77777777">
      <w:pPr>
        <w:spacing w:line="241" w:lineRule="auto"/>
      </w:pPr>
    </w:p>
    <w:p w:rsidR="008A1270" w14:paraId="076F58DF" w14:textId="77777777">
      <w:pPr>
        <w:spacing w:line="241" w:lineRule="auto"/>
      </w:pPr>
    </w:p>
    <w:p w:rsidR="008A1270" w14:paraId="55B10E18" w14:textId="77777777">
      <w:pPr>
        <w:spacing w:line="241" w:lineRule="auto"/>
      </w:pPr>
    </w:p>
    <w:p w:rsidR="008A1270" w14:paraId="04769992" w14:textId="77777777">
      <w:pPr>
        <w:spacing w:line="241" w:lineRule="auto"/>
      </w:pPr>
    </w:p>
    <w:p w:rsidR="008A1270" w14:paraId="54EE2A43" w14:textId="77777777">
      <w:pPr>
        <w:spacing w:line="241" w:lineRule="auto"/>
      </w:pPr>
    </w:p>
    <w:p w:rsidR="008A1270" w14:paraId="4FD83D55" w14:textId="77777777">
      <w:pPr>
        <w:spacing w:line="241" w:lineRule="auto"/>
      </w:pPr>
    </w:p>
    <w:p w:rsidR="008A1270" w14:paraId="35B5BC6C" w14:textId="77777777">
      <w:pPr>
        <w:spacing w:line="241" w:lineRule="auto"/>
      </w:pPr>
    </w:p>
    <w:p w:rsidR="008A1270" w14:paraId="180A4D35" w14:textId="77777777">
      <w:pPr>
        <w:spacing w:line="241" w:lineRule="auto"/>
      </w:pPr>
    </w:p>
    <w:p w:rsidR="008A1270" w14:paraId="5E40B927" w14:textId="77777777">
      <w:pPr>
        <w:spacing w:line="241" w:lineRule="auto"/>
      </w:pPr>
    </w:p>
    <w:p w:rsidR="008A1270" w14:paraId="740BF145" w14:textId="77777777">
      <w:pPr>
        <w:spacing w:line="241" w:lineRule="auto"/>
      </w:pPr>
    </w:p>
    <w:p w:rsidR="008A1270" w14:paraId="0933D7AF" w14:textId="77777777">
      <w:pPr>
        <w:spacing w:line="241" w:lineRule="auto"/>
      </w:pPr>
    </w:p>
    <w:p w:rsidR="008A1270" w14:paraId="24E6128B" w14:textId="77777777">
      <w:pPr>
        <w:spacing w:line="241" w:lineRule="auto"/>
      </w:pPr>
    </w:p>
    <w:p w:rsidR="008A1270" w14:paraId="29621A4A" w14:textId="77777777">
      <w:pPr>
        <w:spacing w:line="241" w:lineRule="auto"/>
      </w:pPr>
    </w:p>
    <w:p w:rsidR="008A1270" w14:paraId="339760C6" w14:textId="77777777">
      <w:pPr>
        <w:spacing w:line="241" w:lineRule="auto"/>
      </w:pPr>
    </w:p>
    <w:p w:rsidR="008A1270" w14:paraId="5168683E" w14:textId="77777777">
      <w:pPr>
        <w:spacing w:line="241" w:lineRule="auto"/>
      </w:pPr>
    </w:p>
    <w:p w:rsidR="008A1270" w14:paraId="2D73E3F9" w14:textId="77777777">
      <w:pPr>
        <w:spacing w:line="241" w:lineRule="auto"/>
      </w:pPr>
    </w:p>
    <w:p w:rsidR="008A1270" w14:paraId="51FD8BF1" w14:textId="77777777">
      <w:pPr>
        <w:spacing w:line="241" w:lineRule="auto"/>
      </w:pPr>
    </w:p>
    <w:p w:rsidR="008A1270" w14:paraId="06EE7725" w14:textId="77777777">
      <w:pPr>
        <w:spacing w:line="241" w:lineRule="auto"/>
      </w:pPr>
    </w:p>
    <w:p w:rsidR="008A1270" w14:paraId="055D6AB6" w14:textId="77777777">
      <w:pPr>
        <w:spacing w:line="241" w:lineRule="auto"/>
      </w:pPr>
    </w:p>
    <w:p w:rsidR="008A1270" w14:paraId="6BD3784B" w14:textId="77777777">
      <w:pPr>
        <w:spacing w:line="241" w:lineRule="auto"/>
      </w:pPr>
    </w:p>
    <w:p w:rsidR="008A1270" w14:paraId="2ABACD95" w14:textId="77777777">
      <w:pPr>
        <w:spacing w:line="241" w:lineRule="auto"/>
      </w:pPr>
    </w:p>
    <w:p w:rsidR="008A1270" w14:paraId="5B6D9C2D" w14:textId="77777777">
      <w:pPr>
        <w:spacing w:line="241" w:lineRule="auto"/>
      </w:pPr>
    </w:p>
    <w:p w:rsidR="008A1270" w14:paraId="170D5C64" w14:textId="77777777">
      <w:pPr>
        <w:spacing w:line="241" w:lineRule="auto"/>
      </w:pPr>
    </w:p>
    <w:p w:rsidR="008A1270" w14:paraId="769E2D56" w14:textId="77777777">
      <w:pPr>
        <w:spacing w:line="241" w:lineRule="auto"/>
      </w:pPr>
    </w:p>
    <w:p w:rsidR="008A1270" w14:paraId="2D3E213F" w14:textId="77777777">
      <w:pPr>
        <w:spacing w:line="241" w:lineRule="auto"/>
      </w:pPr>
    </w:p>
    <w:p w:rsidR="008A1270" w14:paraId="438E4208" w14:textId="77777777">
      <w:pPr>
        <w:spacing w:line="241" w:lineRule="auto"/>
      </w:pPr>
    </w:p>
    <w:p w:rsidR="008A1270" w14:paraId="43880612" w14:textId="77777777">
      <w:pPr>
        <w:spacing w:line="241" w:lineRule="auto"/>
      </w:pPr>
    </w:p>
    <w:p w:rsidR="008A1270" w14:paraId="545DC039" w14:textId="77777777">
      <w:pPr>
        <w:spacing w:line="241" w:lineRule="auto"/>
      </w:pPr>
    </w:p>
    <w:p w:rsidR="008A1270" w14:paraId="2BA422D3" w14:textId="77777777">
      <w:pPr>
        <w:spacing w:line="241" w:lineRule="auto"/>
      </w:pPr>
    </w:p>
    <w:p w:rsidR="008A1270" w14:paraId="52D8C381" w14:textId="77777777">
      <w:pPr>
        <w:spacing w:line="241" w:lineRule="auto"/>
      </w:pPr>
    </w:p>
    <w:p w:rsidR="008A1270" w14:paraId="60D1174F" w14:textId="77777777">
      <w:pPr>
        <w:spacing w:line="241" w:lineRule="auto"/>
      </w:pPr>
    </w:p>
    <w:p w:rsidR="008A1270" w14:paraId="50781DAC" w14:textId="77777777">
      <w:pPr>
        <w:spacing w:line="241" w:lineRule="auto"/>
      </w:pPr>
    </w:p>
    <w:p w:rsidR="008A1270" w14:paraId="2B171F82" w14:textId="77777777">
      <w:pPr>
        <w:spacing w:line="241" w:lineRule="auto"/>
      </w:pPr>
    </w:p>
    <w:p w:rsidR="008A1270" w14:paraId="312097C4" w14:textId="77777777">
      <w:pPr>
        <w:spacing w:line="241" w:lineRule="auto"/>
      </w:pPr>
    </w:p>
    <w:p w:rsidR="008A1270" w14:paraId="4A6B165D" w14:textId="77777777">
      <w:pPr>
        <w:spacing w:line="241" w:lineRule="auto"/>
      </w:pPr>
    </w:p>
    <w:p w:rsidR="008A1270" w14:paraId="0945D7AA" w14:textId="77777777">
      <w:pPr>
        <w:spacing w:line="241" w:lineRule="auto"/>
      </w:pPr>
    </w:p>
    <w:p w:rsidR="008A1270" w14:paraId="576F3B1F" w14:textId="77777777">
      <w:pPr>
        <w:spacing w:line="241" w:lineRule="auto"/>
      </w:pPr>
    </w:p>
    <w:p w:rsidR="008A1270" w14:paraId="613BEE19" w14:textId="77777777">
      <w:pPr>
        <w:spacing w:line="241" w:lineRule="auto"/>
      </w:pPr>
    </w:p>
    <w:p w:rsidR="008A1270" w14:paraId="532A2D1E" w14:textId="77777777">
      <w:pPr>
        <w:spacing w:line="241" w:lineRule="auto"/>
      </w:pPr>
    </w:p>
    <w:p w:rsidR="008A1270" w14:paraId="1411B14A" w14:textId="77777777">
      <w:pPr>
        <w:spacing w:line="242" w:lineRule="auto"/>
      </w:pPr>
    </w:p>
    <w:p w:rsidR="008A1270" w14:paraId="05CB321D" w14:textId="77777777">
      <w:pPr>
        <w:spacing w:line="242" w:lineRule="auto"/>
      </w:pPr>
    </w:p>
    <w:p w:rsidR="008A1270" w14:paraId="5F4E27EC" w14:textId="77777777">
      <w:pPr>
        <w:spacing w:line="242" w:lineRule="auto"/>
      </w:pPr>
    </w:p>
    <w:p w:rsidR="008A1270" w14:paraId="545E7B13" w14:textId="77777777">
      <w:pPr>
        <w:spacing w:line="242" w:lineRule="auto"/>
      </w:pPr>
    </w:p>
    <w:p w:rsidR="008A1270" w14:paraId="47A468C9" w14:textId="77777777">
      <w:pPr>
        <w:spacing w:line="242" w:lineRule="auto"/>
      </w:pPr>
    </w:p>
    <w:p w:rsidR="008A1270" w14:paraId="0954BB8B" w14:textId="77777777">
      <w:pPr>
        <w:spacing w:line="242" w:lineRule="auto"/>
      </w:pPr>
    </w:p>
    <w:p w:rsidR="008A1270" w14:paraId="12AB72C7" w14:textId="77777777">
      <w:pPr>
        <w:spacing w:line="242" w:lineRule="auto"/>
      </w:pPr>
    </w:p>
    <w:p w:rsidR="008A1270" w14:paraId="565F075F" w14:textId="77777777">
      <w:pPr>
        <w:spacing w:line="242" w:lineRule="auto"/>
      </w:pPr>
    </w:p>
    <w:p w:rsidR="008A1270" w14:paraId="16AAA181" w14:textId="77777777">
      <w:pPr>
        <w:spacing w:line="242" w:lineRule="auto"/>
      </w:pPr>
    </w:p>
    <w:p w:rsidR="008A1270" w14:paraId="2B028B1C" w14:textId="77777777">
      <w:pPr>
        <w:spacing w:line="242" w:lineRule="auto"/>
      </w:pPr>
    </w:p>
    <w:p w:rsidR="008A1270" w14:paraId="1B9F8252" w14:textId="77777777">
      <w:pPr>
        <w:spacing w:line="242" w:lineRule="auto"/>
      </w:pPr>
    </w:p>
    <w:p w:rsidR="008A1270" w14:paraId="515752C3" w14:textId="77777777">
      <w:pPr>
        <w:spacing w:line="242" w:lineRule="auto"/>
      </w:pPr>
    </w:p>
    <w:p w:rsidR="008A1270" w14:paraId="1E0EEDEA" w14:textId="77777777">
      <w:pPr>
        <w:spacing w:line="242" w:lineRule="auto"/>
      </w:pPr>
    </w:p>
    <w:p w:rsidR="008A1270" w14:paraId="3DC9F323" w14:textId="77777777">
      <w:pPr>
        <w:spacing w:line="242" w:lineRule="auto"/>
      </w:pPr>
    </w:p>
    <w:p w:rsidR="008A1270" w14:paraId="07816A59" w14:textId="77777777">
      <w:pPr>
        <w:spacing w:line="242" w:lineRule="auto"/>
      </w:pPr>
    </w:p>
    <w:p w:rsidR="008A1270" w14:paraId="0AD989A3" w14:textId="77777777">
      <w:pPr>
        <w:spacing w:before="100" w:line="411" w:lineRule="exact"/>
        <w:ind w:firstLine="1758"/>
        <w:rPr>
          <w:rFonts w:ascii="黑体" w:eastAsia="黑体" w:hAnsi="黑体" w:cs="黑体"/>
          <w:sz w:val="31"/>
          <w:szCs w:val="31"/>
        </w:rPr>
      </w:pPr>
      <w:r>
        <w:rPr>
          <w:rFonts w:ascii="黑体" w:eastAsia="黑体" w:hAnsi="黑体" w:cs="黑体"/>
          <w:spacing w:val="4"/>
          <w:position w:val="1"/>
          <w:sz w:val="31"/>
          <w:szCs w:val="31"/>
        </w:rPr>
        <w:t>三、代运营商创始人背景和团队现状</w:t>
      </w:r>
    </w:p>
    <w:p w:rsidR="008A1270" w14:paraId="5681F99F" w14:textId="77777777"/>
    <w:p w:rsidR="008A1270" w14:paraId="53522692" w14:textId="77777777"/>
    <w:p w:rsidR="008A1270" w14:paraId="119E98C4" w14:textId="77777777"/>
    <w:p w:rsidR="008A1270" w14:paraId="0C5755FF" w14:textId="77777777"/>
    <w:p w:rsidR="008A1270" w14:paraId="0D8AD35C" w14:textId="77777777"/>
    <w:p w:rsidR="008A1270" w14:paraId="21DB1AFC" w14:textId="77777777">
      <w:pPr>
        <w:spacing w:line="241" w:lineRule="auto"/>
      </w:pPr>
    </w:p>
    <w:p w:rsidR="008A1270" w14:paraId="6DA6EF9D" w14:textId="77777777">
      <w:pPr>
        <w:spacing w:line="241" w:lineRule="auto"/>
      </w:pPr>
    </w:p>
    <w:p w:rsidR="008A1270" w14:paraId="38435179" w14:textId="77777777">
      <w:pPr>
        <w:spacing w:line="241" w:lineRule="auto"/>
      </w:pPr>
    </w:p>
    <w:p w:rsidR="008A1270" w14:paraId="0999571E" w14:textId="77777777">
      <w:pPr>
        <w:spacing w:line="241" w:lineRule="auto"/>
      </w:pPr>
    </w:p>
    <w:p w:rsidR="008A1270" w14:paraId="5AAFCA4D" w14:textId="77777777">
      <w:pPr>
        <w:spacing w:line="241" w:lineRule="auto"/>
      </w:pPr>
    </w:p>
    <w:p w:rsidR="008A1270" w14:paraId="24F0D2DA" w14:textId="77777777">
      <w:pPr>
        <w:spacing w:line="241" w:lineRule="auto"/>
      </w:pPr>
    </w:p>
    <w:p w:rsidR="008A1270" w14:paraId="45D5B7BB" w14:textId="77777777">
      <w:pPr>
        <w:spacing w:line="241" w:lineRule="auto"/>
      </w:pPr>
    </w:p>
    <w:p w:rsidR="008A1270" w14:paraId="32F6662A" w14:textId="77777777">
      <w:pPr>
        <w:spacing w:line="241" w:lineRule="auto"/>
      </w:pPr>
    </w:p>
    <w:p w:rsidR="008A1270" w14:paraId="31BA1BF2" w14:textId="77777777">
      <w:pPr>
        <w:spacing w:line="241" w:lineRule="auto"/>
      </w:pPr>
    </w:p>
    <w:p w:rsidR="008A1270" w14:paraId="4BCEDFB7" w14:textId="77777777">
      <w:pPr>
        <w:spacing w:line="241" w:lineRule="auto"/>
      </w:pPr>
    </w:p>
    <w:p w:rsidR="008A1270" w14:paraId="5A695049" w14:textId="77777777">
      <w:pPr>
        <w:spacing w:line="241" w:lineRule="auto"/>
      </w:pPr>
    </w:p>
    <w:p w:rsidR="008A1270" w14:paraId="1539F470" w14:textId="77777777">
      <w:pPr>
        <w:spacing w:line="241" w:lineRule="auto"/>
      </w:pPr>
    </w:p>
    <w:p w:rsidR="008A1270" w14:paraId="6B632016" w14:textId="77777777">
      <w:pPr>
        <w:spacing w:line="241" w:lineRule="auto"/>
      </w:pPr>
    </w:p>
    <w:p w:rsidR="008A1270" w14:paraId="54D2DD0F" w14:textId="77777777">
      <w:pPr>
        <w:spacing w:line="241" w:lineRule="auto"/>
      </w:pPr>
    </w:p>
    <w:p w:rsidR="008A1270" w14:paraId="38776609" w14:textId="77777777">
      <w:pPr>
        <w:spacing w:line="241" w:lineRule="auto"/>
      </w:pPr>
    </w:p>
    <w:p w:rsidR="008A1270" w14:paraId="57923C16" w14:textId="77777777">
      <w:pPr>
        <w:spacing w:line="241" w:lineRule="auto"/>
      </w:pPr>
    </w:p>
    <w:p w:rsidR="008A1270" w14:paraId="20180983" w14:textId="77777777">
      <w:pPr>
        <w:spacing w:line="241" w:lineRule="auto"/>
      </w:pPr>
    </w:p>
    <w:p w:rsidR="008A1270" w14:paraId="5531A12F" w14:textId="77777777">
      <w:pPr>
        <w:spacing w:line="241" w:lineRule="auto"/>
      </w:pPr>
    </w:p>
    <w:p w:rsidR="008A1270" w14:paraId="6C01638F" w14:textId="77777777">
      <w:pPr>
        <w:spacing w:before="101" w:line="237" w:lineRule="auto"/>
        <w:ind w:firstLine="1747"/>
        <w:rPr>
          <w:rFonts w:ascii="黑体" w:eastAsia="黑体" w:hAnsi="黑体" w:cs="黑体"/>
          <w:sz w:val="31"/>
          <w:szCs w:val="31"/>
        </w:rPr>
      </w:pPr>
      <w:r>
        <w:rPr>
          <w:rFonts w:ascii="黑体" w:eastAsia="黑体" w:hAnsi="黑体" w:cs="黑体"/>
          <w:spacing w:val="3"/>
          <w:sz w:val="31"/>
          <w:szCs w:val="31"/>
        </w:rPr>
        <w:t>服务商深度调研中，服务商创始人的背景分类按照以下三个分类标准：</w:t>
      </w:r>
    </w:p>
    <w:p w:rsidR="008A1270" w14:paraId="0C555CD7" w14:textId="77777777">
      <w:pPr>
        <w:spacing w:before="70" w:line="237" w:lineRule="auto"/>
        <w:ind w:firstLine="1738"/>
        <w:rPr>
          <w:rFonts w:ascii="黑体" w:eastAsia="黑体" w:hAnsi="黑体" w:cs="黑体"/>
          <w:sz w:val="31"/>
          <w:szCs w:val="31"/>
        </w:rPr>
      </w:pPr>
      <w:r>
        <w:rPr>
          <w:rFonts w:ascii="黑体" w:eastAsia="黑体" w:hAnsi="黑体" w:cs="黑体"/>
          <w:spacing w:val="3"/>
          <w:sz w:val="31"/>
          <w:szCs w:val="31"/>
        </w:rPr>
        <w:t>①</w:t>
      </w:r>
      <w:r>
        <w:rPr>
          <w:rFonts w:ascii="黑体" w:eastAsia="黑体" w:hAnsi="黑体" w:cs="黑体"/>
          <w:spacing w:val="3"/>
          <w:sz w:val="31"/>
          <w:szCs w:val="31"/>
        </w:rPr>
        <w:t>大卖家背景：包括经营过卖家店铺（或独立</w:t>
      </w:r>
      <w:r>
        <w:rPr>
          <w:rFonts w:ascii="黑体" w:eastAsia="黑体" w:hAnsi="黑体" w:cs="黑体"/>
          <w:spacing w:val="-49"/>
          <w:sz w:val="31"/>
          <w:szCs w:val="31"/>
        </w:rPr>
        <w:t xml:space="preserve"> </w:t>
      </w:r>
      <w:r>
        <w:rPr>
          <w:rFonts w:ascii="黑体" w:eastAsia="黑体" w:hAnsi="黑体" w:cs="黑体"/>
          <w:spacing w:val="3"/>
          <w:sz w:val="31"/>
          <w:szCs w:val="31"/>
        </w:rPr>
        <w:t>B2C</w:t>
      </w:r>
      <w:r>
        <w:rPr>
          <w:rFonts w:ascii="黑体" w:eastAsia="黑体" w:hAnsi="黑体" w:cs="黑体"/>
          <w:spacing w:val="3"/>
          <w:sz w:val="31"/>
          <w:szCs w:val="31"/>
        </w:rPr>
        <w:t>网站</w:t>
      </w:r>
      <w:r>
        <w:rPr>
          <w:rFonts w:ascii="黑体" w:eastAsia="黑体" w:hAnsi="黑体" w:cs="黑体"/>
          <w:spacing w:val="16"/>
          <w:sz w:val="31"/>
          <w:szCs w:val="31"/>
        </w:rPr>
        <w:t>），</w:t>
      </w:r>
      <w:r>
        <w:rPr>
          <w:rFonts w:ascii="黑体" w:eastAsia="黑体" w:hAnsi="黑体" w:cs="黑体"/>
          <w:spacing w:val="3"/>
          <w:sz w:val="31"/>
          <w:szCs w:val="31"/>
        </w:rPr>
        <w:t>或者有全面负责卖家店铺运营的经验。</w:t>
      </w:r>
    </w:p>
    <w:p w:rsidR="008A1270" w14:paraId="41D74932" w14:textId="77777777">
      <w:pPr>
        <w:spacing w:before="69" w:line="237" w:lineRule="auto"/>
        <w:ind w:firstLine="1738"/>
        <w:rPr>
          <w:rFonts w:ascii="黑体" w:eastAsia="黑体" w:hAnsi="黑体" w:cs="黑体"/>
          <w:sz w:val="31"/>
          <w:szCs w:val="31"/>
        </w:rPr>
      </w:pPr>
      <w:r>
        <w:rPr>
          <w:rFonts w:ascii="黑体" w:eastAsia="黑体" w:hAnsi="黑体" w:cs="黑体"/>
          <w:sz w:val="31"/>
          <w:szCs w:val="31"/>
        </w:rPr>
        <w:t>②</w:t>
      </w:r>
      <w:r>
        <w:rPr>
          <w:rFonts w:ascii="黑体" w:eastAsia="黑体" w:hAnsi="黑体" w:cs="黑体"/>
          <w:sz w:val="31"/>
          <w:szCs w:val="31"/>
        </w:rPr>
        <w:t>传统服务背景包括：包括线下贸易背景，以及传统企业的运营、</w:t>
      </w:r>
      <w:r>
        <w:rPr>
          <w:rFonts w:ascii="黑体" w:eastAsia="黑体" w:hAnsi="黑体" w:cs="黑体"/>
          <w:spacing w:val="59"/>
          <w:sz w:val="31"/>
          <w:szCs w:val="31"/>
        </w:rPr>
        <w:t xml:space="preserve"> </w:t>
      </w:r>
      <w:r>
        <w:rPr>
          <w:rFonts w:ascii="黑体" w:eastAsia="黑体" w:hAnsi="黑体" w:cs="黑体"/>
          <w:sz w:val="31"/>
          <w:szCs w:val="31"/>
        </w:rPr>
        <w:t>管理以及投资等背景。</w:t>
      </w:r>
    </w:p>
    <w:p w:rsidR="008A1270" w14:paraId="7B1FD9A1" w14:textId="77777777">
      <w:pPr>
        <w:sectPr>
          <w:headerReference w:type="default" r:id="rId11"/>
          <w:pgSz w:w="17860" w:h="25258"/>
          <w:pgMar w:top="400" w:right="0" w:bottom="0" w:left="0" w:header="0" w:footer="0" w:gutter="0"/>
          <w:pgNumType w:start="6"/>
          <w:cols w:space="720"/>
        </w:sectPr>
      </w:pPr>
    </w:p>
    <w:p w:rsidR="008A1270" w14:paraId="0FECE6DC" w14:textId="5C521BA9">
      <w:pPr>
        <w:spacing w:line="243" w:lineRule="auto"/>
      </w:pPr>
      <w:r>
        <mc:AlternateContent>
          <mc:Choice Requires="wps">
            <w:drawing>
              <wp:anchor distT="0" distB="0" distL="114300" distR="114300" simplePos="0" relativeHeight="25170841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7449818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53D04B01">
                            <w:pPr>
                              <w:rPr>
                                <w:color w:val="FFFFFF"/>
                              </w:rPr>
                            </w:pPr>
                            <w:r w:rsidRPr="00E0210F">
                              <w:rPr>
                                <w:rFonts w:hint="eastAsia"/>
                                <w:color w:val="FFFFFF"/>
                              </w:rPr>
                              <w:t>务传统的渠道管理：品牌商依赖市场调研和渠道管理等传统方式建立测量和管理体系，通过巨大广告投入塑造品牌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2" type="#_x0000_t202" style="width:10pt;height:10pt;margin-top:580pt;margin-left:540pt;mso-wrap-distance-bottom:0;mso-wrap-distance-left:9pt;mso-wrap-distance-right:9pt;mso-wrap-distance-top:0;position:absolute;v-text-anchor:top;z-index:251707392" filled="f" fillcolor="this" stroked="f" strokeweight="0.5pt">
                <v:textbox>
                  <w:txbxContent>
                    <w:p w:rsidR="00E0210F" w:rsidRPr="00E0210F" w14:paraId="5045FCA0" w14:textId="53D04B01">
                      <w:pPr>
                        <w:rPr>
                          <w:color w:val="FFFFFF"/>
                        </w:rPr>
                      </w:pPr>
                      <w:r w:rsidRPr="00E0210F">
                        <w:rPr>
                          <w:rFonts w:hint="eastAsia"/>
                          <w:color w:val="FFFFFF"/>
                        </w:rPr>
                        <w:t>务传统的渠道管理：品牌商依赖市场调研和渠道管理等传统方式建立测量和管理体系，通过巨大广告投入塑造品牌</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91693271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962A378">
                            <w:pPr>
                              <w:rPr>
                                <w:color w:val="FFFFFF"/>
                              </w:rPr>
                            </w:pPr>
                            <w:r w:rsidRPr="00E0210F">
                              <w:rPr>
                                <w:rFonts w:hint="eastAsia"/>
                                <w:color w:val="FFFFFF"/>
                              </w:rPr>
                              <w:t>渠道，增加产品价值和长久的品牌影响力。互联网电子商务成败的关键在于做好电子商务规划工作，再进行网站和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3" type="#_x0000_t202" style="width:10pt;height:10pt;margin-top:430pt;margin-left:540pt;mso-wrap-distance-bottom:0;mso-wrap-distance-left:9pt;mso-wrap-distance-right:9pt;mso-wrap-distance-top:0;position:absolute;v-text-anchor:top;z-index:251705344" filled="f" fillcolor="this" stroked="f" strokeweight="0.5pt">
                <v:textbox>
                  <w:txbxContent>
                    <w:p w:rsidR="00E0210F" w:rsidRPr="00E0210F" w14:paraId="0E74C20D" w14:textId="3962A378">
                      <w:pPr>
                        <w:rPr>
                          <w:color w:val="FFFFFF"/>
                        </w:rPr>
                      </w:pPr>
                      <w:r w:rsidRPr="00E0210F">
                        <w:rPr>
                          <w:rFonts w:hint="eastAsia"/>
                          <w:color w:val="FFFFFF"/>
                        </w:rPr>
                        <w:t>渠道，增加产品价值和长久的品牌影响力。互联网电子商务成败的关键在于做好电子商务规划工作，再进行网站和</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84628492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56BF8604">
                            <w:pPr>
                              <w:rPr>
                                <w:color w:val="FFFFFF"/>
                              </w:rPr>
                            </w:pPr>
                            <w:r w:rsidRPr="00E0210F">
                              <w:rPr>
                                <w:rFonts w:hint="eastAsia"/>
                                <w:color w:val="FFFFFF"/>
                              </w:rPr>
                              <w:t>景和团队现状服务商深度调研中，服务商创始人的背景分类按照以下三个分类标准：①大卖家背景：包括经营过卖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4" type="#_x0000_t202" style="width:10pt;height:10pt;margin-top:280pt;margin-left:540pt;mso-wrap-distance-bottom:0;mso-wrap-distance-left:9pt;mso-wrap-distance-right:9pt;mso-wrap-distance-top:0;position:absolute;v-text-anchor:top;z-index:251703296" filled="f" fillcolor="this" stroked="f" strokeweight="0.5pt">
                <v:textbox>
                  <w:txbxContent>
                    <w:p w:rsidR="00E0210F" w:rsidRPr="00E0210F" w14:paraId="1BD1FA54" w14:textId="56BF8604">
                      <w:pPr>
                        <w:rPr>
                          <w:color w:val="FFFFFF"/>
                        </w:rPr>
                      </w:pPr>
                      <w:r w:rsidRPr="00E0210F">
                        <w:rPr>
                          <w:rFonts w:hint="eastAsia"/>
                          <w:color w:val="FFFFFF"/>
                        </w:rPr>
                        <w:t>景和团队现状服务商深度调研中，服务商创始人的背景分类按照以下三个分类标准：①大卖家背景：包括经营过卖</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934427279"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62B8A33F">
                            <w:pPr>
                              <w:rPr>
                                <w:color w:val="FFFFFF"/>
                              </w:rPr>
                            </w:pPr>
                            <w:r w:rsidRPr="00E0210F">
                              <w:rPr>
                                <w:rFonts w:hint="eastAsia"/>
                                <w:color w:val="FFFFFF"/>
                              </w:rPr>
                              <w:t>，经营成本比较低；</w:t>
                            </w:r>
                            <w:r w:rsidRPr="00E0210F">
                              <w:rPr>
                                <w:rFonts w:hint="eastAsia"/>
                                <w:color w:val="FFFFFF"/>
                              </w:rPr>
                              <w:t>4.</w:t>
                            </w:r>
                            <w:r w:rsidRPr="00E0210F">
                              <w:rPr>
                                <w:rFonts w:hint="eastAsia"/>
                                <w:color w:val="FFFFFF"/>
                              </w:rPr>
                              <w:t>互联网用户数量增长快，市场需求旺盛。</w:t>
                            </w:r>
                            <w:r w:rsidRPr="00E0210F">
                              <w:rPr>
                                <w:rFonts w:hint="eastAsia"/>
                                <w:color w:val="FFFFFF"/>
                              </w:rPr>
                              <w:t>1.</w:t>
                            </w:r>
                            <w:r w:rsidRPr="00E0210F">
                              <w:rPr>
                                <w:rFonts w:hint="eastAsia"/>
                                <w:color w:val="FFFFFF"/>
                              </w:rPr>
                              <w:t>竞争对手调整速度快、资本雄厚、市场相对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5" type="#_x0000_t202" style="width:10pt;height:10pt;margin-top:130pt;margin-left:540pt;mso-wrap-distance-bottom:0;mso-wrap-distance-left:9pt;mso-wrap-distance-right:9pt;mso-wrap-distance-top:0;position:absolute;v-text-anchor:top;z-index:251701248" filled="f" fillcolor="this" stroked="f" strokeweight="0.5pt">
                <v:textbox>
                  <w:txbxContent>
                    <w:p w:rsidR="00E0210F" w:rsidRPr="00E0210F" w14:paraId="2722141D" w14:textId="62B8A33F">
                      <w:pPr>
                        <w:rPr>
                          <w:color w:val="FFFFFF"/>
                        </w:rPr>
                      </w:pPr>
                      <w:r w:rsidRPr="00E0210F">
                        <w:rPr>
                          <w:rFonts w:hint="eastAsia"/>
                          <w:color w:val="FFFFFF"/>
                        </w:rPr>
                        <w:t>，经营成本比较低；</w:t>
                      </w:r>
                      <w:r w:rsidRPr="00E0210F">
                        <w:rPr>
                          <w:rFonts w:hint="eastAsia"/>
                          <w:color w:val="FFFFFF"/>
                        </w:rPr>
                        <w:t>4.</w:t>
                      </w:r>
                      <w:r w:rsidRPr="00E0210F">
                        <w:rPr>
                          <w:rFonts w:hint="eastAsia"/>
                          <w:color w:val="FFFFFF"/>
                        </w:rPr>
                        <w:t>互联网用户数量增长快，市场需求旺盛。</w:t>
                      </w:r>
                      <w:r w:rsidRPr="00E0210F">
                        <w:rPr>
                          <w:rFonts w:hint="eastAsia"/>
                          <w:color w:val="FFFFFF"/>
                        </w:rPr>
                        <w:t>1.</w:t>
                      </w:r>
                      <w:r w:rsidRPr="00E0210F">
                        <w:rPr>
                          <w:rFonts w:hint="eastAsia"/>
                          <w:color w:val="FFFFFF"/>
                        </w:rPr>
                        <w:t>竞争对手调整速度快、资本雄厚、市场相对</w:t>
                      </w:r>
                    </w:p>
                  </w:txbxContent>
                </v:textbox>
              </v:shape>
            </w:pict>
          </mc:Fallback>
        </mc:AlternateContent>
      </w:r>
    </w:p>
    <w:p w:rsidR="008A1270" w14:paraId="0E6132A8" w14:textId="77777777">
      <w:pPr>
        <w:spacing w:line="243" w:lineRule="auto"/>
      </w:pPr>
    </w:p>
    <w:p w:rsidR="008A1270" w14:paraId="41E11B5E" w14:textId="77777777">
      <w:pPr>
        <w:spacing w:line="243" w:lineRule="auto"/>
      </w:pPr>
    </w:p>
    <w:p w:rsidR="008A1270" w14:paraId="73E3B1CC" w14:textId="77777777">
      <w:pPr>
        <w:spacing w:line="243" w:lineRule="auto"/>
      </w:pPr>
    </w:p>
    <w:p w:rsidR="008A1270" w14:paraId="0128D859" w14:textId="77777777">
      <w:pPr>
        <w:spacing w:line="243" w:lineRule="auto"/>
      </w:pPr>
    </w:p>
    <w:p w:rsidR="008A1270" w14:paraId="17007DEA" w14:textId="77777777">
      <w:pPr>
        <w:spacing w:line="243" w:lineRule="auto"/>
      </w:pPr>
    </w:p>
    <w:p w:rsidR="008A1270" w14:paraId="08EB3A9A" w14:textId="77777777">
      <w:pPr>
        <w:spacing w:line="243" w:lineRule="auto"/>
      </w:pPr>
    </w:p>
    <w:p w:rsidR="008A1270" w14:paraId="4333D497" w14:textId="77777777">
      <w:pPr>
        <w:spacing w:line="243" w:lineRule="auto"/>
      </w:pPr>
    </w:p>
    <w:p w:rsidR="008A1270" w14:paraId="366F6E40" w14:textId="77777777">
      <w:pPr>
        <w:spacing w:line="243" w:lineRule="auto"/>
      </w:pPr>
    </w:p>
    <w:p w:rsidR="008A1270" w14:paraId="6BE550AF" w14:textId="77777777">
      <w:pPr>
        <w:spacing w:line="244" w:lineRule="auto"/>
      </w:pPr>
    </w:p>
    <w:p w:rsidR="008A1270" w14:paraId="575535B2" w14:textId="77777777">
      <w:pPr>
        <w:spacing w:line="244" w:lineRule="auto"/>
      </w:pPr>
    </w:p>
    <w:p w:rsidR="008A1270" w14:paraId="7AF9CBB2" w14:textId="77777777">
      <w:pPr>
        <w:spacing w:line="244" w:lineRule="auto"/>
      </w:pPr>
    </w:p>
    <w:p w:rsidR="008A1270" w14:paraId="5C086A4B" w14:textId="77777777">
      <w:pPr>
        <w:spacing w:line="244" w:lineRule="auto"/>
      </w:pPr>
    </w:p>
    <w:p w:rsidR="008A1270" w14:paraId="49E29830" w14:textId="77777777">
      <w:pPr>
        <w:spacing w:line="244" w:lineRule="auto"/>
      </w:pPr>
    </w:p>
    <w:p w:rsidR="008A1270" w14:paraId="14F53438" w14:textId="77777777">
      <w:pPr>
        <w:spacing w:line="244" w:lineRule="auto"/>
      </w:pPr>
    </w:p>
    <w:p w:rsidR="008A1270" w14:paraId="1DE10676" w14:textId="77777777">
      <w:pPr>
        <w:spacing w:line="244" w:lineRule="auto"/>
      </w:pPr>
    </w:p>
    <w:p w:rsidR="008A1270" w14:paraId="5CC1A698" w14:textId="77777777">
      <w:pPr>
        <w:spacing w:line="244" w:lineRule="auto"/>
      </w:pPr>
    </w:p>
    <w:p w:rsidR="008A1270" w14:paraId="0C210B3C" w14:textId="77777777">
      <w:pPr>
        <w:spacing w:line="244" w:lineRule="auto"/>
      </w:pPr>
    </w:p>
    <w:p w:rsidR="008A1270" w14:paraId="6AB8B37E" w14:textId="77777777">
      <w:pPr>
        <w:spacing w:line="244" w:lineRule="auto"/>
      </w:pPr>
    </w:p>
    <w:p w:rsidR="008A1270" w14:paraId="4ACAD98A" w14:textId="77777777">
      <w:pPr>
        <w:spacing w:line="244" w:lineRule="auto"/>
      </w:pPr>
    </w:p>
    <w:p w:rsidR="008A1270" w14:paraId="63086B22" w14:textId="77777777">
      <w:pPr>
        <w:spacing w:line="244" w:lineRule="auto"/>
      </w:pPr>
    </w:p>
    <w:p w:rsidR="008A1270" w14:paraId="5502D5AF" w14:textId="77777777">
      <w:pPr>
        <w:spacing w:line="244" w:lineRule="auto"/>
      </w:pPr>
    </w:p>
    <w:p w:rsidR="008A1270" w14:paraId="68CC8EB6" w14:textId="77777777">
      <w:pPr>
        <w:spacing w:line="244" w:lineRule="auto"/>
      </w:pPr>
    </w:p>
    <w:p w:rsidR="008A1270" w14:paraId="0A8BCACA" w14:textId="77777777">
      <w:pPr>
        <w:spacing w:line="244" w:lineRule="auto"/>
      </w:pPr>
    </w:p>
    <w:p w:rsidR="008A1270" w14:paraId="2FEF65B9" w14:textId="77777777">
      <w:pPr>
        <w:spacing w:line="244" w:lineRule="auto"/>
      </w:pPr>
    </w:p>
    <w:p w:rsidR="008A1270" w14:paraId="0E1E48D8" w14:textId="77777777">
      <w:pPr>
        <w:spacing w:line="244" w:lineRule="auto"/>
      </w:pPr>
    </w:p>
    <w:p w:rsidR="008A1270" w14:paraId="3ADD49C1" w14:textId="77777777">
      <w:pPr>
        <w:spacing w:line="244" w:lineRule="auto"/>
      </w:pPr>
    </w:p>
    <w:p w:rsidR="008A1270" w14:paraId="56634F4C" w14:textId="77777777">
      <w:pPr>
        <w:spacing w:line="244" w:lineRule="auto"/>
      </w:pPr>
    </w:p>
    <w:p w:rsidR="008A1270" w14:paraId="3AE5FCD0" w14:textId="77777777">
      <w:pPr>
        <w:spacing w:line="244" w:lineRule="auto"/>
      </w:pPr>
    </w:p>
    <w:p w:rsidR="008A1270" w14:paraId="2420881D" w14:textId="77777777">
      <w:pPr>
        <w:spacing w:line="244" w:lineRule="auto"/>
      </w:pPr>
    </w:p>
    <w:p w:rsidR="008A1270" w14:paraId="0F127E21" w14:textId="77777777">
      <w:pPr>
        <w:spacing w:line="244" w:lineRule="auto"/>
      </w:pPr>
    </w:p>
    <w:p w:rsidR="008A1270" w14:paraId="537D774D" w14:textId="77777777">
      <w:pPr>
        <w:spacing w:line="244" w:lineRule="auto"/>
      </w:pPr>
    </w:p>
    <w:p w:rsidR="008A1270" w14:paraId="0F56B179" w14:textId="77777777">
      <w:pPr>
        <w:spacing w:line="244" w:lineRule="auto"/>
      </w:pPr>
    </w:p>
    <w:p w:rsidR="008A1270" w14:paraId="0BE32309" w14:textId="77777777">
      <w:pPr>
        <w:spacing w:line="244" w:lineRule="auto"/>
      </w:pPr>
    </w:p>
    <w:p w:rsidR="008A1270" w14:paraId="23C3CCF7" w14:textId="77777777">
      <w:pPr>
        <w:spacing w:line="244" w:lineRule="auto"/>
      </w:pPr>
    </w:p>
    <w:p w:rsidR="008A1270" w14:paraId="299AD827" w14:textId="77777777">
      <w:pPr>
        <w:spacing w:line="244" w:lineRule="auto"/>
      </w:pPr>
    </w:p>
    <w:p w:rsidR="008A1270" w14:paraId="34632164" w14:textId="77777777">
      <w:pPr>
        <w:spacing w:line="244" w:lineRule="auto"/>
      </w:pPr>
    </w:p>
    <w:p w:rsidR="008A1270" w14:paraId="5A04CF45" w14:textId="77777777">
      <w:pPr>
        <w:spacing w:line="244" w:lineRule="auto"/>
      </w:pPr>
    </w:p>
    <w:p w:rsidR="008A1270" w14:paraId="05907106" w14:textId="77777777">
      <w:pPr>
        <w:spacing w:line="244" w:lineRule="auto"/>
      </w:pPr>
    </w:p>
    <w:p w:rsidR="008A1270" w14:paraId="114C9653" w14:textId="77777777">
      <w:pPr>
        <w:spacing w:line="244" w:lineRule="auto"/>
      </w:pPr>
    </w:p>
    <w:p w:rsidR="008A1270" w14:paraId="422FA8E5" w14:textId="77777777">
      <w:pPr>
        <w:spacing w:line="244" w:lineRule="auto"/>
      </w:pPr>
    </w:p>
    <w:p w:rsidR="008A1270" w14:paraId="396F429E" w14:textId="77777777">
      <w:pPr>
        <w:spacing w:line="244" w:lineRule="auto"/>
      </w:pPr>
    </w:p>
    <w:p w:rsidR="008A1270" w14:paraId="7C5B70AD" w14:textId="77777777">
      <w:pPr>
        <w:spacing w:line="244" w:lineRule="auto"/>
      </w:pPr>
    </w:p>
    <w:p w:rsidR="008A1270" w14:paraId="5AFE8F69" w14:textId="77777777">
      <w:pPr>
        <w:spacing w:line="244" w:lineRule="auto"/>
      </w:pPr>
    </w:p>
    <w:p w:rsidR="008A1270" w14:paraId="72D0A501" w14:textId="77777777">
      <w:pPr>
        <w:spacing w:line="244" w:lineRule="auto"/>
      </w:pPr>
    </w:p>
    <w:p w:rsidR="008A1270" w14:paraId="49570CDA" w14:textId="77777777">
      <w:pPr>
        <w:spacing w:line="244" w:lineRule="auto"/>
      </w:pPr>
    </w:p>
    <w:p w:rsidR="008A1270" w14:paraId="2B94D9D8" w14:textId="77777777">
      <w:pPr>
        <w:spacing w:line="244" w:lineRule="auto"/>
      </w:pPr>
    </w:p>
    <w:p w:rsidR="008A1270" w14:paraId="0875F45C" w14:textId="77777777">
      <w:pPr>
        <w:spacing w:before="101" w:line="237" w:lineRule="auto"/>
        <w:ind w:firstLine="1751"/>
        <w:rPr>
          <w:rFonts w:ascii="黑体" w:eastAsia="黑体" w:hAnsi="黑体" w:cs="黑体"/>
          <w:sz w:val="31"/>
          <w:szCs w:val="31"/>
        </w:rPr>
      </w:pPr>
      <w:r>
        <w:rPr>
          <w:rFonts w:ascii="黑体" w:eastAsia="黑体" w:hAnsi="黑体" w:cs="黑体"/>
          <w:spacing w:val="3"/>
          <w:sz w:val="31"/>
          <w:szCs w:val="31"/>
        </w:rPr>
        <w:t>五、人员结构比例不同，服务效率也不同。</w:t>
      </w:r>
    </w:p>
    <w:p w:rsidR="008A1270" w14:paraId="302C2C70" w14:textId="77777777">
      <w:pPr>
        <w:spacing w:before="70" w:line="411" w:lineRule="exact"/>
        <w:ind w:firstLine="1747"/>
        <w:rPr>
          <w:rFonts w:ascii="黑体" w:eastAsia="黑体" w:hAnsi="黑体" w:cs="黑体"/>
          <w:sz w:val="31"/>
          <w:szCs w:val="31"/>
        </w:rPr>
      </w:pPr>
      <w:r>
        <w:rPr>
          <w:rFonts w:ascii="黑体" w:eastAsia="黑体" w:hAnsi="黑体" w:cs="黑体"/>
          <w:spacing w:val="2"/>
          <w:position w:val="1"/>
          <w:sz w:val="31"/>
          <w:szCs w:val="31"/>
        </w:rPr>
        <w:t>运营能力和技术能力说明服务效率差异：</w:t>
      </w:r>
    </w:p>
    <w:p w:rsidR="008A1270" w14:paraId="29B19550" w14:textId="77777777">
      <w:pPr>
        <w:spacing w:before="57" w:line="285" w:lineRule="auto"/>
        <w:ind w:left="798" w:right="1630" w:firstLine="949"/>
        <w:rPr>
          <w:rFonts w:ascii="黑体" w:eastAsia="黑体" w:hAnsi="黑体" w:cs="黑体"/>
          <w:sz w:val="31"/>
          <w:szCs w:val="31"/>
        </w:rPr>
      </w:pPr>
      <w:r>
        <w:rPr>
          <w:rFonts w:ascii="黑体" w:eastAsia="黑体" w:hAnsi="黑体" w:cs="黑体"/>
          <w:spacing w:val="4"/>
          <w:sz w:val="31"/>
          <w:szCs w:val="31"/>
        </w:rPr>
        <w:t>具备整体托管能力的运营服务商，以运营团队为核心打造</w:t>
      </w:r>
      <w:r>
        <w:rPr>
          <w:rFonts w:ascii="黑体" w:eastAsia="黑体" w:hAnsi="黑体" w:cs="黑体"/>
          <w:spacing w:val="4"/>
          <w:sz w:val="31"/>
          <w:szCs w:val="31"/>
        </w:rPr>
        <w:t>“</w:t>
      </w:r>
      <w:r>
        <w:rPr>
          <w:rFonts w:ascii="黑体" w:eastAsia="黑体" w:hAnsi="黑体" w:cs="黑体"/>
          <w:spacing w:val="4"/>
          <w:sz w:val="31"/>
          <w:szCs w:val="31"/>
        </w:rPr>
        <w:t>端到端</w:t>
      </w:r>
      <w:r>
        <w:rPr>
          <w:rFonts w:ascii="黑体" w:eastAsia="黑体" w:hAnsi="黑体" w:cs="黑体"/>
          <w:spacing w:val="4"/>
          <w:sz w:val="31"/>
          <w:szCs w:val="31"/>
        </w:rPr>
        <w:t>”</w:t>
      </w:r>
      <w:r>
        <w:rPr>
          <w:rFonts w:ascii="黑体" w:eastAsia="黑体" w:hAnsi="黑体" w:cs="黑体"/>
          <w:spacing w:val="4"/>
          <w:sz w:val="31"/>
          <w:szCs w:val="31"/>
        </w:rPr>
        <w:t>流程。然而，自建系统（技术和仓储</w:t>
      </w:r>
      <w:r>
        <w:rPr>
          <w:rFonts w:ascii="黑体" w:eastAsia="黑体" w:hAnsi="黑体" w:cs="黑体"/>
          <w:spacing w:val="34"/>
          <w:sz w:val="31"/>
          <w:szCs w:val="31"/>
        </w:rPr>
        <w:t xml:space="preserve"> </w:t>
      </w:r>
      <w:r>
        <w:rPr>
          <w:rFonts w:ascii="黑体" w:eastAsia="黑体" w:hAnsi="黑体" w:cs="黑体"/>
          <w:spacing w:val="6"/>
          <w:sz w:val="31"/>
          <w:szCs w:val="31"/>
        </w:rPr>
        <w:t>人员占</w:t>
      </w:r>
      <w:r>
        <w:rPr>
          <w:rFonts w:ascii="黑体" w:eastAsia="黑体" w:hAnsi="黑体" w:cs="黑体"/>
          <w:spacing w:val="-60"/>
          <w:sz w:val="31"/>
          <w:szCs w:val="31"/>
        </w:rPr>
        <w:t xml:space="preserve"> </w:t>
      </w:r>
      <w:r>
        <w:rPr>
          <w:rFonts w:ascii="黑体" w:eastAsia="黑体" w:hAnsi="黑体" w:cs="黑体"/>
          <w:spacing w:val="6"/>
          <w:sz w:val="31"/>
          <w:szCs w:val="31"/>
        </w:rPr>
        <w:t>30%</w:t>
      </w:r>
      <w:r>
        <w:rPr>
          <w:rFonts w:ascii="黑体" w:eastAsia="黑体" w:hAnsi="黑体" w:cs="黑体"/>
          <w:spacing w:val="6"/>
          <w:sz w:val="31"/>
          <w:szCs w:val="31"/>
        </w:rPr>
        <w:t>以上）推动了运营服务商的服务规模扩大，立足于平台的精细化运营，从数据的视角，运营服务商的</w:t>
      </w:r>
      <w:r>
        <w:rPr>
          <w:rFonts w:ascii="黑体" w:eastAsia="黑体" w:hAnsi="黑体" w:cs="黑体"/>
          <w:sz w:val="31"/>
          <w:szCs w:val="31"/>
        </w:rPr>
        <w:t xml:space="preserve"> </w:t>
      </w:r>
      <w:r>
        <w:rPr>
          <w:rFonts w:ascii="黑体" w:eastAsia="黑体" w:hAnsi="黑体" w:cs="黑体"/>
          <w:spacing w:val="9"/>
          <w:sz w:val="31"/>
          <w:szCs w:val="31"/>
        </w:rPr>
        <w:t>核心能力源于平台层、中间件层和商务层。目前从业人员约</w:t>
      </w:r>
      <w:r>
        <w:rPr>
          <w:rFonts w:ascii="黑体" w:eastAsia="黑体" w:hAnsi="黑体" w:cs="黑体"/>
          <w:spacing w:val="-57"/>
          <w:sz w:val="31"/>
          <w:szCs w:val="31"/>
        </w:rPr>
        <w:t xml:space="preserve"> </w:t>
      </w:r>
      <w:r>
        <w:rPr>
          <w:rFonts w:ascii="黑体" w:eastAsia="黑体" w:hAnsi="黑体" w:cs="黑体"/>
          <w:spacing w:val="9"/>
          <w:sz w:val="31"/>
          <w:szCs w:val="31"/>
        </w:rPr>
        <w:t>3</w:t>
      </w:r>
      <w:r>
        <w:rPr>
          <w:rFonts w:ascii="黑体" w:eastAsia="黑体" w:hAnsi="黑体" w:cs="黑体"/>
          <w:spacing w:val="-82"/>
          <w:sz w:val="31"/>
          <w:szCs w:val="31"/>
        </w:rPr>
        <w:t xml:space="preserve"> </w:t>
      </w:r>
      <w:r>
        <w:rPr>
          <w:rFonts w:ascii="黑体" w:eastAsia="黑体" w:hAnsi="黑体" w:cs="黑体"/>
          <w:spacing w:val="9"/>
          <w:sz w:val="31"/>
          <w:szCs w:val="31"/>
        </w:rPr>
        <w:t>万人，运营人员占</w:t>
      </w:r>
      <w:r>
        <w:rPr>
          <w:rFonts w:ascii="黑体" w:eastAsia="黑体" w:hAnsi="黑体" w:cs="黑体"/>
          <w:spacing w:val="-66"/>
          <w:sz w:val="31"/>
          <w:szCs w:val="31"/>
        </w:rPr>
        <w:t xml:space="preserve"> </w:t>
      </w:r>
      <w:r>
        <w:rPr>
          <w:rFonts w:ascii="黑体" w:eastAsia="黑体" w:hAnsi="黑体" w:cs="黑体"/>
          <w:spacing w:val="9"/>
          <w:sz w:val="31"/>
          <w:szCs w:val="31"/>
        </w:rPr>
        <w:t>20%</w:t>
      </w:r>
      <w:r>
        <w:rPr>
          <w:rFonts w:ascii="黑体" w:eastAsia="黑体" w:hAnsi="黑体" w:cs="黑体"/>
          <w:spacing w:val="9"/>
          <w:sz w:val="31"/>
          <w:szCs w:val="31"/>
        </w:rPr>
        <w:t>。</w:t>
      </w:r>
    </w:p>
    <w:p w:rsidR="008A1270" w14:paraId="1CB9E2A0" w14:textId="77777777">
      <w:pPr>
        <w:spacing w:line="245" w:lineRule="auto"/>
      </w:pPr>
    </w:p>
    <w:p w:rsidR="008A1270" w14:paraId="2237CF52" w14:textId="77777777">
      <w:pPr>
        <w:spacing w:line="245" w:lineRule="auto"/>
      </w:pPr>
    </w:p>
    <w:p w:rsidR="008A1270" w14:paraId="5219434C" w14:textId="77777777">
      <w:pPr>
        <w:spacing w:line="245" w:lineRule="auto"/>
      </w:pPr>
    </w:p>
    <w:p w:rsidR="008A1270" w14:paraId="2E379187" w14:textId="77777777">
      <w:pPr>
        <w:spacing w:line="245" w:lineRule="auto"/>
      </w:pPr>
    </w:p>
    <w:p w:rsidR="008A1270" w14:paraId="24D6B67F" w14:textId="77777777">
      <w:pPr>
        <w:spacing w:line="245" w:lineRule="auto"/>
      </w:pPr>
    </w:p>
    <w:p w:rsidR="008A1270" w14:paraId="5C23E06E" w14:textId="77777777">
      <w:pPr>
        <w:spacing w:line="245" w:lineRule="auto"/>
      </w:pPr>
    </w:p>
    <w:p w:rsidR="008A1270" w14:paraId="6765C1F0" w14:textId="77777777">
      <w:pPr>
        <w:spacing w:line="245" w:lineRule="auto"/>
      </w:pPr>
    </w:p>
    <w:p w:rsidR="008A1270" w14:paraId="45CDF632" w14:textId="77777777">
      <w:pPr>
        <w:spacing w:line="245" w:lineRule="auto"/>
      </w:pPr>
    </w:p>
    <w:p w:rsidR="008A1270" w14:paraId="096AA61F" w14:textId="77777777">
      <w:pPr>
        <w:spacing w:line="245" w:lineRule="auto"/>
      </w:pPr>
    </w:p>
    <w:p w:rsidR="008A1270" w14:paraId="5B73B173" w14:textId="77777777">
      <w:pPr>
        <w:spacing w:line="245" w:lineRule="auto"/>
      </w:pPr>
    </w:p>
    <w:p w:rsidR="008A1270" w14:paraId="006B7FD8" w14:textId="77777777">
      <w:pPr>
        <w:spacing w:line="245" w:lineRule="auto"/>
      </w:pPr>
    </w:p>
    <w:p w:rsidR="008A1270" w14:paraId="371426A2" w14:textId="77777777">
      <w:pPr>
        <w:spacing w:line="245" w:lineRule="auto"/>
      </w:pPr>
    </w:p>
    <w:p w:rsidR="008A1270" w14:paraId="1B1AF24A" w14:textId="77777777">
      <w:pPr>
        <w:spacing w:line="245" w:lineRule="auto"/>
      </w:pPr>
    </w:p>
    <w:p w:rsidR="008A1270" w14:paraId="73CDD33A" w14:textId="77777777">
      <w:pPr>
        <w:spacing w:line="245" w:lineRule="auto"/>
      </w:pPr>
    </w:p>
    <w:p w:rsidR="008A1270" w14:paraId="3A2D49D0" w14:textId="77777777">
      <w:pPr>
        <w:spacing w:line="245" w:lineRule="auto"/>
      </w:pPr>
    </w:p>
    <w:p w:rsidR="008A1270" w14:paraId="76758035" w14:textId="77777777">
      <w:pPr>
        <w:spacing w:line="246" w:lineRule="auto"/>
      </w:pPr>
    </w:p>
    <w:p w:rsidR="008A1270" w14:paraId="14C474AE" w14:textId="77777777">
      <w:pPr>
        <w:spacing w:line="246" w:lineRule="auto"/>
      </w:pPr>
    </w:p>
    <w:p w:rsidR="008A1270" w14:paraId="4FBD01C4" w14:textId="77777777">
      <w:pPr>
        <w:spacing w:line="246" w:lineRule="auto"/>
      </w:pPr>
    </w:p>
    <w:p w:rsidR="008A1270" w14:paraId="20F98BC7" w14:textId="77777777">
      <w:pPr>
        <w:spacing w:line="246" w:lineRule="auto"/>
      </w:pPr>
    </w:p>
    <w:p w:rsidR="008A1270" w14:paraId="20742763" w14:textId="77777777">
      <w:pPr>
        <w:spacing w:line="246" w:lineRule="auto"/>
      </w:pPr>
    </w:p>
    <w:p w:rsidR="008A1270" w14:paraId="2317CF7E" w14:textId="77777777">
      <w:pPr>
        <w:spacing w:line="246" w:lineRule="auto"/>
      </w:pPr>
    </w:p>
    <w:p w:rsidR="008A1270" w14:paraId="637FD609" w14:textId="77777777">
      <w:pPr>
        <w:spacing w:line="246" w:lineRule="auto"/>
      </w:pPr>
    </w:p>
    <w:p w:rsidR="008A1270" w14:paraId="3A42F920" w14:textId="77777777">
      <w:pPr>
        <w:spacing w:line="246" w:lineRule="auto"/>
      </w:pPr>
    </w:p>
    <w:p w:rsidR="008A1270" w14:paraId="365C2302" w14:textId="77777777">
      <w:pPr>
        <w:spacing w:line="246" w:lineRule="auto"/>
      </w:pPr>
    </w:p>
    <w:p w:rsidR="008A1270" w14:paraId="07B7CA2A" w14:textId="77777777">
      <w:pPr>
        <w:spacing w:line="246" w:lineRule="auto"/>
      </w:pPr>
    </w:p>
    <w:p w:rsidR="008A1270" w14:paraId="30D356D8" w14:textId="77777777">
      <w:pPr>
        <w:spacing w:line="246" w:lineRule="auto"/>
      </w:pPr>
    </w:p>
    <w:p w:rsidR="008A1270" w14:paraId="36B76F0A" w14:textId="77777777">
      <w:pPr>
        <w:spacing w:before="100" w:line="411" w:lineRule="exact"/>
        <w:ind w:firstLine="1753"/>
        <w:rPr>
          <w:rFonts w:ascii="黑体" w:eastAsia="黑体" w:hAnsi="黑体" w:cs="黑体"/>
          <w:sz w:val="31"/>
          <w:szCs w:val="31"/>
        </w:rPr>
      </w:pPr>
      <w:r>
        <w:rPr>
          <w:rFonts w:ascii="黑体" w:eastAsia="黑体" w:hAnsi="黑体" w:cs="黑体"/>
          <w:spacing w:val="5"/>
          <w:position w:val="1"/>
          <w:sz w:val="31"/>
          <w:szCs w:val="31"/>
        </w:rPr>
        <w:t>六、在五个专业服务环节有不同程度的外包</w:t>
      </w:r>
    </w:p>
    <w:p w:rsidR="008A1270" w14:paraId="362BB2EB" w14:textId="77777777">
      <w:pPr>
        <w:spacing w:before="55" w:line="279" w:lineRule="auto"/>
        <w:ind w:left="804" w:right="1633" w:firstLine="942"/>
        <w:rPr>
          <w:rFonts w:ascii="黑体" w:eastAsia="黑体" w:hAnsi="黑体" w:cs="黑体"/>
          <w:sz w:val="31"/>
          <w:szCs w:val="31"/>
        </w:rPr>
      </w:pPr>
      <w:r>
        <w:rPr>
          <w:rFonts w:ascii="黑体" w:eastAsia="黑体" w:hAnsi="黑体" w:cs="黑体"/>
          <w:spacing w:val="-5"/>
          <w:sz w:val="31"/>
          <w:szCs w:val="31"/>
        </w:rPr>
        <w:t>运营服务商与专业服务不同：运营服务基于开放平台，</w:t>
      </w:r>
      <w:r>
        <w:rPr>
          <w:rFonts w:ascii="黑体" w:eastAsia="黑体" w:hAnsi="黑体" w:cs="黑体"/>
          <w:spacing w:val="96"/>
          <w:sz w:val="31"/>
          <w:szCs w:val="31"/>
        </w:rPr>
        <w:t xml:space="preserve"> </w:t>
      </w:r>
      <w:r>
        <w:rPr>
          <w:rFonts w:ascii="黑体" w:eastAsia="黑体" w:hAnsi="黑体" w:cs="黑体"/>
          <w:spacing w:val="-5"/>
          <w:sz w:val="31"/>
          <w:szCs w:val="31"/>
        </w:rPr>
        <w:t>制定和执行店铺的经营策略。</w:t>
      </w:r>
      <w:r>
        <w:rPr>
          <w:rFonts w:ascii="黑体" w:eastAsia="黑体" w:hAnsi="黑体" w:cs="黑体"/>
          <w:spacing w:val="42"/>
          <w:sz w:val="31"/>
          <w:szCs w:val="31"/>
        </w:rPr>
        <w:t xml:space="preserve"> </w:t>
      </w:r>
      <w:r>
        <w:rPr>
          <w:rFonts w:ascii="黑体" w:eastAsia="黑体" w:hAnsi="黑体" w:cs="黑体"/>
          <w:spacing w:val="-5"/>
          <w:sz w:val="31"/>
          <w:szCs w:val="31"/>
        </w:rPr>
        <w:t>专业服务围绕供应链</w:t>
      </w:r>
      <w:r>
        <w:rPr>
          <w:rFonts w:ascii="黑体" w:eastAsia="黑体" w:hAnsi="黑体" w:cs="黑体"/>
          <w:sz w:val="31"/>
          <w:szCs w:val="31"/>
        </w:rPr>
        <w:t xml:space="preserve"> </w:t>
      </w:r>
      <w:r>
        <w:rPr>
          <w:rFonts w:ascii="黑体" w:eastAsia="黑体" w:hAnsi="黑体" w:cs="黑体"/>
          <w:spacing w:val="3"/>
          <w:sz w:val="31"/>
          <w:szCs w:val="31"/>
        </w:rPr>
        <w:t>节点的经营策略提供专业化服务。</w:t>
      </w:r>
    </w:p>
    <w:p w:rsidR="008A1270" w14:paraId="457BA482" w14:textId="77777777">
      <w:pPr>
        <w:spacing w:line="411" w:lineRule="exact"/>
        <w:ind w:firstLine="1753"/>
        <w:rPr>
          <w:rFonts w:ascii="黑体" w:eastAsia="黑体" w:hAnsi="黑体" w:cs="黑体"/>
          <w:sz w:val="31"/>
          <w:szCs w:val="31"/>
        </w:rPr>
      </w:pPr>
      <w:r>
        <w:rPr>
          <w:rFonts w:ascii="黑体" w:eastAsia="黑体" w:hAnsi="黑体" w:cs="黑体"/>
          <w:spacing w:val="-2"/>
          <w:position w:val="1"/>
          <w:sz w:val="31"/>
          <w:szCs w:val="31"/>
        </w:rPr>
        <w:t>专业服务外包：</w:t>
      </w:r>
    </w:p>
    <w:p w:rsidR="008A1270" w14:paraId="3362DF7A" w14:textId="77777777">
      <w:pPr>
        <w:sectPr>
          <w:headerReference w:type="default" r:id="rId12"/>
          <w:pgSz w:w="17860" w:h="25258"/>
          <w:pgMar w:top="400" w:right="0" w:bottom="0" w:left="0" w:header="0" w:footer="0" w:gutter="0"/>
          <w:pgNumType w:start="7"/>
          <w:cols w:space="720"/>
        </w:sectPr>
      </w:pPr>
    </w:p>
    <w:p w:rsidR="008A1270" w14:paraId="73241366" w14:textId="120DFE80">
      <w:pPr>
        <w:spacing w:line="245" w:lineRule="auto"/>
      </w:pPr>
      <w:r>
        <mc:AlternateContent>
          <mc:Choice Requires="wps">
            <w:drawing>
              <wp:anchor distT="0" distB="0" distL="114300" distR="114300" simplePos="0" relativeHeight="25171660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178857878"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46A5178">
                            <w:pPr>
                              <w:rPr>
                                <w:color w:val="FFFFFF"/>
                              </w:rPr>
                            </w:pPr>
                            <w:r w:rsidRPr="00E0210F">
                              <w:rPr>
                                <w:rFonts w:hint="eastAsia"/>
                                <w:color w:val="FFFFFF"/>
                              </w:rPr>
                              <w:t>意义套餐名称</w:t>
                            </w:r>
                            <w:r w:rsidRPr="00E0210F">
                              <w:rPr>
                                <w:rFonts w:hint="eastAsia"/>
                                <w:color w:val="FFFFFF"/>
                              </w:rPr>
                              <w:t>C</w:t>
                            </w:r>
                            <w:r w:rsidRPr="00E0210F">
                              <w:rPr>
                                <w:rFonts w:hint="eastAsia"/>
                                <w:color w:val="FFFFFF"/>
                              </w:rPr>
                              <w:t>套餐服务条件服务意义客户只需要物流、图片拍摄、客服。双赢：我司根据客户的产品保证在淘宝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6" type="#_x0000_t202" style="width:10pt;height:10pt;margin-top:580pt;margin-left:540pt;mso-wrap-distance-bottom:0;mso-wrap-distance-left:9pt;mso-wrap-distance-right:9pt;mso-wrap-distance-top:0;position:absolute;v-text-anchor:top;z-index:251715584" filled="f" fillcolor="this" stroked="f" strokeweight="0.5pt">
                <v:textbox>
                  <w:txbxContent>
                    <w:p w:rsidR="00E0210F" w:rsidRPr="00E0210F" w14:paraId="2A7FC00E" w14:textId="346A5178">
                      <w:pPr>
                        <w:rPr>
                          <w:color w:val="FFFFFF"/>
                        </w:rPr>
                      </w:pPr>
                      <w:r w:rsidRPr="00E0210F">
                        <w:rPr>
                          <w:rFonts w:hint="eastAsia"/>
                          <w:color w:val="FFFFFF"/>
                        </w:rPr>
                        <w:t>意义套餐名称</w:t>
                      </w:r>
                      <w:r w:rsidRPr="00E0210F">
                        <w:rPr>
                          <w:rFonts w:hint="eastAsia"/>
                          <w:color w:val="FFFFFF"/>
                        </w:rPr>
                        <w:t>C</w:t>
                      </w:r>
                      <w:r w:rsidRPr="00E0210F">
                        <w:rPr>
                          <w:rFonts w:hint="eastAsia"/>
                          <w:color w:val="FFFFFF"/>
                        </w:rPr>
                        <w:t>套餐服务条件服务意义客户只需要物流、图片拍摄、客服。双赢：我司根据客户的产品保证在淘宝</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647179204"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10D32DA8">
                            <w:pPr>
                              <w:rPr>
                                <w:color w:val="FFFFFF"/>
                              </w:rPr>
                            </w:pPr>
                            <w:r w:rsidRPr="00E0210F">
                              <w:rPr>
                                <w:rFonts w:hint="eastAsia"/>
                                <w:color w:val="FFFFFF"/>
                              </w:rPr>
                              <w:t>淘宝方，进行入驻申请及资质考试，帮助商户入驻成功。</w:t>
                            </w:r>
                            <w:r w:rsidRPr="00E0210F">
                              <w:rPr>
                                <w:rFonts w:hint="eastAsia"/>
                                <w:color w:val="FFFFFF"/>
                              </w:rPr>
                              <w:t>b</w:t>
                            </w:r>
                            <w:r w:rsidRPr="00E0210F">
                              <w:rPr>
                                <w:rFonts w:hint="eastAsia"/>
                                <w:color w:val="FFFFFF"/>
                              </w:rPr>
                              <w:t>、店铺开张装修费用：</w:t>
                            </w:r>
                            <w:r w:rsidRPr="00E0210F">
                              <w:rPr>
                                <w:rFonts w:hint="eastAsia"/>
                                <w:color w:val="FFFFFF"/>
                              </w:rPr>
                              <w:t>8000</w:t>
                            </w:r>
                            <w:r w:rsidRPr="00E0210F">
                              <w:rPr>
                                <w:rFonts w:hint="eastAsia"/>
                                <w:color w:val="FFFFFF"/>
                              </w:rPr>
                              <w:t>元</w:t>
                            </w:r>
                            <w:r w:rsidRPr="00E0210F">
                              <w:rPr>
                                <w:rFonts w:hint="eastAsia"/>
                                <w:color w:val="FFFFFF"/>
                              </w:rPr>
                              <w:t>c</w:t>
                            </w:r>
                            <w:r w:rsidRPr="00E0210F">
                              <w:rPr>
                                <w:rFonts w:hint="eastAsia"/>
                                <w:color w:val="FFFFFF"/>
                              </w:rPr>
                              <w:t>、运营推广服务费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7" type="#_x0000_t202" style="width:10pt;height:10pt;margin-top:430pt;margin-left:540pt;mso-wrap-distance-bottom:0;mso-wrap-distance-left:9pt;mso-wrap-distance-right:9pt;mso-wrap-distance-top:0;position:absolute;v-text-anchor:top;z-index:251713536" filled="f" fillcolor="this" stroked="f" strokeweight="0.5pt">
                <v:textbox>
                  <w:txbxContent>
                    <w:p w:rsidR="00E0210F" w:rsidRPr="00E0210F" w14:paraId="5D915D1C" w14:textId="10D32DA8">
                      <w:pPr>
                        <w:rPr>
                          <w:color w:val="FFFFFF"/>
                        </w:rPr>
                      </w:pPr>
                      <w:r w:rsidRPr="00E0210F">
                        <w:rPr>
                          <w:rFonts w:hint="eastAsia"/>
                          <w:color w:val="FFFFFF"/>
                        </w:rPr>
                        <w:t>淘宝方，进行入驻申请及资质考试，帮助商户入驻成功。</w:t>
                      </w:r>
                      <w:r w:rsidRPr="00E0210F">
                        <w:rPr>
                          <w:rFonts w:hint="eastAsia"/>
                          <w:color w:val="FFFFFF"/>
                        </w:rPr>
                        <w:t>b</w:t>
                      </w:r>
                      <w:r w:rsidRPr="00E0210F">
                        <w:rPr>
                          <w:rFonts w:hint="eastAsia"/>
                          <w:color w:val="FFFFFF"/>
                        </w:rPr>
                        <w:t>、店铺开张装修费用：</w:t>
                      </w:r>
                      <w:r w:rsidRPr="00E0210F">
                        <w:rPr>
                          <w:rFonts w:hint="eastAsia"/>
                          <w:color w:val="FFFFFF"/>
                        </w:rPr>
                        <w:t>8000</w:t>
                      </w:r>
                      <w:r w:rsidRPr="00E0210F">
                        <w:rPr>
                          <w:rFonts w:hint="eastAsia"/>
                          <w:color w:val="FFFFFF"/>
                        </w:rPr>
                        <w:t>元</w:t>
                      </w:r>
                      <w:r w:rsidRPr="00E0210F">
                        <w:rPr>
                          <w:rFonts w:hint="eastAsia"/>
                          <w:color w:val="FFFFFF"/>
                        </w:rPr>
                        <w:t>c</w:t>
                      </w:r>
                      <w:r w:rsidRPr="00E0210F">
                        <w:rPr>
                          <w:rFonts w:hint="eastAsia"/>
                          <w:color w:val="FFFFFF"/>
                        </w:rPr>
                        <w:t>、运营推广服务费</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92741314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7D3A3C2">
                            <w:pPr>
                              <w:rPr>
                                <w:color w:val="FFFFFF"/>
                              </w:rPr>
                            </w:pPr>
                            <w:r w:rsidRPr="00E0210F">
                              <w:rPr>
                                <w:rFonts w:hint="eastAsia"/>
                                <w:color w:val="FFFFFF"/>
                              </w:rPr>
                              <w:t>理工具，主要解决卖家经营中管理和效率问题，包含批量处理工具，会员管理，</w:t>
                            </w:r>
                            <w:r w:rsidRPr="00E0210F">
                              <w:rPr>
                                <w:rFonts w:hint="eastAsia"/>
                                <w:color w:val="FFFFFF"/>
                              </w:rPr>
                              <w:t>ERP</w:t>
                            </w:r>
                            <w:r w:rsidRPr="00E0210F">
                              <w:rPr>
                                <w:rFonts w:hint="eastAsia"/>
                                <w:color w:val="FFFFFF"/>
                              </w:rPr>
                              <w:t>及</w:t>
                            </w:r>
                            <w:r w:rsidRPr="00E0210F">
                              <w:rPr>
                                <w:rFonts w:hint="eastAsia"/>
                                <w:color w:val="FFFFFF"/>
                              </w:rPr>
                              <w:t>DRP</w:t>
                            </w:r>
                            <w:r w:rsidRPr="00E0210F">
                              <w:rPr>
                                <w:rFonts w:hint="eastAsia"/>
                                <w:color w:val="FFFFFF"/>
                              </w:rPr>
                              <w:t>软件、绩效管理类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8" type="#_x0000_t202" style="width:10pt;height:10pt;margin-top:280pt;margin-left:540pt;mso-wrap-distance-bottom:0;mso-wrap-distance-left:9pt;mso-wrap-distance-right:9pt;mso-wrap-distance-top:0;position:absolute;v-text-anchor:top;z-index:251711488" filled="f" fillcolor="this" stroked="f" strokeweight="0.5pt">
                <v:textbox>
                  <w:txbxContent>
                    <w:p w:rsidR="00E0210F" w:rsidRPr="00E0210F" w14:paraId="4EA51F64" w14:textId="77D3A3C2">
                      <w:pPr>
                        <w:rPr>
                          <w:color w:val="FFFFFF"/>
                        </w:rPr>
                      </w:pPr>
                      <w:r w:rsidRPr="00E0210F">
                        <w:rPr>
                          <w:rFonts w:hint="eastAsia"/>
                          <w:color w:val="FFFFFF"/>
                        </w:rPr>
                        <w:t>理工具，主要解决卖家经营中管理和效率问题，包含批量处理工具，会员管理，</w:t>
                      </w:r>
                      <w:r w:rsidRPr="00E0210F">
                        <w:rPr>
                          <w:rFonts w:hint="eastAsia"/>
                          <w:color w:val="FFFFFF"/>
                        </w:rPr>
                        <w:t>ERP</w:t>
                      </w:r>
                      <w:r w:rsidRPr="00E0210F">
                        <w:rPr>
                          <w:rFonts w:hint="eastAsia"/>
                          <w:color w:val="FFFFFF"/>
                        </w:rPr>
                        <w:t>及</w:t>
                      </w:r>
                      <w:r w:rsidRPr="00E0210F">
                        <w:rPr>
                          <w:rFonts w:hint="eastAsia"/>
                          <w:color w:val="FFFFFF"/>
                        </w:rPr>
                        <w:t>DRP</w:t>
                      </w:r>
                      <w:r w:rsidRPr="00E0210F">
                        <w:rPr>
                          <w:rFonts w:hint="eastAsia"/>
                          <w:color w:val="FFFFFF"/>
                        </w:rPr>
                        <w:t>软件、绩效管理类</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30170690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02763D8E">
                            <w:pPr>
                              <w:rPr>
                                <w:color w:val="FFFFFF"/>
                              </w:rPr>
                            </w:pPr>
                            <w:r w:rsidRPr="00E0210F">
                              <w:rPr>
                                <w:rFonts w:hint="eastAsia"/>
                                <w:color w:val="FFFFFF"/>
                              </w:rPr>
                              <w:t>精英人才。通过系列化、标准化的工作协助、策略培训使客户的团队在合作期满后具备独立操作商城的能力。</w:t>
                            </w:r>
                            <w:r w:rsidRPr="00E0210F">
                              <w:rPr>
                                <w:rFonts w:hint="eastAsia"/>
                                <w:color w:val="FFFFFF"/>
                              </w:rPr>
                              <w:t>C</w:t>
                            </w:r>
                            <w:r w:rsidRPr="00E0210F">
                              <w:rPr>
                                <w:rFonts w:hint="eastAsia"/>
                                <w:color w:val="FFFFFF"/>
                              </w:rPr>
                              <w:t>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9" type="#_x0000_t202" style="width:10pt;height:10pt;margin-top:130pt;margin-left:540pt;mso-wrap-distance-bottom:0;mso-wrap-distance-left:9pt;mso-wrap-distance-right:9pt;mso-wrap-distance-top:0;position:absolute;v-text-anchor:top;z-index:251709440" filled="f" fillcolor="this" stroked="f" strokeweight="0.5pt">
                <v:textbox>
                  <w:txbxContent>
                    <w:p w:rsidR="00E0210F" w:rsidRPr="00E0210F" w14:paraId="47839F18" w14:textId="02763D8E">
                      <w:pPr>
                        <w:rPr>
                          <w:color w:val="FFFFFF"/>
                        </w:rPr>
                      </w:pPr>
                      <w:r w:rsidRPr="00E0210F">
                        <w:rPr>
                          <w:rFonts w:hint="eastAsia"/>
                          <w:color w:val="FFFFFF"/>
                        </w:rPr>
                        <w:t>精英人才。通过系列化、标准化的工作协助、策略培训使客户的团队在合作期满后具备独立操作商城的能力。</w:t>
                      </w:r>
                      <w:r w:rsidRPr="00E0210F">
                        <w:rPr>
                          <w:rFonts w:hint="eastAsia"/>
                          <w:color w:val="FFFFFF"/>
                        </w:rPr>
                        <w:t>C</w:t>
                      </w:r>
                      <w:r w:rsidRPr="00E0210F">
                        <w:rPr>
                          <w:rFonts w:hint="eastAsia"/>
                          <w:color w:val="FFFFFF"/>
                        </w:rPr>
                        <w:t>定</w:t>
                      </w:r>
                    </w:p>
                  </w:txbxContent>
                </v:textbox>
              </v:shape>
            </w:pict>
          </mc:Fallback>
        </mc:AlternateContent>
      </w:r>
    </w:p>
    <w:p w:rsidR="008A1270" w14:paraId="4A092637" w14:textId="77777777">
      <w:pPr>
        <w:spacing w:line="245" w:lineRule="auto"/>
      </w:pPr>
    </w:p>
    <w:p w:rsidR="008A1270" w14:paraId="5C0BF70D" w14:textId="77777777">
      <w:pPr>
        <w:spacing w:line="245" w:lineRule="auto"/>
      </w:pPr>
    </w:p>
    <w:p w:rsidR="008A1270" w14:paraId="52119D37" w14:textId="77777777">
      <w:pPr>
        <w:spacing w:line="245" w:lineRule="auto"/>
      </w:pPr>
    </w:p>
    <w:p w:rsidR="008A1270" w14:paraId="08C92B9D" w14:textId="77777777">
      <w:pPr>
        <w:spacing w:line="245" w:lineRule="auto"/>
      </w:pPr>
    </w:p>
    <w:p w:rsidR="008A1270" w14:paraId="289AD757" w14:textId="77777777">
      <w:pPr>
        <w:spacing w:line="245" w:lineRule="auto"/>
      </w:pPr>
    </w:p>
    <w:p w:rsidR="008A1270" w14:paraId="5743EC03" w14:textId="77777777">
      <w:pPr>
        <w:spacing w:line="245" w:lineRule="auto"/>
      </w:pPr>
    </w:p>
    <w:p w:rsidR="008A1270" w14:paraId="63C20CE6" w14:textId="77777777">
      <w:pPr>
        <w:spacing w:line="245" w:lineRule="auto"/>
      </w:pPr>
    </w:p>
    <w:p w:rsidR="008A1270" w14:paraId="2675BD48" w14:textId="77777777">
      <w:pPr>
        <w:spacing w:line="245" w:lineRule="auto"/>
      </w:pPr>
    </w:p>
    <w:p w:rsidR="008A1270" w14:paraId="0DEB31F3" w14:textId="77777777">
      <w:pPr>
        <w:spacing w:line="245" w:lineRule="auto"/>
      </w:pPr>
    </w:p>
    <w:p w:rsidR="008A1270" w14:paraId="12E7F300" w14:textId="77777777">
      <w:pPr>
        <w:spacing w:line="245" w:lineRule="auto"/>
      </w:pPr>
    </w:p>
    <w:p w:rsidR="008A1270" w14:paraId="6761F18F" w14:textId="77777777">
      <w:pPr>
        <w:spacing w:line="245" w:lineRule="auto"/>
      </w:pPr>
    </w:p>
    <w:p w:rsidR="008A1270" w14:paraId="337CDB62" w14:textId="77777777">
      <w:pPr>
        <w:spacing w:line="245" w:lineRule="auto"/>
      </w:pPr>
    </w:p>
    <w:p w:rsidR="008A1270" w14:paraId="57F90FAC" w14:textId="77777777">
      <w:pPr>
        <w:spacing w:line="245" w:lineRule="auto"/>
      </w:pPr>
    </w:p>
    <w:p w:rsidR="008A1270" w14:paraId="08DB27DC" w14:textId="77777777">
      <w:pPr>
        <w:spacing w:line="245" w:lineRule="auto"/>
      </w:pPr>
    </w:p>
    <w:p w:rsidR="008A1270" w14:paraId="5A94C563" w14:textId="77777777">
      <w:pPr>
        <w:spacing w:line="245" w:lineRule="auto"/>
      </w:pPr>
    </w:p>
    <w:p w:rsidR="008A1270" w14:paraId="18655616" w14:textId="77777777">
      <w:pPr>
        <w:spacing w:line="245" w:lineRule="auto"/>
      </w:pPr>
    </w:p>
    <w:p w:rsidR="008A1270" w14:paraId="02A44BC9" w14:textId="77777777">
      <w:pPr>
        <w:spacing w:line="245" w:lineRule="auto"/>
      </w:pPr>
    </w:p>
    <w:p w:rsidR="008A1270" w14:paraId="73FBFD90" w14:textId="77777777">
      <w:pPr>
        <w:spacing w:line="245" w:lineRule="auto"/>
      </w:pPr>
    </w:p>
    <w:p w:rsidR="008A1270" w14:paraId="253B6937" w14:textId="77777777">
      <w:pPr>
        <w:spacing w:line="245" w:lineRule="auto"/>
      </w:pPr>
    </w:p>
    <w:p w:rsidR="008A1270" w14:paraId="73401CBF" w14:textId="77777777">
      <w:pPr>
        <w:spacing w:line="245" w:lineRule="auto"/>
      </w:pPr>
    </w:p>
    <w:p w:rsidR="008A1270" w14:paraId="7D9BCD4F" w14:textId="77777777">
      <w:pPr>
        <w:spacing w:line="245" w:lineRule="auto"/>
      </w:pPr>
    </w:p>
    <w:p w:rsidR="008A1270" w14:paraId="5D204EB4" w14:textId="77777777">
      <w:pPr>
        <w:spacing w:line="246" w:lineRule="auto"/>
      </w:pPr>
    </w:p>
    <w:p w:rsidR="008A1270" w14:paraId="3B7824BC" w14:textId="77777777">
      <w:pPr>
        <w:spacing w:line="246" w:lineRule="auto"/>
      </w:pPr>
    </w:p>
    <w:p w:rsidR="008A1270" w14:paraId="0B2615DE" w14:textId="77777777">
      <w:pPr>
        <w:spacing w:line="246" w:lineRule="auto"/>
      </w:pPr>
    </w:p>
    <w:p w:rsidR="008A1270" w14:paraId="4F21A9C2" w14:textId="77777777">
      <w:pPr>
        <w:spacing w:line="246" w:lineRule="auto"/>
      </w:pPr>
    </w:p>
    <w:p w:rsidR="008A1270" w14:paraId="597A5596" w14:textId="77777777">
      <w:pPr>
        <w:spacing w:line="246" w:lineRule="auto"/>
      </w:pPr>
    </w:p>
    <w:p w:rsidR="008A1270" w14:paraId="45323ABA" w14:textId="77777777">
      <w:pPr>
        <w:spacing w:line="246" w:lineRule="auto"/>
      </w:pPr>
    </w:p>
    <w:p w:rsidR="008A1270" w14:paraId="3303C63E" w14:textId="77777777">
      <w:pPr>
        <w:spacing w:line="246" w:lineRule="auto"/>
      </w:pPr>
    </w:p>
    <w:p w:rsidR="008A1270" w14:paraId="32D8F5BE" w14:textId="77777777">
      <w:pPr>
        <w:spacing w:line="246" w:lineRule="auto"/>
      </w:pPr>
    </w:p>
    <w:p w:rsidR="008A1270" w14:paraId="48583CDC" w14:textId="77777777">
      <w:pPr>
        <w:spacing w:line="246" w:lineRule="auto"/>
      </w:pPr>
    </w:p>
    <w:p w:rsidR="008A1270" w14:paraId="7C239EA8" w14:textId="77777777">
      <w:pPr>
        <w:spacing w:line="246" w:lineRule="auto"/>
      </w:pPr>
    </w:p>
    <w:p w:rsidR="008A1270" w14:paraId="7D8A91F5" w14:textId="77777777">
      <w:pPr>
        <w:spacing w:line="246" w:lineRule="auto"/>
      </w:pPr>
    </w:p>
    <w:p w:rsidR="008A1270" w14:paraId="480E58D1" w14:textId="77777777">
      <w:pPr>
        <w:spacing w:line="246" w:lineRule="auto"/>
      </w:pPr>
    </w:p>
    <w:p w:rsidR="008A1270" w14:paraId="69722AA8" w14:textId="77777777">
      <w:pPr>
        <w:spacing w:line="246" w:lineRule="auto"/>
      </w:pPr>
    </w:p>
    <w:p w:rsidR="008A1270" w14:paraId="5BDB5BFA" w14:textId="77777777">
      <w:pPr>
        <w:spacing w:line="246" w:lineRule="auto"/>
      </w:pPr>
    </w:p>
    <w:p w:rsidR="008A1270" w14:paraId="096463B6" w14:textId="77777777">
      <w:pPr>
        <w:spacing w:line="246" w:lineRule="auto"/>
      </w:pPr>
    </w:p>
    <w:p w:rsidR="008A1270" w14:paraId="6B51E115" w14:textId="77777777">
      <w:pPr>
        <w:spacing w:line="246" w:lineRule="auto"/>
      </w:pPr>
    </w:p>
    <w:p w:rsidR="008A1270" w14:paraId="3F34C3A9" w14:textId="77777777">
      <w:pPr>
        <w:spacing w:line="246" w:lineRule="auto"/>
      </w:pPr>
    </w:p>
    <w:p w:rsidR="008A1270" w14:paraId="66430CEC" w14:textId="77777777">
      <w:pPr>
        <w:spacing w:line="246" w:lineRule="auto"/>
      </w:pPr>
    </w:p>
    <w:p w:rsidR="008A1270" w14:paraId="3553B478" w14:textId="77777777">
      <w:pPr>
        <w:spacing w:line="246" w:lineRule="auto"/>
      </w:pPr>
    </w:p>
    <w:p w:rsidR="008A1270" w14:paraId="673F274C" w14:textId="77777777">
      <w:pPr>
        <w:spacing w:before="100" w:line="411" w:lineRule="exact"/>
        <w:ind w:firstLine="1748"/>
        <w:rPr>
          <w:rFonts w:ascii="黑体" w:eastAsia="黑体" w:hAnsi="黑体" w:cs="黑体"/>
          <w:sz w:val="31"/>
          <w:szCs w:val="31"/>
        </w:rPr>
      </w:pPr>
      <w:r>
        <w:rPr>
          <w:rFonts w:ascii="黑体" w:eastAsia="黑体" w:hAnsi="黑体" w:cs="黑体"/>
          <w:spacing w:val="5"/>
          <w:position w:val="1"/>
          <w:sz w:val="31"/>
          <w:szCs w:val="31"/>
        </w:rPr>
        <w:t>七、运营服务商提供</w:t>
      </w:r>
      <w:r>
        <w:rPr>
          <w:rFonts w:ascii="黑体" w:eastAsia="黑体" w:hAnsi="黑体" w:cs="黑体"/>
          <w:spacing w:val="5"/>
          <w:position w:val="1"/>
          <w:sz w:val="31"/>
          <w:szCs w:val="31"/>
        </w:rPr>
        <w:t>“</w:t>
      </w:r>
      <w:r>
        <w:rPr>
          <w:rFonts w:ascii="黑体" w:eastAsia="黑体" w:hAnsi="黑体" w:cs="黑体"/>
          <w:spacing w:val="5"/>
          <w:position w:val="1"/>
          <w:sz w:val="31"/>
          <w:szCs w:val="31"/>
        </w:rPr>
        <w:t>端到端</w:t>
      </w:r>
      <w:r>
        <w:rPr>
          <w:rFonts w:ascii="黑体" w:eastAsia="黑体" w:hAnsi="黑体" w:cs="黑体"/>
          <w:spacing w:val="5"/>
          <w:position w:val="1"/>
          <w:sz w:val="31"/>
          <w:szCs w:val="31"/>
        </w:rPr>
        <w:t>”</w:t>
      </w:r>
      <w:r>
        <w:rPr>
          <w:rFonts w:ascii="黑体" w:eastAsia="黑体" w:hAnsi="黑体" w:cs="黑体"/>
          <w:spacing w:val="5"/>
          <w:position w:val="1"/>
          <w:sz w:val="31"/>
          <w:szCs w:val="31"/>
        </w:rPr>
        <w:t>的供应链整合服务</w:t>
      </w:r>
    </w:p>
    <w:p w:rsidR="008A1270" w14:paraId="7CD3884A" w14:textId="77777777">
      <w:pPr>
        <w:spacing w:before="56" w:line="411" w:lineRule="exact"/>
        <w:ind w:firstLine="1741"/>
        <w:rPr>
          <w:rFonts w:ascii="黑体" w:eastAsia="黑体" w:hAnsi="黑体" w:cs="黑体"/>
          <w:sz w:val="31"/>
          <w:szCs w:val="31"/>
        </w:rPr>
      </w:pPr>
      <w:r>
        <w:rPr>
          <w:rFonts w:ascii="黑体" w:eastAsia="黑体" w:hAnsi="黑体" w:cs="黑体"/>
          <w:spacing w:val="-2"/>
          <w:position w:val="1"/>
          <w:sz w:val="31"/>
          <w:szCs w:val="31"/>
        </w:rPr>
        <w:t>传统的渠道管理：</w:t>
      </w:r>
    </w:p>
    <w:p w:rsidR="008A1270" w14:paraId="5A207E7C" w14:textId="77777777">
      <w:pPr>
        <w:spacing w:before="56" w:line="237" w:lineRule="auto"/>
        <w:ind w:firstLine="1764"/>
        <w:rPr>
          <w:rFonts w:ascii="黑体" w:eastAsia="黑体" w:hAnsi="黑体" w:cs="黑体"/>
          <w:sz w:val="31"/>
          <w:szCs w:val="31"/>
        </w:rPr>
      </w:pPr>
      <w:r>
        <w:rPr>
          <w:rFonts w:ascii="黑体" w:eastAsia="黑体" w:hAnsi="黑体" w:cs="黑体"/>
          <w:spacing w:val="4"/>
          <w:sz w:val="31"/>
          <w:szCs w:val="31"/>
        </w:rPr>
        <w:t>品牌商依赖市场调研和渠道管理等传统方式建立测量和管理体系，通过巨大广告投入塑造品牌。</w:t>
      </w:r>
    </w:p>
    <w:p w:rsidR="008A1270" w14:paraId="2BA141C6" w14:textId="77777777">
      <w:pPr>
        <w:spacing w:before="71" w:line="288" w:lineRule="auto"/>
        <w:ind w:left="800" w:right="1636" w:firstLine="944"/>
        <w:rPr>
          <w:rFonts w:ascii="黑体" w:eastAsia="黑体" w:hAnsi="黑体" w:cs="黑体"/>
          <w:sz w:val="31"/>
          <w:szCs w:val="31"/>
        </w:rPr>
      </w:pPr>
      <w:r>
        <w:rPr>
          <w:rFonts w:ascii="黑体" w:eastAsia="黑体" w:hAnsi="黑体" w:cs="黑体"/>
          <w:spacing w:val="4"/>
          <w:sz w:val="31"/>
          <w:szCs w:val="31"/>
        </w:rPr>
        <w:t>大数据时代的渠道管理，用户的交易、行为、关系以及地理位置等用户行为数据在线化，品牌商利用数据</w:t>
      </w:r>
      <w:r>
        <w:rPr>
          <w:rFonts w:ascii="黑体" w:eastAsia="黑体" w:hAnsi="黑体" w:cs="黑体"/>
          <w:spacing w:val="34"/>
          <w:sz w:val="31"/>
          <w:szCs w:val="31"/>
        </w:rPr>
        <w:t xml:space="preserve"> </w:t>
      </w:r>
      <w:r>
        <w:rPr>
          <w:rFonts w:ascii="黑体" w:eastAsia="黑体" w:hAnsi="黑体" w:cs="黑体"/>
          <w:spacing w:val="4"/>
          <w:sz w:val="31"/>
          <w:szCs w:val="31"/>
        </w:rPr>
        <w:t>追踪人、研究人、理解人，实施大规模个性化营销。</w:t>
      </w:r>
    </w:p>
    <w:p w:rsidR="008A1270" w14:paraId="646523E4" w14:textId="77777777">
      <w:pPr>
        <w:spacing w:line="243" w:lineRule="auto"/>
      </w:pPr>
    </w:p>
    <w:p w:rsidR="008A1270" w14:paraId="171ECF4D" w14:textId="77777777">
      <w:pPr>
        <w:spacing w:line="243" w:lineRule="auto"/>
      </w:pPr>
    </w:p>
    <w:p w:rsidR="008A1270" w14:paraId="14037EEA" w14:textId="77777777">
      <w:pPr>
        <w:spacing w:line="243" w:lineRule="auto"/>
      </w:pPr>
    </w:p>
    <w:p w:rsidR="008A1270" w14:paraId="6528847D" w14:textId="77777777">
      <w:pPr>
        <w:spacing w:line="243" w:lineRule="auto"/>
      </w:pPr>
    </w:p>
    <w:p w:rsidR="008A1270" w14:paraId="5E6F9310" w14:textId="77777777">
      <w:pPr>
        <w:spacing w:line="243" w:lineRule="auto"/>
      </w:pPr>
    </w:p>
    <w:p w:rsidR="008A1270" w14:paraId="7969BCFA" w14:textId="77777777">
      <w:pPr>
        <w:spacing w:line="243" w:lineRule="auto"/>
      </w:pPr>
    </w:p>
    <w:p w:rsidR="008A1270" w14:paraId="6883BFCC" w14:textId="77777777">
      <w:pPr>
        <w:spacing w:line="243" w:lineRule="auto"/>
      </w:pPr>
    </w:p>
    <w:p w:rsidR="008A1270" w14:paraId="2161F46A" w14:textId="77777777">
      <w:pPr>
        <w:spacing w:line="243" w:lineRule="auto"/>
      </w:pPr>
    </w:p>
    <w:p w:rsidR="008A1270" w14:paraId="45EA5149" w14:textId="77777777">
      <w:pPr>
        <w:spacing w:line="244" w:lineRule="auto"/>
      </w:pPr>
    </w:p>
    <w:p w:rsidR="008A1270" w14:paraId="493D4200" w14:textId="77777777">
      <w:pPr>
        <w:spacing w:line="244" w:lineRule="auto"/>
      </w:pPr>
    </w:p>
    <w:p w:rsidR="008A1270" w14:paraId="4E19C3BB" w14:textId="77777777">
      <w:pPr>
        <w:spacing w:line="244" w:lineRule="auto"/>
      </w:pPr>
    </w:p>
    <w:p w:rsidR="008A1270" w14:paraId="4D76AC95" w14:textId="77777777">
      <w:pPr>
        <w:spacing w:line="244" w:lineRule="auto"/>
      </w:pPr>
    </w:p>
    <w:p w:rsidR="008A1270" w14:paraId="5CC7AD30" w14:textId="77777777">
      <w:pPr>
        <w:spacing w:line="244" w:lineRule="auto"/>
      </w:pPr>
    </w:p>
    <w:p w:rsidR="008A1270" w14:paraId="734BFB34" w14:textId="77777777">
      <w:pPr>
        <w:spacing w:line="244" w:lineRule="auto"/>
      </w:pPr>
    </w:p>
    <w:p w:rsidR="008A1270" w14:paraId="44F0E1E4" w14:textId="77777777">
      <w:pPr>
        <w:spacing w:line="244" w:lineRule="auto"/>
      </w:pPr>
    </w:p>
    <w:p w:rsidR="008A1270" w14:paraId="6816C629" w14:textId="77777777">
      <w:pPr>
        <w:spacing w:line="244" w:lineRule="auto"/>
      </w:pPr>
    </w:p>
    <w:p w:rsidR="008A1270" w14:paraId="4CBD0708" w14:textId="77777777">
      <w:pPr>
        <w:spacing w:line="244" w:lineRule="auto"/>
      </w:pPr>
    </w:p>
    <w:p w:rsidR="008A1270" w14:paraId="0AC3AC94" w14:textId="77777777">
      <w:pPr>
        <w:spacing w:line="244" w:lineRule="auto"/>
      </w:pPr>
    </w:p>
    <w:p w:rsidR="008A1270" w14:paraId="0FC0681C" w14:textId="77777777">
      <w:pPr>
        <w:spacing w:line="244" w:lineRule="auto"/>
      </w:pPr>
    </w:p>
    <w:p w:rsidR="008A1270" w14:paraId="6366B271" w14:textId="77777777">
      <w:pPr>
        <w:spacing w:line="244" w:lineRule="auto"/>
      </w:pPr>
    </w:p>
    <w:p w:rsidR="008A1270" w14:paraId="75D882B2" w14:textId="77777777">
      <w:pPr>
        <w:spacing w:line="244" w:lineRule="auto"/>
      </w:pPr>
    </w:p>
    <w:p w:rsidR="008A1270" w14:paraId="0E1AEB37" w14:textId="77777777">
      <w:pPr>
        <w:spacing w:line="244" w:lineRule="auto"/>
      </w:pPr>
    </w:p>
    <w:p w:rsidR="008A1270" w14:paraId="39BE5CE5" w14:textId="77777777">
      <w:pPr>
        <w:spacing w:line="244" w:lineRule="auto"/>
      </w:pPr>
    </w:p>
    <w:p w:rsidR="008A1270" w14:paraId="56FE94B5" w14:textId="77777777">
      <w:pPr>
        <w:spacing w:line="244" w:lineRule="auto"/>
      </w:pPr>
    </w:p>
    <w:p w:rsidR="008A1270" w14:paraId="7F9BC395" w14:textId="77777777">
      <w:pPr>
        <w:spacing w:line="244" w:lineRule="auto"/>
      </w:pPr>
    </w:p>
    <w:p w:rsidR="008A1270" w14:paraId="15AB378C" w14:textId="77777777">
      <w:pPr>
        <w:spacing w:line="244" w:lineRule="auto"/>
      </w:pPr>
    </w:p>
    <w:p w:rsidR="008A1270" w14:paraId="647EB89E" w14:textId="77777777">
      <w:pPr>
        <w:spacing w:line="244" w:lineRule="auto"/>
      </w:pPr>
    </w:p>
    <w:p w:rsidR="008A1270" w14:paraId="6C7D7F87" w14:textId="77777777">
      <w:pPr>
        <w:spacing w:line="244" w:lineRule="auto"/>
      </w:pPr>
    </w:p>
    <w:p w:rsidR="008A1270" w14:paraId="25926118" w14:textId="77777777">
      <w:pPr>
        <w:spacing w:line="244" w:lineRule="auto"/>
      </w:pPr>
    </w:p>
    <w:p w:rsidR="008A1270" w14:paraId="7BA3A3B7" w14:textId="77777777">
      <w:pPr>
        <w:spacing w:line="244" w:lineRule="auto"/>
      </w:pPr>
    </w:p>
    <w:p w:rsidR="008A1270" w14:paraId="4FCCA70E" w14:textId="77777777">
      <w:pPr>
        <w:spacing w:before="101" w:line="411" w:lineRule="exact"/>
        <w:ind w:firstLine="1745"/>
        <w:rPr>
          <w:rFonts w:ascii="黑体" w:eastAsia="黑体" w:hAnsi="黑体" w:cs="黑体"/>
          <w:sz w:val="31"/>
          <w:szCs w:val="31"/>
        </w:rPr>
      </w:pPr>
      <w:r>
        <w:rPr>
          <w:rFonts w:ascii="黑体" w:eastAsia="黑体" w:hAnsi="黑体" w:cs="黑体"/>
          <w:spacing w:val="3"/>
          <w:position w:val="1"/>
          <w:sz w:val="31"/>
          <w:szCs w:val="31"/>
        </w:rPr>
        <w:t>八、运营服务市场的发展方向。</w:t>
      </w:r>
    </w:p>
    <w:p w:rsidR="008A1270" w14:paraId="79319C6C" w14:textId="77777777">
      <w:pPr>
        <w:sectPr>
          <w:headerReference w:type="default" r:id="rId13"/>
          <w:pgSz w:w="17860" w:h="25258"/>
          <w:pgMar w:top="400" w:right="0" w:bottom="0" w:left="0" w:header="0" w:footer="0" w:gutter="0"/>
          <w:pgNumType w:start="8"/>
          <w:cols w:space="720"/>
        </w:sectPr>
      </w:pPr>
    </w:p>
    <w:p w:rsidR="008A1270" w14:paraId="7F4AE15A" w14:textId="27790987">
      <w:pPr>
        <w:spacing w:line="243" w:lineRule="auto"/>
      </w:pPr>
      <w:r>
        <mc:AlternateContent>
          <mc:Choice Requires="wps">
            <w:drawing>
              <wp:anchor distT="0" distB="0" distL="114300" distR="114300" simplePos="0" relativeHeight="251724800"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12674167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ADC5580">
                            <w:pPr>
                              <w:rPr>
                                <w:color w:val="FFFFFF"/>
                              </w:rPr>
                            </w:pPr>
                            <w:r w:rsidRPr="00E0210F">
                              <w:rPr>
                                <w:rFonts w:hint="eastAsia"/>
                                <w:color w:val="FFFFFF"/>
                              </w:rPr>
                              <w:t>0025002500250030000932001.</w:t>
                            </w:r>
                            <w:r w:rsidRPr="00E0210F">
                              <w:rPr>
                                <w:rFonts w:hint="eastAsia"/>
                                <w:color w:val="FFFFFF"/>
                              </w:rPr>
                              <w:t>产地租金可能为零，因有的创业园区内政府有</w:t>
                            </w:r>
                            <w:r w:rsidRPr="00E0210F">
                              <w:rPr>
                                <w:rFonts w:hint="eastAsia"/>
                                <w:color w:val="FFFFFF"/>
                              </w:rPr>
                              <w:t>150</w:t>
                            </w:r>
                            <w:r w:rsidRPr="00E0210F">
                              <w:rPr>
                                <w:rFonts w:hint="eastAsia"/>
                                <w:color w:val="FFFFFF"/>
                              </w:rPr>
                              <w:t>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0" type="#_x0000_t202" style="width:10pt;height:10pt;margin-top:580pt;margin-left:540pt;mso-wrap-distance-bottom:0;mso-wrap-distance-left:9pt;mso-wrap-distance-right:9pt;mso-wrap-distance-top:0;position:absolute;v-text-anchor:top;z-index:251723776" filled="f" fillcolor="this" stroked="f" strokeweight="0.5pt">
                <v:textbox>
                  <w:txbxContent>
                    <w:p w:rsidR="00E0210F" w:rsidRPr="00E0210F" w14:paraId="62D762E9" w14:textId="3ADC5580">
                      <w:pPr>
                        <w:rPr>
                          <w:color w:val="FFFFFF"/>
                        </w:rPr>
                      </w:pPr>
                      <w:r w:rsidRPr="00E0210F">
                        <w:rPr>
                          <w:rFonts w:hint="eastAsia"/>
                          <w:color w:val="FFFFFF"/>
                        </w:rPr>
                        <w:t>0025002500250030000932001.</w:t>
                      </w:r>
                      <w:r w:rsidRPr="00E0210F">
                        <w:rPr>
                          <w:rFonts w:hint="eastAsia"/>
                          <w:color w:val="FFFFFF"/>
                        </w:rPr>
                        <w:t>产地租金可能为零，因有的创业园区内政府有</w:t>
                      </w:r>
                      <w:r w:rsidRPr="00E0210F">
                        <w:rPr>
                          <w:rFonts w:hint="eastAsia"/>
                          <w:color w:val="FFFFFF"/>
                        </w:rPr>
                        <w:t>150</w:t>
                      </w:r>
                      <w:r w:rsidRPr="00E0210F">
                        <w:rPr>
                          <w:rFonts w:hint="eastAsia"/>
                          <w:color w:val="FFFFFF"/>
                        </w:rPr>
                        <w:t>平</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483084105"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1CF1C8D6">
                            <w:pPr>
                              <w:rPr>
                                <w:color w:val="FFFFFF"/>
                              </w:rPr>
                            </w:pPr>
                            <w:r w:rsidRPr="00E0210F">
                              <w:rPr>
                                <w:rFonts w:hint="eastAsia"/>
                                <w:color w:val="FFFFFF"/>
                              </w:rPr>
                              <w:t>质检检测服务，线下报告审核，申请消保打标、入住</w:t>
                            </w:r>
                            <w:r w:rsidRPr="00E0210F">
                              <w:rPr>
                                <w:rFonts w:hint="eastAsia"/>
                                <w:color w:val="FFFFFF"/>
                              </w:rPr>
                              <w:t>/</w:t>
                            </w:r>
                            <w:r w:rsidRPr="00E0210F">
                              <w:rPr>
                                <w:rFonts w:hint="eastAsia"/>
                                <w:color w:val="FFFFFF"/>
                              </w:rPr>
                              <w:t>续签天猫。管理软件类：产品费、服务费提供卖家需要的管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1" type="#_x0000_t202" style="width:10pt;height:10pt;margin-top:430pt;margin-left:540pt;mso-wrap-distance-bottom:0;mso-wrap-distance-left:9pt;mso-wrap-distance-right:9pt;mso-wrap-distance-top:0;position:absolute;v-text-anchor:top;z-index:251721728" filled="f" fillcolor="this" stroked="f" strokeweight="0.5pt">
                <v:textbox>
                  <w:txbxContent>
                    <w:p w:rsidR="00E0210F" w:rsidRPr="00E0210F" w14:paraId="3F760C9A" w14:textId="1CF1C8D6">
                      <w:pPr>
                        <w:rPr>
                          <w:color w:val="FFFFFF"/>
                        </w:rPr>
                      </w:pPr>
                      <w:r w:rsidRPr="00E0210F">
                        <w:rPr>
                          <w:rFonts w:hint="eastAsia"/>
                          <w:color w:val="FFFFFF"/>
                        </w:rPr>
                        <w:t>质检检测服务，线下报告审核，申请消保打标、入住</w:t>
                      </w:r>
                      <w:r w:rsidRPr="00E0210F">
                        <w:rPr>
                          <w:rFonts w:hint="eastAsia"/>
                          <w:color w:val="FFFFFF"/>
                        </w:rPr>
                        <w:t>/</w:t>
                      </w:r>
                      <w:r w:rsidRPr="00E0210F">
                        <w:rPr>
                          <w:rFonts w:hint="eastAsia"/>
                          <w:color w:val="FFFFFF"/>
                        </w:rPr>
                        <w:t>续签天猫。管理软件类：产品费、服务费提供卖家需要的管</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42776100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0605F90E">
                            <w:pPr>
                              <w:rPr>
                                <w:color w:val="FFFFFF"/>
                              </w:rPr>
                            </w:pPr>
                            <w:r w:rsidRPr="00E0210F">
                              <w:rPr>
                                <w:rFonts w:hint="eastAsia"/>
                                <w:color w:val="FFFFFF"/>
                              </w:rPr>
                              <w:t>金需求</w:t>
                            </w:r>
                            <w:r w:rsidRPr="00E0210F">
                              <w:rPr>
                                <w:rFonts w:hint="eastAsia"/>
                                <w:color w:val="FFFFFF"/>
                              </w:rPr>
                              <w:t>b)</w:t>
                            </w:r>
                            <w:r w:rsidRPr="00E0210F">
                              <w:rPr>
                                <w:rFonts w:hint="eastAsia"/>
                                <w:color w:val="FFFFFF"/>
                              </w:rPr>
                              <w:t>经营设备和办公家具</w:t>
                            </w:r>
                            <w:r w:rsidRPr="00E0210F">
                              <w:rPr>
                                <w:rFonts w:hint="eastAsia"/>
                                <w:color w:val="FFFFFF"/>
                              </w:rPr>
                              <w:t>12</w:t>
                            </w:r>
                            <w:r w:rsidRPr="00E0210F">
                              <w:rPr>
                                <w:rFonts w:hint="eastAsia"/>
                                <w:color w:val="FFFFFF"/>
                              </w:rPr>
                              <w:t>风险分析与防范措施</w:t>
                            </w:r>
                            <w:r w:rsidRPr="00E0210F">
                              <w:rPr>
                                <w:rFonts w:hint="eastAsia"/>
                                <w:color w:val="FFFFFF"/>
                              </w:rPr>
                              <w:t>13</w:t>
                            </w:r>
                            <w:r w:rsidRPr="00E0210F">
                              <w:rPr>
                                <w:rFonts w:hint="eastAsia"/>
                                <w:color w:val="FFFFFF"/>
                              </w:rPr>
                              <w:t>退出机制</w:t>
                            </w:r>
                            <w:r w:rsidRPr="00E0210F">
                              <w:rPr>
                                <w:rFonts w:hint="eastAsia"/>
                                <w:color w:val="FFFFFF"/>
                              </w:rPr>
                              <w:t>14</w:t>
                            </w:r>
                            <w:r w:rsidRPr="00E0210F">
                              <w:rPr>
                                <w:rFonts w:hint="eastAsia"/>
                                <w:color w:val="FFFFFF"/>
                              </w:rPr>
                              <w:t>企业愿景“服务之心”附表</w:t>
                            </w:r>
                            <w:r w:rsidRPr="00E0210F">
                              <w:rPr>
                                <w:rFonts w:hint="eastAsia"/>
                                <w:color w:val="FFFFFF"/>
                              </w:rPr>
                              <w:t>1</w:t>
                            </w:r>
                            <w:r w:rsidRPr="00E0210F">
                              <w:rPr>
                                <w:rFonts w:hint="eastAsia"/>
                                <w:color w:val="FFFFFF"/>
                              </w:rPr>
                              <w:t>：第一个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2" type="#_x0000_t202" style="width:10pt;height:10pt;margin-top:280pt;margin-left:540pt;mso-wrap-distance-bottom:0;mso-wrap-distance-left:9pt;mso-wrap-distance-right:9pt;mso-wrap-distance-top:0;position:absolute;v-text-anchor:top;z-index:251719680" filled="f" fillcolor="this" stroked="f" strokeweight="0.5pt">
                <v:textbox>
                  <w:txbxContent>
                    <w:p w:rsidR="00E0210F" w:rsidRPr="00E0210F" w14:paraId="67F5A824" w14:textId="0605F90E">
                      <w:pPr>
                        <w:rPr>
                          <w:color w:val="FFFFFF"/>
                        </w:rPr>
                      </w:pPr>
                      <w:r w:rsidRPr="00E0210F">
                        <w:rPr>
                          <w:rFonts w:hint="eastAsia"/>
                          <w:color w:val="FFFFFF"/>
                        </w:rPr>
                        <w:t>金需求</w:t>
                      </w:r>
                      <w:r w:rsidRPr="00E0210F">
                        <w:rPr>
                          <w:rFonts w:hint="eastAsia"/>
                          <w:color w:val="FFFFFF"/>
                        </w:rPr>
                        <w:t>b)</w:t>
                      </w:r>
                      <w:r w:rsidRPr="00E0210F">
                        <w:rPr>
                          <w:rFonts w:hint="eastAsia"/>
                          <w:color w:val="FFFFFF"/>
                        </w:rPr>
                        <w:t>经营设备和办公家具</w:t>
                      </w:r>
                      <w:r w:rsidRPr="00E0210F">
                        <w:rPr>
                          <w:rFonts w:hint="eastAsia"/>
                          <w:color w:val="FFFFFF"/>
                        </w:rPr>
                        <w:t>12</w:t>
                      </w:r>
                      <w:r w:rsidRPr="00E0210F">
                        <w:rPr>
                          <w:rFonts w:hint="eastAsia"/>
                          <w:color w:val="FFFFFF"/>
                        </w:rPr>
                        <w:t>风险分析与防范措施</w:t>
                      </w:r>
                      <w:r w:rsidRPr="00E0210F">
                        <w:rPr>
                          <w:rFonts w:hint="eastAsia"/>
                          <w:color w:val="FFFFFF"/>
                        </w:rPr>
                        <w:t>13</w:t>
                      </w:r>
                      <w:r w:rsidRPr="00E0210F">
                        <w:rPr>
                          <w:rFonts w:hint="eastAsia"/>
                          <w:color w:val="FFFFFF"/>
                        </w:rPr>
                        <w:t>退出机制</w:t>
                      </w:r>
                      <w:r w:rsidRPr="00E0210F">
                        <w:rPr>
                          <w:rFonts w:hint="eastAsia"/>
                          <w:color w:val="FFFFFF"/>
                        </w:rPr>
                        <w:t>14</w:t>
                      </w:r>
                      <w:r w:rsidRPr="00E0210F">
                        <w:rPr>
                          <w:rFonts w:hint="eastAsia"/>
                          <w:color w:val="FFFFFF"/>
                        </w:rPr>
                        <w:t>企业愿景“服务之心”附表</w:t>
                      </w:r>
                      <w:r w:rsidRPr="00E0210F">
                        <w:rPr>
                          <w:rFonts w:hint="eastAsia"/>
                          <w:color w:val="FFFFFF"/>
                        </w:rPr>
                        <w:t>1</w:t>
                      </w:r>
                      <w:r w:rsidRPr="00E0210F">
                        <w:rPr>
                          <w:rFonts w:hint="eastAsia"/>
                          <w:color w:val="FFFFFF"/>
                        </w:rPr>
                        <w:t>：第一个</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722184000"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6205DBF7">
                            <w:pPr>
                              <w:rPr>
                                <w:color w:val="FFFFFF"/>
                              </w:rPr>
                            </w:pPr>
                            <w:r w:rsidRPr="00E0210F">
                              <w:rPr>
                                <w:rFonts w:hint="eastAsia"/>
                                <w:color w:val="FFFFFF"/>
                              </w:rPr>
                              <w:t>值，推动社会更进一步的发展。然而随着经济的发展和电子商务在中国的发展正在开拓前进，一些</w:t>
                            </w:r>
                            <w:r w:rsidRPr="00E0210F">
                              <w:rPr>
                                <w:rFonts w:hint="eastAsia"/>
                                <w:color w:val="FFFFFF"/>
                              </w:rPr>
                              <w:t>C2C</w:t>
                            </w:r>
                            <w:r w:rsidRPr="00E0210F">
                              <w:rPr>
                                <w:rFonts w:hint="eastAsia"/>
                                <w:color w:val="FFFFFF"/>
                              </w:rPr>
                              <w:t>平台是满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3" type="#_x0000_t202" style="width:10pt;height:10pt;margin-top:130pt;margin-left:540pt;mso-wrap-distance-bottom:0;mso-wrap-distance-left:9pt;mso-wrap-distance-right:9pt;mso-wrap-distance-top:0;position:absolute;v-text-anchor:top;z-index:251717632" filled="f" fillcolor="this" stroked="f" strokeweight="0.5pt">
                <v:textbox>
                  <w:txbxContent>
                    <w:p w:rsidR="00E0210F" w:rsidRPr="00E0210F" w14:paraId="0468C595" w14:textId="6205DBF7">
                      <w:pPr>
                        <w:rPr>
                          <w:color w:val="FFFFFF"/>
                        </w:rPr>
                      </w:pPr>
                      <w:r w:rsidRPr="00E0210F">
                        <w:rPr>
                          <w:rFonts w:hint="eastAsia"/>
                          <w:color w:val="FFFFFF"/>
                        </w:rPr>
                        <w:t>值，推动社会更进一步的发展。然而随着经济的发展和电子商务在中国的发展正在开拓前进，一些</w:t>
                      </w:r>
                      <w:r w:rsidRPr="00E0210F">
                        <w:rPr>
                          <w:rFonts w:hint="eastAsia"/>
                          <w:color w:val="FFFFFF"/>
                        </w:rPr>
                        <w:t>C2C</w:t>
                      </w:r>
                      <w:r w:rsidRPr="00E0210F">
                        <w:rPr>
                          <w:rFonts w:hint="eastAsia"/>
                          <w:color w:val="FFFFFF"/>
                        </w:rPr>
                        <w:t>平台是满</w:t>
                      </w:r>
                    </w:p>
                  </w:txbxContent>
                </v:textbox>
              </v:shape>
            </w:pict>
          </mc:Fallback>
        </mc:AlternateContent>
      </w:r>
    </w:p>
    <w:p w:rsidR="008A1270" w14:paraId="76B43F4A" w14:textId="77777777">
      <w:pPr>
        <w:spacing w:line="243" w:lineRule="auto"/>
      </w:pPr>
    </w:p>
    <w:p w:rsidR="008A1270" w14:paraId="7BECF4FD" w14:textId="77777777">
      <w:pPr>
        <w:spacing w:line="243" w:lineRule="auto"/>
      </w:pPr>
    </w:p>
    <w:p w:rsidR="008A1270" w14:paraId="4C7F7888" w14:textId="77777777">
      <w:pPr>
        <w:spacing w:line="243" w:lineRule="auto"/>
      </w:pPr>
    </w:p>
    <w:p w:rsidR="008A1270" w14:paraId="513FE587" w14:textId="77777777">
      <w:pPr>
        <w:spacing w:line="243" w:lineRule="auto"/>
      </w:pPr>
    </w:p>
    <w:p w:rsidR="008A1270" w14:paraId="1B554A01" w14:textId="77777777">
      <w:pPr>
        <w:spacing w:line="243" w:lineRule="auto"/>
      </w:pPr>
    </w:p>
    <w:p w:rsidR="008A1270" w14:paraId="3204D9A9" w14:textId="77777777">
      <w:pPr>
        <w:spacing w:line="243" w:lineRule="auto"/>
      </w:pPr>
    </w:p>
    <w:p w:rsidR="008A1270" w14:paraId="7F1F054D" w14:textId="77777777">
      <w:pPr>
        <w:spacing w:line="243" w:lineRule="auto"/>
      </w:pPr>
    </w:p>
    <w:p w:rsidR="008A1270" w14:paraId="641B642A" w14:textId="77777777">
      <w:pPr>
        <w:spacing w:line="243" w:lineRule="auto"/>
      </w:pPr>
    </w:p>
    <w:p w:rsidR="008A1270" w14:paraId="09DE8F94" w14:textId="77777777">
      <w:pPr>
        <w:spacing w:line="243" w:lineRule="auto"/>
      </w:pPr>
    </w:p>
    <w:p w:rsidR="008A1270" w14:paraId="3A36DEF5" w14:textId="77777777">
      <w:pPr>
        <w:spacing w:line="243" w:lineRule="auto"/>
      </w:pPr>
    </w:p>
    <w:p w:rsidR="008A1270" w14:paraId="66142DB3" w14:textId="77777777">
      <w:pPr>
        <w:spacing w:line="243" w:lineRule="auto"/>
      </w:pPr>
    </w:p>
    <w:p w:rsidR="008A1270" w14:paraId="2F2A1DEB" w14:textId="77777777">
      <w:pPr>
        <w:spacing w:line="243" w:lineRule="auto"/>
      </w:pPr>
    </w:p>
    <w:p w:rsidR="008A1270" w14:paraId="7DCA9DCE" w14:textId="77777777">
      <w:pPr>
        <w:spacing w:line="243" w:lineRule="auto"/>
      </w:pPr>
    </w:p>
    <w:p w:rsidR="008A1270" w14:paraId="6114D514" w14:textId="77777777">
      <w:pPr>
        <w:spacing w:line="243" w:lineRule="auto"/>
      </w:pPr>
    </w:p>
    <w:p w:rsidR="008A1270" w14:paraId="773F5A2C" w14:textId="77777777">
      <w:pPr>
        <w:spacing w:line="243" w:lineRule="auto"/>
      </w:pPr>
    </w:p>
    <w:p w:rsidR="008A1270" w14:paraId="54733821" w14:textId="77777777">
      <w:pPr>
        <w:spacing w:line="243" w:lineRule="auto"/>
      </w:pPr>
    </w:p>
    <w:p w:rsidR="008A1270" w14:paraId="633D246D" w14:textId="77777777">
      <w:pPr>
        <w:spacing w:line="243" w:lineRule="auto"/>
      </w:pPr>
    </w:p>
    <w:p w:rsidR="008A1270" w14:paraId="3BAB4CA7" w14:textId="77777777">
      <w:pPr>
        <w:spacing w:line="243" w:lineRule="auto"/>
      </w:pPr>
    </w:p>
    <w:p w:rsidR="008A1270" w14:paraId="35A88174" w14:textId="77777777">
      <w:pPr>
        <w:spacing w:line="243" w:lineRule="auto"/>
      </w:pPr>
    </w:p>
    <w:p w:rsidR="008A1270" w14:paraId="1C7B105E" w14:textId="77777777">
      <w:pPr>
        <w:spacing w:line="243" w:lineRule="auto"/>
      </w:pPr>
    </w:p>
    <w:p w:rsidR="008A1270" w14:paraId="382F95BB" w14:textId="77777777">
      <w:pPr>
        <w:spacing w:line="243" w:lineRule="auto"/>
      </w:pPr>
    </w:p>
    <w:p w:rsidR="008A1270" w14:paraId="148FE786" w14:textId="77777777">
      <w:pPr>
        <w:spacing w:line="243" w:lineRule="auto"/>
      </w:pPr>
    </w:p>
    <w:p w:rsidR="008A1270" w14:paraId="6FB1C92F" w14:textId="77777777">
      <w:pPr>
        <w:spacing w:line="243" w:lineRule="auto"/>
      </w:pPr>
    </w:p>
    <w:p w:rsidR="008A1270" w14:paraId="127FF12F" w14:textId="77777777">
      <w:pPr>
        <w:spacing w:line="243" w:lineRule="auto"/>
      </w:pPr>
    </w:p>
    <w:p w:rsidR="008A1270" w14:paraId="51545B22" w14:textId="77777777">
      <w:pPr>
        <w:spacing w:line="244" w:lineRule="auto"/>
      </w:pPr>
    </w:p>
    <w:p w:rsidR="008A1270" w14:paraId="2C3916FF" w14:textId="77777777">
      <w:pPr>
        <w:spacing w:line="244" w:lineRule="auto"/>
      </w:pPr>
    </w:p>
    <w:p w:rsidR="008A1270" w14:paraId="253400D7" w14:textId="77777777">
      <w:pPr>
        <w:spacing w:line="244" w:lineRule="auto"/>
      </w:pPr>
    </w:p>
    <w:p w:rsidR="008A1270" w14:paraId="57110787" w14:textId="77777777">
      <w:pPr>
        <w:spacing w:before="100" w:line="237" w:lineRule="auto"/>
        <w:ind w:firstLine="1750"/>
        <w:rPr>
          <w:rFonts w:ascii="黑体" w:eastAsia="黑体" w:hAnsi="黑体" w:cs="黑体"/>
          <w:sz w:val="31"/>
          <w:szCs w:val="31"/>
        </w:rPr>
      </w:pPr>
      <w:bookmarkStart w:id="1" w:name="_bookmark2"/>
      <w:bookmarkEnd w:id="1"/>
      <w:r>
        <w:rPr>
          <w:rFonts w:ascii="黑体" w:eastAsia="黑体" w:hAnsi="黑体" w:cs="黑体"/>
          <w:spacing w:val="4"/>
          <w:sz w:val="31"/>
          <w:szCs w:val="31"/>
        </w:rPr>
        <w:t>九、代运营商盈利模式汇总，具体方面的代运营商参考十一。</w:t>
      </w:r>
    </w:p>
    <w:p w:rsidR="008A1270" w14:paraId="435AB490" w14:textId="77777777">
      <w:pPr>
        <w:spacing w:before="71" w:line="411" w:lineRule="exact"/>
        <w:ind w:firstLine="1767"/>
        <w:rPr>
          <w:rFonts w:ascii="黑体" w:eastAsia="黑体" w:hAnsi="黑体" w:cs="黑体"/>
          <w:sz w:val="31"/>
          <w:szCs w:val="31"/>
        </w:rPr>
      </w:pPr>
      <w:r>
        <w:rPr>
          <w:rFonts w:ascii="黑体" w:eastAsia="黑体" w:hAnsi="黑体" w:cs="黑体"/>
          <w:spacing w:val="1"/>
          <w:position w:val="1"/>
          <w:sz w:val="31"/>
          <w:szCs w:val="31"/>
        </w:rPr>
        <w:t>1</w:t>
      </w:r>
      <w:r>
        <w:rPr>
          <w:rFonts w:ascii="黑体" w:eastAsia="黑体" w:hAnsi="黑体" w:cs="黑体"/>
          <w:spacing w:val="1"/>
          <w:position w:val="1"/>
          <w:sz w:val="31"/>
          <w:szCs w:val="31"/>
        </w:rPr>
        <w:t>、数据分析类：收益服务费</w:t>
      </w:r>
    </w:p>
    <w:p w:rsidR="008A1270" w14:paraId="09CDCF15" w14:textId="77777777">
      <w:pPr>
        <w:spacing w:before="67"/>
        <w:ind w:firstLine="1742"/>
        <w:rPr>
          <w:rFonts w:ascii="宋体" w:eastAsia="宋体" w:hAnsi="宋体" w:cs="宋体"/>
          <w:sz w:val="31"/>
          <w:szCs w:val="31"/>
        </w:rPr>
      </w:pPr>
      <w:r>
        <w:rPr>
          <w:rFonts w:ascii="宋体" w:eastAsia="宋体" w:hAnsi="宋体" w:cs="宋体"/>
          <w:spacing w:val="4"/>
          <w:sz w:val="31"/>
          <w:szCs w:val="31"/>
        </w:rPr>
        <w:t>提供专业数据分析工具，传递数据化营销理念。包括数据分析工具、数据报告、店铺数据分析等。</w:t>
      </w:r>
    </w:p>
    <w:p w:rsidR="008A1270" w14:paraId="378E1925" w14:textId="77777777">
      <w:pPr>
        <w:spacing w:before="54" w:line="411" w:lineRule="exact"/>
        <w:ind w:firstLine="1745"/>
        <w:rPr>
          <w:rFonts w:ascii="黑体" w:eastAsia="黑体" w:hAnsi="黑体" w:cs="黑体"/>
          <w:sz w:val="31"/>
          <w:szCs w:val="31"/>
        </w:rPr>
      </w:pPr>
      <w:r>
        <w:rPr>
          <w:rFonts w:ascii="黑体" w:eastAsia="黑体" w:hAnsi="黑体" w:cs="黑体"/>
          <w:spacing w:val="2"/>
          <w:position w:val="1"/>
          <w:sz w:val="31"/>
          <w:szCs w:val="31"/>
        </w:rPr>
        <w:t>2</w:t>
      </w:r>
      <w:r>
        <w:rPr>
          <w:rFonts w:ascii="黑体" w:eastAsia="黑体" w:hAnsi="黑体" w:cs="黑体"/>
          <w:spacing w:val="2"/>
          <w:position w:val="1"/>
          <w:sz w:val="31"/>
          <w:szCs w:val="31"/>
        </w:rPr>
        <w:t>、营销推广类：推广费</w:t>
      </w:r>
    </w:p>
    <w:p w:rsidR="008A1270" w14:paraId="616762FA" w14:textId="77777777">
      <w:pPr>
        <w:spacing w:before="67"/>
        <w:ind w:firstLine="1742"/>
        <w:rPr>
          <w:rFonts w:ascii="宋体" w:eastAsia="宋体" w:hAnsi="宋体" w:cs="宋体"/>
          <w:sz w:val="31"/>
          <w:szCs w:val="31"/>
        </w:rPr>
      </w:pPr>
      <w:r>
        <w:rPr>
          <w:rFonts w:ascii="宋体" w:eastAsia="宋体" w:hAnsi="宋体" w:cs="宋体"/>
          <w:spacing w:val="4"/>
          <w:sz w:val="31"/>
          <w:szCs w:val="31"/>
        </w:rPr>
        <w:t>提供店铺推广、促销工具、导购展示等营销类在线软件产品，帮助提高店铺流量、转化率和客单价。</w:t>
      </w:r>
    </w:p>
    <w:p w:rsidR="008A1270" w14:paraId="564CF60C" w14:textId="77777777">
      <w:pPr>
        <w:spacing w:before="55" w:line="411" w:lineRule="exact"/>
        <w:ind w:firstLine="1742"/>
        <w:rPr>
          <w:rFonts w:ascii="黑体" w:eastAsia="黑体" w:hAnsi="黑体" w:cs="黑体"/>
          <w:sz w:val="31"/>
          <w:szCs w:val="31"/>
        </w:rPr>
      </w:pPr>
      <w:r>
        <w:rPr>
          <w:rFonts w:ascii="黑体" w:eastAsia="黑体" w:hAnsi="黑体" w:cs="黑体"/>
          <w:spacing w:val="2"/>
          <w:position w:val="1"/>
          <w:sz w:val="31"/>
          <w:szCs w:val="31"/>
        </w:rPr>
        <w:t>3</w:t>
      </w:r>
      <w:r>
        <w:rPr>
          <w:rFonts w:ascii="黑体" w:eastAsia="黑体" w:hAnsi="黑体" w:cs="黑体"/>
          <w:spacing w:val="2"/>
          <w:position w:val="1"/>
          <w:sz w:val="31"/>
          <w:szCs w:val="31"/>
        </w:rPr>
        <w:t>、品控服务类：服务费</w:t>
      </w:r>
    </w:p>
    <w:p w:rsidR="008A1270" w14:paraId="61881368" w14:textId="77777777">
      <w:pPr>
        <w:spacing w:before="66" w:line="276" w:lineRule="auto"/>
        <w:ind w:left="794" w:right="1663" w:firstLine="951"/>
        <w:rPr>
          <w:rFonts w:ascii="宋体" w:eastAsia="宋体" w:hAnsi="宋体" w:cs="宋体"/>
          <w:sz w:val="31"/>
          <w:szCs w:val="31"/>
        </w:rPr>
      </w:pPr>
      <w:r>
        <w:rPr>
          <w:rFonts w:ascii="宋体" w:eastAsia="宋体" w:hAnsi="宋体" w:cs="宋体"/>
          <w:sz w:val="31"/>
          <w:szCs w:val="31"/>
        </w:rPr>
        <w:t>为卖家提供质量检测服务。质检的类型主要有：商品质检检测服务，线下报告审核，申请消保打标、入住</w:t>
      </w:r>
      <w:r>
        <w:rPr>
          <w:rFonts w:ascii="宋体" w:eastAsia="宋体" w:hAnsi="宋体" w:cs="宋体"/>
          <w:sz w:val="31"/>
          <w:szCs w:val="31"/>
        </w:rPr>
        <w:t>/</w:t>
      </w:r>
      <w:r>
        <w:rPr>
          <w:rFonts w:ascii="宋体" w:eastAsia="宋体" w:hAnsi="宋体" w:cs="宋体"/>
          <w:spacing w:val="34"/>
          <w:sz w:val="31"/>
          <w:szCs w:val="31"/>
        </w:rPr>
        <w:t xml:space="preserve"> </w:t>
      </w:r>
      <w:r>
        <w:rPr>
          <w:rFonts w:ascii="宋体" w:eastAsia="宋体" w:hAnsi="宋体" w:cs="宋体"/>
          <w:spacing w:val="-3"/>
          <w:sz w:val="31"/>
          <w:szCs w:val="31"/>
        </w:rPr>
        <w:t>续签天猫。</w:t>
      </w:r>
    </w:p>
    <w:p w:rsidR="008A1270" w14:paraId="3C5D6FF2" w14:textId="77777777">
      <w:pPr>
        <w:spacing w:line="411" w:lineRule="exact"/>
        <w:ind w:firstLine="1745"/>
        <w:rPr>
          <w:rFonts w:ascii="黑体" w:eastAsia="黑体" w:hAnsi="黑体" w:cs="黑体"/>
          <w:sz w:val="31"/>
          <w:szCs w:val="31"/>
        </w:rPr>
      </w:pPr>
      <w:r>
        <w:rPr>
          <w:rFonts w:ascii="黑体" w:eastAsia="黑体" w:hAnsi="黑体" w:cs="黑体"/>
          <w:spacing w:val="4"/>
          <w:position w:val="1"/>
          <w:sz w:val="31"/>
          <w:szCs w:val="31"/>
        </w:rPr>
        <w:t>4</w:t>
      </w:r>
      <w:r>
        <w:rPr>
          <w:rFonts w:ascii="黑体" w:eastAsia="黑体" w:hAnsi="黑体" w:cs="黑体"/>
          <w:spacing w:val="4"/>
          <w:position w:val="1"/>
          <w:sz w:val="31"/>
          <w:szCs w:val="31"/>
        </w:rPr>
        <w:t>、管理软件类：产品费、服务费</w:t>
      </w:r>
    </w:p>
    <w:p w:rsidR="008A1270" w14:paraId="679C77B8" w14:textId="77777777">
      <w:pPr>
        <w:spacing w:before="66" w:line="276" w:lineRule="auto"/>
        <w:ind w:left="795" w:right="1627" w:firstLine="947"/>
        <w:rPr>
          <w:rFonts w:ascii="宋体" w:eastAsia="宋体" w:hAnsi="宋体" w:cs="宋体"/>
          <w:sz w:val="31"/>
          <w:szCs w:val="31"/>
        </w:rPr>
      </w:pPr>
      <w:r>
        <w:rPr>
          <w:rFonts w:ascii="宋体" w:eastAsia="宋体" w:hAnsi="宋体" w:cs="宋体"/>
          <w:spacing w:val="3"/>
          <w:sz w:val="31"/>
          <w:szCs w:val="31"/>
        </w:rPr>
        <w:t>提供卖家需要的管理工具，主要解决卖家经营中管理和效率问题，包含批量处理工具，会员管理，</w:t>
      </w:r>
      <w:r>
        <w:rPr>
          <w:rFonts w:ascii="宋体" w:eastAsia="宋体" w:hAnsi="宋体" w:cs="宋体"/>
          <w:spacing w:val="88"/>
          <w:sz w:val="31"/>
          <w:szCs w:val="31"/>
        </w:rPr>
        <w:t xml:space="preserve"> </w:t>
      </w:r>
      <w:r>
        <w:rPr>
          <w:rFonts w:ascii="宋体" w:eastAsia="宋体" w:hAnsi="宋体" w:cs="宋体"/>
          <w:spacing w:val="3"/>
          <w:sz w:val="31"/>
          <w:szCs w:val="31"/>
        </w:rPr>
        <w:t>ERP</w:t>
      </w:r>
      <w:r>
        <w:rPr>
          <w:rFonts w:ascii="宋体" w:eastAsia="宋体" w:hAnsi="宋体" w:cs="宋体"/>
          <w:spacing w:val="3"/>
          <w:sz w:val="31"/>
          <w:szCs w:val="31"/>
        </w:rPr>
        <w:t>及</w:t>
      </w:r>
      <w:r>
        <w:rPr>
          <w:rFonts w:ascii="宋体" w:eastAsia="宋体" w:hAnsi="宋体" w:cs="宋体"/>
          <w:sz w:val="31"/>
          <w:szCs w:val="31"/>
        </w:rPr>
        <w:t xml:space="preserve"> </w:t>
      </w:r>
      <w:r>
        <w:rPr>
          <w:rFonts w:ascii="宋体" w:eastAsia="宋体" w:hAnsi="宋体" w:cs="宋体"/>
          <w:spacing w:val="11"/>
          <w:sz w:val="31"/>
          <w:szCs w:val="31"/>
        </w:rPr>
        <w:t>DRP</w:t>
      </w:r>
      <w:r>
        <w:rPr>
          <w:rFonts w:ascii="宋体" w:eastAsia="宋体" w:hAnsi="宋体" w:cs="宋体"/>
          <w:spacing w:val="11"/>
          <w:sz w:val="31"/>
          <w:szCs w:val="31"/>
        </w:rPr>
        <w:t>软件、绩效管理类软件。</w:t>
      </w:r>
    </w:p>
    <w:p w:rsidR="008A1270" w14:paraId="78A9C1C1" w14:textId="77777777">
      <w:pPr>
        <w:spacing w:line="411" w:lineRule="exact"/>
        <w:ind w:firstLine="1746"/>
        <w:rPr>
          <w:rFonts w:ascii="黑体" w:eastAsia="黑体" w:hAnsi="黑体" w:cs="黑体"/>
          <w:sz w:val="31"/>
          <w:szCs w:val="31"/>
        </w:rPr>
      </w:pPr>
      <w:r>
        <w:rPr>
          <w:rFonts w:ascii="黑体" w:eastAsia="黑体" w:hAnsi="黑体" w:cs="黑体"/>
          <w:spacing w:val="4"/>
          <w:position w:val="1"/>
          <w:sz w:val="31"/>
          <w:szCs w:val="31"/>
        </w:rPr>
        <w:t>5</w:t>
      </w:r>
      <w:r>
        <w:rPr>
          <w:rFonts w:ascii="黑体" w:eastAsia="黑体" w:hAnsi="黑体" w:cs="黑体"/>
          <w:spacing w:val="4"/>
          <w:position w:val="1"/>
          <w:sz w:val="31"/>
          <w:szCs w:val="31"/>
        </w:rPr>
        <w:t>、运营服务类：运营返点费、服务费</w:t>
      </w:r>
    </w:p>
    <w:p w:rsidR="008A1270" w14:paraId="237B093E" w14:textId="77777777">
      <w:pPr>
        <w:spacing w:before="66" w:line="276" w:lineRule="auto"/>
        <w:ind w:left="805" w:right="1628" w:firstLine="964"/>
        <w:rPr>
          <w:rFonts w:ascii="宋体" w:eastAsia="宋体" w:hAnsi="宋体" w:cs="宋体"/>
          <w:sz w:val="31"/>
          <w:szCs w:val="31"/>
        </w:rPr>
      </w:pPr>
      <w:r>
        <w:rPr>
          <w:rFonts w:ascii="宋体" w:eastAsia="宋体" w:hAnsi="宋体" w:cs="宋体"/>
          <w:spacing w:val="4"/>
          <w:sz w:val="31"/>
          <w:szCs w:val="31"/>
        </w:rPr>
        <w:t>向企业提供第三方电子商务托管或代运营服务，负责企业在互联网上的开店、装修、摄影、客服、店铺日</w:t>
      </w:r>
      <w:r>
        <w:rPr>
          <w:rFonts w:ascii="宋体" w:eastAsia="宋体" w:hAnsi="宋体" w:cs="宋体"/>
          <w:spacing w:val="17"/>
          <w:sz w:val="31"/>
          <w:szCs w:val="31"/>
        </w:rPr>
        <w:t xml:space="preserve"> </w:t>
      </w:r>
      <w:r>
        <w:rPr>
          <w:rFonts w:ascii="宋体" w:eastAsia="宋体" w:hAnsi="宋体" w:cs="宋体"/>
          <w:spacing w:val="-1"/>
          <w:sz w:val="31"/>
          <w:szCs w:val="31"/>
        </w:rPr>
        <w:t>常运营等一系列服务。</w:t>
      </w:r>
    </w:p>
    <w:p w:rsidR="008A1270" w14:paraId="421E5A61" w14:textId="77777777">
      <w:pPr>
        <w:spacing w:line="411" w:lineRule="exact"/>
        <w:ind w:firstLine="1747"/>
        <w:rPr>
          <w:rFonts w:ascii="黑体" w:eastAsia="黑体" w:hAnsi="黑体" w:cs="黑体"/>
          <w:sz w:val="31"/>
          <w:szCs w:val="31"/>
        </w:rPr>
      </w:pPr>
      <w:r>
        <w:rPr>
          <w:rFonts w:ascii="黑体" w:eastAsia="黑体" w:hAnsi="黑体" w:cs="黑体"/>
          <w:spacing w:val="2"/>
          <w:position w:val="1"/>
          <w:sz w:val="31"/>
          <w:szCs w:val="31"/>
        </w:rPr>
        <w:t>6</w:t>
      </w:r>
      <w:r>
        <w:rPr>
          <w:rFonts w:ascii="黑体" w:eastAsia="黑体" w:hAnsi="黑体" w:cs="黑体"/>
          <w:spacing w:val="2"/>
          <w:position w:val="1"/>
          <w:sz w:val="31"/>
          <w:szCs w:val="31"/>
        </w:rPr>
        <w:t>、直通车托管类：服务费</w:t>
      </w:r>
    </w:p>
    <w:p w:rsidR="008A1270" w14:paraId="217E0053" w14:textId="77777777">
      <w:pPr>
        <w:spacing w:before="67" w:line="242" w:lineRule="auto"/>
        <w:ind w:firstLine="1809"/>
        <w:rPr>
          <w:rFonts w:ascii="宋体" w:eastAsia="宋体" w:hAnsi="宋体" w:cs="宋体"/>
          <w:sz w:val="31"/>
          <w:szCs w:val="31"/>
        </w:rPr>
      </w:pPr>
      <w:r>
        <w:rPr>
          <w:rFonts w:ascii="宋体" w:eastAsia="宋体" w:hAnsi="宋体" w:cs="宋体"/>
          <w:spacing w:val="4"/>
          <w:sz w:val="31"/>
          <w:szCs w:val="31"/>
        </w:rPr>
        <w:t>专门从事直通车服务的第三方服务公司，他们具有一定服务规模，专业的优化技能和技术支持。</w:t>
      </w:r>
    </w:p>
    <w:p w:rsidR="008A1270" w14:paraId="79DF35C2" w14:textId="77777777">
      <w:pPr>
        <w:spacing w:before="52" w:line="411" w:lineRule="exact"/>
        <w:ind w:firstLine="1750"/>
        <w:rPr>
          <w:rFonts w:ascii="黑体" w:eastAsia="黑体" w:hAnsi="黑体" w:cs="黑体"/>
          <w:sz w:val="31"/>
          <w:szCs w:val="31"/>
        </w:rPr>
      </w:pPr>
      <w:r>
        <w:rPr>
          <w:rFonts w:ascii="黑体" w:eastAsia="黑体" w:hAnsi="黑体" w:cs="黑体"/>
          <w:spacing w:val="1"/>
          <w:position w:val="1"/>
          <w:sz w:val="31"/>
          <w:szCs w:val="31"/>
        </w:rPr>
        <w:t>7</w:t>
      </w:r>
      <w:r>
        <w:rPr>
          <w:rFonts w:ascii="黑体" w:eastAsia="黑体" w:hAnsi="黑体" w:cs="黑体"/>
          <w:spacing w:val="1"/>
          <w:position w:val="1"/>
          <w:sz w:val="31"/>
          <w:szCs w:val="31"/>
        </w:rPr>
        <w:t>、摄影服务类：服务费</w:t>
      </w:r>
    </w:p>
    <w:p w:rsidR="008A1270" w14:paraId="031E49DE" w14:textId="77777777">
      <w:pPr>
        <w:spacing w:before="67" w:line="241" w:lineRule="auto"/>
        <w:ind w:firstLine="1809"/>
        <w:rPr>
          <w:rFonts w:ascii="宋体" w:eastAsia="宋体" w:hAnsi="宋体" w:cs="宋体"/>
          <w:sz w:val="31"/>
          <w:szCs w:val="31"/>
        </w:rPr>
      </w:pPr>
      <w:r>
        <w:rPr>
          <w:rFonts w:ascii="宋体" w:eastAsia="宋体" w:hAnsi="宋体" w:cs="宋体"/>
          <w:spacing w:val="4"/>
          <w:sz w:val="31"/>
          <w:szCs w:val="31"/>
        </w:rPr>
        <w:t>专门从事摄影服务的第三方服务公司，他们具有一定软硬件设施，提供专业的模特和摄影服务。</w:t>
      </w:r>
    </w:p>
    <w:p w:rsidR="008A1270" w14:paraId="3C047CD3" w14:textId="77777777">
      <w:pPr>
        <w:spacing w:before="53" w:line="411" w:lineRule="exact"/>
        <w:ind w:firstLine="1747"/>
        <w:rPr>
          <w:rFonts w:ascii="黑体" w:eastAsia="黑体" w:hAnsi="黑体" w:cs="黑体"/>
          <w:sz w:val="31"/>
          <w:szCs w:val="31"/>
        </w:rPr>
      </w:pPr>
      <w:r>
        <w:rPr>
          <w:rFonts w:ascii="黑体" w:eastAsia="黑体" w:hAnsi="黑体" w:cs="黑体"/>
          <w:spacing w:val="1"/>
          <w:position w:val="1"/>
          <w:sz w:val="31"/>
          <w:szCs w:val="31"/>
        </w:rPr>
        <w:t>8</w:t>
      </w:r>
      <w:r>
        <w:rPr>
          <w:rFonts w:ascii="黑体" w:eastAsia="黑体" w:hAnsi="黑体" w:cs="黑体"/>
          <w:spacing w:val="1"/>
          <w:position w:val="1"/>
          <w:sz w:val="31"/>
          <w:szCs w:val="31"/>
        </w:rPr>
        <w:t>、渠道托管类</w:t>
      </w:r>
    </w:p>
    <w:p w:rsidR="008A1270" w14:paraId="133586D2" w14:textId="77777777">
      <w:pPr>
        <w:spacing w:before="66" w:line="294" w:lineRule="auto"/>
        <w:ind w:left="811" w:right="1645" w:firstLine="1013"/>
        <w:rPr>
          <w:rFonts w:ascii="宋体" w:eastAsia="宋体" w:hAnsi="宋体" w:cs="宋体"/>
          <w:sz w:val="31"/>
          <w:szCs w:val="31"/>
        </w:rPr>
      </w:pPr>
      <w:r>
        <w:rPr>
          <w:rFonts w:ascii="宋体" w:eastAsia="宋体" w:hAnsi="宋体" w:cs="宋体"/>
          <w:spacing w:val="9"/>
          <w:sz w:val="31"/>
          <w:szCs w:val="31"/>
        </w:rPr>
        <w:t>为品牌商</w:t>
      </w:r>
      <w:r>
        <w:rPr>
          <w:rFonts w:ascii="宋体" w:eastAsia="宋体" w:hAnsi="宋体" w:cs="宋体"/>
          <w:spacing w:val="9"/>
          <w:sz w:val="31"/>
          <w:szCs w:val="31"/>
        </w:rPr>
        <w:t>/</w:t>
      </w:r>
      <w:r>
        <w:rPr>
          <w:rFonts w:ascii="宋体" w:eastAsia="宋体" w:hAnsi="宋体" w:cs="宋体"/>
          <w:spacing w:val="9"/>
          <w:sz w:val="31"/>
          <w:szCs w:val="31"/>
        </w:rPr>
        <w:t>传统企业</w:t>
      </w:r>
      <w:r>
        <w:rPr>
          <w:rFonts w:ascii="宋体" w:eastAsia="宋体" w:hAnsi="宋体" w:cs="宋体"/>
          <w:spacing w:val="9"/>
          <w:sz w:val="31"/>
          <w:szCs w:val="31"/>
        </w:rPr>
        <w:t>/</w:t>
      </w:r>
      <w:r>
        <w:rPr>
          <w:rFonts w:ascii="宋体" w:eastAsia="宋体" w:hAnsi="宋体" w:cs="宋体"/>
          <w:spacing w:val="9"/>
          <w:sz w:val="31"/>
          <w:szCs w:val="31"/>
        </w:rPr>
        <w:t>卖家委托专业电子商务运营服务商提供网络分销运营解决方案的优秀第三方服务公</w:t>
      </w:r>
      <w:r>
        <w:rPr>
          <w:rFonts w:ascii="宋体" w:eastAsia="宋体" w:hAnsi="宋体" w:cs="宋体"/>
          <w:spacing w:val="24"/>
          <w:sz w:val="31"/>
          <w:szCs w:val="31"/>
        </w:rPr>
        <w:t xml:space="preserve"> </w:t>
      </w:r>
      <w:r>
        <w:rPr>
          <w:rFonts w:ascii="宋体" w:eastAsia="宋体" w:hAnsi="宋体" w:cs="宋体"/>
          <w:spacing w:val="-9"/>
          <w:sz w:val="31"/>
          <w:szCs w:val="31"/>
        </w:rPr>
        <w:t>司。</w:t>
      </w:r>
    </w:p>
    <w:p w:rsidR="008A1270" w14:paraId="0781DA71" w14:textId="77777777">
      <w:pPr>
        <w:spacing w:line="323" w:lineRule="auto"/>
      </w:pPr>
    </w:p>
    <w:p w:rsidR="008A1270" w14:paraId="1BA5E4B7" w14:textId="77777777">
      <w:pPr>
        <w:spacing w:line="324" w:lineRule="auto"/>
      </w:pPr>
    </w:p>
    <w:p w:rsidR="008A1270" w14:paraId="4643F4C8" w14:textId="77777777">
      <w:pPr>
        <w:spacing w:before="153" w:line="622" w:lineRule="exact"/>
        <w:ind w:firstLine="2159"/>
        <w:rPr>
          <w:rFonts w:ascii="黑体" w:eastAsia="黑体" w:hAnsi="黑体" w:cs="黑体"/>
          <w:sz w:val="47"/>
          <w:szCs w:val="47"/>
        </w:rPr>
      </w:pPr>
      <w:r>
        <w:rPr>
          <w:rFonts w:ascii="黑体" w:eastAsia="黑体" w:hAnsi="黑体" w:cs="黑体"/>
          <w:spacing w:val="-6"/>
          <w:position w:val="2"/>
          <w:sz w:val="47"/>
          <w:szCs w:val="47"/>
        </w:rPr>
        <w:t>1.4</w:t>
      </w:r>
      <w:r>
        <w:rPr>
          <w:rFonts w:ascii="黑体" w:eastAsia="黑体" w:hAnsi="黑体" w:cs="黑体"/>
          <w:spacing w:val="157"/>
          <w:position w:val="2"/>
          <w:sz w:val="47"/>
          <w:szCs w:val="47"/>
        </w:rPr>
        <w:t xml:space="preserve"> </w:t>
      </w:r>
      <w:r>
        <w:rPr>
          <w:rFonts w:ascii="黑体" w:eastAsia="黑体" w:hAnsi="黑体" w:cs="黑体"/>
          <w:spacing w:val="-6"/>
          <w:position w:val="2"/>
          <w:sz w:val="47"/>
          <w:szCs w:val="47"/>
        </w:rPr>
        <w:t>投资与财务</w:t>
      </w:r>
    </w:p>
    <w:p w:rsidR="008A1270" w14:paraId="38126E41" w14:textId="77777777">
      <w:pPr>
        <w:spacing w:line="267" w:lineRule="auto"/>
      </w:pPr>
    </w:p>
    <w:p w:rsidR="008A1270" w14:paraId="361C8609" w14:textId="77777777">
      <w:pPr>
        <w:spacing w:line="267" w:lineRule="auto"/>
      </w:pPr>
    </w:p>
    <w:p w:rsidR="008A1270" w14:paraId="7F4ED99D" w14:textId="77777777">
      <w:pPr>
        <w:spacing w:line="267" w:lineRule="auto"/>
      </w:pPr>
    </w:p>
    <w:p w:rsidR="008A1270" w14:paraId="0EFF4DC8" w14:textId="77777777">
      <w:pPr>
        <w:spacing w:line="267" w:lineRule="auto"/>
      </w:pPr>
    </w:p>
    <w:p w:rsidR="008A1270" w14:paraId="73579AF0" w14:textId="77777777">
      <w:pPr>
        <w:spacing w:line="3280" w:lineRule="exact"/>
        <w:ind w:firstLine="1080"/>
        <w:textAlignment w:val="center"/>
      </w:pPr>
      <w:r>
        <w:pict>
          <v:group id="_x0000_i1064" style="width:674pt;height:164pt;mso-position-horizontal-relative:char;mso-position-vertical-relative:line" coordsize="13480,3280">
            <v:shape id="_x0000_s1065" type="#_x0000_t75" style="width:13480;height:3280;position:absolute">
              <v:imagedata r:id="rId14"/>
            </v:shape>
            <v:shape id="_x0000_s1066" type="#_x0000_t202" style="width:8167;height:2662;left:824;position:absolute;top:329" filled="f" stroked="f">
              <v:textbox inset="0,0,0,0">
                <w:txbxContent>
                  <w:p w:rsidR="008A1270" w14:paraId="2CCE47B6" w14:textId="77777777">
                    <w:pPr>
                      <w:spacing w:before="20" w:line="242" w:lineRule="auto"/>
                      <w:ind w:firstLine="20"/>
                      <w:rPr>
                        <w:rFonts w:ascii="黑体" w:eastAsia="黑体" w:hAnsi="黑体" w:cs="黑体"/>
                        <w:sz w:val="36"/>
                        <w:szCs w:val="36"/>
                      </w:rPr>
                    </w:pPr>
                    <w:r>
                      <w:rPr>
                        <w:rFonts w:ascii="黑体" w:eastAsia="黑体" w:hAnsi="黑体" w:cs="黑体"/>
                        <w:spacing w:val="2"/>
                        <w:sz w:val="36"/>
                        <w:szCs w:val="36"/>
                      </w:rPr>
                      <w:t>总投资</w:t>
                    </w:r>
                    <w:r>
                      <w:rPr>
                        <w:rFonts w:ascii="黑体" w:eastAsia="黑体" w:hAnsi="黑体" w:cs="黑体"/>
                        <w:spacing w:val="14"/>
                        <w:sz w:val="36"/>
                        <w:szCs w:val="36"/>
                      </w:rPr>
                      <w:t xml:space="preserve">     </w:t>
                    </w:r>
                    <w:r>
                      <w:rPr>
                        <w:rFonts w:ascii="宋体" w:eastAsia="宋体" w:hAnsi="宋体" w:cs="宋体"/>
                        <w:spacing w:val="2"/>
                        <w:sz w:val="36"/>
                        <w:szCs w:val="36"/>
                      </w:rPr>
                      <w:t>50</w:t>
                    </w:r>
                    <w:r>
                      <w:rPr>
                        <w:rFonts w:ascii="宋体" w:eastAsia="宋体" w:hAnsi="宋体" w:cs="宋体"/>
                        <w:spacing w:val="-78"/>
                        <w:sz w:val="36"/>
                        <w:szCs w:val="36"/>
                      </w:rPr>
                      <w:t xml:space="preserve"> </w:t>
                    </w:r>
                    <w:r>
                      <w:rPr>
                        <w:rFonts w:ascii="宋体" w:eastAsia="宋体" w:hAnsi="宋体" w:cs="宋体"/>
                        <w:spacing w:val="2"/>
                        <w:sz w:val="36"/>
                        <w:szCs w:val="36"/>
                      </w:rPr>
                      <w:t>万（</w:t>
                    </w:r>
                    <w:r>
                      <w:rPr>
                        <w:rFonts w:ascii="宋体" w:eastAsia="宋体" w:hAnsi="宋体" w:cs="宋体"/>
                        <w:spacing w:val="-72"/>
                        <w:sz w:val="36"/>
                        <w:szCs w:val="36"/>
                      </w:rPr>
                      <w:t xml:space="preserve"> </w:t>
                    </w:r>
                    <w:r>
                      <w:rPr>
                        <w:rFonts w:ascii="宋体" w:eastAsia="宋体" w:hAnsi="宋体" w:cs="宋体"/>
                        <w:spacing w:val="2"/>
                        <w:sz w:val="36"/>
                        <w:szCs w:val="36"/>
                      </w:rPr>
                      <w:t>RMB</w:t>
                    </w:r>
                    <w:r>
                      <w:rPr>
                        <w:rFonts w:ascii="宋体" w:eastAsia="宋体" w:hAnsi="宋体" w:cs="宋体"/>
                        <w:spacing w:val="-71"/>
                        <w:sz w:val="36"/>
                        <w:szCs w:val="36"/>
                      </w:rPr>
                      <w:t xml:space="preserve"> </w:t>
                    </w:r>
                    <w:r>
                      <w:rPr>
                        <w:rFonts w:ascii="宋体" w:eastAsia="宋体" w:hAnsi="宋体" w:cs="宋体"/>
                        <w:spacing w:val="2"/>
                        <w:sz w:val="36"/>
                        <w:szCs w:val="36"/>
                      </w:rPr>
                      <w:t>）</w:t>
                    </w:r>
                    <w:r>
                      <w:rPr>
                        <w:rFonts w:ascii="宋体" w:eastAsia="宋体" w:hAnsi="宋体" w:cs="宋体"/>
                        <w:spacing w:val="14"/>
                        <w:sz w:val="36"/>
                        <w:szCs w:val="36"/>
                      </w:rPr>
                      <w:t xml:space="preserve">          </w:t>
                    </w:r>
                    <w:r>
                      <w:rPr>
                        <w:rFonts w:ascii="黑体" w:eastAsia="黑体" w:hAnsi="黑体" w:cs="黑体"/>
                        <w:spacing w:val="2"/>
                        <w:sz w:val="36"/>
                        <w:szCs w:val="36"/>
                      </w:rPr>
                      <w:t>投资收益率</w:t>
                    </w:r>
                  </w:p>
                  <w:p w:rsidR="008A1270" w14:paraId="00A1D322" w14:textId="77777777">
                    <w:pPr>
                      <w:spacing w:line="243" w:lineRule="auto"/>
                    </w:pPr>
                  </w:p>
                  <w:p w:rsidR="008A1270" w14:paraId="5B2D73CD" w14:textId="77777777">
                    <w:pPr>
                      <w:spacing w:line="244" w:lineRule="auto"/>
                    </w:pPr>
                  </w:p>
                  <w:p w:rsidR="008A1270" w14:paraId="79C05F01" w14:textId="77777777">
                    <w:pPr>
                      <w:spacing w:before="117" w:line="241" w:lineRule="auto"/>
                      <w:ind w:firstLine="4413"/>
                      <w:rPr>
                        <w:rFonts w:ascii="黑体" w:eastAsia="黑体" w:hAnsi="黑体" w:cs="黑体"/>
                        <w:sz w:val="36"/>
                        <w:szCs w:val="36"/>
                      </w:rPr>
                    </w:pPr>
                    <w:r>
                      <w:rPr>
                        <w:rFonts w:ascii="黑体" w:eastAsia="黑体" w:hAnsi="黑体" w:cs="黑体"/>
                        <w:spacing w:val="10"/>
                        <w:sz w:val="36"/>
                        <w:szCs w:val="36"/>
                      </w:rPr>
                      <w:t>预期收入（</w:t>
                    </w:r>
                    <w:r>
                      <w:rPr>
                        <w:rFonts w:ascii="黑体" w:eastAsia="黑体" w:hAnsi="黑体" w:cs="黑体"/>
                        <w:spacing w:val="-17"/>
                        <w:sz w:val="36"/>
                        <w:szCs w:val="36"/>
                      </w:rPr>
                      <w:t xml:space="preserve"> </w:t>
                    </w:r>
                    <w:r>
                      <w:rPr>
                        <w:rFonts w:ascii="黑体" w:eastAsia="黑体" w:hAnsi="黑体" w:cs="黑体"/>
                        <w:spacing w:val="10"/>
                        <w:sz w:val="36"/>
                        <w:szCs w:val="36"/>
                      </w:rPr>
                      <w:t>RMB</w:t>
                    </w:r>
                    <w:r>
                      <w:rPr>
                        <w:rFonts w:ascii="黑体" w:eastAsia="黑体" w:hAnsi="黑体" w:cs="黑体"/>
                        <w:spacing w:val="-51"/>
                        <w:sz w:val="36"/>
                        <w:szCs w:val="36"/>
                      </w:rPr>
                      <w:t xml:space="preserve"> </w:t>
                    </w:r>
                    <w:r>
                      <w:rPr>
                        <w:rFonts w:ascii="黑体" w:eastAsia="黑体" w:hAnsi="黑体" w:cs="黑体"/>
                        <w:spacing w:val="10"/>
                        <w:sz w:val="36"/>
                        <w:szCs w:val="36"/>
                      </w:rPr>
                      <w:t>）</w:t>
                    </w:r>
                  </w:p>
                  <w:p w:rsidR="008A1270" w14:paraId="6409A55E" w14:textId="77777777">
                    <w:pPr>
                      <w:spacing w:line="241" w:lineRule="auto"/>
                    </w:pPr>
                  </w:p>
                  <w:p w:rsidR="008A1270" w14:paraId="6119F8AA" w14:textId="77777777">
                    <w:pPr>
                      <w:spacing w:line="241" w:lineRule="auto"/>
                    </w:pPr>
                  </w:p>
                  <w:p w:rsidR="008A1270" w14:paraId="3C6572B7" w14:textId="77777777">
                    <w:pPr>
                      <w:spacing w:before="117" w:line="241" w:lineRule="auto"/>
                      <w:ind w:firstLine="5380"/>
                      <w:rPr>
                        <w:rFonts w:ascii="黑体" w:eastAsia="黑体" w:hAnsi="黑体" w:cs="黑体"/>
                        <w:sz w:val="36"/>
                        <w:szCs w:val="36"/>
                      </w:rPr>
                    </w:pPr>
                    <w:r>
                      <w:rPr>
                        <w:rFonts w:ascii="黑体" w:eastAsia="黑体" w:hAnsi="黑体" w:cs="黑体"/>
                        <w:spacing w:val="-4"/>
                        <w:sz w:val="36"/>
                        <w:szCs w:val="36"/>
                      </w:rPr>
                      <w:t>第二年</w:t>
                    </w:r>
                  </w:p>
                </w:txbxContent>
              </v:textbox>
            </v:shape>
            <v:shape id="_x0000_s1067" type="#_x0000_t202" style="width:1105;height:510;left:1712;position:absolute;top:2481" filled="f" stroked="f">
              <v:textbox inset="0,0,0,0">
                <w:txbxContent>
                  <w:p w:rsidR="008A1270" w14:paraId="522E489D" w14:textId="77777777">
                    <w:pPr>
                      <w:spacing w:before="19" w:line="241" w:lineRule="auto"/>
                      <w:ind w:firstLine="20"/>
                      <w:rPr>
                        <w:rFonts w:ascii="黑体" w:eastAsia="黑体" w:hAnsi="黑体" w:cs="黑体"/>
                        <w:sz w:val="36"/>
                        <w:szCs w:val="36"/>
                      </w:rPr>
                    </w:pPr>
                    <w:r>
                      <w:rPr>
                        <w:rFonts w:ascii="黑体" w:eastAsia="黑体" w:hAnsi="黑体" w:cs="黑体"/>
                        <w:spacing w:val="-4"/>
                        <w:sz w:val="36"/>
                        <w:szCs w:val="36"/>
                      </w:rPr>
                      <w:t>第一年</w:t>
                    </w:r>
                  </w:p>
                </w:txbxContent>
              </v:textbox>
            </v:shape>
            <v:shape id="_x0000_s1068" type="#_x0000_t202" style="width:1105;height:510;left:10660;position:absolute;top:2481" filled="f" stroked="f">
              <v:textbox inset="0,0,0,0">
                <w:txbxContent>
                  <w:p w:rsidR="008A1270" w14:paraId="4ABBA1AA" w14:textId="77777777">
                    <w:pPr>
                      <w:spacing w:before="19" w:line="241" w:lineRule="auto"/>
                      <w:ind w:firstLine="20"/>
                      <w:rPr>
                        <w:rFonts w:ascii="黑体" w:eastAsia="黑体" w:hAnsi="黑体" w:cs="黑体"/>
                        <w:sz w:val="36"/>
                        <w:szCs w:val="36"/>
                      </w:rPr>
                    </w:pPr>
                    <w:r>
                      <w:rPr>
                        <w:rFonts w:ascii="黑体" w:eastAsia="黑体" w:hAnsi="黑体" w:cs="黑体"/>
                        <w:spacing w:val="-4"/>
                        <w:sz w:val="36"/>
                        <w:szCs w:val="36"/>
                      </w:rPr>
                      <w:t>第三年</w:t>
                    </w:r>
                  </w:p>
                </w:txbxContent>
              </v:textbox>
            </v:shape>
            <w10:wrap type="none"/>
            <w10:anchorlock/>
          </v:group>
        </w:pict>
      </w:r>
    </w:p>
    <w:p w:rsidR="008A1270" w14:paraId="02DFEC9E" w14:textId="77777777">
      <w:pPr>
        <w:sectPr>
          <w:headerReference w:type="default" r:id="rId15"/>
          <w:pgSz w:w="17860" w:h="25258"/>
          <w:pgMar w:top="400" w:right="0" w:bottom="0" w:left="0" w:header="0" w:footer="0" w:gutter="0"/>
          <w:pgNumType w:start="9"/>
          <w:cols w:space="720"/>
        </w:sectPr>
      </w:pPr>
    </w:p>
    <w:p w:rsidR="008A1270" w14:paraId="63850D96" w14:textId="67910E0A">
      <w:pPr>
        <w:spacing w:line="244" w:lineRule="auto"/>
      </w:pPr>
      <w:r>
        <mc:AlternateContent>
          <mc:Choice Requires="wps">
            <w:drawing>
              <wp:anchor distT="0" distB="0" distL="114300" distR="114300" simplePos="0" relativeHeight="251736064" behindDoc="0" locked="0" layoutInCell="1" allowOverlap="1">
                <wp:simplePos x="0" y="0"/>
                <wp:positionH relativeFrom="column">
                  <wp:posOffset>6172200</wp:posOffset>
                </wp:positionH>
                <wp:positionV relativeFrom="paragraph">
                  <wp:posOffset>7366000</wp:posOffset>
                </wp:positionV>
                <wp:extent cx="127000" cy="127000"/>
                <wp:effectExtent l="0" t="0" r="6350" b="6350"/>
                <wp:wrapNone/>
                <wp:docPr id="72355177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254204D1">
                            <w:pPr>
                              <w:rPr>
                                <w:color w:val="FFFFFF"/>
                              </w:rPr>
                            </w:pPr>
                            <w:r w:rsidRPr="00E0210F">
                              <w:rPr>
                                <w:rFonts w:hint="eastAsia"/>
                                <w:color w:val="FFFFFF"/>
                              </w:rPr>
                              <w:t>金需求</w:t>
                            </w:r>
                            <w:r w:rsidRPr="00E0210F">
                              <w:rPr>
                                <w:rFonts w:hint="eastAsia"/>
                                <w:color w:val="FFFFFF"/>
                              </w:rPr>
                              <w:t>b)</w:t>
                            </w:r>
                            <w:r w:rsidRPr="00E0210F">
                              <w:rPr>
                                <w:rFonts w:hint="eastAsia"/>
                                <w:color w:val="FFFFFF"/>
                              </w:rPr>
                              <w:t>经营设备和办公家具</w:t>
                            </w:r>
                            <w:r w:rsidRPr="00E0210F">
                              <w:rPr>
                                <w:rFonts w:hint="eastAsia"/>
                                <w:color w:val="FFFFFF"/>
                              </w:rPr>
                              <w:t>12</w:t>
                            </w:r>
                            <w:r w:rsidRPr="00E0210F">
                              <w:rPr>
                                <w:rFonts w:hint="eastAsia"/>
                                <w:color w:val="FFFFFF"/>
                              </w:rPr>
                              <w:t>风险分析与防范措施</w:t>
                            </w:r>
                            <w:r w:rsidRPr="00E0210F">
                              <w:rPr>
                                <w:rFonts w:hint="eastAsia"/>
                                <w:color w:val="FFFFFF"/>
                              </w:rPr>
                              <w:t>13</w:t>
                            </w:r>
                            <w:r w:rsidRPr="00E0210F">
                              <w:rPr>
                                <w:rFonts w:hint="eastAsia"/>
                                <w:color w:val="FFFFFF"/>
                              </w:rPr>
                              <w:t>退出机制</w:t>
                            </w:r>
                            <w:r w:rsidRPr="00E0210F">
                              <w:rPr>
                                <w:rFonts w:hint="eastAsia"/>
                                <w:color w:val="FFFFFF"/>
                              </w:rPr>
                              <w:t>14</w:t>
                            </w:r>
                            <w:r w:rsidRPr="00E0210F">
                              <w:rPr>
                                <w:rFonts w:hint="eastAsia"/>
                                <w:color w:val="FFFFFF"/>
                              </w:rPr>
                              <w:t>企业愿景“服务之心”附表</w:t>
                            </w:r>
                            <w:r w:rsidRPr="00E0210F">
                              <w:rPr>
                                <w:rFonts w:hint="eastAsia"/>
                                <w:color w:val="FFFFFF"/>
                              </w:rPr>
                              <w:t>1</w:t>
                            </w:r>
                            <w:r w:rsidRPr="00E0210F">
                              <w:rPr>
                                <w:rFonts w:hint="eastAsia"/>
                                <w:color w:val="FFFFFF"/>
                              </w:rPr>
                              <w:t>：第一个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9" type="#_x0000_t202" style="width:10pt;height:10pt;margin-top:580pt;margin-left:486pt;mso-wrap-distance-bottom:0;mso-wrap-distance-left:9pt;mso-wrap-distance-right:9pt;mso-wrap-distance-top:0;position:absolute;v-text-anchor:top;z-index:251735040" filled="f" fillcolor="this" stroked="f" strokeweight="0.5pt">
                <v:textbox>
                  <w:txbxContent>
                    <w:p w:rsidR="00E0210F" w:rsidRPr="00E0210F" w14:paraId="54BA72BC" w14:textId="254204D1">
                      <w:pPr>
                        <w:rPr>
                          <w:color w:val="FFFFFF"/>
                        </w:rPr>
                      </w:pPr>
                      <w:r w:rsidRPr="00E0210F">
                        <w:rPr>
                          <w:rFonts w:hint="eastAsia"/>
                          <w:color w:val="FFFFFF"/>
                        </w:rPr>
                        <w:t>金需求</w:t>
                      </w:r>
                      <w:r w:rsidRPr="00E0210F">
                        <w:rPr>
                          <w:rFonts w:hint="eastAsia"/>
                          <w:color w:val="FFFFFF"/>
                        </w:rPr>
                        <w:t>b)</w:t>
                      </w:r>
                      <w:r w:rsidRPr="00E0210F">
                        <w:rPr>
                          <w:rFonts w:hint="eastAsia"/>
                          <w:color w:val="FFFFFF"/>
                        </w:rPr>
                        <w:t>经营设备和办公家具</w:t>
                      </w:r>
                      <w:r w:rsidRPr="00E0210F">
                        <w:rPr>
                          <w:rFonts w:hint="eastAsia"/>
                          <w:color w:val="FFFFFF"/>
                        </w:rPr>
                        <w:t>12</w:t>
                      </w:r>
                      <w:r w:rsidRPr="00E0210F">
                        <w:rPr>
                          <w:rFonts w:hint="eastAsia"/>
                          <w:color w:val="FFFFFF"/>
                        </w:rPr>
                        <w:t>风险分析与防范措施</w:t>
                      </w:r>
                      <w:r w:rsidRPr="00E0210F">
                        <w:rPr>
                          <w:rFonts w:hint="eastAsia"/>
                          <w:color w:val="FFFFFF"/>
                        </w:rPr>
                        <w:t>13</w:t>
                      </w:r>
                      <w:r w:rsidRPr="00E0210F">
                        <w:rPr>
                          <w:rFonts w:hint="eastAsia"/>
                          <w:color w:val="FFFFFF"/>
                        </w:rPr>
                        <w:t>退出机制</w:t>
                      </w:r>
                      <w:r w:rsidRPr="00E0210F">
                        <w:rPr>
                          <w:rFonts w:hint="eastAsia"/>
                          <w:color w:val="FFFFFF"/>
                        </w:rPr>
                        <w:t>14</w:t>
                      </w:r>
                      <w:r w:rsidRPr="00E0210F">
                        <w:rPr>
                          <w:rFonts w:hint="eastAsia"/>
                          <w:color w:val="FFFFFF"/>
                        </w:rPr>
                        <w:t>企业愿景“服务之心”附表</w:t>
                      </w:r>
                      <w:r w:rsidRPr="00E0210F">
                        <w:rPr>
                          <w:rFonts w:hint="eastAsia"/>
                          <w:color w:val="FFFFFF"/>
                        </w:rPr>
                        <w:t>1</w:t>
                      </w:r>
                      <w:r w:rsidRPr="00E0210F">
                        <w:rPr>
                          <w:rFonts w:hint="eastAsia"/>
                          <w:color w:val="FFFFFF"/>
                        </w:rPr>
                        <w:t>：第一个</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6172200</wp:posOffset>
                </wp:positionH>
                <wp:positionV relativeFrom="paragraph">
                  <wp:posOffset>5461000</wp:posOffset>
                </wp:positionV>
                <wp:extent cx="127000" cy="127000"/>
                <wp:effectExtent l="0" t="0" r="6350" b="6350"/>
                <wp:wrapNone/>
                <wp:docPr id="207989398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319E9474">
                            <w:pPr>
                              <w:rPr>
                                <w:color w:val="FFFFFF"/>
                              </w:rPr>
                            </w:pPr>
                            <w:r w:rsidRPr="00E0210F">
                              <w:rPr>
                                <w:rFonts w:hint="eastAsia"/>
                                <w:color w:val="FFFFFF"/>
                              </w:rPr>
                              <w:t>。双赢：我司根据客户的产品保证在淘宝商城的投入产出比，客户盈利、我司盈利！我司人员配备不低于</w:t>
                            </w:r>
                            <w:r w:rsidRPr="00E0210F">
                              <w:rPr>
                                <w:rFonts w:hint="eastAsia"/>
                                <w:color w:val="FFFFFF"/>
                              </w:rPr>
                              <w:t>5</w:t>
                            </w:r>
                            <w:r w:rsidRPr="00E0210F">
                              <w:rPr>
                                <w:rFonts w:hint="eastAsia"/>
                                <w:color w:val="FFFFFF"/>
                              </w:rPr>
                              <w:t>人；合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0" type="#_x0000_t202" style="width:10pt;height:10pt;margin-top:430pt;margin-left:486pt;mso-wrap-distance-bottom:0;mso-wrap-distance-left:9pt;mso-wrap-distance-right:9pt;mso-wrap-distance-top:0;position:absolute;v-text-anchor:top;z-index:251732992" filled="f" fillcolor="this" stroked="f" strokeweight="0.5pt">
                <v:textbox>
                  <w:txbxContent>
                    <w:p w:rsidR="00E0210F" w:rsidRPr="00E0210F" w14:paraId="649A0404" w14:textId="319E9474">
                      <w:pPr>
                        <w:rPr>
                          <w:color w:val="FFFFFF"/>
                        </w:rPr>
                      </w:pPr>
                      <w:r w:rsidRPr="00E0210F">
                        <w:rPr>
                          <w:rFonts w:hint="eastAsia"/>
                          <w:color w:val="FFFFFF"/>
                        </w:rPr>
                        <w:t>。双赢：我司根据客户的产品保证在淘宝商城的投入产出比，客户盈利、我司盈利！我司人员配备不低于</w:t>
                      </w:r>
                      <w:r w:rsidRPr="00E0210F">
                        <w:rPr>
                          <w:rFonts w:hint="eastAsia"/>
                          <w:color w:val="FFFFFF"/>
                        </w:rPr>
                        <w:t>5</w:t>
                      </w:r>
                      <w:r w:rsidRPr="00E0210F">
                        <w:rPr>
                          <w:rFonts w:hint="eastAsia"/>
                          <w:color w:val="FFFFFF"/>
                        </w:rPr>
                        <w:t>人；合</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6172200</wp:posOffset>
                </wp:positionH>
                <wp:positionV relativeFrom="paragraph">
                  <wp:posOffset>3556000</wp:posOffset>
                </wp:positionV>
                <wp:extent cx="127000" cy="127000"/>
                <wp:effectExtent l="0" t="0" r="6350" b="6350"/>
                <wp:wrapNone/>
                <wp:docPr id="1221009875"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8541101">
                            <w:pPr>
                              <w:rPr>
                                <w:color w:val="FFFFFF"/>
                              </w:rPr>
                            </w:pPr>
                            <w:r w:rsidRPr="00E0210F">
                              <w:rPr>
                                <w:rFonts w:hint="eastAsia"/>
                                <w:color w:val="FFFFFF"/>
                              </w:rPr>
                              <w:t>务这一新兴的领域，实现一种全新的销售模式。整合品牌供应链，打通品牌所有销售渠道，实现品牌线上、线下的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1" type="#_x0000_t202" style="width:10pt;height:10pt;margin-top:280pt;margin-left:486pt;mso-wrap-distance-bottom:0;mso-wrap-distance-left:9pt;mso-wrap-distance-right:9pt;mso-wrap-distance-top:0;position:absolute;v-text-anchor:top;z-index:251730944" filled="f" fillcolor="this" stroked="f" strokeweight="0.5pt">
                <v:textbox>
                  <w:txbxContent>
                    <w:p w:rsidR="00E0210F" w:rsidRPr="00E0210F" w14:paraId="401EDCDD" w14:textId="78541101">
                      <w:pPr>
                        <w:rPr>
                          <w:color w:val="FFFFFF"/>
                        </w:rPr>
                      </w:pPr>
                      <w:r w:rsidRPr="00E0210F">
                        <w:rPr>
                          <w:rFonts w:hint="eastAsia"/>
                          <w:color w:val="FFFFFF"/>
                        </w:rPr>
                        <w:t>务这一新兴的领域，实现一种全新的销售模式。整合品牌供应链，打通品牌所有销售渠道，实现品牌线上、线下的</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6172200</wp:posOffset>
                </wp:positionH>
                <wp:positionV relativeFrom="paragraph">
                  <wp:posOffset>1651000</wp:posOffset>
                </wp:positionV>
                <wp:extent cx="127000" cy="127000"/>
                <wp:effectExtent l="0" t="0" r="6350" b="6350"/>
                <wp:wrapNone/>
                <wp:docPr id="113508729"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1D379357">
                            <w:pPr>
                              <w:rPr>
                                <w:color w:val="FFFFFF"/>
                              </w:rPr>
                            </w:pPr>
                            <w:r w:rsidRPr="00E0210F">
                              <w:rPr>
                                <w:rFonts w:hint="eastAsia"/>
                                <w:color w:val="FFFFFF"/>
                              </w:rPr>
                              <w:t>服务效率差异：具备整体托管能力的运营服务商，以运营团队为核心打造“端到端”流程。然而，自建系统（技术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2" type="#_x0000_t202" style="width:10pt;height:10pt;margin-top:130pt;margin-left:486pt;mso-wrap-distance-bottom:0;mso-wrap-distance-left:9pt;mso-wrap-distance-right:9pt;mso-wrap-distance-top:0;position:absolute;v-text-anchor:top;z-index:251728896" filled="f" fillcolor="this" stroked="f" strokeweight="0.5pt">
                <v:textbox>
                  <w:txbxContent>
                    <w:p w:rsidR="00E0210F" w:rsidRPr="00E0210F" w14:paraId="6736E902" w14:textId="1D379357">
                      <w:pPr>
                        <w:rPr>
                          <w:color w:val="FFFFFF"/>
                        </w:rPr>
                      </w:pPr>
                      <w:r w:rsidRPr="00E0210F">
                        <w:rPr>
                          <w:rFonts w:hint="eastAsia"/>
                          <w:color w:val="FFFFFF"/>
                        </w:rPr>
                        <w:t>服务效率差异：具备整体托管能力的运营服务商，以运营团队为核心打造“端到端”流程。然而，自建系统（技术</w:t>
                      </w:r>
                    </w:p>
                  </w:txbxContent>
                </v:textbox>
              </v:shape>
            </w:pict>
          </mc:Fallback>
        </mc:AlternateContent>
      </w:r>
    </w:p>
    <w:p w:rsidR="008A1270" w14:paraId="02672970" w14:textId="77777777">
      <w:pPr>
        <w:spacing w:line="244" w:lineRule="auto"/>
      </w:pPr>
    </w:p>
    <w:p w:rsidR="008A1270" w14:paraId="4AAD4E0E" w14:textId="77777777">
      <w:pPr>
        <w:spacing w:line="244" w:lineRule="auto"/>
      </w:pPr>
    </w:p>
    <w:p w:rsidR="008A1270" w14:paraId="75985AE8" w14:textId="77777777">
      <w:pPr>
        <w:spacing w:line="244" w:lineRule="auto"/>
      </w:pPr>
    </w:p>
    <w:p w:rsidR="008A1270" w14:paraId="70E475BB" w14:textId="77777777">
      <w:pPr>
        <w:spacing w:line="244" w:lineRule="auto"/>
      </w:pPr>
    </w:p>
    <w:p w:rsidR="008A1270" w14:paraId="07858617" w14:textId="77777777">
      <w:pPr>
        <w:spacing w:line="244" w:lineRule="auto"/>
      </w:pPr>
    </w:p>
    <w:p w:rsidR="008A1270" w14:paraId="2875DD46" w14:textId="77777777">
      <w:pPr>
        <w:spacing w:line="245" w:lineRule="auto"/>
      </w:pPr>
    </w:p>
    <w:p w:rsidR="008A1270" w14:paraId="4CB693C1" w14:textId="77777777">
      <w:pPr>
        <w:spacing w:line="1120" w:lineRule="exact"/>
        <w:textAlignment w:val="center"/>
      </w:pPr>
      <w:r>
        <w:pict>
          <v:group id="_x0000_i1073" style="width:674pt;height:56pt;mso-position-horizontal-relative:char;mso-position-vertical-relative:line" coordsize="13480,1120">
            <v:shape id="_x0000_s1074" type="#_x0000_t75" style="width:13480;height:1120;position:absolute">
              <v:imagedata r:id="rId16"/>
            </v:shape>
            <v:shape id="_x0000_s1075" type="#_x0000_t202" style="width:10237;height:352;left:1842;position:absolute;top:345" filled="f" stroked="f">
              <v:textbox inset="0,0,0,0">
                <w:txbxContent>
                  <w:p w:rsidR="008A1270" w14:paraId="785728DB" w14:textId="77777777">
                    <w:pPr>
                      <w:spacing w:line="20" w:lineRule="exact"/>
                    </w:pPr>
                  </w:p>
                  <w:tbl>
                    <w:tblPr>
                      <w:tblStyle w:val="TableNormal01"/>
                      <w:tblW w:w="10196" w:type="dxa"/>
                      <w:tblInd w:w="20" w:type="dxa"/>
                      <w:tblLayout w:type="fixed"/>
                      <w:tblLook w:val="04A0"/>
                    </w:tblPr>
                    <w:tblGrid>
                      <w:gridCol w:w="2305"/>
                      <w:gridCol w:w="4915"/>
                      <w:gridCol w:w="2976"/>
                    </w:tblGrid>
                    <w:tr w14:paraId="238B1937" w14:textId="77777777">
                      <w:tblPrEx>
                        <w:tblW w:w="10196" w:type="dxa"/>
                        <w:tblInd w:w="20" w:type="dxa"/>
                        <w:tblLayout w:type="fixed"/>
                        <w:tblLook w:val="04A0"/>
                      </w:tblPrEx>
                      <w:trPr>
                        <w:trHeight w:val="311"/>
                      </w:trPr>
                      <w:tc>
                        <w:tcPr>
                          <w:tcW w:w="2305" w:type="dxa"/>
                        </w:tcPr>
                        <w:p w:rsidR="008A1270" w14:paraId="42C763A7" w14:textId="77777777">
                          <w:pPr>
                            <w:spacing w:before="1" w:line="159" w:lineRule="auto"/>
                            <w:rPr>
                              <w:rFonts w:ascii="宋体" w:eastAsia="宋体" w:hAnsi="宋体" w:cs="宋体"/>
                              <w:sz w:val="36"/>
                              <w:szCs w:val="36"/>
                            </w:rPr>
                          </w:pPr>
                          <w:bookmarkStart w:id="2" w:name="_bookmark3"/>
                          <w:bookmarkEnd w:id="2"/>
                          <w:r>
                            <w:rPr>
                              <w:rFonts w:ascii="宋体" w:eastAsia="宋体" w:hAnsi="宋体" w:cs="宋体"/>
                              <w:spacing w:val="-5"/>
                              <w:sz w:val="36"/>
                              <w:szCs w:val="36"/>
                            </w:rPr>
                            <w:t>50</w:t>
                          </w:r>
                          <w:r>
                            <w:rPr>
                              <w:rFonts w:ascii="宋体" w:eastAsia="宋体" w:hAnsi="宋体" w:cs="宋体"/>
                              <w:spacing w:val="-78"/>
                              <w:sz w:val="36"/>
                              <w:szCs w:val="36"/>
                            </w:rPr>
                            <w:t xml:space="preserve"> </w:t>
                          </w:r>
                          <w:r>
                            <w:rPr>
                              <w:rFonts w:ascii="宋体" w:eastAsia="宋体" w:hAnsi="宋体" w:cs="宋体"/>
                              <w:spacing w:val="-5"/>
                              <w:sz w:val="36"/>
                              <w:szCs w:val="36"/>
                            </w:rPr>
                            <w:t>万</w:t>
                          </w:r>
                        </w:p>
                      </w:tc>
                      <w:tc>
                        <w:tcPr>
                          <w:tcW w:w="4915" w:type="dxa"/>
                        </w:tcPr>
                        <w:p w:rsidR="008A1270" w14:paraId="7646CE83" w14:textId="77777777">
                          <w:pPr>
                            <w:spacing w:before="1" w:line="159" w:lineRule="auto"/>
                            <w:ind w:firstLine="1505"/>
                            <w:rPr>
                              <w:rFonts w:ascii="宋体" w:eastAsia="宋体" w:hAnsi="宋体" w:cs="宋体"/>
                              <w:sz w:val="36"/>
                              <w:szCs w:val="36"/>
                            </w:rPr>
                          </w:pPr>
                          <w:r>
                            <w:rPr>
                              <w:rFonts w:ascii="宋体" w:eastAsia="宋体" w:hAnsi="宋体" w:cs="宋体"/>
                              <w:spacing w:val="-5"/>
                              <w:sz w:val="36"/>
                              <w:szCs w:val="36"/>
                            </w:rPr>
                            <w:t>150</w:t>
                          </w:r>
                          <w:r>
                            <w:rPr>
                              <w:rFonts w:ascii="宋体" w:eastAsia="宋体" w:hAnsi="宋体" w:cs="宋体"/>
                              <w:spacing w:val="-76"/>
                              <w:sz w:val="36"/>
                              <w:szCs w:val="36"/>
                            </w:rPr>
                            <w:t xml:space="preserve"> </w:t>
                          </w:r>
                          <w:r>
                            <w:rPr>
                              <w:rFonts w:ascii="宋体" w:eastAsia="宋体" w:hAnsi="宋体" w:cs="宋体"/>
                              <w:spacing w:val="-5"/>
                              <w:sz w:val="36"/>
                              <w:szCs w:val="36"/>
                            </w:rPr>
                            <w:t>万</w:t>
                          </w:r>
                          <w:r>
                            <w:rPr>
                              <w:rFonts w:ascii="宋体" w:eastAsia="宋体" w:hAnsi="宋体" w:cs="宋体"/>
                              <w:spacing w:val="-5"/>
                              <w:sz w:val="36"/>
                              <w:szCs w:val="36"/>
                            </w:rPr>
                            <w:t>~200</w:t>
                          </w:r>
                          <w:r>
                            <w:rPr>
                              <w:rFonts w:ascii="宋体" w:eastAsia="宋体" w:hAnsi="宋体" w:cs="宋体"/>
                              <w:spacing w:val="-78"/>
                              <w:sz w:val="36"/>
                              <w:szCs w:val="36"/>
                            </w:rPr>
                            <w:t xml:space="preserve"> </w:t>
                          </w:r>
                          <w:r>
                            <w:rPr>
                              <w:rFonts w:ascii="宋体" w:eastAsia="宋体" w:hAnsi="宋体" w:cs="宋体"/>
                              <w:spacing w:val="-5"/>
                              <w:sz w:val="36"/>
                              <w:szCs w:val="36"/>
                            </w:rPr>
                            <w:t>万</w:t>
                          </w:r>
                        </w:p>
                      </w:tc>
                      <w:tc>
                        <w:tcPr>
                          <w:tcW w:w="2976" w:type="dxa"/>
                        </w:tcPr>
                        <w:p w:rsidR="008A1270" w14:paraId="156D776C" w14:textId="77777777">
                          <w:pPr>
                            <w:spacing w:before="1" w:line="159" w:lineRule="auto"/>
                            <w:ind w:firstLine="1275"/>
                            <w:rPr>
                              <w:rFonts w:ascii="宋体" w:eastAsia="宋体" w:hAnsi="宋体" w:cs="宋体"/>
                              <w:sz w:val="36"/>
                              <w:szCs w:val="36"/>
                            </w:rPr>
                          </w:pPr>
                          <w:r>
                            <w:rPr>
                              <w:rFonts w:ascii="宋体" w:eastAsia="宋体" w:hAnsi="宋体" w:cs="宋体"/>
                              <w:spacing w:val="-4"/>
                              <w:sz w:val="36"/>
                              <w:szCs w:val="36"/>
                            </w:rPr>
                            <w:t>300</w:t>
                          </w:r>
                          <w:r>
                            <w:rPr>
                              <w:rFonts w:ascii="宋体" w:eastAsia="宋体" w:hAnsi="宋体" w:cs="宋体"/>
                              <w:spacing w:val="-76"/>
                              <w:sz w:val="36"/>
                              <w:szCs w:val="36"/>
                            </w:rPr>
                            <w:t xml:space="preserve"> </w:t>
                          </w:r>
                          <w:r>
                            <w:rPr>
                              <w:rFonts w:ascii="宋体" w:eastAsia="宋体" w:hAnsi="宋体" w:cs="宋体"/>
                              <w:spacing w:val="-4"/>
                              <w:sz w:val="36"/>
                              <w:szCs w:val="36"/>
                            </w:rPr>
                            <w:t>万以上</w:t>
                          </w:r>
                        </w:p>
                      </w:tc>
                    </w:tr>
                  </w:tbl>
                  <w:p w:rsidR="008A1270" w14:paraId="2A53288D" w14:textId="77777777">
                    <w:pPr>
                      <w:spacing w:line="241" w:lineRule="exact"/>
                      <w:rPr>
                        <w:sz w:val="20"/>
                      </w:rPr>
                    </w:pPr>
                  </w:p>
                </w:txbxContent>
              </v:textbox>
            </v:shape>
            <w10:wrap type="none"/>
            <w10:anchorlock/>
          </v:group>
        </w:pict>
      </w:r>
    </w:p>
    <w:p w:rsidR="008A1270" w14:paraId="134F3E57" w14:textId="77777777">
      <w:pPr>
        <w:spacing w:before="387" w:line="623" w:lineRule="exact"/>
        <w:ind w:firstLine="228"/>
        <w:rPr>
          <w:rFonts w:ascii="黑体" w:eastAsia="黑体" w:hAnsi="黑体" w:cs="黑体"/>
          <w:sz w:val="47"/>
          <w:szCs w:val="47"/>
        </w:rPr>
      </w:pPr>
      <w:r>
        <w:rPr>
          <w:rFonts w:ascii="黑体" w:eastAsia="黑体" w:hAnsi="黑体" w:cs="黑体"/>
          <w:spacing w:val="3"/>
          <w:position w:val="2"/>
          <w:sz w:val="47"/>
          <w:szCs w:val="47"/>
        </w:rPr>
        <w:t>1</w:t>
      </w:r>
      <w:r>
        <w:rPr>
          <w:rFonts w:ascii="黑体" w:eastAsia="黑体" w:hAnsi="黑体" w:cs="黑体"/>
          <w:spacing w:val="142"/>
          <w:position w:val="2"/>
          <w:sz w:val="47"/>
          <w:szCs w:val="47"/>
        </w:rPr>
        <w:t xml:space="preserve"> </w:t>
      </w:r>
      <w:r>
        <w:rPr>
          <w:rFonts w:ascii="黑体" w:eastAsia="黑体" w:hAnsi="黑体" w:cs="黑体"/>
          <w:spacing w:val="3"/>
          <w:position w:val="2"/>
          <w:sz w:val="47"/>
          <w:szCs w:val="47"/>
        </w:rPr>
        <w:t>公司介绍</w:t>
      </w:r>
    </w:p>
    <w:p w:rsidR="008A1270" w14:paraId="6217404F" w14:textId="77777777">
      <w:pPr>
        <w:spacing w:line="296" w:lineRule="auto"/>
      </w:pPr>
    </w:p>
    <w:p w:rsidR="008A1270" w14:paraId="310AF316" w14:textId="77777777">
      <w:pPr>
        <w:spacing w:line="296" w:lineRule="auto"/>
      </w:pPr>
    </w:p>
    <w:p w:rsidR="008A1270" w14:paraId="0C1C6B69" w14:textId="77777777">
      <w:pPr>
        <w:spacing w:before="153" w:line="623" w:lineRule="exact"/>
        <w:ind w:firstLine="866"/>
        <w:rPr>
          <w:rFonts w:ascii="黑体" w:eastAsia="黑体" w:hAnsi="黑体" w:cs="黑体"/>
          <w:sz w:val="47"/>
          <w:szCs w:val="47"/>
        </w:rPr>
      </w:pPr>
      <w:r>
        <w:rPr>
          <w:rFonts w:ascii="黑体" w:eastAsia="黑体" w:hAnsi="黑体" w:cs="黑体"/>
          <w:spacing w:val="-7"/>
          <w:position w:val="2"/>
          <w:sz w:val="47"/>
          <w:szCs w:val="47"/>
        </w:rPr>
        <w:t>1.1</w:t>
      </w:r>
      <w:r>
        <w:rPr>
          <w:rFonts w:ascii="黑体" w:eastAsia="黑体" w:hAnsi="黑体" w:cs="黑体"/>
          <w:spacing w:val="211"/>
          <w:position w:val="2"/>
          <w:sz w:val="47"/>
          <w:szCs w:val="47"/>
        </w:rPr>
        <w:t xml:space="preserve"> </w:t>
      </w:r>
      <w:r>
        <w:rPr>
          <w:rFonts w:ascii="黑体" w:eastAsia="黑体" w:hAnsi="黑体" w:cs="黑体"/>
          <w:spacing w:val="-7"/>
          <w:position w:val="2"/>
          <w:sz w:val="47"/>
          <w:szCs w:val="47"/>
        </w:rPr>
        <w:t>公司简介</w:t>
      </w:r>
    </w:p>
    <w:p w:rsidR="008A1270" w14:paraId="39515B82" w14:textId="77777777">
      <w:pPr>
        <w:spacing w:line="320" w:lineRule="auto"/>
      </w:pPr>
    </w:p>
    <w:p w:rsidR="008A1270" w14:paraId="01306532" w14:textId="77777777">
      <w:pPr>
        <w:spacing w:line="321" w:lineRule="auto"/>
      </w:pPr>
    </w:p>
    <w:p w:rsidR="008A1270" w14:paraId="38A6CFE9" w14:textId="77777777">
      <w:pPr>
        <w:spacing w:before="117" w:line="237" w:lineRule="auto"/>
        <w:ind w:firstLine="3067"/>
        <w:rPr>
          <w:rFonts w:ascii="宋体" w:eastAsia="宋体" w:hAnsi="宋体" w:cs="宋体"/>
          <w:sz w:val="36"/>
          <w:szCs w:val="36"/>
        </w:rPr>
      </w:pPr>
      <w:r>
        <w:drawing>
          <wp:anchor distT="0" distB="0" distL="0" distR="0" simplePos="0" relativeHeight="251725824" behindDoc="1" locked="0" layoutInCell="1" allowOverlap="1">
            <wp:simplePos x="0" y="0"/>
            <wp:positionH relativeFrom="column">
              <wp:posOffset>800100</wp:posOffset>
            </wp:positionH>
            <wp:positionV relativeFrom="paragraph">
              <wp:posOffset>312130</wp:posOffset>
            </wp:positionV>
            <wp:extent cx="1168400" cy="38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7"/>
                    <a:stretch>
                      <a:fillRect/>
                    </a:stretch>
                  </pic:blipFill>
                  <pic:spPr>
                    <a:xfrm>
                      <a:off x="0" y="0"/>
                      <a:ext cx="1168400" cy="38100"/>
                    </a:xfrm>
                    <a:prstGeom prst="rect">
                      <a:avLst/>
                    </a:prstGeom>
                  </pic:spPr>
                </pic:pic>
              </a:graphicData>
            </a:graphic>
          </wp:anchor>
        </w:drawing>
      </w:r>
      <w:r>
        <w:drawing>
          <wp:anchor distT="0" distB="0" distL="0" distR="0" simplePos="0" relativeHeight="251727872" behindDoc="1" locked="0" layoutInCell="1" allowOverlap="1">
            <wp:simplePos x="0" y="0"/>
            <wp:positionH relativeFrom="column">
              <wp:posOffset>4241800</wp:posOffset>
            </wp:positionH>
            <wp:positionV relativeFrom="paragraph">
              <wp:posOffset>312130</wp:posOffset>
            </wp:positionV>
            <wp:extent cx="1092200" cy="381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18"/>
                    <a:stretch>
                      <a:fillRect/>
                    </a:stretch>
                  </pic:blipFill>
                  <pic:spPr>
                    <a:xfrm>
                      <a:off x="0" y="0"/>
                      <a:ext cx="1092200" cy="38100"/>
                    </a:xfrm>
                    <a:prstGeom prst="rect">
                      <a:avLst/>
                    </a:prstGeom>
                  </pic:spPr>
                </pic:pic>
              </a:graphicData>
            </a:graphic>
          </wp:anchor>
        </w:drawing>
      </w:r>
      <w:r>
        <w:drawing>
          <wp:anchor distT="0" distB="0" distL="0" distR="0" simplePos="0" relativeHeight="251726848" behindDoc="1" locked="0" layoutInCell="1" allowOverlap="1">
            <wp:simplePos x="0" y="0"/>
            <wp:positionH relativeFrom="column">
              <wp:posOffset>6070600</wp:posOffset>
            </wp:positionH>
            <wp:positionV relativeFrom="paragraph">
              <wp:posOffset>312130</wp:posOffset>
            </wp:positionV>
            <wp:extent cx="495300" cy="381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9"/>
                    <a:stretch>
                      <a:fillRect/>
                    </a:stretch>
                  </pic:blipFill>
                  <pic:spPr>
                    <a:xfrm>
                      <a:off x="0" y="0"/>
                      <a:ext cx="495300" cy="38100"/>
                    </a:xfrm>
                    <a:prstGeom prst="rect">
                      <a:avLst/>
                    </a:prstGeom>
                  </pic:spPr>
                </pic:pic>
              </a:graphicData>
            </a:graphic>
          </wp:anchor>
        </w:drawing>
      </w:r>
      <w:r>
        <w:rPr>
          <w:rFonts w:ascii="宋体" w:eastAsia="宋体" w:hAnsi="宋体" w:cs="宋体"/>
          <w:spacing w:val="-12"/>
          <w:sz w:val="36"/>
          <w:szCs w:val="36"/>
        </w:rPr>
        <w:t>有限责任公司，英文名</w:t>
      </w:r>
      <w:r>
        <w:rPr>
          <w:rFonts w:ascii="宋体" w:eastAsia="宋体" w:hAnsi="宋体" w:cs="宋体"/>
          <w:spacing w:val="7"/>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简称：</w:t>
      </w:r>
      <w:r>
        <w:rPr>
          <w:rFonts w:ascii="宋体" w:eastAsia="宋体" w:hAnsi="宋体" w:cs="宋体"/>
          <w:spacing w:val="17"/>
          <w:sz w:val="36"/>
          <w:szCs w:val="36"/>
        </w:rPr>
        <w:t xml:space="preserve">     </w:t>
      </w:r>
      <w:r>
        <w:rPr>
          <w:rFonts w:ascii="宋体" w:eastAsia="宋体" w:hAnsi="宋体" w:cs="宋体"/>
          <w:spacing w:val="-12"/>
          <w:sz w:val="36"/>
          <w:szCs w:val="36"/>
        </w:rPr>
        <w:t>)</w:t>
      </w:r>
      <w:r>
        <w:rPr>
          <w:rFonts w:ascii="宋体" w:eastAsia="宋体" w:hAnsi="宋体" w:cs="宋体"/>
          <w:spacing w:val="-12"/>
          <w:sz w:val="36"/>
          <w:szCs w:val="36"/>
        </w:rPr>
        <w:t>，尚未成立，是一家致力于为</w:t>
      </w:r>
    </w:p>
    <w:p w:rsidR="008A1270" w14:paraId="7282DF94" w14:textId="77777777">
      <w:pPr>
        <w:spacing w:before="241" w:line="360" w:lineRule="auto"/>
        <w:ind w:left="220" w:right="179" w:hanging="33"/>
        <w:rPr>
          <w:rFonts w:ascii="宋体" w:eastAsia="宋体" w:hAnsi="宋体" w:cs="宋体"/>
          <w:sz w:val="36"/>
          <w:szCs w:val="36"/>
        </w:rPr>
      </w:pPr>
      <w:r>
        <w:rPr>
          <w:rFonts w:ascii="宋体" w:eastAsia="宋体" w:hAnsi="宋体" w:cs="宋体"/>
          <w:spacing w:val="-16"/>
          <w:sz w:val="36"/>
          <w:szCs w:val="36"/>
        </w:rPr>
        <w:t>企业提供一站式解决方案的同时，</w:t>
      </w:r>
      <w:r>
        <w:rPr>
          <w:rFonts w:ascii="宋体" w:eastAsia="宋体" w:hAnsi="宋体" w:cs="宋体"/>
          <w:spacing w:val="-11"/>
          <w:sz w:val="36"/>
          <w:szCs w:val="36"/>
        </w:rPr>
        <w:t xml:space="preserve"> </w:t>
      </w:r>
      <w:r>
        <w:rPr>
          <w:rFonts w:ascii="宋体" w:eastAsia="宋体" w:hAnsi="宋体" w:cs="宋体"/>
          <w:spacing w:val="-16"/>
          <w:sz w:val="36"/>
          <w:szCs w:val="36"/>
        </w:rPr>
        <w:t>协助企业打造销售链条，</w:t>
      </w:r>
      <w:r>
        <w:rPr>
          <w:rFonts w:ascii="宋体" w:eastAsia="宋体" w:hAnsi="宋体" w:cs="宋体"/>
          <w:spacing w:val="-22"/>
          <w:sz w:val="36"/>
          <w:szCs w:val="36"/>
        </w:rPr>
        <w:t xml:space="preserve"> </w:t>
      </w:r>
      <w:r>
        <w:rPr>
          <w:rFonts w:ascii="宋体" w:eastAsia="宋体" w:hAnsi="宋体" w:cs="宋体"/>
          <w:spacing w:val="-16"/>
          <w:sz w:val="36"/>
          <w:szCs w:val="36"/>
        </w:rPr>
        <w:t>完善销售渠道，</w:t>
      </w:r>
      <w:r>
        <w:rPr>
          <w:rFonts w:ascii="宋体" w:eastAsia="宋体" w:hAnsi="宋体" w:cs="宋体"/>
          <w:spacing w:val="-2"/>
          <w:sz w:val="36"/>
          <w:szCs w:val="36"/>
        </w:rPr>
        <w:t xml:space="preserve"> </w:t>
      </w:r>
      <w:r>
        <w:rPr>
          <w:rFonts w:ascii="宋体" w:eastAsia="宋体" w:hAnsi="宋体" w:cs="宋体"/>
          <w:spacing w:val="-16"/>
          <w:sz w:val="36"/>
          <w:szCs w:val="36"/>
        </w:rPr>
        <w:t>提升企业品牌价值的</w:t>
      </w:r>
      <w:r>
        <w:rPr>
          <w:rFonts w:ascii="宋体" w:eastAsia="宋体" w:hAnsi="宋体" w:cs="宋体"/>
          <w:sz w:val="36"/>
          <w:szCs w:val="36"/>
        </w:rPr>
        <w:t xml:space="preserve"> </w:t>
      </w:r>
      <w:r>
        <w:rPr>
          <w:rFonts w:ascii="宋体" w:eastAsia="宋体" w:hAnsi="宋体" w:cs="宋体"/>
          <w:spacing w:val="-10"/>
          <w:sz w:val="36"/>
          <w:szCs w:val="36"/>
        </w:rPr>
        <w:t>电子商务公司。</w:t>
      </w:r>
    </w:p>
    <w:p w:rsidR="008A1270" w14:paraId="21C83671" w14:textId="77777777">
      <w:pPr>
        <w:spacing w:before="2" w:line="363" w:lineRule="auto"/>
        <w:ind w:left="185" w:right="59" w:firstLine="538"/>
        <w:rPr>
          <w:rFonts w:ascii="宋体" w:eastAsia="宋体" w:hAnsi="宋体" w:cs="宋体"/>
          <w:sz w:val="36"/>
          <w:szCs w:val="36"/>
        </w:rPr>
      </w:pPr>
      <w:r>
        <w:rPr>
          <w:rFonts w:ascii="宋体" w:eastAsia="宋体" w:hAnsi="宋体" w:cs="宋体"/>
          <w:sz w:val="36"/>
          <w:szCs w:val="36"/>
        </w:rPr>
        <w:t>公司始终坚持：以品牌为中心，根据品牌的需求来提供有效的电子商务服务。拥有电子商务</w:t>
      </w:r>
      <w:r>
        <w:rPr>
          <w:rFonts w:ascii="宋体" w:eastAsia="宋体" w:hAnsi="宋体" w:cs="宋体"/>
          <w:spacing w:val="18"/>
          <w:sz w:val="36"/>
          <w:szCs w:val="36"/>
        </w:rPr>
        <w:t xml:space="preserve"> </w:t>
      </w:r>
      <w:r>
        <w:rPr>
          <w:rFonts w:ascii="宋体" w:eastAsia="宋体" w:hAnsi="宋体" w:cs="宋体"/>
          <w:spacing w:val="-2"/>
          <w:sz w:val="36"/>
          <w:szCs w:val="36"/>
        </w:rPr>
        <w:t>市场专业的核心技术及其成熟的经验，可以帮助更多的企业快速进入电子商务这一新兴的领域，</w:t>
      </w:r>
      <w:r>
        <w:rPr>
          <w:rFonts w:ascii="宋体" w:eastAsia="宋体" w:hAnsi="宋体" w:cs="宋体"/>
          <w:spacing w:val="38"/>
          <w:sz w:val="36"/>
          <w:szCs w:val="36"/>
        </w:rPr>
        <w:t xml:space="preserve"> </w:t>
      </w:r>
      <w:r>
        <w:rPr>
          <w:rFonts w:ascii="宋体" w:eastAsia="宋体" w:hAnsi="宋体" w:cs="宋体"/>
          <w:spacing w:val="-4"/>
          <w:sz w:val="36"/>
          <w:szCs w:val="36"/>
        </w:rPr>
        <w:t>实现一种全新的销售模式。整合品牌供应链，打通品牌所有销售渠道，实现品牌线上、线下的联</w:t>
      </w:r>
      <w:r>
        <w:rPr>
          <w:rFonts w:ascii="宋体" w:eastAsia="宋体" w:hAnsi="宋体" w:cs="宋体"/>
          <w:spacing w:val="3"/>
          <w:sz w:val="36"/>
          <w:szCs w:val="36"/>
        </w:rPr>
        <w:t xml:space="preserve"> </w:t>
      </w:r>
      <w:r>
        <w:rPr>
          <w:rFonts w:ascii="宋体" w:eastAsia="宋体" w:hAnsi="宋体" w:cs="宋体"/>
          <w:sz w:val="36"/>
          <w:szCs w:val="36"/>
        </w:rPr>
        <w:t>动，帮助品牌建立线上线下统一管理与监控的平台，实现真正意义上的整合营销。公司采取</w:t>
      </w:r>
      <w:r>
        <w:rPr>
          <w:rFonts w:ascii="宋体" w:eastAsia="宋体" w:hAnsi="宋体" w:cs="宋体"/>
          <w:sz w:val="36"/>
          <w:szCs w:val="36"/>
        </w:rPr>
        <w:t>"</w:t>
      </w:r>
      <w:r>
        <w:rPr>
          <w:rFonts w:ascii="宋体" w:eastAsia="宋体" w:hAnsi="宋体" w:cs="宋体"/>
          <w:sz w:val="36"/>
          <w:szCs w:val="36"/>
        </w:rPr>
        <w:t>技</w:t>
      </w:r>
      <w:r>
        <w:rPr>
          <w:rFonts w:ascii="宋体" w:eastAsia="宋体" w:hAnsi="宋体" w:cs="宋体"/>
          <w:spacing w:val="18"/>
          <w:sz w:val="36"/>
          <w:szCs w:val="36"/>
        </w:rPr>
        <w:t xml:space="preserve"> </w:t>
      </w:r>
      <w:r>
        <w:rPr>
          <w:rFonts w:ascii="宋体" w:eastAsia="宋体" w:hAnsi="宋体" w:cs="宋体"/>
          <w:spacing w:val="-6"/>
          <w:sz w:val="36"/>
          <w:szCs w:val="36"/>
        </w:rPr>
        <w:t>术</w:t>
      </w:r>
      <w:r>
        <w:rPr>
          <w:rFonts w:ascii="宋体" w:eastAsia="宋体" w:hAnsi="宋体" w:cs="宋体"/>
          <w:spacing w:val="-6"/>
          <w:sz w:val="36"/>
          <w:szCs w:val="36"/>
        </w:rPr>
        <w:t>+</w:t>
      </w:r>
      <w:r>
        <w:rPr>
          <w:rFonts w:ascii="宋体" w:eastAsia="宋体" w:hAnsi="宋体" w:cs="宋体"/>
          <w:spacing w:val="-6"/>
          <w:sz w:val="36"/>
          <w:szCs w:val="36"/>
        </w:rPr>
        <w:t>运营</w:t>
      </w:r>
      <w:r>
        <w:rPr>
          <w:rFonts w:ascii="宋体" w:eastAsia="宋体" w:hAnsi="宋体" w:cs="宋体"/>
          <w:spacing w:val="-6"/>
          <w:sz w:val="36"/>
          <w:szCs w:val="36"/>
        </w:rPr>
        <w:t>+</w:t>
      </w:r>
      <w:r>
        <w:rPr>
          <w:rFonts w:ascii="宋体" w:eastAsia="宋体" w:hAnsi="宋体" w:cs="宋体"/>
          <w:spacing w:val="-6"/>
          <w:sz w:val="36"/>
          <w:szCs w:val="36"/>
        </w:rPr>
        <w:t>渠道</w:t>
      </w:r>
      <w:r>
        <w:rPr>
          <w:rFonts w:ascii="宋体" w:eastAsia="宋体" w:hAnsi="宋体" w:cs="宋体"/>
          <w:spacing w:val="-6"/>
          <w:sz w:val="36"/>
          <w:szCs w:val="36"/>
        </w:rPr>
        <w:t>"</w:t>
      </w:r>
      <w:r>
        <w:rPr>
          <w:rFonts w:ascii="宋体" w:eastAsia="宋体" w:hAnsi="宋体" w:cs="宋体"/>
          <w:spacing w:val="-6"/>
          <w:sz w:val="36"/>
          <w:szCs w:val="36"/>
        </w:rPr>
        <w:t>三位一体的创新服务模式为品牌企业提供整体的电子商务外包服务解决方案，</w:t>
      </w:r>
      <w:r>
        <w:rPr>
          <w:rFonts w:ascii="宋体" w:eastAsia="宋体" w:hAnsi="宋体" w:cs="宋体"/>
          <w:spacing w:val="93"/>
          <w:sz w:val="36"/>
          <w:szCs w:val="36"/>
        </w:rPr>
        <w:t xml:space="preserve"> </w:t>
      </w:r>
      <w:r>
        <w:rPr>
          <w:rFonts w:ascii="宋体" w:eastAsia="宋体" w:hAnsi="宋体" w:cs="宋体"/>
          <w:spacing w:val="-6"/>
          <w:sz w:val="36"/>
          <w:szCs w:val="36"/>
        </w:rPr>
        <w:t>构</w:t>
      </w:r>
      <w:r>
        <w:rPr>
          <w:rFonts w:ascii="宋体" w:eastAsia="宋体" w:hAnsi="宋体" w:cs="宋体"/>
          <w:sz w:val="36"/>
          <w:szCs w:val="36"/>
        </w:rPr>
        <w:t xml:space="preserve"> </w:t>
      </w:r>
      <w:r>
        <w:rPr>
          <w:rFonts w:ascii="宋体" w:eastAsia="宋体" w:hAnsi="宋体" w:cs="宋体"/>
          <w:sz w:val="36"/>
          <w:szCs w:val="36"/>
        </w:rPr>
        <w:t>建独特核心竞争优势。</w:t>
      </w:r>
    </w:p>
    <w:p w:rsidR="008A1270" w14:paraId="18DD4254" w14:textId="77777777">
      <w:pPr>
        <w:spacing w:line="266" w:lineRule="auto"/>
      </w:pPr>
    </w:p>
    <w:p w:rsidR="008A1270" w14:paraId="7B46499C" w14:textId="77777777">
      <w:pPr>
        <w:spacing w:line="267" w:lineRule="auto"/>
      </w:pPr>
    </w:p>
    <w:p w:rsidR="008A1270" w14:paraId="5282CF3F" w14:textId="77777777">
      <w:pPr>
        <w:spacing w:before="118" w:line="241" w:lineRule="auto"/>
        <w:ind w:firstLine="192"/>
        <w:rPr>
          <w:rFonts w:ascii="黑体" w:eastAsia="黑体" w:hAnsi="黑体" w:cs="黑体"/>
          <w:sz w:val="36"/>
          <w:szCs w:val="36"/>
        </w:rPr>
      </w:pPr>
      <w:r>
        <w:rPr>
          <w:rFonts w:ascii="黑体" w:eastAsia="黑体" w:hAnsi="黑体" w:cs="黑体"/>
          <w:spacing w:val="-1"/>
          <w:sz w:val="36"/>
          <w:szCs w:val="36"/>
        </w:rPr>
        <w:t>企业文化</w:t>
      </w:r>
    </w:p>
    <w:p w:rsidR="008A1270" w14:paraId="7F557B2D" w14:textId="77777777">
      <w:pPr>
        <w:spacing w:before="243" w:line="702" w:lineRule="exact"/>
        <w:ind w:firstLine="187"/>
        <w:rPr>
          <w:rFonts w:ascii="宋体" w:eastAsia="宋体" w:hAnsi="宋体" w:cs="宋体"/>
          <w:sz w:val="36"/>
          <w:szCs w:val="36"/>
        </w:rPr>
      </w:pPr>
      <w:r>
        <w:rPr>
          <w:rFonts w:ascii="宋体" w:eastAsia="宋体" w:hAnsi="宋体" w:cs="宋体"/>
          <w:spacing w:val="-17"/>
          <w:position w:val="23"/>
          <w:sz w:val="36"/>
          <w:szCs w:val="36"/>
        </w:rPr>
        <w:t>愿景：创百年企业，</w:t>
      </w:r>
      <w:r>
        <w:rPr>
          <w:rFonts w:ascii="宋体" w:eastAsia="宋体" w:hAnsi="宋体" w:cs="宋体"/>
          <w:spacing w:val="85"/>
          <w:position w:val="23"/>
          <w:sz w:val="36"/>
          <w:szCs w:val="36"/>
        </w:rPr>
        <w:t xml:space="preserve"> </w:t>
      </w:r>
      <w:r>
        <w:rPr>
          <w:rFonts w:ascii="宋体" w:eastAsia="宋体" w:hAnsi="宋体" w:cs="宋体"/>
          <w:spacing w:val="-17"/>
          <w:position w:val="23"/>
          <w:sz w:val="36"/>
          <w:szCs w:val="36"/>
        </w:rPr>
        <w:t>树行业标杆</w:t>
      </w:r>
    </w:p>
    <w:p w:rsidR="008A1270" w14:paraId="0D635EA5" w14:textId="77777777">
      <w:pPr>
        <w:spacing w:before="1" w:line="236" w:lineRule="auto"/>
        <w:ind w:firstLine="185"/>
        <w:rPr>
          <w:rFonts w:ascii="宋体" w:eastAsia="宋体" w:hAnsi="宋体" w:cs="宋体"/>
          <w:sz w:val="36"/>
          <w:szCs w:val="36"/>
        </w:rPr>
      </w:pPr>
      <w:r>
        <w:rPr>
          <w:rFonts w:ascii="宋体" w:eastAsia="宋体" w:hAnsi="宋体" w:cs="宋体"/>
          <w:spacing w:val="1"/>
          <w:sz w:val="36"/>
          <w:szCs w:val="36"/>
        </w:rPr>
        <w:t>使命：让天下电商因我更精彩</w:t>
      </w:r>
    </w:p>
    <w:p w:rsidR="008A1270" w14:paraId="383285A2" w14:textId="77777777">
      <w:pPr>
        <w:spacing w:before="241" w:line="236" w:lineRule="auto"/>
        <w:ind w:firstLine="189"/>
        <w:rPr>
          <w:rFonts w:ascii="宋体" w:eastAsia="宋体" w:hAnsi="宋体" w:cs="宋体"/>
          <w:sz w:val="36"/>
          <w:szCs w:val="36"/>
        </w:rPr>
      </w:pPr>
      <w:r>
        <w:rPr>
          <w:rFonts w:ascii="宋体" w:eastAsia="宋体" w:hAnsi="宋体" w:cs="宋体"/>
          <w:sz w:val="36"/>
          <w:szCs w:val="36"/>
        </w:rPr>
        <w:t>价值观：以诚互信</w:t>
      </w:r>
      <w:r>
        <w:rPr>
          <w:rFonts w:ascii="宋体" w:eastAsia="宋体" w:hAnsi="宋体" w:cs="宋体"/>
          <w:spacing w:val="178"/>
          <w:sz w:val="36"/>
          <w:szCs w:val="36"/>
        </w:rPr>
        <w:t xml:space="preserve"> </w:t>
      </w:r>
      <w:r>
        <w:rPr>
          <w:rFonts w:ascii="宋体" w:eastAsia="宋体" w:hAnsi="宋体" w:cs="宋体"/>
          <w:sz w:val="36"/>
          <w:szCs w:val="36"/>
        </w:rPr>
        <w:t>拥抱变化</w:t>
      </w:r>
      <w:r>
        <w:rPr>
          <w:rFonts w:ascii="宋体" w:eastAsia="宋体" w:hAnsi="宋体" w:cs="宋体"/>
          <w:spacing w:val="1"/>
          <w:sz w:val="36"/>
          <w:szCs w:val="36"/>
        </w:rPr>
        <w:t xml:space="preserve"> </w:t>
      </w:r>
      <w:r>
        <w:rPr>
          <w:rFonts w:ascii="宋体" w:eastAsia="宋体" w:hAnsi="宋体" w:cs="宋体"/>
          <w:sz w:val="36"/>
          <w:szCs w:val="36"/>
        </w:rPr>
        <w:t>激情超越</w:t>
      </w:r>
      <w:r>
        <w:rPr>
          <w:rFonts w:ascii="宋体" w:eastAsia="宋体" w:hAnsi="宋体" w:cs="宋体"/>
          <w:sz w:val="36"/>
          <w:szCs w:val="36"/>
        </w:rPr>
        <w:t xml:space="preserve"> </w:t>
      </w:r>
      <w:r>
        <w:rPr>
          <w:rFonts w:ascii="宋体" w:eastAsia="宋体" w:hAnsi="宋体" w:cs="宋体"/>
          <w:sz w:val="36"/>
          <w:szCs w:val="36"/>
        </w:rPr>
        <w:t>分享成功</w:t>
      </w:r>
    </w:p>
    <w:p w:rsidR="008A1270" w14:paraId="053D5958" w14:textId="77777777">
      <w:pPr>
        <w:spacing w:line="246" w:lineRule="auto"/>
      </w:pPr>
    </w:p>
    <w:p w:rsidR="008A1270" w14:paraId="1D992F02" w14:textId="77777777">
      <w:pPr>
        <w:spacing w:line="247" w:lineRule="auto"/>
      </w:pPr>
    </w:p>
    <w:p w:rsidR="008A1270" w14:paraId="18AD0F62" w14:textId="77777777">
      <w:pPr>
        <w:spacing w:before="153" w:line="401" w:lineRule="auto"/>
        <w:ind w:left="1673" w:right="171" w:hanging="807"/>
        <w:rPr>
          <w:rFonts w:ascii="黑体" w:eastAsia="黑体" w:hAnsi="黑体" w:cs="黑体"/>
          <w:sz w:val="36"/>
          <w:szCs w:val="36"/>
        </w:rPr>
      </w:pPr>
      <w:r>
        <w:rPr>
          <w:rFonts w:ascii="黑体" w:eastAsia="黑体" w:hAnsi="黑体" w:cs="黑体"/>
          <w:spacing w:val="-4"/>
          <w:position w:val="3"/>
          <w:sz w:val="47"/>
          <w:szCs w:val="47"/>
        </w:rPr>
        <w:t>1.2</w:t>
      </w:r>
      <w:r>
        <w:rPr>
          <w:rFonts w:ascii="黑体" w:eastAsia="黑体" w:hAnsi="黑体" w:cs="黑体"/>
          <w:spacing w:val="-4"/>
          <w:position w:val="3"/>
          <w:sz w:val="36"/>
          <w:szCs w:val="36"/>
        </w:rPr>
        <w:t>公司秉持</w:t>
      </w:r>
      <w:r>
        <w:rPr>
          <w:rFonts w:ascii="黑体" w:eastAsia="黑体" w:hAnsi="黑体" w:cs="黑体"/>
          <w:spacing w:val="26"/>
          <w:position w:val="3"/>
          <w:sz w:val="36"/>
          <w:szCs w:val="36"/>
        </w:rPr>
        <w:t xml:space="preserve">  </w:t>
      </w:r>
      <w:r>
        <w:rPr>
          <w:rFonts w:ascii="黑体" w:eastAsia="黑体" w:hAnsi="黑体" w:cs="黑体"/>
          <w:spacing w:val="-4"/>
          <w:sz w:val="36"/>
          <w:szCs w:val="36"/>
        </w:rPr>
        <w:t>“</w:t>
      </w:r>
      <w:r>
        <w:rPr>
          <w:rFonts w:ascii="黑体" w:eastAsia="黑体" w:hAnsi="黑体" w:cs="黑体"/>
          <w:spacing w:val="-4"/>
          <w:sz w:val="36"/>
          <w:szCs w:val="36"/>
        </w:rPr>
        <w:t>与品牌共成长</w:t>
      </w:r>
      <w:r>
        <w:rPr>
          <w:rFonts w:ascii="黑体" w:eastAsia="黑体" w:hAnsi="黑体" w:cs="黑体"/>
          <w:spacing w:val="-4"/>
          <w:sz w:val="36"/>
          <w:szCs w:val="36"/>
        </w:rPr>
        <w:t>”</w:t>
      </w:r>
      <w:r>
        <w:rPr>
          <w:rFonts w:ascii="黑体" w:eastAsia="黑体" w:hAnsi="黑体" w:cs="黑体"/>
          <w:spacing w:val="-4"/>
          <w:sz w:val="36"/>
          <w:szCs w:val="36"/>
        </w:rPr>
        <w:t>的经营理念，通过严格规范的运营体制，不断提高服务提</w:t>
      </w:r>
      <w:r>
        <w:rPr>
          <w:rFonts w:ascii="黑体" w:eastAsia="黑体" w:hAnsi="黑体" w:cs="黑体"/>
          <w:sz w:val="36"/>
          <w:szCs w:val="36"/>
        </w:rPr>
        <w:t xml:space="preserve"> </w:t>
      </w:r>
      <w:r>
        <w:rPr>
          <w:rFonts w:ascii="黑体" w:eastAsia="黑体" w:hAnsi="黑体" w:cs="黑体"/>
          <w:spacing w:val="4"/>
          <w:sz w:val="36"/>
          <w:szCs w:val="36"/>
        </w:rPr>
        <w:t>供商的服务水平和服务保证能力，不断为客户提供更专业、更满意的服务，共享高品</w:t>
      </w:r>
      <w:r>
        <w:rPr>
          <w:rFonts w:ascii="黑体" w:eastAsia="黑体" w:hAnsi="黑体" w:cs="黑体"/>
          <w:spacing w:val="5"/>
          <w:sz w:val="36"/>
          <w:szCs w:val="36"/>
        </w:rPr>
        <w:t xml:space="preserve"> </w:t>
      </w:r>
      <w:r>
        <w:rPr>
          <w:rFonts w:ascii="黑体" w:eastAsia="黑体" w:hAnsi="黑体" w:cs="黑体"/>
          <w:spacing w:val="4"/>
          <w:sz w:val="36"/>
          <w:szCs w:val="36"/>
        </w:rPr>
        <w:t>质的服务。随着公司业务的不断拓展和运营能力的增强，我们还将创立公司的独立产</w:t>
      </w:r>
    </w:p>
    <w:p w:rsidR="008A1270" w14:paraId="4233EA29" w14:textId="77777777">
      <w:pPr>
        <w:spacing w:line="232" w:lineRule="auto"/>
        <w:ind w:firstLine="1701"/>
        <w:rPr>
          <w:rFonts w:ascii="黑体" w:eastAsia="黑体" w:hAnsi="黑体" w:cs="黑体"/>
          <w:sz w:val="36"/>
          <w:szCs w:val="36"/>
        </w:rPr>
      </w:pPr>
      <w:r>
        <w:rPr>
          <w:rFonts w:ascii="黑体" w:eastAsia="黑体" w:hAnsi="黑体" w:cs="黑体"/>
          <w:spacing w:val="3"/>
          <w:sz w:val="36"/>
          <w:szCs w:val="36"/>
        </w:rPr>
        <w:t>品品牌，构建线上、线下三位一体的全方位产品营销网络，最终实现为服务一方的专</w:t>
      </w:r>
    </w:p>
    <w:p w:rsidR="008A1270" w14:paraId="5CAAEC47" w14:textId="77777777">
      <w:pPr>
        <w:spacing w:line="146" w:lineRule="exact"/>
      </w:pPr>
    </w:p>
    <w:p w:rsidR="008A1270" w14:paraId="24374147" w14:textId="77777777">
      <w:pPr>
        <w:sectPr>
          <w:headerReference w:type="default" r:id="rId20"/>
          <w:pgSz w:w="17860" w:h="25258"/>
          <w:pgMar w:top="400" w:right="1459" w:bottom="0" w:left="1080" w:header="0" w:footer="0" w:gutter="0"/>
          <w:pgNumType w:start="10"/>
          <w:cols w:space="720" w:equalWidth="0">
            <w:col w:w="15320" w:space="0"/>
          </w:cols>
        </w:sectPr>
      </w:pPr>
    </w:p>
    <w:p w:rsidR="008A1270" w14:paraId="76D00054" w14:textId="77777777">
      <w:pPr>
        <w:spacing w:before="315" w:line="213" w:lineRule="auto"/>
        <w:ind w:firstLine="1691"/>
        <w:rPr>
          <w:rFonts w:ascii="黑体" w:eastAsia="黑体" w:hAnsi="黑体" w:cs="黑体"/>
          <w:sz w:val="35"/>
          <w:szCs w:val="35"/>
        </w:rPr>
      </w:pPr>
      <w:r>
        <w:rPr>
          <w:rFonts w:ascii="黑体" w:eastAsia="黑体" w:hAnsi="黑体" w:cs="黑体"/>
          <w:spacing w:val="8"/>
          <w:sz w:val="35"/>
          <w:szCs w:val="35"/>
        </w:rPr>
        <w:t>业的网络服务平台，为提供就业机会与社会繁荣做出应有的贡献。</w:t>
      </w:r>
    </w:p>
    <w:p w:rsidR="008A1270" w14:paraId="24A997EB" w14:textId="77777777">
      <w:pPr>
        <w:spacing w:line="14" w:lineRule="auto"/>
        <w:rPr>
          <w:sz w:val="2"/>
        </w:rPr>
      </w:pPr>
      <w:r>
        <w:rPr>
          <w:rFonts w:eastAsia="Arial"/>
          <w:sz w:val="2"/>
          <w:szCs w:val="2"/>
        </w:rPr>
        <w:br w:type="column"/>
      </w:r>
    </w:p>
    <w:p w:rsidR="008A1270" w14:paraId="1935E086" w14:textId="77777777">
      <w:pPr>
        <w:spacing w:before="107"/>
        <w:ind w:firstLine="154"/>
        <w:rPr>
          <w:rFonts w:ascii="黑体" w:eastAsia="黑体" w:hAnsi="黑体" w:cs="黑体"/>
          <w:sz w:val="47"/>
          <w:szCs w:val="47"/>
        </w:rPr>
      </w:pPr>
      <w:r>
        <w:rPr>
          <w:rFonts w:ascii="黑体" w:eastAsia="黑体" w:hAnsi="黑体" w:cs="黑体"/>
          <w:spacing w:val="7"/>
          <w:sz w:val="47"/>
          <w:szCs w:val="47"/>
        </w:rPr>
        <w:t>发展战略</w:t>
      </w:r>
    </w:p>
    <w:p w:rsidR="008A1270" w14:paraId="42F33977" w14:textId="77777777">
      <w:pPr>
        <w:sectPr>
          <w:headerReference w:type="default" r:id="rId21"/>
          <w:type w:val="continuous"/>
          <w:pgSz w:w="17860" w:h="25258"/>
          <w:pgMar w:top="400" w:right="1459" w:bottom="0" w:left="1080" w:header="0" w:footer="0" w:gutter="0"/>
          <w:pgNumType w:start="11"/>
          <w:cols w:num="2" w:space="720" w:equalWidth="0">
            <w:col w:w="12094" w:space="100"/>
            <w:col w:w="3127" w:space="0"/>
          </w:cols>
        </w:sectPr>
      </w:pPr>
    </w:p>
    <w:p w:rsidR="008A1270" w14:paraId="07F05A55" w14:textId="77777777">
      <w:pPr>
        <w:spacing w:line="305" w:lineRule="auto"/>
      </w:pPr>
    </w:p>
    <w:p w:rsidR="008A1270" w14:paraId="2AC62906" w14:textId="77777777">
      <w:pPr>
        <w:spacing w:line="306" w:lineRule="auto"/>
      </w:pPr>
    </w:p>
    <w:p w:rsidR="008A1270" w14:paraId="0F20A339" w14:textId="77777777">
      <w:pPr>
        <w:spacing w:line="1560" w:lineRule="exact"/>
        <w:textAlignment w:val="center"/>
      </w:pPr>
      <w:r>
        <w:pict>
          <v:group id="_x0000_i1076" style="width:766pt;height:78pt;mso-position-horizontal-relative:char;mso-position-vertical-relative:line" coordsize="15320,1560">
            <v:shape id="_x0000_s1077" type="#_x0000_t75" style="width:15320;height:1560;position:absolute">
              <v:imagedata r:id="rId22"/>
            </v:shape>
            <v:shape id="_x0000_s1078" type="#_x0000_t202" style="width:15360;height:1658;left:-20;position:absolute;top:-20" filled="f" stroked="f">
              <v:textbox inset="0,0,0,0">
                <w:txbxContent>
                  <w:p w:rsidR="008A1270" w14:paraId="763A33FC" w14:textId="77777777">
                    <w:pPr>
                      <w:spacing w:before="218" w:line="208" w:lineRule="auto"/>
                      <w:ind w:firstLine="790"/>
                      <w:rPr>
                        <w:rFonts w:ascii="黑体" w:eastAsia="黑体" w:hAnsi="黑体" w:cs="黑体"/>
                        <w:sz w:val="34"/>
                        <w:szCs w:val="34"/>
                      </w:rPr>
                    </w:pPr>
                    <w:r>
                      <w:rPr>
                        <w:rFonts w:ascii="黑体" w:eastAsia="黑体" w:hAnsi="黑体" w:cs="黑体"/>
                        <w:spacing w:val="18"/>
                        <w:sz w:val="34"/>
                        <w:szCs w:val="34"/>
                      </w:rPr>
                      <w:t>短期目标</w:t>
                    </w:r>
                  </w:p>
                  <w:p w:rsidR="008A1270" w14:paraId="31E95025" w14:textId="77777777">
                    <w:pPr>
                      <w:spacing w:line="209" w:lineRule="auto"/>
                      <w:ind w:firstLine="3134"/>
                      <w:rPr>
                        <w:rFonts w:ascii="宋体" w:eastAsia="宋体" w:hAnsi="宋体" w:cs="宋体"/>
                        <w:sz w:val="34"/>
                        <w:szCs w:val="34"/>
                      </w:rPr>
                    </w:pPr>
                    <w:r>
                      <w:rPr>
                        <w:rFonts w:ascii="宋体" w:eastAsia="宋体" w:hAnsi="宋体" w:cs="宋体"/>
                        <w:spacing w:val="21"/>
                        <w:sz w:val="34"/>
                        <w:szCs w:val="34"/>
                      </w:rPr>
                      <w:t>建立和健全整个公司的框架和服务体系，培植一批优质的服务提供商</w:t>
                    </w:r>
                  </w:p>
                  <w:p w:rsidR="008A1270" w14:paraId="5EB4702F" w14:textId="77777777">
                    <w:pPr>
                      <w:spacing w:before="1" w:line="241" w:lineRule="auto"/>
                      <w:ind w:firstLine="899"/>
                      <w:rPr>
                        <w:rFonts w:ascii="宋体" w:eastAsia="宋体" w:hAnsi="宋体" w:cs="宋体"/>
                        <w:sz w:val="31"/>
                        <w:szCs w:val="31"/>
                      </w:rPr>
                    </w:pPr>
                    <w:r>
                      <w:rPr>
                        <w:rFonts w:ascii="宋体" w:eastAsia="宋体" w:hAnsi="宋体" w:cs="宋体"/>
                        <w:spacing w:val="-8"/>
                        <w:sz w:val="31"/>
                        <w:szCs w:val="31"/>
                      </w:rPr>
                      <w:t>（</w:t>
                    </w:r>
                    <w:r>
                      <w:rPr>
                        <w:rFonts w:ascii="宋体" w:eastAsia="宋体" w:hAnsi="宋体" w:cs="宋体"/>
                        <w:spacing w:val="-88"/>
                        <w:sz w:val="31"/>
                        <w:szCs w:val="31"/>
                      </w:rPr>
                      <w:t xml:space="preserve"> </w:t>
                    </w:r>
                    <w:r>
                      <w:rPr>
                        <w:rFonts w:ascii="宋体" w:eastAsia="宋体" w:hAnsi="宋体" w:cs="宋体"/>
                        <w:spacing w:val="-8"/>
                        <w:sz w:val="31"/>
                        <w:szCs w:val="31"/>
                      </w:rPr>
                      <w:t>1</w:t>
                    </w:r>
                    <w:r>
                      <w:rPr>
                        <w:rFonts w:ascii="宋体" w:eastAsia="宋体" w:hAnsi="宋体" w:cs="宋体"/>
                        <w:spacing w:val="-65"/>
                        <w:sz w:val="31"/>
                        <w:szCs w:val="31"/>
                      </w:rPr>
                      <w:t xml:space="preserve"> </w:t>
                    </w:r>
                    <w:r>
                      <w:rPr>
                        <w:rFonts w:ascii="宋体" w:eastAsia="宋体" w:hAnsi="宋体" w:cs="宋体"/>
                        <w:spacing w:val="-8"/>
                        <w:sz w:val="31"/>
                        <w:szCs w:val="31"/>
                      </w:rPr>
                      <w:t>年）</w:t>
                    </w:r>
                  </w:p>
                </w:txbxContent>
              </v:textbox>
            </v:shape>
            <w10:wrap type="none"/>
            <w10:anchorlock/>
          </v:group>
        </w:pict>
      </w:r>
    </w:p>
    <w:p w:rsidR="008A1270" w14:paraId="72228597" w14:textId="77777777">
      <w:pPr>
        <w:sectPr>
          <w:headerReference w:type="default" r:id="rId23"/>
          <w:type w:val="continuous"/>
          <w:pgSz w:w="17860" w:h="25258"/>
          <w:pgMar w:top="400" w:right="1459" w:bottom="0" w:left="1080" w:header="0" w:footer="0" w:gutter="0"/>
          <w:pgNumType w:start="12"/>
          <w:cols w:space="720" w:equalWidth="0">
            <w:col w:w="15320" w:space="0"/>
          </w:cols>
        </w:sectPr>
      </w:pPr>
    </w:p>
    <w:p w:rsidR="008A1270" w14:paraId="316BE16D" w14:textId="738FAB9F">
      <w:pPr>
        <w:spacing w:line="244" w:lineRule="auto"/>
      </w:pPr>
      <w:r>
        <mc:AlternateContent>
          <mc:Choice Requires="wps">
            <w:drawing>
              <wp:anchor distT="0" distB="0" distL="114300" distR="114300" simplePos="0" relativeHeight="251744256" behindDoc="0" locked="0" layoutInCell="1" allowOverlap="1">
                <wp:simplePos x="0" y="0"/>
                <wp:positionH relativeFrom="column">
                  <wp:posOffset>6172200</wp:posOffset>
                </wp:positionH>
                <wp:positionV relativeFrom="paragraph">
                  <wp:posOffset>7366000</wp:posOffset>
                </wp:positionV>
                <wp:extent cx="127000" cy="127000"/>
                <wp:effectExtent l="0" t="0" r="6350" b="6350"/>
                <wp:wrapNone/>
                <wp:docPr id="1611991359"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26A4DF79">
                            <w:pPr>
                              <w:rPr>
                                <w:color w:val="FFFFFF"/>
                              </w:rPr>
                            </w:pPr>
                            <w:r w:rsidRPr="00E0210F">
                              <w:rPr>
                                <w:rFonts w:hint="eastAsia"/>
                                <w:color w:val="FFFFFF"/>
                              </w:rPr>
                              <w:t>金需求</w:t>
                            </w:r>
                            <w:r w:rsidRPr="00E0210F">
                              <w:rPr>
                                <w:rFonts w:hint="eastAsia"/>
                                <w:color w:val="FFFFFF"/>
                              </w:rPr>
                              <w:t>b)</w:t>
                            </w:r>
                            <w:r w:rsidRPr="00E0210F">
                              <w:rPr>
                                <w:rFonts w:hint="eastAsia"/>
                                <w:color w:val="FFFFFF"/>
                              </w:rPr>
                              <w:t>经营设备和办公家具</w:t>
                            </w:r>
                            <w:r w:rsidRPr="00E0210F">
                              <w:rPr>
                                <w:rFonts w:hint="eastAsia"/>
                                <w:color w:val="FFFFFF"/>
                              </w:rPr>
                              <w:t>12</w:t>
                            </w:r>
                            <w:r w:rsidRPr="00E0210F">
                              <w:rPr>
                                <w:rFonts w:hint="eastAsia"/>
                                <w:color w:val="FFFFFF"/>
                              </w:rPr>
                              <w:t>风险分析与防范措施</w:t>
                            </w:r>
                            <w:r w:rsidRPr="00E0210F">
                              <w:rPr>
                                <w:rFonts w:hint="eastAsia"/>
                                <w:color w:val="FFFFFF"/>
                              </w:rPr>
                              <w:t>13</w:t>
                            </w:r>
                            <w:r w:rsidRPr="00E0210F">
                              <w:rPr>
                                <w:rFonts w:hint="eastAsia"/>
                                <w:color w:val="FFFFFF"/>
                              </w:rPr>
                              <w:t>退出机制</w:t>
                            </w:r>
                            <w:r w:rsidRPr="00E0210F">
                              <w:rPr>
                                <w:rFonts w:hint="eastAsia"/>
                                <w:color w:val="FFFFFF"/>
                              </w:rPr>
                              <w:t>14</w:t>
                            </w:r>
                            <w:r w:rsidRPr="00E0210F">
                              <w:rPr>
                                <w:rFonts w:hint="eastAsia"/>
                                <w:color w:val="FFFFFF"/>
                              </w:rPr>
                              <w:t>企业愿景“服务之心”附表</w:t>
                            </w:r>
                            <w:r w:rsidRPr="00E0210F">
                              <w:rPr>
                                <w:rFonts w:hint="eastAsia"/>
                                <w:color w:val="FFFFFF"/>
                              </w:rPr>
                              <w:t>1</w:t>
                            </w:r>
                            <w:r w:rsidRPr="00E0210F">
                              <w:rPr>
                                <w:rFonts w:hint="eastAsia"/>
                                <w:color w:val="FFFFFF"/>
                              </w:rPr>
                              <w:t>：第一个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9" type="#_x0000_t202" style="width:10pt;height:10pt;margin-top:580pt;margin-left:486pt;mso-wrap-distance-bottom:0;mso-wrap-distance-left:9pt;mso-wrap-distance-right:9pt;mso-wrap-distance-top:0;position:absolute;v-text-anchor:top;z-index:251743232" filled="f" fillcolor="this" stroked="f" strokeweight="0.5pt">
                <v:textbox>
                  <w:txbxContent>
                    <w:p w:rsidR="00E0210F" w:rsidRPr="00E0210F" w14:paraId="3A44D7A4" w14:textId="26A4DF79">
                      <w:pPr>
                        <w:rPr>
                          <w:color w:val="FFFFFF"/>
                        </w:rPr>
                      </w:pPr>
                      <w:r w:rsidRPr="00E0210F">
                        <w:rPr>
                          <w:rFonts w:hint="eastAsia"/>
                          <w:color w:val="FFFFFF"/>
                        </w:rPr>
                        <w:t>金需求</w:t>
                      </w:r>
                      <w:r w:rsidRPr="00E0210F">
                        <w:rPr>
                          <w:rFonts w:hint="eastAsia"/>
                          <w:color w:val="FFFFFF"/>
                        </w:rPr>
                        <w:t>b)</w:t>
                      </w:r>
                      <w:r w:rsidRPr="00E0210F">
                        <w:rPr>
                          <w:rFonts w:hint="eastAsia"/>
                          <w:color w:val="FFFFFF"/>
                        </w:rPr>
                        <w:t>经营设备和办公家具</w:t>
                      </w:r>
                      <w:r w:rsidRPr="00E0210F">
                        <w:rPr>
                          <w:rFonts w:hint="eastAsia"/>
                          <w:color w:val="FFFFFF"/>
                        </w:rPr>
                        <w:t>12</w:t>
                      </w:r>
                      <w:r w:rsidRPr="00E0210F">
                        <w:rPr>
                          <w:rFonts w:hint="eastAsia"/>
                          <w:color w:val="FFFFFF"/>
                        </w:rPr>
                        <w:t>风险分析与防范措施</w:t>
                      </w:r>
                      <w:r w:rsidRPr="00E0210F">
                        <w:rPr>
                          <w:rFonts w:hint="eastAsia"/>
                          <w:color w:val="FFFFFF"/>
                        </w:rPr>
                        <w:t>13</w:t>
                      </w:r>
                      <w:r w:rsidRPr="00E0210F">
                        <w:rPr>
                          <w:rFonts w:hint="eastAsia"/>
                          <w:color w:val="FFFFFF"/>
                        </w:rPr>
                        <w:t>退出机制</w:t>
                      </w:r>
                      <w:r w:rsidRPr="00E0210F">
                        <w:rPr>
                          <w:rFonts w:hint="eastAsia"/>
                          <w:color w:val="FFFFFF"/>
                        </w:rPr>
                        <w:t>14</w:t>
                      </w:r>
                      <w:r w:rsidRPr="00E0210F">
                        <w:rPr>
                          <w:rFonts w:hint="eastAsia"/>
                          <w:color w:val="FFFFFF"/>
                        </w:rPr>
                        <w:t>企业愿景“服务之心”附表</w:t>
                      </w:r>
                      <w:r w:rsidRPr="00E0210F">
                        <w:rPr>
                          <w:rFonts w:hint="eastAsia"/>
                          <w:color w:val="FFFFFF"/>
                        </w:rPr>
                        <w:t>1</w:t>
                      </w:r>
                      <w:r w:rsidRPr="00E0210F">
                        <w:rPr>
                          <w:rFonts w:hint="eastAsia"/>
                          <w:color w:val="FFFFFF"/>
                        </w:rPr>
                        <w:t>：第一个</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6172200</wp:posOffset>
                </wp:positionH>
                <wp:positionV relativeFrom="paragraph">
                  <wp:posOffset>5461000</wp:posOffset>
                </wp:positionV>
                <wp:extent cx="127000" cy="127000"/>
                <wp:effectExtent l="0" t="0" r="6350" b="6350"/>
                <wp:wrapNone/>
                <wp:docPr id="714576811"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7B9C55AB">
                            <w:pPr>
                              <w:rPr>
                                <w:color w:val="FFFFFF"/>
                              </w:rPr>
                            </w:pPr>
                            <w:r w:rsidRPr="00E0210F">
                              <w:rPr>
                                <w:rFonts w:hint="eastAsia"/>
                                <w:color w:val="FFFFFF"/>
                              </w:rPr>
                              <w:t>有限责任公司，英文名</w:t>
                            </w:r>
                            <w:r w:rsidRPr="00E0210F">
                              <w:rPr>
                                <w:rFonts w:hint="eastAsia"/>
                                <w:color w:val="FFFFFF"/>
                              </w:rPr>
                              <w:t>(</w:t>
                            </w:r>
                            <w:r w:rsidRPr="00E0210F">
                              <w:rPr>
                                <w:rFonts w:hint="eastAsia"/>
                                <w:color w:val="FFFFFF"/>
                              </w:rPr>
                              <w:t>简称：</w:t>
                            </w:r>
                            <w:r w:rsidRPr="00E0210F">
                              <w:rPr>
                                <w:rFonts w:hint="eastAsia"/>
                                <w:color w:val="FFFFFF"/>
                              </w:rPr>
                              <w:t>)</w:t>
                            </w:r>
                            <w:r w:rsidRPr="00E0210F">
                              <w:rPr>
                                <w:rFonts w:hint="eastAsia"/>
                                <w:color w:val="FFFFFF"/>
                              </w:rPr>
                              <w:t>，尚未成立，是一家致力于为企业提供一站式解决方案的同时，协助企业打造销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80" type="#_x0000_t202" style="width:10pt;height:10pt;margin-top:430pt;margin-left:486pt;mso-wrap-distance-bottom:0;mso-wrap-distance-left:9pt;mso-wrap-distance-right:9pt;mso-wrap-distance-top:0;position:absolute;v-text-anchor:top;z-index:251741184" filled="f" fillcolor="this" stroked="f" strokeweight="0.5pt">
                <v:textbox>
                  <w:txbxContent>
                    <w:p w:rsidR="00E0210F" w:rsidRPr="00E0210F" w14:paraId="048FB070" w14:textId="7B9C55AB">
                      <w:pPr>
                        <w:rPr>
                          <w:color w:val="FFFFFF"/>
                        </w:rPr>
                      </w:pPr>
                      <w:r w:rsidRPr="00E0210F">
                        <w:rPr>
                          <w:rFonts w:hint="eastAsia"/>
                          <w:color w:val="FFFFFF"/>
                        </w:rPr>
                        <w:t>有限责任公司，英文名</w:t>
                      </w:r>
                      <w:r w:rsidRPr="00E0210F">
                        <w:rPr>
                          <w:rFonts w:hint="eastAsia"/>
                          <w:color w:val="FFFFFF"/>
                        </w:rPr>
                        <w:t>(</w:t>
                      </w:r>
                      <w:r w:rsidRPr="00E0210F">
                        <w:rPr>
                          <w:rFonts w:hint="eastAsia"/>
                          <w:color w:val="FFFFFF"/>
                        </w:rPr>
                        <w:t>简称：</w:t>
                      </w:r>
                      <w:r w:rsidRPr="00E0210F">
                        <w:rPr>
                          <w:rFonts w:hint="eastAsia"/>
                          <w:color w:val="FFFFFF"/>
                        </w:rPr>
                        <w:t>)</w:t>
                      </w:r>
                      <w:r w:rsidRPr="00E0210F">
                        <w:rPr>
                          <w:rFonts w:hint="eastAsia"/>
                          <w:color w:val="FFFFFF"/>
                        </w:rPr>
                        <w:t>，尚未成立，是一家致力于为企业提供一站式解决方案的同时，协助企业打造销</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6172200</wp:posOffset>
                </wp:positionH>
                <wp:positionV relativeFrom="paragraph">
                  <wp:posOffset>3556000</wp:posOffset>
                </wp:positionV>
                <wp:extent cx="127000" cy="127000"/>
                <wp:effectExtent l="0" t="0" r="6350" b="6350"/>
                <wp:wrapNone/>
                <wp:docPr id="1733838343"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14F165DF">
                            <w:pPr>
                              <w:rPr>
                                <w:color w:val="FFFFFF"/>
                              </w:rPr>
                            </w:pPr>
                            <w:r w:rsidRPr="00E0210F">
                              <w:rPr>
                                <w:rFonts w:hint="eastAsia"/>
                                <w:color w:val="FFFFFF"/>
                              </w:rPr>
                              <w:t>金流量过大，主要是因为在运营中还存在其他未知成本没扣除；</w:t>
                            </w:r>
                            <w:r w:rsidRPr="00E0210F">
                              <w:rPr>
                                <w:rFonts w:hint="eastAsia"/>
                                <w:color w:val="FFFFFF"/>
                              </w:rPr>
                              <w:t>2.</w:t>
                            </w:r>
                            <w:r w:rsidRPr="00E0210F">
                              <w:rPr>
                                <w:rFonts w:hint="eastAsia"/>
                                <w:color w:val="FFFFFF"/>
                              </w:rPr>
                              <w:t>高现金流量可以根据需要随时调整市场营销等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1" type="#_x0000_t202" style="width:10pt;height:10pt;margin-top:280pt;margin-left:486pt;mso-wrap-distance-bottom:0;mso-wrap-distance-left:9pt;mso-wrap-distance-right:9pt;mso-wrap-distance-top:0;position:absolute;v-text-anchor:top;z-index:251739136" filled="f" fillcolor="this" stroked="f" strokeweight="0.5pt">
                <v:textbox>
                  <w:txbxContent>
                    <w:p w:rsidR="00E0210F" w:rsidRPr="00E0210F" w14:paraId="1B5F4847" w14:textId="14F165DF">
                      <w:pPr>
                        <w:rPr>
                          <w:color w:val="FFFFFF"/>
                        </w:rPr>
                      </w:pPr>
                      <w:r w:rsidRPr="00E0210F">
                        <w:rPr>
                          <w:rFonts w:hint="eastAsia"/>
                          <w:color w:val="FFFFFF"/>
                        </w:rPr>
                        <w:t>金流量过大，主要是因为在运营中还存在其他未知成本没扣除；</w:t>
                      </w:r>
                      <w:r w:rsidRPr="00E0210F">
                        <w:rPr>
                          <w:rFonts w:hint="eastAsia"/>
                          <w:color w:val="FFFFFF"/>
                        </w:rPr>
                        <w:t>2.</w:t>
                      </w:r>
                      <w:r w:rsidRPr="00E0210F">
                        <w:rPr>
                          <w:rFonts w:hint="eastAsia"/>
                          <w:color w:val="FFFFFF"/>
                        </w:rPr>
                        <w:t>高现金流量可以根据需要随时调整市场营销等</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6172200</wp:posOffset>
                </wp:positionH>
                <wp:positionV relativeFrom="paragraph">
                  <wp:posOffset>1651000</wp:posOffset>
                </wp:positionV>
                <wp:extent cx="127000" cy="127000"/>
                <wp:effectExtent l="0" t="0" r="6350" b="6350"/>
                <wp:wrapNone/>
                <wp:docPr id="79002624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E0210F" w:rsidRPr="00E0210F" w14:textId="48E1F30B">
                            <w:pPr>
                              <w:rPr>
                                <w:color w:val="FFFFFF"/>
                              </w:rPr>
                            </w:pPr>
                            <w:r w:rsidRPr="00E0210F">
                              <w:rPr>
                                <w:rFonts w:hint="eastAsia"/>
                                <w:color w:val="FFFFFF"/>
                              </w:rPr>
                              <w:t>售链条，完善销售渠道，提升企业品牌价值的电子商务公司。公司始终坚持：以品牌为中心，根据品牌的需求来提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2" type="#_x0000_t202" style="width:10pt;height:10pt;margin-top:130pt;margin-left:486pt;mso-wrap-distance-bottom:0;mso-wrap-distance-left:9pt;mso-wrap-distance-right:9pt;mso-wrap-distance-top:0;position:absolute;v-text-anchor:top;z-index:251737088" filled="f" fillcolor="this" stroked="f" strokeweight="0.5pt">
                <v:textbox>
                  <w:txbxContent>
                    <w:p w:rsidR="00E0210F" w:rsidRPr="00E0210F" w14:paraId="36969587" w14:textId="48E1F30B">
                      <w:pPr>
                        <w:rPr>
                          <w:color w:val="FFFFFF"/>
                        </w:rPr>
                      </w:pPr>
                      <w:r w:rsidRPr="00E0210F">
                        <w:rPr>
                          <w:rFonts w:hint="eastAsia"/>
                          <w:color w:val="FFFFFF"/>
                        </w:rPr>
                        <w:t>售链条，完善销售渠道，提升企业品牌价值的电子商务公司。公司始终坚持：以品牌为中心，根据品牌的需求来提</w:t>
                      </w:r>
                    </w:p>
                  </w:txbxContent>
                </v:textbox>
              </v:shape>
            </w:pict>
          </mc:Fallback>
        </mc:AlternateContent>
      </w:r>
    </w:p>
    <w:p w:rsidR="008A1270" w14:paraId="12B3D7E9" w14:textId="77777777">
      <w:pPr>
        <w:spacing w:line="244" w:lineRule="auto"/>
      </w:pPr>
    </w:p>
    <w:p w:rsidR="008A1270" w14:paraId="186EB9CC" w14:textId="77777777">
      <w:pPr>
        <w:spacing w:line="244" w:lineRule="auto"/>
      </w:pPr>
    </w:p>
    <w:p w:rsidR="008A1270" w14:paraId="6ADA8AC4" w14:textId="77777777">
      <w:pPr>
        <w:spacing w:line="244" w:lineRule="auto"/>
      </w:pPr>
    </w:p>
    <w:p w:rsidR="008A1270" w14:paraId="5D0A823A" w14:textId="77777777">
      <w:pPr>
        <w:spacing w:line="244" w:lineRule="auto"/>
      </w:pPr>
    </w:p>
    <w:p w:rsidR="008A1270" w14:paraId="7732E32D" w14:textId="77777777">
      <w:pPr>
        <w:spacing w:line="244" w:lineRule="auto"/>
      </w:pPr>
    </w:p>
    <w:p w:rsidR="008A1270" w14:paraId="76423C11" w14:textId="77777777">
      <w:pPr>
        <w:spacing w:line="245" w:lineRule="auto"/>
      </w:pPr>
    </w:p>
    <w:p w:rsidR="008A1270" w14:paraId="660748CA" w14:textId="77777777">
      <w:pPr>
        <w:spacing w:line="5100" w:lineRule="exact"/>
        <w:textAlignment w:val="center"/>
      </w:pPr>
      <w:r>
        <w:pict>
          <v:group id="_x0000_i1083" style="width:766pt;height:255pt;mso-position-horizontal-relative:char;mso-position-vertical-relative:line" coordsize="15320,5100">
            <v:shape id="_x0000_s1084" type="#_x0000_t75" style="width:15320;height:5100;position:absolute">
              <v:imagedata r:id="rId24"/>
            </v:shape>
            <v:shape id="_x0000_s1085" type="#_x0000_t202" style="width:14595;height:4756;left:542;position:absolute;top:154" filled="f" stroked="f">
              <v:textbox inset="0,0,0,0">
                <w:txbxContent>
                  <w:p w:rsidR="008A1270" w14:paraId="0A1EA9D8" w14:textId="77777777">
                    <w:pPr>
                      <w:spacing w:line="20" w:lineRule="exact"/>
                    </w:pPr>
                  </w:p>
                  <w:tbl>
                    <w:tblPr>
                      <w:tblStyle w:val="TableNormal02"/>
                      <w:tblW w:w="14555" w:type="dxa"/>
                      <w:tblInd w:w="20" w:type="dxa"/>
                      <w:tblLayout w:type="fixed"/>
                      <w:tblLook w:val="04A0"/>
                    </w:tblPr>
                    <w:tblGrid>
                      <w:gridCol w:w="2186"/>
                      <w:gridCol w:w="12369"/>
                    </w:tblGrid>
                    <w:tr w14:paraId="542ED990" w14:textId="77777777">
                      <w:tblPrEx>
                        <w:tblW w:w="14555" w:type="dxa"/>
                        <w:tblInd w:w="20" w:type="dxa"/>
                        <w:tblLayout w:type="fixed"/>
                        <w:tblLook w:val="04A0"/>
                      </w:tblPrEx>
                      <w:trPr>
                        <w:trHeight w:val="4715"/>
                      </w:trPr>
                      <w:tc>
                        <w:tcPr>
                          <w:tcW w:w="2186" w:type="dxa"/>
                        </w:tcPr>
                        <w:p w:rsidR="008A1270" w14:paraId="55667838" w14:textId="77777777">
                          <w:pPr>
                            <w:spacing w:line="474" w:lineRule="exact"/>
                            <w:ind w:firstLine="237"/>
                            <w:rPr>
                              <w:rFonts w:ascii="黑体" w:eastAsia="黑体" w:hAnsi="黑体" w:cs="黑体"/>
                              <w:sz w:val="36"/>
                              <w:szCs w:val="36"/>
                            </w:rPr>
                          </w:pPr>
                          <w:bookmarkStart w:id="3" w:name="_bookmark4"/>
                          <w:bookmarkEnd w:id="3"/>
                          <w:r>
                            <w:rPr>
                              <w:rFonts w:ascii="黑体" w:eastAsia="黑体" w:hAnsi="黑体" w:cs="黑体"/>
                              <w:spacing w:val="-7"/>
                              <w:position w:val="1"/>
                              <w:sz w:val="36"/>
                              <w:szCs w:val="36"/>
                            </w:rPr>
                            <w:t>中期目标</w:t>
                          </w:r>
                        </w:p>
                        <w:p w:rsidR="008A1270" w14:paraId="571ED163" w14:textId="77777777">
                          <w:pPr>
                            <w:spacing w:before="295" w:line="242" w:lineRule="auto"/>
                            <w:ind w:firstLine="79"/>
                            <w:rPr>
                              <w:rFonts w:ascii="宋体" w:eastAsia="宋体" w:hAnsi="宋体" w:cs="宋体"/>
                              <w:sz w:val="31"/>
                              <w:szCs w:val="31"/>
                            </w:rPr>
                          </w:pPr>
                          <w:r>
                            <w:rPr>
                              <w:rFonts w:ascii="宋体" w:eastAsia="宋体" w:hAnsi="宋体" w:cs="宋体"/>
                              <w:spacing w:val="-15"/>
                              <w:w w:val="99"/>
                              <w:sz w:val="31"/>
                              <w:szCs w:val="31"/>
                            </w:rPr>
                            <w:t>（</w:t>
                          </w:r>
                          <w:r>
                            <w:rPr>
                              <w:rFonts w:ascii="宋体" w:eastAsia="宋体" w:hAnsi="宋体" w:cs="宋体"/>
                              <w:spacing w:val="-92"/>
                              <w:sz w:val="31"/>
                              <w:szCs w:val="31"/>
                            </w:rPr>
                            <w:t xml:space="preserve"> </w:t>
                          </w:r>
                          <w:r>
                            <w:rPr>
                              <w:rFonts w:ascii="宋体" w:eastAsia="宋体" w:hAnsi="宋体" w:cs="宋体"/>
                              <w:spacing w:val="-15"/>
                              <w:w w:val="99"/>
                              <w:sz w:val="31"/>
                              <w:szCs w:val="31"/>
                            </w:rPr>
                            <w:t>2</w:t>
                          </w:r>
                          <w:r>
                            <w:rPr>
                              <w:rFonts w:ascii="宋体" w:eastAsia="宋体" w:hAnsi="宋体" w:cs="宋体"/>
                              <w:spacing w:val="-116"/>
                              <w:sz w:val="31"/>
                              <w:szCs w:val="31"/>
                            </w:rPr>
                            <w:t xml:space="preserve"> </w:t>
                          </w:r>
                          <w:r>
                            <w:rPr>
                              <w:rFonts w:ascii="宋体" w:eastAsia="宋体" w:hAnsi="宋体" w:cs="宋体"/>
                              <w:spacing w:val="-15"/>
                              <w:w w:val="99"/>
                              <w:sz w:val="31"/>
                              <w:szCs w:val="31"/>
                            </w:rPr>
                            <w:t>－</w:t>
                          </w:r>
                          <w:r>
                            <w:rPr>
                              <w:rFonts w:ascii="宋体" w:eastAsia="宋体" w:hAnsi="宋体" w:cs="宋体"/>
                              <w:spacing w:val="-106"/>
                              <w:sz w:val="31"/>
                              <w:szCs w:val="31"/>
                            </w:rPr>
                            <w:t xml:space="preserve"> </w:t>
                          </w:r>
                          <w:r>
                            <w:rPr>
                              <w:rFonts w:ascii="宋体" w:eastAsia="宋体" w:hAnsi="宋体" w:cs="宋体"/>
                              <w:spacing w:val="-15"/>
                              <w:w w:val="99"/>
                              <w:sz w:val="31"/>
                              <w:szCs w:val="31"/>
                            </w:rPr>
                            <w:t>3</w:t>
                          </w:r>
                          <w:r>
                            <w:rPr>
                              <w:rFonts w:ascii="宋体" w:eastAsia="宋体" w:hAnsi="宋体" w:cs="宋体"/>
                              <w:spacing w:val="-64"/>
                              <w:sz w:val="31"/>
                              <w:szCs w:val="31"/>
                            </w:rPr>
                            <w:t xml:space="preserve"> </w:t>
                          </w:r>
                          <w:r>
                            <w:rPr>
                              <w:rFonts w:ascii="宋体" w:eastAsia="宋体" w:hAnsi="宋体" w:cs="宋体"/>
                              <w:spacing w:val="-15"/>
                              <w:w w:val="99"/>
                              <w:sz w:val="31"/>
                              <w:szCs w:val="31"/>
                            </w:rPr>
                            <w:t>年）</w:t>
                          </w:r>
                        </w:p>
                        <w:p w:rsidR="008A1270" w14:paraId="5453A306" w14:textId="77777777">
                          <w:pPr>
                            <w:spacing w:before="289" w:line="474" w:lineRule="exact"/>
                            <w:ind w:firstLine="57"/>
                            <w:rPr>
                              <w:rFonts w:ascii="黑体" w:eastAsia="黑体" w:hAnsi="黑体" w:cs="黑体"/>
                              <w:sz w:val="36"/>
                              <w:szCs w:val="36"/>
                            </w:rPr>
                          </w:pPr>
                          <w:r>
                            <w:rPr>
                              <w:rFonts w:ascii="黑体" w:eastAsia="黑体" w:hAnsi="黑体" w:cs="黑体"/>
                              <w:spacing w:val="-6"/>
                              <w:position w:val="1"/>
                              <w:sz w:val="36"/>
                              <w:szCs w:val="36"/>
                            </w:rPr>
                            <w:t>中长期目标</w:t>
                          </w:r>
                        </w:p>
                        <w:p w:rsidR="008A1270" w14:paraId="27A1F1C7" w14:textId="77777777">
                          <w:pPr>
                            <w:spacing w:before="295" w:line="242" w:lineRule="auto"/>
                            <w:ind w:firstLine="79"/>
                            <w:rPr>
                              <w:rFonts w:ascii="宋体" w:eastAsia="宋体" w:hAnsi="宋体" w:cs="宋体"/>
                              <w:sz w:val="31"/>
                              <w:szCs w:val="31"/>
                            </w:rPr>
                          </w:pPr>
                          <w:r>
                            <w:rPr>
                              <w:rFonts w:ascii="宋体" w:eastAsia="宋体" w:hAnsi="宋体" w:cs="宋体"/>
                              <w:spacing w:val="-15"/>
                              <w:w w:val="99"/>
                              <w:sz w:val="31"/>
                              <w:szCs w:val="31"/>
                            </w:rPr>
                            <w:t>（</w:t>
                          </w:r>
                          <w:r>
                            <w:rPr>
                              <w:rFonts w:ascii="宋体" w:eastAsia="宋体" w:hAnsi="宋体" w:cs="宋体"/>
                              <w:spacing w:val="-96"/>
                              <w:sz w:val="31"/>
                              <w:szCs w:val="31"/>
                            </w:rPr>
                            <w:t xml:space="preserve"> </w:t>
                          </w:r>
                          <w:r>
                            <w:rPr>
                              <w:rFonts w:ascii="宋体" w:eastAsia="宋体" w:hAnsi="宋体" w:cs="宋体"/>
                              <w:spacing w:val="-15"/>
                              <w:w w:val="99"/>
                              <w:sz w:val="31"/>
                              <w:szCs w:val="31"/>
                            </w:rPr>
                            <w:t>4</w:t>
                          </w:r>
                          <w:r>
                            <w:rPr>
                              <w:rFonts w:ascii="宋体" w:eastAsia="宋体" w:hAnsi="宋体" w:cs="宋体"/>
                              <w:spacing w:val="-116"/>
                              <w:sz w:val="31"/>
                              <w:szCs w:val="31"/>
                            </w:rPr>
                            <w:t xml:space="preserve"> </w:t>
                          </w:r>
                          <w:r>
                            <w:rPr>
                              <w:rFonts w:ascii="宋体" w:eastAsia="宋体" w:hAnsi="宋体" w:cs="宋体"/>
                              <w:spacing w:val="-15"/>
                              <w:w w:val="99"/>
                              <w:sz w:val="31"/>
                              <w:szCs w:val="31"/>
                            </w:rPr>
                            <w:t>－</w:t>
                          </w:r>
                          <w:r>
                            <w:rPr>
                              <w:rFonts w:ascii="宋体" w:eastAsia="宋体" w:hAnsi="宋体" w:cs="宋体"/>
                              <w:spacing w:val="-102"/>
                              <w:sz w:val="31"/>
                              <w:szCs w:val="31"/>
                            </w:rPr>
                            <w:t xml:space="preserve"> </w:t>
                          </w:r>
                          <w:r>
                            <w:rPr>
                              <w:rFonts w:ascii="宋体" w:eastAsia="宋体" w:hAnsi="宋体" w:cs="宋体"/>
                              <w:spacing w:val="-15"/>
                              <w:w w:val="99"/>
                              <w:sz w:val="31"/>
                              <w:szCs w:val="31"/>
                            </w:rPr>
                            <w:t>6</w:t>
                          </w:r>
                          <w:r>
                            <w:rPr>
                              <w:rFonts w:ascii="宋体" w:eastAsia="宋体" w:hAnsi="宋体" w:cs="宋体"/>
                              <w:spacing w:val="-65"/>
                              <w:sz w:val="31"/>
                              <w:szCs w:val="31"/>
                            </w:rPr>
                            <w:t xml:space="preserve"> </w:t>
                          </w:r>
                          <w:r>
                            <w:rPr>
                              <w:rFonts w:ascii="宋体" w:eastAsia="宋体" w:hAnsi="宋体" w:cs="宋体"/>
                              <w:spacing w:val="-15"/>
                              <w:w w:val="99"/>
                              <w:sz w:val="31"/>
                              <w:szCs w:val="31"/>
                            </w:rPr>
                            <w:t>年）</w:t>
                          </w:r>
                        </w:p>
                        <w:p w:rsidR="008A1270" w14:paraId="0AC5158B" w14:textId="77777777">
                          <w:pPr>
                            <w:spacing w:line="248" w:lineRule="auto"/>
                          </w:pPr>
                        </w:p>
                        <w:p w:rsidR="008A1270" w14:paraId="45D83C74" w14:textId="77777777">
                          <w:pPr>
                            <w:spacing w:line="249" w:lineRule="auto"/>
                          </w:pPr>
                        </w:p>
                        <w:p w:rsidR="008A1270" w14:paraId="13940882" w14:textId="77777777">
                          <w:pPr>
                            <w:spacing w:before="117" w:line="474" w:lineRule="exact"/>
                            <w:ind w:firstLine="213"/>
                            <w:rPr>
                              <w:rFonts w:ascii="黑体" w:eastAsia="黑体" w:hAnsi="黑体" w:cs="黑体"/>
                              <w:sz w:val="36"/>
                              <w:szCs w:val="36"/>
                            </w:rPr>
                          </w:pPr>
                          <w:r>
                            <w:rPr>
                              <w:rFonts w:ascii="黑体" w:eastAsia="黑体" w:hAnsi="黑体" w:cs="黑体"/>
                              <w:spacing w:val="-3"/>
                              <w:position w:val="1"/>
                              <w:sz w:val="36"/>
                              <w:szCs w:val="36"/>
                            </w:rPr>
                            <w:t>长期目标</w:t>
                          </w:r>
                        </w:p>
                        <w:p w:rsidR="008A1270" w14:paraId="311718F4" w14:textId="77777777">
                          <w:pPr>
                            <w:spacing w:before="295" w:line="242" w:lineRule="auto"/>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4"/>
                              <w:sz w:val="31"/>
                              <w:szCs w:val="31"/>
                            </w:rPr>
                            <w:t>6</w:t>
                          </w:r>
                          <w:r>
                            <w:rPr>
                              <w:rFonts w:ascii="宋体" w:eastAsia="宋体" w:hAnsi="宋体" w:cs="宋体"/>
                              <w:spacing w:val="-4"/>
                              <w:sz w:val="31"/>
                              <w:szCs w:val="31"/>
                            </w:rPr>
                            <w:t>－</w:t>
                          </w:r>
                          <w:r>
                            <w:rPr>
                              <w:rFonts w:ascii="宋体" w:eastAsia="宋体" w:hAnsi="宋体" w:cs="宋体"/>
                              <w:spacing w:val="-86"/>
                              <w:sz w:val="31"/>
                              <w:szCs w:val="31"/>
                            </w:rPr>
                            <w:t xml:space="preserve"> </w:t>
                          </w:r>
                          <w:r>
                            <w:rPr>
                              <w:rFonts w:ascii="宋体" w:eastAsia="宋体" w:hAnsi="宋体" w:cs="宋体"/>
                              <w:spacing w:val="-4"/>
                              <w:sz w:val="31"/>
                              <w:szCs w:val="31"/>
                            </w:rPr>
                            <w:t>10</w:t>
                          </w:r>
                          <w:r>
                            <w:rPr>
                              <w:rFonts w:ascii="宋体" w:eastAsia="宋体" w:hAnsi="宋体" w:cs="宋体"/>
                              <w:spacing w:val="-61"/>
                              <w:sz w:val="31"/>
                              <w:szCs w:val="31"/>
                            </w:rPr>
                            <w:t xml:space="preserve"> </w:t>
                          </w:r>
                          <w:r>
                            <w:rPr>
                              <w:rFonts w:ascii="宋体" w:eastAsia="宋体" w:hAnsi="宋体" w:cs="宋体"/>
                              <w:spacing w:val="-4"/>
                              <w:sz w:val="31"/>
                              <w:szCs w:val="31"/>
                            </w:rPr>
                            <w:t>年）</w:t>
                          </w:r>
                        </w:p>
                      </w:tc>
                      <w:tc>
                        <w:tcPr>
                          <w:tcW w:w="12369" w:type="dxa"/>
                        </w:tcPr>
                        <w:p w:rsidR="008A1270" w14:paraId="5E25052E" w14:textId="77777777">
                          <w:pPr>
                            <w:spacing w:before="11" w:line="237" w:lineRule="auto"/>
                            <w:ind w:firstLine="368"/>
                            <w:rPr>
                              <w:rFonts w:ascii="宋体" w:eastAsia="宋体" w:hAnsi="宋体" w:cs="宋体"/>
                              <w:sz w:val="36"/>
                              <w:szCs w:val="36"/>
                            </w:rPr>
                          </w:pPr>
                          <w:r>
                            <w:rPr>
                              <w:rFonts w:ascii="宋体" w:eastAsia="宋体" w:hAnsi="宋体" w:cs="宋体"/>
                              <w:spacing w:val="3"/>
                              <w:sz w:val="36"/>
                              <w:szCs w:val="36"/>
                            </w:rPr>
                            <w:t>在原有的基础上扩充服务市场，提高专业的服务水平，初步筹建独立产品品</w:t>
                          </w:r>
                        </w:p>
                        <w:p w:rsidR="008A1270" w14:paraId="4D44ACEC" w14:textId="77777777">
                          <w:pPr>
                            <w:spacing w:before="240" w:line="237" w:lineRule="auto"/>
                            <w:ind w:firstLine="366"/>
                            <w:rPr>
                              <w:rFonts w:ascii="宋体" w:eastAsia="宋体" w:hAnsi="宋体" w:cs="宋体"/>
                              <w:sz w:val="36"/>
                              <w:szCs w:val="36"/>
                            </w:rPr>
                          </w:pPr>
                          <w:r>
                            <w:rPr>
                              <w:rFonts w:ascii="宋体" w:eastAsia="宋体" w:hAnsi="宋体" w:cs="宋体"/>
                              <w:spacing w:val="1"/>
                              <w:sz w:val="36"/>
                              <w:szCs w:val="36"/>
                            </w:rPr>
                            <w:t>牌并试运营</w:t>
                          </w:r>
                        </w:p>
                        <w:p w:rsidR="008A1270" w14:paraId="5EAAB332" w14:textId="77777777">
                          <w:pPr>
                            <w:spacing w:before="301" w:line="237" w:lineRule="auto"/>
                            <w:ind w:firstLine="368"/>
                            <w:rPr>
                              <w:rFonts w:ascii="宋体" w:eastAsia="宋体" w:hAnsi="宋体" w:cs="宋体"/>
                              <w:sz w:val="36"/>
                              <w:szCs w:val="36"/>
                            </w:rPr>
                          </w:pPr>
                          <w:r>
                            <w:rPr>
                              <w:rFonts w:ascii="宋体" w:eastAsia="宋体" w:hAnsi="宋体" w:cs="宋体"/>
                              <w:spacing w:val="-2"/>
                              <w:sz w:val="36"/>
                              <w:szCs w:val="36"/>
                            </w:rPr>
                            <w:t>在原有的基础上增加电商体系的服务模块如</w:t>
                          </w:r>
                          <w:r>
                            <w:rPr>
                              <w:rFonts w:ascii="宋体" w:eastAsia="宋体" w:hAnsi="宋体" w:cs="宋体"/>
                              <w:spacing w:val="-2"/>
                              <w:sz w:val="36"/>
                              <w:szCs w:val="36"/>
                            </w:rPr>
                            <w:t>:</w:t>
                          </w:r>
                          <w:r>
                            <w:rPr>
                              <w:rFonts w:ascii="宋体" w:eastAsia="宋体" w:hAnsi="宋体" w:cs="宋体"/>
                              <w:spacing w:val="-2"/>
                              <w:sz w:val="36"/>
                              <w:szCs w:val="36"/>
                            </w:rPr>
                            <w:t>摄影工作室等，初步的部署分支</w:t>
                          </w:r>
                        </w:p>
                        <w:p w:rsidR="008A1270" w14:paraId="55A980B8" w14:textId="77777777">
                          <w:pPr>
                            <w:spacing w:before="238" w:line="237" w:lineRule="auto"/>
                            <w:ind w:firstLine="368"/>
                            <w:rPr>
                              <w:rFonts w:ascii="宋体" w:eastAsia="宋体" w:hAnsi="宋体" w:cs="宋体"/>
                              <w:sz w:val="36"/>
                              <w:szCs w:val="36"/>
                            </w:rPr>
                          </w:pPr>
                          <w:r>
                            <w:rPr>
                              <w:rFonts w:ascii="宋体" w:eastAsia="宋体" w:hAnsi="宋体" w:cs="宋体"/>
                              <w:spacing w:val="-1"/>
                              <w:sz w:val="36"/>
                              <w:szCs w:val="36"/>
                            </w:rPr>
                            <w:t>机构或者开立分公司</w:t>
                          </w:r>
                        </w:p>
                        <w:p w:rsidR="008A1270" w14:paraId="62BC00D6" w14:textId="77777777">
                          <w:pPr>
                            <w:spacing w:before="277" w:line="237" w:lineRule="auto"/>
                            <w:ind w:firstLine="368"/>
                            <w:rPr>
                              <w:rFonts w:ascii="宋体" w:eastAsia="宋体" w:hAnsi="宋体" w:cs="宋体"/>
                              <w:sz w:val="36"/>
                              <w:szCs w:val="36"/>
                            </w:rPr>
                          </w:pPr>
                          <w:r>
                            <w:rPr>
                              <w:rFonts w:ascii="宋体" w:eastAsia="宋体" w:hAnsi="宋体" w:cs="宋体"/>
                              <w:spacing w:val="3"/>
                              <w:sz w:val="36"/>
                              <w:szCs w:val="36"/>
                            </w:rPr>
                            <w:t>在原有的基础上进一步完善各事业部，实现统一的规范化管理，达到集团化</w:t>
                          </w:r>
                        </w:p>
                        <w:p w:rsidR="008A1270" w14:paraId="61790475" w14:textId="77777777">
                          <w:pPr>
                            <w:spacing w:before="240" w:line="237" w:lineRule="auto"/>
                            <w:ind w:firstLine="367"/>
                            <w:rPr>
                              <w:rFonts w:ascii="宋体" w:eastAsia="宋体" w:hAnsi="宋体" w:cs="宋体"/>
                              <w:sz w:val="36"/>
                              <w:szCs w:val="36"/>
                            </w:rPr>
                          </w:pPr>
                          <w:r>
                            <w:rPr>
                              <w:rFonts w:ascii="宋体" w:eastAsia="宋体" w:hAnsi="宋体" w:cs="宋体"/>
                              <w:spacing w:val="3"/>
                              <w:sz w:val="36"/>
                              <w:szCs w:val="36"/>
                            </w:rPr>
                            <w:t>运作，条件成熟时建立网络服务平台，真正实现品牌、渠道、顾客服务一体</w:t>
                          </w:r>
                        </w:p>
                        <w:p w:rsidR="008A1270" w14:paraId="7AACD9DC" w14:textId="77777777">
                          <w:pPr>
                            <w:spacing w:before="238" w:line="203" w:lineRule="auto"/>
                            <w:ind w:firstLine="367"/>
                            <w:rPr>
                              <w:rFonts w:ascii="宋体" w:eastAsia="宋体" w:hAnsi="宋体" w:cs="宋体"/>
                              <w:sz w:val="36"/>
                              <w:szCs w:val="36"/>
                            </w:rPr>
                          </w:pPr>
                          <w:r>
                            <w:rPr>
                              <w:rFonts w:ascii="宋体" w:eastAsia="宋体" w:hAnsi="宋体" w:cs="宋体"/>
                              <w:spacing w:val="-12"/>
                              <w:sz w:val="36"/>
                              <w:szCs w:val="36"/>
                            </w:rPr>
                            <w:t>化。</w:t>
                          </w:r>
                        </w:p>
                      </w:tc>
                    </w:tr>
                  </w:tbl>
                  <w:p w:rsidR="008A1270" w14:paraId="245D40E8" w14:textId="77777777">
                    <w:pPr>
                      <w:spacing w:line="241" w:lineRule="exact"/>
                      <w:rPr>
                        <w:sz w:val="20"/>
                      </w:rPr>
                    </w:pPr>
                  </w:p>
                </w:txbxContent>
              </v:textbox>
            </v:shape>
            <w10:wrap type="none"/>
            <w10:anchorlock/>
          </v:group>
        </w:pict>
      </w:r>
    </w:p>
    <w:p w:rsidR="008A1270" w14:paraId="40806DE3" w14:textId="77777777">
      <w:pPr>
        <w:spacing w:line="250" w:lineRule="auto"/>
      </w:pPr>
    </w:p>
    <w:p w:rsidR="008A1270" w14:paraId="1A0464A6" w14:textId="77777777">
      <w:pPr>
        <w:spacing w:line="250" w:lineRule="auto"/>
      </w:pPr>
    </w:p>
    <w:p w:rsidR="008A1270" w14:paraId="3595FD36" w14:textId="77777777">
      <w:pPr>
        <w:spacing w:line="251" w:lineRule="auto"/>
      </w:pPr>
    </w:p>
    <w:p w:rsidR="008A1270" w14:paraId="561FD057" w14:textId="77777777">
      <w:pPr>
        <w:spacing w:before="153" w:line="1270" w:lineRule="exact"/>
        <w:ind w:firstLine="866"/>
        <w:rPr>
          <w:rFonts w:ascii="黑体" w:eastAsia="黑体" w:hAnsi="黑体" w:cs="黑体"/>
          <w:sz w:val="47"/>
          <w:szCs w:val="47"/>
        </w:rPr>
      </w:pPr>
      <w:r>
        <w:rPr>
          <w:rFonts w:ascii="黑体" w:eastAsia="黑体" w:hAnsi="黑体" w:cs="黑体"/>
          <w:spacing w:val="2"/>
          <w:position w:val="58"/>
          <w:sz w:val="47"/>
          <w:szCs w:val="47"/>
        </w:rPr>
        <w:t>1.3</w:t>
      </w:r>
      <w:r>
        <w:rPr>
          <w:rFonts w:ascii="黑体" w:eastAsia="黑体" w:hAnsi="黑体" w:cs="黑体"/>
          <w:spacing w:val="224"/>
          <w:position w:val="58"/>
          <w:sz w:val="47"/>
          <w:szCs w:val="47"/>
        </w:rPr>
        <w:t xml:space="preserve"> </w:t>
      </w:r>
      <w:r>
        <w:rPr>
          <w:rFonts w:ascii="黑体" w:eastAsia="黑体" w:hAnsi="黑体" w:cs="黑体"/>
          <w:spacing w:val="2"/>
          <w:position w:val="58"/>
          <w:sz w:val="47"/>
          <w:szCs w:val="47"/>
        </w:rPr>
        <w:t>盈利模式（初步规划）</w:t>
      </w:r>
    </w:p>
    <w:p w:rsidR="008A1270" w14:paraId="1D887DA3" w14:textId="77777777">
      <w:pPr>
        <w:spacing w:before="1" w:line="215" w:lineRule="auto"/>
        <w:ind w:firstLine="185"/>
        <w:rPr>
          <w:rFonts w:ascii="宋体" w:eastAsia="宋体" w:hAnsi="宋体" w:cs="宋体"/>
          <w:sz w:val="36"/>
          <w:szCs w:val="36"/>
        </w:rPr>
      </w:pPr>
      <w:r>
        <w:rPr>
          <w:rFonts w:ascii="宋体" w:eastAsia="宋体" w:hAnsi="宋体" w:cs="宋体"/>
          <w:spacing w:val="9"/>
          <w:sz w:val="36"/>
          <w:szCs w:val="36"/>
        </w:rPr>
        <w:t>A</w:t>
      </w:r>
      <w:r>
        <w:rPr>
          <w:rFonts w:ascii="宋体" w:eastAsia="宋体" w:hAnsi="宋体" w:cs="宋体"/>
          <w:spacing w:val="9"/>
          <w:sz w:val="36"/>
          <w:szCs w:val="36"/>
        </w:rPr>
        <w:t>定位高端模式，咨询、诊断、运营服务</w:t>
      </w:r>
    </w:p>
    <w:p w:rsidR="008A1270" w14:paraId="18489C80" w14:textId="77777777">
      <w:pPr>
        <w:spacing w:line="12860" w:lineRule="exact"/>
        <w:textAlignment w:val="center"/>
      </w:pPr>
      <w:r>
        <w:pict>
          <v:group id="_x0000_i1086" style="width:745pt;height:643pt;mso-position-horizontal-relative:char;mso-position-vertical-relative:line" coordsize="14900,12860">
            <v:shape id="_x0000_s1087" type="#_x0000_t75" style="width:14900;height:12860;position:absolute">
              <v:imagedata r:id="rId25"/>
            </v:shape>
            <v:shape id="_x0000_s1088" type="#_x0000_t202" style="width:11435;height:12500;left:164;position:absolute;top:149" filled="f" stroked="f">
              <v:textbox inset="0,0,0,0">
                <w:txbxContent>
                  <w:p w:rsidR="008A1270" w14:paraId="2E7AA8C7" w14:textId="77777777">
                    <w:pPr>
                      <w:spacing w:line="20" w:lineRule="exact"/>
                    </w:pPr>
                  </w:p>
                  <w:tbl>
                    <w:tblPr>
                      <w:tblStyle w:val="TableNormal02"/>
                      <w:tblW w:w="11395" w:type="dxa"/>
                      <w:tblInd w:w="20" w:type="dxa"/>
                      <w:tblLayout w:type="fixed"/>
                      <w:tblLook w:val="04A0"/>
                    </w:tblPr>
                    <w:tblGrid>
                      <w:gridCol w:w="5273"/>
                      <w:gridCol w:w="5059"/>
                      <w:gridCol w:w="1063"/>
                    </w:tblGrid>
                    <w:tr w14:paraId="0A372680" w14:textId="77777777">
                      <w:tblPrEx>
                        <w:tblW w:w="11395" w:type="dxa"/>
                        <w:tblInd w:w="20" w:type="dxa"/>
                        <w:tblLayout w:type="fixed"/>
                        <w:tblLook w:val="04A0"/>
                      </w:tblPrEx>
                      <w:trPr>
                        <w:trHeight w:val="12460"/>
                      </w:trPr>
                      <w:tc>
                        <w:tcPr>
                          <w:tcW w:w="5273" w:type="dxa"/>
                        </w:tcPr>
                        <w:p w:rsidR="008A1270" w14:paraId="32A99D48" w14:textId="77777777">
                          <w:pPr>
                            <w:ind w:firstLine="9"/>
                            <w:rPr>
                              <w:rFonts w:ascii="黑体" w:eastAsia="黑体" w:hAnsi="黑体" w:cs="黑体"/>
                              <w:sz w:val="36"/>
                              <w:szCs w:val="36"/>
                            </w:rPr>
                          </w:pPr>
                          <w:r>
                            <w:rPr>
                              <w:rFonts w:ascii="黑体" w:eastAsia="黑体" w:hAnsi="黑体" w:cs="黑体"/>
                              <w:spacing w:val="-2"/>
                              <w:sz w:val="36"/>
                              <w:szCs w:val="36"/>
                            </w:rPr>
                            <w:t>服务模块</w:t>
                          </w:r>
                        </w:p>
                        <w:p w:rsidR="008A1270" w14:paraId="30039578" w14:textId="77777777">
                          <w:pPr>
                            <w:spacing w:line="260" w:lineRule="auto"/>
                          </w:pPr>
                        </w:p>
                        <w:p w:rsidR="008A1270" w14:paraId="1489ECEB" w14:textId="77777777">
                          <w:pPr>
                            <w:spacing w:line="261" w:lineRule="auto"/>
                          </w:pPr>
                        </w:p>
                        <w:p w:rsidR="008A1270" w14:paraId="0A52C26D" w14:textId="77777777">
                          <w:pPr>
                            <w:spacing w:before="117" w:line="237" w:lineRule="auto"/>
                            <w:ind w:firstLine="2100"/>
                            <w:rPr>
                              <w:rFonts w:ascii="宋体" w:eastAsia="宋体" w:hAnsi="宋体" w:cs="宋体"/>
                              <w:sz w:val="36"/>
                              <w:szCs w:val="36"/>
                            </w:rPr>
                          </w:pPr>
                          <w:r>
                            <w:rPr>
                              <w:rFonts w:ascii="宋体" w:eastAsia="宋体" w:hAnsi="宋体" w:cs="宋体"/>
                              <w:spacing w:val="-10"/>
                              <w:sz w:val="36"/>
                              <w:szCs w:val="36"/>
                            </w:rPr>
                            <w:t>1</w:t>
                          </w:r>
                          <w:r>
                            <w:rPr>
                              <w:rFonts w:ascii="宋体" w:eastAsia="宋体" w:hAnsi="宋体" w:cs="宋体"/>
                              <w:spacing w:val="-80"/>
                              <w:sz w:val="36"/>
                              <w:szCs w:val="36"/>
                            </w:rPr>
                            <w:t xml:space="preserve"> </w:t>
                          </w:r>
                          <w:r>
                            <w:rPr>
                              <w:rFonts w:ascii="宋体" w:eastAsia="宋体" w:hAnsi="宋体" w:cs="宋体"/>
                              <w:spacing w:val="-10"/>
                              <w:sz w:val="36"/>
                              <w:szCs w:val="36"/>
                            </w:rPr>
                            <w:t>诊断</w:t>
                          </w:r>
                        </w:p>
                        <w:p w:rsidR="008A1270" w14:paraId="23F974EA" w14:textId="77777777">
                          <w:pPr>
                            <w:spacing w:before="247" w:line="237" w:lineRule="auto"/>
                            <w:rPr>
                              <w:rFonts w:ascii="宋体" w:eastAsia="宋体" w:hAnsi="宋体" w:cs="宋体"/>
                              <w:sz w:val="36"/>
                              <w:szCs w:val="36"/>
                            </w:rPr>
                          </w:pPr>
                          <w:r>
                            <w:rPr>
                              <w:rFonts w:ascii="宋体" w:eastAsia="宋体" w:hAnsi="宋体" w:cs="宋体"/>
                              <w:spacing w:val="1"/>
                              <w:sz w:val="36"/>
                              <w:szCs w:val="36"/>
                            </w:rPr>
                            <w:t>诊断规划</w:t>
                          </w:r>
                        </w:p>
                        <w:p w:rsidR="008A1270" w14:paraId="3406FA05" w14:textId="77777777">
                          <w:pPr>
                            <w:spacing w:before="245"/>
                            <w:ind w:firstLine="2086"/>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76"/>
                              <w:sz w:val="36"/>
                              <w:szCs w:val="36"/>
                            </w:rPr>
                            <w:t xml:space="preserve"> </w:t>
                          </w:r>
                          <w:r>
                            <w:rPr>
                              <w:rFonts w:ascii="宋体" w:eastAsia="宋体" w:hAnsi="宋体" w:cs="宋体"/>
                              <w:spacing w:val="-6"/>
                              <w:sz w:val="36"/>
                              <w:szCs w:val="36"/>
                            </w:rPr>
                            <w:t>规划</w:t>
                          </w:r>
                        </w:p>
                        <w:p w:rsidR="008A1270" w14:paraId="0AB25076" w14:textId="77777777">
                          <w:pPr>
                            <w:spacing w:line="276" w:lineRule="auto"/>
                          </w:pPr>
                        </w:p>
                        <w:p w:rsidR="008A1270" w14:paraId="75C56CA5" w14:textId="77777777">
                          <w:pPr>
                            <w:spacing w:line="276" w:lineRule="auto"/>
                          </w:pPr>
                        </w:p>
                        <w:p w:rsidR="008A1270" w14:paraId="31E5F578" w14:textId="77777777">
                          <w:pPr>
                            <w:spacing w:line="277" w:lineRule="auto"/>
                          </w:pPr>
                        </w:p>
                        <w:p w:rsidR="008A1270" w14:paraId="5E06DC6D" w14:textId="77777777">
                          <w:pPr>
                            <w:spacing w:before="117" w:line="239" w:lineRule="auto"/>
                            <w:ind w:firstLine="2083"/>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45"/>
                              <w:sz w:val="36"/>
                              <w:szCs w:val="36"/>
                            </w:rPr>
                            <w:t xml:space="preserve"> </w:t>
                          </w:r>
                          <w:r>
                            <w:rPr>
                              <w:rFonts w:ascii="宋体" w:eastAsia="宋体" w:hAnsi="宋体" w:cs="宋体"/>
                              <w:spacing w:val="-8"/>
                              <w:sz w:val="36"/>
                              <w:szCs w:val="36"/>
                            </w:rPr>
                            <w:t>团队组建</w:t>
                          </w:r>
                        </w:p>
                        <w:p w:rsidR="008A1270" w14:paraId="484327A6" w14:textId="77777777">
                          <w:pPr>
                            <w:spacing w:line="295" w:lineRule="auto"/>
                          </w:pPr>
                        </w:p>
                        <w:p w:rsidR="008A1270" w14:paraId="5354F447" w14:textId="77777777">
                          <w:pPr>
                            <w:spacing w:line="295" w:lineRule="auto"/>
                          </w:pPr>
                        </w:p>
                        <w:p w:rsidR="008A1270" w14:paraId="7D2C33FC" w14:textId="77777777">
                          <w:pPr>
                            <w:spacing w:line="295" w:lineRule="auto"/>
                          </w:pPr>
                        </w:p>
                        <w:p w:rsidR="008A1270" w14:paraId="23D355D7" w14:textId="77777777">
                          <w:pPr>
                            <w:spacing w:line="296" w:lineRule="auto"/>
                          </w:pPr>
                        </w:p>
                        <w:p w:rsidR="008A1270" w14:paraId="7D90E65A" w14:textId="77777777">
                          <w:pPr>
                            <w:spacing w:before="117" w:line="238" w:lineRule="auto"/>
                            <w:ind w:firstLine="2081"/>
                            <w:rPr>
                              <w:rFonts w:ascii="宋体" w:eastAsia="宋体" w:hAnsi="宋体" w:cs="宋体"/>
                              <w:sz w:val="36"/>
                              <w:szCs w:val="36"/>
                            </w:rPr>
                          </w:pPr>
                          <w:r>
                            <w:rPr>
                              <w:rFonts w:ascii="宋体" w:eastAsia="宋体" w:hAnsi="宋体" w:cs="宋体"/>
                              <w:spacing w:val="-9"/>
                              <w:sz w:val="36"/>
                              <w:szCs w:val="36"/>
                            </w:rPr>
                            <w:t>4</w:t>
                          </w:r>
                          <w:r>
                            <w:rPr>
                              <w:rFonts w:ascii="宋体" w:eastAsia="宋体" w:hAnsi="宋体" w:cs="宋体"/>
                              <w:spacing w:val="-47"/>
                              <w:sz w:val="36"/>
                              <w:szCs w:val="36"/>
                            </w:rPr>
                            <w:t xml:space="preserve"> </w:t>
                          </w:r>
                          <w:r>
                            <w:rPr>
                              <w:rFonts w:ascii="宋体" w:eastAsia="宋体" w:hAnsi="宋体" w:cs="宋体"/>
                              <w:spacing w:val="-9"/>
                              <w:sz w:val="36"/>
                              <w:szCs w:val="36"/>
                            </w:rPr>
                            <w:t>团队提升</w:t>
                          </w:r>
                        </w:p>
                        <w:p w:rsidR="008A1270" w14:paraId="3AE21550" w14:textId="77777777">
                          <w:pPr>
                            <w:spacing w:before="238" w:line="237" w:lineRule="auto"/>
                            <w:ind w:firstLine="32"/>
                            <w:rPr>
                              <w:rFonts w:ascii="宋体" w:eastAsia="宋体" w:hAnsi="宋体" w:cs="宋体"/>
                              <w:sz w:val="36"/>
                              <w:szCs w:val="36"/>
                            </w:rPr>
                          </w:pPr>
                          <w:r>
                            <w:rPr>
                              <w:rFonts w:ascii="宋体" w:eastAsia="宋体" w:hAnsi="宋体" w:cs="宋体"/>
                              <w:spacing w:val="-7"/>
                              <w:sz w:val="36"/>
                              <w:szCs w:val="36"/>
                            </w:rPr>
                            <w:t>团队培养</w:t>
                          </w:r>
                        </w:p>
                        <w:p w:rsidR="008A1270" w14:paraId="0E587967" w14:textId="77777777">
                          <w:pPr>
                            <w:spacing w:line="296" w:lineRule="auto"/>
                          </w:pPr>
                        </w:p>
                        <w:p w:rsidR="008A1270" w14:paraId="73362800" w14:textId="77777777">
                          <w:pPr>
                            <w:spacing w:line="296" w:lineRule="auto"/>
                          </w:pPr>
                        </w:p>
                        <w:p w:rsidR="008A1270" w14:paraId="7FA9820E" w14:textId="77777777">
                          <w:pPr>
                            <w:spacing w:line="296" w:lineRule="auto"/>
                          </w:pPr>
                        </w:p>
                        <w:p w:rsidR="008A1270" w14:paraId="24EF4F3E" w14:textId="77777777">
                          <w:pPr>
                            <w:spacing w:line="296" w:lineRule="auto"/>
                          </w:pPr>
                        </w:p>
                        <w:p w:rsidR="008A1270" w14:paraId="0BBFD69E" w14:textId="77777777">
                          <w:pPr>
                            <w:spacing w:before="118" w:line="237" w:lineRule="auto"/>
                            <w:ind w:firstLine="2084"/>
                            <w:rPr>
                              <w:rFonts w:ascii="宋体" w:eastAsia="宋体" w:hAnsi="宋体" w:cs="宋体"/>
                              <w:sz w:val="36"/>
                              <w:szCs w:val="36"/>
                            </w:rPr>
                          </w:pPr>
                          <w:r>
                            <w:rPr>
                              <w:rFonts w:ascii="宋体" w:eastAsia="宋体" w:hAnsi="宋体" w:cs="宋体"/>
                              <w:spacing w:val="-8"/>
                              <w:sz w:val="36"/>
                              <w:szCs w:val="36"/>
                            </w:rPr>
                            <w:t>5</w:t>
                          </w:r>
                          <w:r>
                            <w:rPr>
                              <w:rFonts w:ascii="宋体" w:eastAsia="宋体" w:hAnsi="宋体" w:cs="宋体"/>
                              <w:spacing w:val="-46"/>
                              <w:sz w:val="36"/>
                              <w:szCs w:val="36"/>
                            </w:rPr>
                            <w:t xml:space="preserve"> </w:t>
                          </w:r>
                          <w:r>
                            <w:rPr>
                              <w:rFonts w:ascii="宋体" w:eastAsia="宋体" w:hAnsi="宋体" w:cs="宋体"/>
                              <w:spacing w:val="-8"/>
                              <w:sz w:val="36"/>
                              <w:szCs w:val="36"/>
                            </w:rPr>
                            <w:t>团队管理</w:t>
                          </w:r>
                        </w:p>
                        <w:p w:rsidR="008A1270" w14:paraId="59991DC0" w14:textId="77777777">
                          <w:pPr>
                            <w:spacing w:line="255" w:lineRule="auto"/>
                          </w:pPr>
                        </w:p>
                        <w:p w:rsidR="008A1270" w14:paraId="62172AFC" w14:textId="77777777">
                          <w:pPr>
                            <w:spacing w:line="255" w:lineRule="auto"/>
                          </w:pPr>
                        </w:p>
                        <w:p w:rsidR="008A1270" w14:paraId="2DD8F664" w14:textId="77777777">
                          <w:pPr>
                            <w:spacing w:line="255" w:lineRule="auto"/>
                          </w:pPr>
                        </w:p>
                        <w:p w:rsidR="008A1270" w14:paraId="777122EE" w14:textId="77777777">
                          <w:pPr>
                            <w:spacing w:line="255" w:lineRule="auto"/>
                          </w:pPr>
                        </w:p>
                        <w:p w:rsidR="008A1270" w14:paraId="4A56050A" w14:textId="77777777">
                          <w:pPr>
                            <w:spacing w:line="255" w:lineRule="auto"/>
                          </w:pPr>
                        </w:p>
                        <w:p w:rsidR="008A1270" w14:paraId="610C1EC8" w14:textId="77777777">
                          <w:pPr>
                            <w:spacing w:line="256" w:lineRule="auto"/>
                          </w:pPr>
                        </w:p>
                        <w:p w:rsidR="008A1270" w14:paraId="2905C9CE" w14:textId="77777777">
                          <w:pPr>
                            <w:spacing w:before="117" w:line="239" w:lineRule="auto"/>
                            <w:ind w:firstLine="2087"/>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68"/>
                              <w:sz w:val="36"/>
                              <w:szCs w:val="36"/>
                            </w:rPr>
                            <w:t xml:space="preserve"> </w:t>
                          </w:r>
                          <w:r>
                            <w:rPr>
                              <w:rFonts w:ascii="宋体" w:eastAsia="宋体" w:hAnsi="宋体" w:cs="宋体"/>
                              <w:spacing w:val="-6"/>
                              <w:sz w:val="36"/>
                              <w:szCs w:val="36"/>
                            </w:rPr>
                            <w:t>开店指导</w:t>
                          </w:r>
                        </w:p>
                        <w:p w:rsidR="008A1270" w14:paraId="5E1BB3EF" w14:textId="77777777">
                          <w:pPr>
                            <w:spacing w:before="244" w:line="238" w:lineRule="auto"/>
                            <w:ind w:firstLine="3"/>
                            <w:rPr>
                              <w:rFonts w:ascii="宋体" w:eastAsia="宋体" w:hAnsi="宋体" w:cs="宋体"/>
                              <w:sz w:val="36"/>
                              <w:szCs w:val="36"/>
                            </w:rPr>
                          </w:pPr>
                          <w:r>
                            <w:rPr>
                              <w:rFonts w:ascii="宋体" w:eastAsia="宋体" w:hAnsi="宋体" w:cs="宋体"/>
                              <w:spacing w:val="-2"/>
                              <w:sz w:val="36"/>
                              <w:szCs w:val="36"/>
                            </w:rPr>
                            <w:t>运营辅导</w:t>
                          </w:r>
                        </w:p>
                        <w:p w:rsidR="008A1270" w14:paraId="67D2B854" w14:textId="77777777">
                          <w:pPr>
                            <w:spacing w:before="246" w:line="237" w:lineRule="auto"/>
                            <w:ind w:firstLine="2086"/>
                            <w:rPr>
                              <w:rFonts w:ascii="宋体" w:eastAsia="宋体" w:hAnsi="宋体" w:cs="宋体"/>
                              <w:sz w:val="36"/>
                              <w:szCs w:val="36"/>
                            </w:rPr>
                          </w:pPr>
                          <w:r>
                            <w:rPr>
                              <w:rFonts w:ascii="宋体" w:eastAsia="宋体" w:hAnsi="宋体" w:cs="宋体"/>
                              <w:spacing w:val="-4"/>
                              <w:sz w:val="36"/>
                              <w:szCs w:val="36"/>
                            </w:rPr>
                            <w:t>7</w:t>
                          </w:r>
                          <w:r>
                            <w:rPr>
                              <w:rFonts w:ascii="宋体" w:eastAsia="宋体" w:hAnsi="宋体" w:cs="宋体"/>
                              <w:spacing w:val="11"/>
                              <w:sz w:val="36"/>
                              <w:szCs w:val="36"/>
                            </w:rPr>
                            <w:t xml:space="preserve">  </w:t>
                          </w:r>
                          <w:r>
                            <w:rPr>
                              <w:rFonts w:ascii="宋体" w:eastAsia="宋体" w:hAnsi="宋体" w:cs="宋体"/>
                              <w:spacing w:val="-4"/>
                              <w:sz w:val="36"/>
                              <w:szCs w:val="36"/>
                            </w:rPr>
                            <w:t>2</w:t>
                          </w:r>
                          <w:r>
                            <w:rPr>
                              <w:rFonts w:ascii="宋体" w:eastAsia="宋体" w:hAnsi="宋体" w:cs="宋体"/>
                              <w:spacing w:val="-81"/>
                              <w:sz w:val="36"/>
                              <w:szCs w:val="36"/>
                            </w:rPr>
                            <w:t xml:space="preserve"> </w:t>
                          </w:r>
                          <w:r>
                            <w:rPr>
                              <w:rFonts w:ascii="宋体" w:eastAsia="宋体" w:hAnsi="宋体" w:cs="宋体"/>
                              <w:spacing w:val="-4"/>
                              <w:sz w:val="36"/>
                              <w:szCs w:val="36"/>
                            </w:rPr>
                            <w:t>个月运营辅导</w:t>
                          </w:r>
                        </w:p>
                      </w:tc>
                      <w:tc>
                        <w:tcPr>
                          <w:tcW w:w="5059" w:type="dxa"/>
                        </w:tcPr>
                        <w:p w:rsidR="008A1270" w14:paraId="19F66CEC" w14:textId="77777777">
                          <w:pPr>
                            <w:spacing w:before="14"/>
                            <w:ind w:firstLine="217"/>
                            <w:rPr>
                              <w:rFonts w:ascii="黑体" w:eastAsia="黑体" w:hAnsi="黑体" w:cs="黑体"/>
                              <w:sz w:val="36"/>
                              <w:szCs w:val="36"/>
                            </w:rPr>
                          </w:pPr>
                          <w:r>
                            <w:rPr>
                              <w:rFonts w:ascii="黑体" w:eastAsia="黑体" w:hAnsi="黑体" w:cs="黑体"/>
                              <w:spacing w:val="-2"/>
                              <w:sz w:val="36"/>
                              <w:szCs w:val="36"/>
                            </w:rPr>
                            <w:t>服务模块细分</w:t>
                          </w:r>
                        </w:p>
                        <w:p w:rsidR="008A1270" w14:paraId="1DBD5D9F" w14:textId="77777777">
                          <w:pPr>
                            <w:spacing w:before="259" w:line="237" w:lineRule="auto"/>
                            <w:ind w:firstLine="878"/>
                            <w:rPr>
                              <w:rFonts w:ascii="宋体" w:eastAsia="宋体" w:hAnsi="宋体" w:cs="宋体"/>
                              <w:sz w:val="36"/>
                              <w:szCs w:val="36"/>
                            </w:rPr>
                          </w:pPr>
                          <w:r>
                            <w:rPr>
                              <w:rFonts w:ascii="宋体" w:eastAsia="宋体" w:hAnsi="宋体" w:cs="宋体"/>
                              <w:spacing w:val="-7"/>
                              <w:sz w:val="36"/>
                              <w:szCs w:val="36"/>
                            </w:rPr>
                            <w:t>内部诊断</w:t>
                          </w:r>
                        </w:p>
                        <w:p w:rsidR="008A1270" w14:paraId="04BD65F8" w14:textId="77777777">
                          <w:pPr>
                            <w:spacing w:before="239" w:line="237" w:lineRule="auto"/>
                            <w:ind w:firstLine="838"/>
                            <w:rPr>
                              <w:rFonts w:ascii="宋体" w:eastAsia="宋体" w:hAnsi="宋体" w:cs="宋体"/>
                              <w:sz w:val="36"/>
                              <w:szCs w:val="36"/>
                            </w:rPr>
                          </w:pPr>
                          <w:r>
                            <w:rPr>
                              <w:rFonts w:ascii="宋体" w:eastAsia="宋体" w:hAnsi="宋体" w:cs="宋体"/>
                              <w:spacing w:val="1"/>
                              <w:sz w:val="36"/>
                              <w:szCs w:val="36"/>
                            </w:rPr>
                            <w:t>外部诊断</w:t>
                          </w:r>
                        </w:p>
                        <w:p w:rsidR="008A1270" w14:paraId="70FDA053" w14:textId="77777777">
                          <w:pPr>
                            <w:spacing w:before="257" w:line="238" w:lineRule="auto"/>
                            <w:ind w:firstLine="840"/>
                            <w:rPr>
                              <w:rFonts w:ascii="宋体" w:eastAsia="宋体" w:hAnsi="宋体" w:cs="宋体"/>
                              <w:sz w:val="36"/>
                              <w:szCs w:val="36"/>
                            </w:rPr>
                          </w:pPr>
                          <w:r>
                            <w:rPr>
                              <w:rFonts w:ascii="宋体" w:eastAsia="宋体" w:hAnsi="宋体" w:cs="宋体"/>
                              <w:spacing w:val="2"/>
                              <w:sz w:val="36"/>
                              <w:szCs w:val="36"/>
                            </w:rPr>
                            <w:t>企业电商策略规划</w:t>
                          </w:r>
                        </w:p>
                        <w:p w:rsidR="008A1270" w14:paraId="4CFC8A0F" w14:textId="77777777">
                          <w:pPr>
                            <w:spacing w:before="239" w:line="237" w:lineRule="auto"/>
                            <w:ind w:firstLine="837"/>
                            <w:rPr>
                              <w:rFonts w:ascii="宋体" w:eastAsia="宋体" w:hAnsi="宋体" w:cs="宋体"/>
                              <w:sz w:val="36"/>
                              <w:szCs w:val="36"/>
                            </w:rPr>
                          </w:pPr>
                          <w:r>
                            <w:rPr>
                              <w:rFonts w:ascii="宋体" w:eastAsia="宋体" w:hAnsi="宋体" w:cs="宋体"/>
                              <w:spacing w:val="2"/>
                              <w:sz w:val="36"/>
                              <w:szCs w:val="36"/>
                            </w:rPr>
                            <w:t>第一年关键运营要素</w:t>
                          </w:r>
                        </w:p>
                        <w:p w:rsidR="008A1270" w14:paraId="0F494FAC" w14:textId="77777777">
                          <w:pPr>
                            <w:spacing w:before="254" w:line="238" w:lineRule="auto"/>
                            <w:ind w:firstLine="869"/>
                            <w:rPr>
                              <w:rFonts w:ascii="宋体" w:eastAsia="宋体" w:hAnsi="宋体" w:cs="宋体"/>
                              <w:sz w:val="36"/>
                              <w:szCs w:val="36"/>
                            </w:rPr>
                          </w:pPr>
                          <w:r>
                            <w:rPr>
                              <w:rFonts w:ascii="宋体" w:eastAsia="宋体" w:hAnsi="宋体" w:cs="宋体"/>
                              <w:spacing w:val="-5"/>
                              <w:sz w:val="36"/>
                              <w:szCs w:val="36"/>
                            </w:rPr>
                            <w:t>团队架构建议</w:t>
                          </w:r>
                        </w:p>
                        <w:p w:rsidR="008A1270" w14:paraId="0A823462" w14:textId="77777777">
                          <w:pPr>
                            <w:spacing w:before="238" w:line="238" w:lineRule="auto"/>
                            <w:ind w:firstLine="840"/>
                            <w:rPr>
                              <w:rFonts w:ascii="宋体" w:eastAsia="宋体" w:hAnsi="宋体" w:cs="宋体"/>
                              <w:sz w:val="36"/>
                              <w:szCs w:val="36"/>
                            </w:rPr>
                          </w:pPr>
                          <w:r>
                            <w:rPr>
                              <w:rFonts w:ascii="宋体" w:eastAsia="宋体" w:hAnsi="宋体" w:cs="宋体"/>
                              <w:spacing w:val="-1"/>
                              <w:sz w:val="36"/>
                              <w:szCs w:val="36"/>
                            </w:rPr>
                            <w:t>招聘建议与协助</w:t>
                          </w:r>
                        </w:p>
                        <w:p w:rsidR="008A1270" w14:paraId="40203E3C" w14:textId="77777777">
                          <w:pPr>
                            <w:spacing w:before="253" w:line="237" w:lineRule="auto"/>
                            <w:ind w:firstLine="845"/>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71"/>
                              <w:sz w:val="36"/>
                              <w:szCs w:val="36"/>
                            </w:rPr>
                            <w:t xml:space="preserve"> </w:t>
                          </w:r>
                          <w:r>
                            <w:rPr>
                              <w:rFonts w:ascii="宋体" w:eastAsia="宋体" w:hAnsi="宋体" w:cs="宋体"/>
                              <w:spacing w:val="-4"/>
                              <w:sz w:val="36"/>
                              <w:szCs w:val="36"/>
                            </w:rPr>
                            <w:t>次主题培训</w:t>
                          </w:r>
                        </w:p>
                        <w:p w:rsidR="008A1270" w14:paraId="30006B33" w14:textId="77777777">
                          <w:pPr>
                            <w:spacing w:before="239" w:line="238" w:lineRule="auto"/>
                            <w:ind w:firstLine="845"/>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74"/>
                              <w:sz w:val="36"/>
                              <w:szCs w:val="36"/>
                            </w:rPr>
                            <w:t xml:space="preserve"> </w:t>
                          </w:r>
                          <w:r>
                            <w:rPr>
                              <w:rFonts w:ascii="宋体" w:eastAsia="宋体" w:hAnsi="宋体" w:cs="宋体"/>
                              <w:spacing w:val="-2"/>
                              <w:sz w:val="36"/>
                              <w:szCs w:val="36"/>
                            </w:rPr>
                            <w:t>周驻场手把手指导</w:t>
                          </w:r>
                        </w:p>
                        <w:p w:rsidR="008A1270" w14:paraId="1B1D507B" w14:textId="77777777">
                          <w:pPr>
                            <w:spacing w:before="233" w:line="345" w:lineRule="auto"/>
                            <w:ind w:left="837" w:right="255" w:firstLine="9"/>
                            <w:rPr>
                              <w:rFonts w:ascii="宋体" w:eastAsia="宋体" w:hAnsi="宋体" w:cs="宋体"/>
                              <w:sz w:val="36"/>
                              <w:szCs w:val="36"/>
                            </w:rPr>
                          </w:pPr>
                          <w:r>
                            <w:rPr>
                              <w:rFonts w:ascii="宋体" w:eastAsia="宋体" w:hAnsi="宋体" w:cs="宋体"/>
                              <w:spacing w:val="-1"/>
                              <w:sz w:val="36"/>
                              <w:szCs w:val="36"/>
                            </w:rPr>
                            <w:t>6</w:t>
                          </w:r>
                          <w:r>
                            <w:rPr>
                              <w:rFonts w:ascii="宋体" w:eastAsia="宋体" w:hAnsi="宋体" w:cs="宋体"/>
                              <w:spacing w:val="-80"/>
                              <w:sz w:val="36"/>
                              <w:szCs w:val="36"/>
                            </w:rPr>
                            <w:t xml:space="preserve"> </w:t>
                          </w:r>
                          <w:r>
                            <w:rPr>
                              <w:rFonts w:ascii="宋体" w:eastAsia="宋体" w:hAnsi="宋体" w:cs="宋体"/>
                              <w:spacing w:val="-1"/>
                              <w:sz w:val="36"/>
                              <w:szCs w:val="36"/>
                            </w:rPr>
                            <w:t>个月在线学习平台使用</w:t>
                          </w:r>
                          <w:r>
                            <w:rPr>
                              <w:rFonts w:ascii="宋体" w:eastAsia="宋体" w:hAnsi="宋体" w:cs="宋体"/>
                              <w:sz w:val="36"/>
                              <w:szCs w:val="36"/>
                            </w:rPr>
                            <w:t xml:space="preserve"> </w:t>
                          </w:r>
                          <w:r>
                            <w:rPr>
                              <w:rFonts w:ascii="宋体" w:eastAsia="宋体" w:hAnsi="宋体" w:cs="宋体"/>
                              <w:sz w:val="36"/>
                              <w:szCs w:val="36"/>
                            </w:rPr>
                            <w:t>电商团队管理制度建议</w:t>
                          </w:r>
                          <w:r>
                            <w:rPr>
                              <w:rFonts w:ascii="宋体" w:eastAsia="宋体" w:hAnsi="宋体" w:cs="宋体"/>
                              <w:spacing w:val="1"/>
                              <w:sz w:val="36"/>
                              <w:szCs w:val="36"/>
                            </w:rPr>
                            <w:t xml:space="preserve">   </w:t>
                          </w:r>
                          <w:r>
                            <w:rPr>
                              <w:rFonts w:ascii="宋体" w:eastAsia="宋体" w:hAnsi="宋体" w:cs="宋体"/>
                              <w:sz w:val="36"/>
                              <w:szCs w:val="36"/>
                            </w:rPr>
                            <w:t>电商办公环境布置建议</w:t>
                          </w:r>
                          <w:r>
                            <w:rPr>
                              <w:rFonts w:ascii="宋体" w:eastAsia="宋体" w:hAnsi="宋体" w:cs="宋体"/>
                              <w:spacing w:val="1"/>
                              <w:sz w:val="36"/>
                              <w:szCs w:val="36"/>
                            </w:rPr>
                            <w:t xml:space="preserve">   </w:t>
                          </w:r>
                          <w:r>
                            <w:rPr>
                              <w:rFonts w:ascii="宋体" w:eastAsia="宋体" w:hAnsi="宋体" w:cs="宋体"/>
                              <w:sz w:val="36"/>
                              <w:szCs w:val="36"/>
                            </w:rPr>
                            <w:t>关键业务流程梳理建议</w:t>
                          </w:r>
                          <w:r>
                            <w:rPr>
                              <w:rFonts w:ascii="宋体" w:eastAsia="宋体" w:hAnsi="宋体" w:cs="宋体"/>
                              <w:spacing w:val="1"/>
                              <w:sz w:val="36"/>
                              <w:szCs w:val="36"/>
                            </w:rPr>
                            <w:t xml:space="preserve">   </w:t>
                          </w:r>
                          <w:r>
                            <w:rPr>
                              <w:rFonts w:ascii="宋体" w:eastAsia="宋体" w:hAnsi="宋体" w:cs="宋体"/>
                              <w:sz w:val="36"/>
                              <w:szCs w:val="36"/>
                            </w:rPr>
                            <w:t>绩效考核体系设计建议</w:t>
                          </w:r>
                          <w:r>
                            <w:rPr>
                              <w:rFonts w:ascii="宋体" w:eastAsia="宋体" w:hAnsi="宋体" w:cs="宋体"/>
                              <w:spacing w:val="1"/>
                              <w:sz w:val="36"/>
                              <w:szCs w:val="36"/>
                            </w:rPr>
                            <w:t xml:space="preserve">   </w:t>
                          </w:r>
                          <w:r>
                            <w:rPr>
                              <w:rFonts w:ascii="宋体" w:eastAsia="宋体" w:hAnsi="宋体" w:cs="宋体"/>
                              <w:sz w:val="36"/>
                              <w:szCs w:val="36"/>
                            </w:rPr>
                            <w:t>入驻流程推进指导与协助</w:t>
                          </w:r>
                          <w:r>
                            <w:rPr>
                              <w:rFonts w:ascii="宋体" w:eastAsia="宋体" w:hAnsi="宋体" w:cs="宋体"/>
                              <w:spacing w:val="6"/>
                              <w:sz w:val="36"/>
                              <w:szCs w:val="36"/>
                            </w:rPr>
                            <w:t xml:space="preserve"> </w:t>
                          </w:r>
                          <w:r>
                            <w:rPr>
                              <w:rFonts w:ascii="宋体" w:eastAsia="宋体" w:hAnsi="宋体" w:cs="宋体"/>
                              <w:sz w:val="36"/>
                              <w:szCs w:val="36"/>
                            </w:rPr>
                            <w:t>店铺装修建议与指导</w:t>
                          </w:r>
                        </w:p>
                        <w:p w:rsidR="008A1270" w14:paraId="4EA54710" w14:textId="77777777">
                          <w:pPr>
                            <w:spacing w:before="255" w:line="237" w:lineRule="auto"/>
                            <w:ind w:firstLine="838"/>
                            <w:rPr>
                              <w:rFonts w:ascii="宋体" w:eastAsia="宋体" w:hAnsi="宋体" w:cs="宋体"/>
                              <w:sz w:val="36"/>
                              <w:szCs w:val="36"/>
                            </w:rPr>
                          </w:pPr>
                          <w:r>
                            <w:rPr>
                              <w:rFonts w:ascii="宋体" w:eastAsia="宋体" w:hAnsi="宋体" w:cs="宋体"/>
                              <w:sz w:val="36"/>
                              <w:szCs w:val="36"/>
                            </w:rPr>
                            <w:t>基础优化建议与指导</w:t>
                          </w:r>
                        </w:p>
                        <w:p w:rsidR="008A1270" w14:paraId="35A41C7C" w14:textId="77777777">
                          <w:pPr>
                            <w:spacing w:before="238" w:line="203" w:lineRule="auto"/>
                            <w:ind w:firstLine="855"/>
                            <w:rPr>
                              <w:rFonts w:ascii="宋体" w:eastAsia="宋体" w:hAnsi="宋体" w:cs="宋体"/>
                              <w:sz w:val="36"/>
                              <w:szCs w:val="36"/>
                            </w:rPr>
                          </w:pPr>
                          <w:r>
                            <w:rPr>
                              <w:rFonts w:ascii="宋体" w:eastAsia="宋体" w:hAnsi="宋体" w:cs="宋体"/>
                              <w:spacing w:val="-2"/>
                              <w:sz w:val="36"/>
                              <w:szCs w:val="36"/>
                            </w:rPr>
                            <w:t>营销活动建议与指导</w:t>
                          </w:r>
                        </w:p>
                      </w:tc>
                      <w:tc>
                        <w:tcPr>
                          <w:tcW w:w="1063" w:type="dxa"/>
                        </w:tcPr>
                        <w:p w:rsidR="008A1270" w14:paraId="73E59B8F" w14:textId="77777777">
                          <w:pPr>
                            <w:spacing w:before="14" w:line="241" w:lineRule="auto"/>
                            <w:ind w:firstLine="259"/>
                            <w:rPr>
                              <w:rFonts w:ascii="黑体" w:eastAsia="黑体" w:hAnsi="黑体" w:cs="黑体"/>
                              <w:sz w:val="36"/>
                              <w:szCs w:val="36"/>
                            </w:rPr>
                          </w:pPr>
                          <w:r>
                            <w:rPr>
                              <w:rFonts w:ascii="黑体" w:eastAsia="黑体" w:hAnsi="黑体" w:cs="黑体"/>
                              <w:spacing w:val="-3"/>
                              <w:sz w:val="36"/>
                              <w:szCs w:val="36"/>
                            </w:rPr>
                            <w:t>价值</w:t>
                          </w:r>
                        </w:p>
                        <w:p w:rsidR="008A1270" w14:paraId="4A8DA6F9" w14:textId="77777777">
                          <w:pPr>
                            <w:spacing w:line="265" w:lineRule="auto"/>
                          </w:pPr>
                        </w:p>
                        <w:p w:rsidR="008A1270" w14:paraId="374B7932" w14:textId="77777777">
                          <w:pPr>
                            <w:spacing w:line="266" w:lineRule="auto"/>
                          </w:pPr>
                        </w:p>
                        <w:p w:rsidR="008A1270" w14:paraId="65754BBA" w14:textId="77777777">
                          <w:pPr>
                            <w:spacing w:before="117" w:line="196" w:lineRule="auto"/>
                            <w:ind w:firstLine="258"/>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75"/>
                              <w:sz w:val="36"/>
                              <w:szCs w:val="36"/>
                            </w:rPr>
                            <w:t xml:space="preserve"> </w:t>
                          </w:r>
                          <w:r>
                            <w:rPr>
                              <w:rFonts w:ascii="宋体" w:eastAsia="宋体" w:hAnsi="宋体" w:cs="宋体"/>
                              <w:spacing w:val="-8"/>
                              <w:sz w:val="36"/>
                              <w:szCs w:val="36"/>
                            </w:rPr>
                            <w:t>万</w:t>
                          </w:r>
                        </w:p>
                        <w:p w:rsidR="008A1270" w14:paraId="5FE7133B" w14:textId="77777777">
                          <w:pPr>
                            <w:spacing w:line="304" w:lineRule="auto"/>
                          </w:pPr>
                        </w:p>
                        <w:p w:rsidR="008A1270" w14:paraId="3ED9B785" w14:textId="77777777">
                          <w:pPr>
                            <w:spacing w:line="304" w:lineRule="auto"/>
                          </w:pPr>
                        </w:p>
                        <w:p w:rsidR="008A1270" w14:paraId="4162312C" w14:textId="77777777">
                          <w:pPr>
                            <w:spacing w:line="305" w:lineRule="auto"/>
                          </w:pPr>
                        </w:p>
                        <w:p w:rsidR="008A1270" w14:paraId="6F05463D" w14:textId="77777777">
                          <w:pPr>
                            <w:spacing w:before="117" w:line="196" w:lineRule="auto"/>
                            <w:ind w:firstLine="272"/>
                            <w:rPr>
                              <w:rFonts w:ascii="宋体" w:eastAsia="宋体" w:hAnsi="宋体" w:cs="宋体"/>
                              <w:sz w:val="36"/>
                              <w:szCs w:val="36"/>
                            </w:rPr>
                          </w:pPr>
                          <w:r>
                            <w:rPr>
                              <w:rFonts w:ascii="宋体" w:eastAsia="宋体" w:hAnsi="宋体" w:cs="宋体"/>
                              <w:spacing w:val="-13"/>
                              <w:sz w:val="36"/>
                              <w:szCs w:val="36"/>
                            </w:rPr>
                            <w:t>10</w:t>
                          </w:r>
                          <w:r>
                            <w:rPr>
                              <w:rFonts w:ascii="宋体" w:eastAsia="宋体" w:hAnsi="宋体" w:cs="宋体"/>
                              <w:spacing w:val="-71"/>
                              <w:sz w:val="36"/>
                              <w:szCs w:val="36"/>
                            </w:rPr>
                            <w:t xml:space="preserve"> </w:t>
                          </w:r>
                          <w:r>
                            <w:rPr>
                              <w:rFonts w:ascii="宋体" w:eastAsia="宋体" w:hAnsi="宋体" w:cs="宋体"/>
                              <w:spacing w:val="-13"/>
                              <w:sz w:val="36"/>
                              <w:szCs w:val="36"/>
                            </w:rPr>
                            <w:t>万</w:t>
                          </w:r>
                        </w:p>
                        <w:p w:rsidR="008A1270" w14:paraId="38648986" w14:textId="77777777">
                          <w:pPr>
                            <w:spacing w:line="304" w:lineRule="auto"/>
                          </w:pPr>
                        </w:p>
                        <w:p w:rsidR="008A1270" w14:paraId="03FC9ACC" w14:textId="77777777">
                          <w:pPr>
                            <w:spacing w:line="305" w:lineRule="auto"/>
                          </w:pPr>
                        </w:p>
                        <w:p w:rsidR="008A1270" w14:paraId="0CCB31AB" w14:textId="77777777">
                          <w:pPr>
                            <w:spacing w:line="305" w:lineRule="auto"/>
                          </w:pPr>
                        </w:p>
                        <w:p w:rsidR="008A1270" w14:paraId="6A3D3161" w14:textId="77777777">
                          <w:pPr>
                            <w:spacing w:before="117" w:line="196" w:lineRule="auto"/>
                            <w:ind w:firstLine="258"/>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75"/>
                              <w:sz w:val="36"/>
                              <w:szCs w:val="36"/>
                            </w:rPr>
                            <w:t xml:space="preserve"> </w:t>
                          </w:r>
                          <w:r>
                            <w:rPr>
                              <w:rFonts w:ascii="宋体" w:eastAsia="宋体" w:hAnsi="宋体" w:cs="宋体"/>
                              <w:spacing w:val="-8"/>
                              <w:sz w:val="36"/>
                              <w:szCs w:val="36"/>
                            </w:rPr>
                            <w:t>万</w:t>
                          </w:r>
                        </w:p>
                        <w:p w:rsidR="008A1270" w14:paraId="489C4249" w14:textId="77777777">
                          <w:pPr>
                            <w:spacing w:line="252" w:lineRule="auto"/>
                          </w:pPr>
                        </w:p>
                        <w:p w:rsidR="008A1270" w14:paraId="2DA7C183" w14:textId="77777777">
                          <w:pPr>
                            <w:spacing w:line="253" w:lineRule="auto"/>
                          </w:pPr>
                        </w:p>
                        <w:p w:rsidR="008A1270" w14:paraId="17B79403" w14:textId="77777777">
                          <w:pPr>
                            <w:spacing w:line="253" w:lineRule="auto"/>
                          </w:pPr>
                        </w:p>
                        <w:p w:rsidR="008A1270" w14:paraId="78B5ED43" w14:textId="77777777">
                          <w:pPr>
                            <w:spacing w:line="253" w:lineRule="auto"/>
                          </w:pPr>
                        </w:p>
                        <w:p w:rsidR="008A1270" w14:paraId="765C09B0" w14:textId="77777777">
                          <w:pPr>
                            <w:spacing w:line="253" w:lineRule="auto"/>
                          </w:pPr>
                        </w:p>
                        <w:p w:rsidR="008A1270" w14:paraId="43ECA9EF" w14:textId="77777777">
                          <w:pPr>
                            <w:spacing w:before="117" w:line="196" w:lineRule="auto"/>
                            <w:ind w:firstLine="259"/>
                            <w:rPr>
                              <w:rFonts w:ascii="宋体" w:eastAsia="宋体" w:hAnsi="宋体" w:cs="宋体"/>
                              <w:sz w:val="36"/>
                              <w:szCs w:val="36"/>
                            </w:rPr>
                          </w:pPr>
                          <w:r>
                            <w:rPr>
                              <w:rFonts w:ascii="宋体" w:eastAsia="宋体" w:hAnsi="宋体" w:cs="宋体"/>
                              <w:spacing w:val="-8"/>
                              <w:sz w:val="36"/>
                              <w:szCs w:val="36"/>
                            </w:rPr>
                            <w:t>6</w:t>
                          </w:r>
                          <w:r>
                            <w:rPr>
                              <w:rFonts w:ascii="宋体" w:eastAsia="宋体" w:hAnsi="宋体" w:cs="宋体"/>
                              <w:spacing w:val="-77"/>
                              <w:sz w:val="36"/>
                              <w:szCs w:val="36"/>
                            </w:rPr>
                            <w:t xml:space="preserve"> </w:t>
                          </w:r>
                          <w:r>
                            <w:rPr>
                              <w:rFonts w:ascii="宋体" w:eastAsia="宋体" w:hAnsi="宋体" w:cs="宋体"/>
                              <w:spacing w:val="-8"/>
                              <w:sz w:val="36"/>
                              <w:szCs w:val="36"/>
                            </w:rPr>
                            <w:t>万</w:t>
                          </w:r>
                        </w:p>
                        <w:p w:rsidR="008A1270" w14:paraId="69401F8C" w14:textId="77777777">
                          <w:pPr>
                            <w:spacing w:line="245" w:lineRule="auto"/>
                          </w:pPr>
                        </w:p>
                        <w:p w:rsidR="008A1270" w14:paraId="5C072303" w14:textId="77777777">
                          <w:pPr>
                            <w:spacing w:line="245" w:lineRule="auto"/>
                          </w:pPr>
                        </w:p>
                        <w:p w:rsidR="008A1270" w14:paraId="18D70C2C" w14:textId="77777777">
                          <w:pPr>
                            <w:spacing w:line="245" w:lineRule="auto"/>
                          </w:pPr>
                        </w:p>
                        <w:p w:rsidR="008A1270" w14:paraId="0CFAC4E9" w14:textId="77777777">
                          <w:pPr>
                            <w:spacing w:line="245" w:lineRule="auto"/>
                          </w:pPr>
                        </w:p>
                        <w:p w:rsidR="008A1270" w14:paraId="0B60D8B8" w14:textId="77777777">
                          <w:pPr>
                            <w:spacing w:line="245" w:lineRule="auto"/>
                          </w:pPr>
                        </w:p>
                        <w:p w:rsidR="008A1270" w14:paraId="1D66B58E" w14:textId="77777777">
                          <w:pPr>
                            <w:spacing w:line="245" w:lineRule="auto"/>
                          </w:pPr>
                        </w:p>
                        <w:p w:rsidR="008A1270" w14:paraId="084FD099" w14:textId="77777777">
                          <w:pPr>
                            <w:spacing w:line="245" w:lineRule="auto"/>
                          </w:pPr>
                        </w:p>
                        <w:p w:rsidR="008A1270" w14:paraId="7902200C" w14:textId="77777777">
                          <w:pPr>
                            <w:spacing w:line="246" w:lineRule="auto"/>
                          </w:pPr>
                        </w:p>
                        <w:p w:rsidR="008A1270" w14:paraId="61945B7A" w14:textId="77777777">
                          <w:pPr>
                            <w:spacing w:before="117" w:line="196" w:lineRule="auto"/>
                            <w:ind w:firstLine="258"/>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75"/>
                              <w:sz w:val="36"/>
                              <w:szCs w:val="36"/>
                            </w:rPr>
                            <w:t xml:space="preserve"> </w:t>
                          </w:r>
                          <w:r>
                            <w:rPr>
                              <w:rFonts w:ascii="宋体" w:eastAsia="宋体" w:hAnsi="宋体" w:cs="宋体"/>
                              <w:spacing w:val="-8"/>
                              <w:sz w:val="36"/>
                              <w:szCs w:val="36"/>
                            </w:rPr>
                            <w:t>万</w:t>
                          </w:r>
                        </w:p>
                        <w:p w:rsidR="008A1270" w14:paraId="13863F8C" w14:textId="77777777">
                          <w:pPr>
                            <w:spacing w:line="268" w:lineRule="auto"/>
                          </w:pPr>
                        </w:p>
                        <w:p w:rsidR="008A1270" w14:paraId="2040AABD" w14:textId="77777777">
                          <w:pPr>
                            <w:spacing w:line="268" w:lineRule="auto"/>
                          </w:pPr>
                        </w:p>
                        <w:p w:rsidR="008A1270" w14:paraId="6BE2D612" w14:textId="77777777">
                          <w:pPr>
                            <w:spacing w:line="269" w:lineRule="auto"/>
                          </w:pPr>
                        </w:p>
                        <w:p w:rsidR="008A1270" w14:paraId="783B6054" w14:textId="77777777">
                          <w:pPr>
                            <w:spacing w:line="269" w:lineRule="auto"/>
                          </w:pPr>
                        </w:p>
                        <w:p w:rsidR="008A1270" w14:paraId="18EB7705" w14:textId="77777777">
                          <w:pPr>
                            <w:spacing w:line="269" w:lineRule="auto"/>
                          </w:pPr>
                        </w:p>
                        <w:p w:rsidR="008A1270" w14:paraId="1C41C213" w14:textId="77777777">
                          <w:pPr>
                            <w:spacing w:line="269" w:lineRule="auto"/>
                          </w:pPr>
                        </w:p>
                        <w:p w:rsidR="008A1270" w14:paraId="21BF22C7" w14:textId="77777777">
                          <w:pPr>
                            <w:spacing w:before="118" w:line="196" w:lineRule="auto"/>
                            <w:ind w:firstLine="272"/>
                            <w:rPr>
                              <w:rFonts w:ascii="宋体" w:eastAsia="宋体" w:hAnsi="宋体" w:cs="宋体"/>
                              <w:sz w:val="36"/>
                              <w:szCs w:val="36"/>
                            </w:rPr>
                          </w:pPr>
                          <w:r>
                            <w:rPr>
                              <w:rFonts w:ascii="宋体" w:eastAsia="宋体" w:hAnsi="宋体" w:cs="宋体"/>
                              <w:spacing w:val="-15"/>
                              <w:sz w:val="36"/>
                              <w:szCs w:val="36"/>
                            </w:rPr>
                            <w:t>1</w:t>
                          </w:r>
                          <w:r>
                            <w:rPr>
                              <w:rFonts w:ascii="宋体" w:eastAsia="宋体" w:hAnsi="宋体" w:cs="宋体"/>
                              <w:spacing w:val="-75"/>
                              <w:sz w:val="36"/>
                              <w:szCs w:val="36"/>
                            </w:rPr>
                            <w:t xml:space="preserve"> </w:t>
                          </w:r>
                          <w:r>
                            <w:rPr>
                              <w:rFonts w:ascii="宋体" w:eastAsia="宋体" w:hAnsi="宋体" w:cs="宋体"/>
                              <w:spacing w:val="-15"/>
                              <w:sz w:val="36"/>
                              <w:szCs w:val="36"/>
                            </w:rPr>
                            <w:t>万</w:t>
                          </w:r>
                        </w:p>
                        <w:p w:rsidR="008A1270" w14:paraId="3CA5F7E5" w14:textId="77777777">
                          <w:pPr>
                            <w:spacing w:line="304" w:lineRule="auto"/>
                          </w:pPr>
                        </w:p>
                        <w:p w:rsidR="008A1270" w14:paraId="4623F098" w14:textId="77777777">
                          <w:pPr>
                            <w:spacing w:line="304" w:lineRule="auto"/>
                          </w:pPr>
                        </w:p>
                        <w:p w:rsidR="008A1270" w14:paraId="6BD1E057" w14:textId="77777777">
                          <w:pPr>
                            <w:spacing w:line="305" w:lineRule="auto"/>
                          </w:pPr>
                        </w:p>
                        <w:p w:rsidR="008A1270" w14:paraId="6D9863BC" w14:textId="77777777">
                          <w:pPr>
                            <w:spacing w:before="117" w:line="196" w:lineRule="auto"/>
                            <w:ind w:firstLine="255"/>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76"/>
                              <w:sz w:val="36"/>
                              <w:szCs w:val="36"/>
                            </w:rPr>
                            <w:t xml:space="preserve"> </w:t>
                          </w:r>
                          <w:r>
                            <w:rPr>
                              <w:rFonts w:ascii="宋体" w:eastAsia="宋体" w:hAnsi="宋体" w:cs="宋体"/>
                              <w:spacing w:val="-6"/>
                              <w:sz w:val="36"/>
                              <w:szCs w:val="36"/>
                            </w:rPr>
                            <w:t>万</w:t>
                          </w:r>
                        </w:p>
                      </w:tc>
                    </w:tr>
                  </w:tbl>
                  <w:p w:rsidR="008A1270" w14:paraId="00CCB214" w14:textId="77777777">
                    <w:pPr>
                      <w:spacing w:line="241" w:lineRule="exact"/>
                      <w:rPr>
                        <w:sz w:val="20"/>
                      </w:rPr>
                    </w:pPr>
                  </w:p>
                </w:txbxContent>
              </v:textbox>
            </v:shape>
            <w10:wrap type="none"/>
            <w10:anchorlock/>
          </v:group>
        </w:pict>
      </w:r>
    </w:p>
    <w:p w:rsidR="008A1270" w14:paraId="34A89C83"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6" w:history="1">
        <w:r>
          <w:rPr>
            <w:rFonts w:ascii="SimSun" w:eastAsia="SimSun" w:hAnsi="SimSun" w:cs="SimSun"/>
            <w:b/>
            <w:bCs/>
            <w:noProof w:val="0"/>
            <w:snapToGrid/>
            <w:color w:val="0000EE"/>
            <w:sz w:val="30"/>
            <w:szCs w:val="30"/>
            <w:u w:val="single" w:color="0000EE"/>
          </w:rPr>
          <w:t>https://d.book118.com/037062120050006035</w:t>
        </w:r>
      </w:hyperlink>
    </w:p>
    <w:p w:rsidR="008A1270"/>
    <w:sectPr>
      <w:headerReference w:type="default" r:id="rId27"/>
      <w:pgSz w:w="17860" w:h="25258"/>
      <w:pgMar w:top="400" w:right="1459" w:bottom="0" w:left="1080" w:header="0" w:footer="0" w:gutter="0"/>
      <w:pgNumType w:start="13"/>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0443167B"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5C646D11"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3F04611F" w14:textId="77777777">
    <w:pPr>
      <w:spacing w:line="14" w:lineRule="auto"/>
      <w:rPr>
        <w:sz w:val="2"/>
      </w:rPr>
    </w:pPr>
    <w:r>
      <w:pict>
        <v:shapetype id="_x0000_t202" coordsize="21600,21600" o:spt="202" path="m,l,21600r21600,l21600,xe">
          <v:stroke joinstyle="miter"/>
          <v:path gradientshapeok="t" o:connecttype="rect"/>
        </v:shapetype>
        <v:shape id="_x0000_s2049" type="#_x0000_t202" style="width:159.95pt;height:33.3pt;margin-top:109.3pt;margin-left:106.95pt;mso-position-horizontal-relative:page;mso-position-vertical-relative:page;position:absolute;z-index:251658240" o:allowincell="f" filled="f" stroked="f">
          <v:textbox inset="0,0,0,0">
            <w:txbxContent>
              <w:p w:rsidR="008A1270" w14:paraId="27F0D610" w14:textId="77777777">
                <w:pPr>
                  <w:spacing w:before="20" w:line="625" w:lineRule="exact"/>
                  <w:ind w:firstLine="20"/>
                  <w:rPr>
                    <w:rFonts w:ascii="黑体" w:eastAsia="黑体" w:hAnsi="黑体" w:cs="黑体"/>
                    <w:sz w:val="47"/>
                    <w:szCs w:val="47"/>
                  </w:rPr>
                </w:pPr>
                <w:r>
                  <w:rPr>
                    <w:rFonts w:ascii="黑体" w:eastAsia="黑体" w:hAnsi="黑体" w:cs="黑体"/>
                    <w:spacing w:val="-11"/>
                    <w:position w:val="2"/>
                    <w:sz w:val="47"/>
                    <w:szCs w:val="47"/>
                  </w:rPr>
                  <w:t>1.3</w:t>
                </w:r>
                <w:r>
                  <w:rPr>
                    <w:rFonts w:ascii="黑体" w:eastAsia="黑体" w:hAnsi="黑体" w:cs="黑体"/>
                    <w:spacing w:val="90"/>
                    <w:position w:val="2"/>
                    <w:sz w:val="47"/>
                    <w:szCs w:val="47"/>
                  </w:rPr>
                  <w:t xml:space="preserve">  </w:t>
                </w:r>
                <w:r>
                  <w:rPr>
                    <w:rFonts w:ascii="黑体" w:eastAsia="黑体" w:hAnsi="黑体" w:cs="黑体"/>
                    <w:spacing w:val="-11"/>
                    <w:position w:val="2"/>
                    <w:sz w:val="47"/>
                    <w:szCs w:val="47"/>
                  </w:rPr>
                  <w:t>市场机会</w:t>
                </w:r>
              </w:p>
            </w:txbxContent>
          </v:textbox>
        </v:shape>
      </w:pict>
    </w:r>
    <w:r>
      <w:drawing>
        <wp:anchor distT="0" distB="0" distL="0" distR="0" simplePos="0" relativeHeight="251659264" behindDoc="0" locked="0" layoutInCell="0" allowOverlap="1">
          <wp:simplePos x="0" y="0"/>
          <wp:positionH relativeFrom="page">
            <wp:posOffset>0</wp:posOffset>
          </wp:positionH>
          <wp:positionV relativeFrom="page">
            <wp:posOffset>4</wp:posOffset>
          </wp:positionV>
          <wp:extent cx="11340833" cy="16038559"/>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1C0E5D3E" w14:textId="77777777">
    <w:pPr>
      <w:spacing w:line="14" w:lineRule="auto"/>
      <w:rPr>
        <w:sz w:val="2"/>
      </w:rPr>
    </w:pPr>
    <w:r>
      <w:pict>
        <v:shapetype id="_x0000_t202" coordsize="21600,21600" o:spt="202" path="m,l,21600r21600,l21600,xe">
          <v:stroke joinstyle="miter"/>
          <v:path gradientshapeok="t" o:connecttype="rect"/>
        </v:shapetype>
        <v:shape id="_x0000_s2050" type="#_x0000_t202" style="width:222.95pt;height:186.45pt;margin-top:202.7pt;margin-left:86.25pt;mso-position-horizontal-relative:page;mso-position-vertical-relative:page;position:absolute;z-index:251660288" o:allowincell="f" filled="f" stroked="f">
          <v:textbox inset="0,0,0,0">
            <w:txbxContent>
              <w:p w:rsidR="008A1270" w14:paraId="03F805AF" w14:textId="77777777">
                <w:pPr>
                  <w:spacing w:before="20" w:line="412" w:lineRule="exact"/>
                  <w:ind w:firstLine="28"/>
                  <w:rPr>
                    <w:rFonts w:ascii="黑体" w:eastAsia="黑体" w:hAnsi="黑体" w:cs="黑体"/>
                    <w:sz w:val="31"/>
                    <w:szCs w:val="31"/>
                  </w:rPr>
                </w:pPr>
                <w:r>
                  <w:rPr>
                    <w:rFonts w:ascii="黑体" w:eastAsia="黑体" w:hAnsi="黑体" w:cs="黑体"/>
                    <w:spacing w:val="4"/>
                    <w:position w:val="1"/>
                    <w:sz w:val="31"/>
                    <w:szCs w:val="31"/>
                  </w:rPr>
                  <w:t>二、天猫代运营商分布情况汇总</w:t>
                </w:r>
              </w:p>
              <w:p w:rsidR="008A1270" w14:paraId="5CFEC4B8" w14:textId="77777777">
                <w:pPr>
                  <w:spacing w:before="55" w:line="468" w:lineRule="exact"/>
                  <w:ind w:firstLine="25"/>
                  <w:rPr>
                    <w:rFonts w:ascii="黑体" w:eastAsia="黑体" w:hAnsi="黑体" w:cs="黑体"/>
                    <w:sz w:val="31"/>
                    <w:szCs w:val="31"/>
                  </w:rPr>
                </w:pPr>
                <w:r>
                  <w:rPr>
                    <w:rFonts w:ascii="黑体" w:eastAsia="黑体" w:hAnsi="黑体" w:cs="黑体"/>
                    <w:spacing w:val="4"/>
                    <w:position w:val="9"/>
                    <w:sz w:val="31"/>
                    <w:szCs w:val="31"/>
                  </w:rPr>
                  <w:t>上海</w:t>
                </w:r>
                <w:r>
                  <w:rPr>
                    <w:rFonts w:ascii="黑体" w:eastAsia="黑体" w:hAnsi="黑体" w:cs="黑体"/>
                    <w:spacing w:val="-58"/>
                    <w:position w:val="9"/>
                    <w:sz w:val="31"/>
                    <w:szCs w:val="31"/>
                  </w:rPr>
                  <w:t xml:space="preserve"> </w:t>
                </w:r>
                <w:r>
                  <w:rPr>
                    <w:rFonts w:ascii="黑体" w:eastAsia="黑体" w:hAnsi="黑体" w:cs="黑体"/>
                    <w:spacing w:val="4"/>
                    <w:position w:val="9"/>
                    <w:sz w:val="31"/>
                    <w:szCs w:val="31"/>
                  </w:rPr>
                  <w:t>86</w:t>
                </w:r>
                <w:r>
                  <w:rPr>
                    <w:rFonts w:ascii="黑体" w:eastAsia="黑体" w:hAnsi="黑体" w:cs="黑体"/>
                    <w:spacing w:val="-92"/>
                    <w:position w:val="9"/>
                    <w:sz w:val="31"/>
                    <w:szCs w:val="31"/>
                  </w:rPr>
                  <w:t xml:space="preserve"> </w:t>
                </w:r>
                <w:r>
                  <w:rPr>
                    <w:rFonts w:ascii="黑体" w:eastAsia="黑体" w:hAnsi="黑体" w:cs="黑体"/>
                    <w:spacing w:val="4"/>
                    <w:position w:val="9"/>
                    <w:sz w:val="31"/>
                    <w:szCs w:val="31"/>
                  </w:rPr>
                  <w:t>家</w:t>
                </w:r>
              </w:p>
              <w:p w:rsidR="008A1270" w14:paraId="34CD9EE3" w14:textId="77777777">
                <w:pPr>
                  <w:spacing w:line="412" w:lineRule="exact"/>
                  <w:ind w:firstLine="20"/>
                  <w:rPr>
                    <w:rFonts w:ascii="黑体" w:eastAsia="黑体" w:hAnsi="黑体" w:cs="黑体"/>
                    <w:sz w:val="31"/>
                    <w:szCs w:val="31"/>
                  </w:rPr>
                </w:pPr>
                <w:r>
                  <w:rPr>
                    <w:rFonts w:ascii="黑体" w:eastAsia="黑体" w:hAnsi="黑体" w:cs="黑体"/>
                    <w:spacing w:val="4"/>
                    <w:position w:val="1"/>
                    <w:sz w:val="31"/>
                    <w:szCs w:val="31"/>
                  </w:rPr>
                  <w:t>广东</w:t>
                </w:r>
                <w:r>
                  <w:rPr>
                    <w:rFonts w:ascii="黑体" w:eastAsia="黑体" w:hAnsi="黑体" w:cs="黑体"/>
                    <w:spacing w:val="-57"/>
                    <w:position w:val="1"/>
                    <w:sz w:val="31"/>
                    <w:szCs w:val="31"/>
                  </w:rPr>
                  <w:t xml:space="preserve"> </w:t>
                </w:r>
                <w:r>
                  <w:rPr>
                    <w:rFonts w:ascii="黑体" w:eastAsia="黑体" w:hAnsi="黑体" w:cs="黑体"/>
                    <w:spacing w:val="4"/>
                    <w:position w:val="1"/>
                    <w:sz w:val="31"/>
                    <w:szCs w:val="31"/>
                  </w:rPr>
                  <w:t>70</w:t>
                </w:r>
                <w:r>
                  <w:rPr>
                    <w:rFonts w:ascii="黑体" w:eastAsia="黑体" w:hAnsi="黑体" w:cs="黑体"/>
                    <w:spacing w:val="-91"/>
                    <w:position w:val="1"/>
                    <w:sz w:val="31"/>
                    <w:szCs w:val="31"/>
                  </w:rPr>
                  <w:t xml:space="preserve"> </w:t>
                </w:r>
                <w:r>
                  <w:rPr>
                    <w:rFonts w:ascii="黑体" w:eastAsia="黑体" w:hAnsi="黑体" w:cs="黑体"/>
                    <w:spacing w:val="4"/>
                    <w:position w:val="1"/>
                    <w:sz w:val="31"/>
                    <w:szCs w:val="31"/>
                  </w:rPr>
                  <w:t>家</w:t>
                </w:r>
              </w:p>
              <w:p w:rsidR="008A1270" w14:paraId="4F552E59" w14:textId="77777777">
                <w:pPr>
                  <w:spacing w:before="55" w:line="413" w:lineRule="exact"/>
                  <w:ind w:firstLine="22"/>
                  <w:rPr>
                    <w:rFonts w:ascii="黑体" w:eastAsia="黑体" w:hAnsi="黑体" w:cs="黑体"/>
                    <w:sz w:val="31"/>
                    <w:szCs w:val="31"/>
                  </w:rPr>
                </w:pPr>
                <w:r>
                  <w:rPr>
                    <w:rFonts w:ascii="黑体" w:eastAsia="黑体" w:hAnsi="黑体" w:cs="黑体"/>
                    <w:spacing w:val="4"/>
                    <w:position w:val="1"/>
                    <w:sz w:val="31"/>
                    <w:szCs w:val="31"/>
                  </w:rPr>
                  <w:t>浙江</w:t>
                </w:r>
                <w:r>
                  <w:rPr>
                    <w:rFonts w:ascii="黑体" w:eastAsia="黑体" w:hAnsi="黑体" w:cs="黑体"/>
                    <w:spacing w:val="-56"/>
                    <w:position w:val="1"/>
                    <w:sz w:val="31"/>
                    <w:szCs w:val="31"/>
                  </w:rPr>
                  <w:t xml:space="preserve"> </w:t>
                </w:r>
                <w:r>
                  <w:rPr>
                    <w:rFonts w:ascii="黑体" w:eastAsia="黑体" w:hAnsi="黑体" w:cs="黑体"/>
                    <w:spacing w:val="4"/>
                    <w:position w:val="1"/>
                    <w:sz w:val="31"/>
                    <w:szCs w:val="31"/>
                  </w:rPr>
                  <w:t>81</w:t>
                </w:r>
                <w:r>
                  <w:rPr>
                    <w:rFonts w:ascii="黑体" w:eastAsia="黑体" w:hAnsi="黑体" w:cs="黑体"/>
                    <w:spacing w:val="-91"/>
                    <w:position w:val="1"/>
                    <w:sz w:val="31"/>
                    <w:szCs w:val="31"/>
                  </w:rPr>
                  <w:t xml:space="preserve"> </w:t>
                </w:r>
                <w:r>
                  <w:rPr>
                    <w:rFonts w:ascii="黑体" w:eastAsia="黑体" w:hAnsi="黑体" w:cs="黑体"/>
                    <w:spacing w:val="4"/>
                    <w:position w:val="1"/>
                    <w:sz w:val="31"/>
                    <w:szCs w:val="31"/>
                  </w:rPr>
                  <w:t>家</w:t>
                </w:r>
              </w:p>
              <w:p w:rsidR="008A1270" w14:paraId="11DFFBE7" w14:textId="77777777">
                <w:pPr>
                  <w:spacing w:before="55" w:line="412" w:lineRule="exact"/>
                  <w:ind w:firstLine="21"/>
                  <w:rPr>
                    <w:rFonts w:ascii="黑体" w:eastAsia="黑体" w:hAnsi="黑体" w:cs="黑体"/>
                    <w:sz w:val="31"/>
                    <w:szCs w:val="31"/>
                  </w:rPr>
                </w:pPr>
                <w:r>
                  <w:rPr>
                    <w:rFonts w:ascii="黑体" w:eastAsia="黑体" w:hAnsi="黑体" w:cs="黑体"/>
                    <w:spacing w:val="1"/>
                    <w:position w:val="1"/>
                    <w:sz w:val="31"/>
                    <w:szCs w:val="31"/>
                  </w:rPr>
                  <w:t>江苏</w:t>
                </w:r>
                <w:r>
                  <w:rPr>
                    <w:rFonts w:ascii="黑体" w:eastAsia="黑体" w:hAnsi="黑体" w:cs="黑体"/>
                    <w:spacing w:val="-39"/>
                    <w:position w:val="1"/>
                    <w:sz w:val="31"/>
                    <w:szCs w:val="31"/>
                  </w:rPr>
                  <w:t xml:space="preserve"> </w:t>
                </w:r>
                <w:r>
                  <w:rPr>
                    <w:rFonts w:ascii="黑体" w:eastAsia="黑体" w:hAnsi="黑体" w:cs="黑体"/>
                    <w:spacing w:val="1"/>
                    <w:position w:val="1"/>
                    <w:sz w:val="31"/>
                    <w:szCs w:val="31"/>
                  </w:rPr>
                  <w:t>16</w:t>
                </w:r>
                <w:r>
                  <w:rPr>
                    <w:rFonts w:ascii="黑体" w:eastAsia="黑体" w:hAnsi="黑体" w:cs="黑体"/>
                    <w:spacing w:val="-92"/>
                    <w:position w:val="1"/>
                    <w:sz w:val="31"/>
                    <w:szCs w:val="31"/>
                  </w:rPr>
                  <w:t xml:space="preserve"> </w:t>
                </w:r>
                <w:r>
                  <w:rPr>
                    <w:rFonts w:ascii="黑体" w:eastAsia="黑体" w:hAnsi="黑体" w:cs="黑体"/>
                    <w:spacing w:val="1"/>
                    <w:position w:val="1"/>
                    <w:sz w:val="31"/>
                    <w:szCs w:val="31"/>
                  </w:rPr>
                  <w:t>家</w:t>
                </w:r>
              </w:p>
              <w:p w:rsidR="008A1270" w14:paraId="58CF9227" w14:textId="77777777">
                <w:pPr>
                  <w:spacing w:before="56" w:line="412" w:lineRule="exact"/>
                  <w:ind w:firstLine="21"/>
                  <w:rPr>
                    <w:rFonts w:ascii="黑体" w:eastAsia="黑体" w:hAnsi="黑体" w:cs="黑体"/>
                    <w:sz w:val="31"/>
                    <w:szCs w:val="31"/>
                  </w:rPr>
                </w:pPr>
                <w:r>
                  <w:rPr>
                    <w:rFonts w:ascii="黑体" w:eastAsia="黑体" w:hAnsi="黑体" w:cs="黑体"/>
                    <w:spacing w:val="5"/>
                    <w:position w:val="1"/>
                    <w:sz w:val="31"/>
                    <w:szCs w:val="31"/>
                  </w:rPr>
                  <w:t>北京</w:t>
                </w:r>
                <w:r>
                  <w:rPr>
                    <w:rFonts w:ascii="黑体" w:eastAsia="黑体" w:hAnsi="黑体" w:cs="黑体"/>
                    <w:spacing w:val="-59"/>
                    <w:position w:val="1"/>
                    <w:sz w:val="31"/>
                    <w:szCs w:val="31"/>
                  </w:rPr>
                  <w:t xml:space="preserve"> </w:t>
                </w:r>
                <w:r>
                  <w:rPr>
                    <w:rFonts w:ascii="黑体" w:eastAsia="黑体" w:hAnsi="黑体" w:cs="黑体"/>
                    <w:spacing w:val="5"/>
                    <w:position w:val="1"/>
                    <w:sz w:val="31"/>
                    <w:szCs w:val="31"/>
                  </w:rPr>
                  <w:t>26</w:t>
                </w:r>
                <w:r>
                  <w:rPr>
                    <w:rFonts w:ascii="黑体" w:eastAsia="黑体" w:hAnsi="黑体" w:cs="黑体"/>
                    <w:spacing w:val="-92"/>
                    <w:position w:val="1"/>
                    <w:sz w:val="31"/>
                    <w:szCs w:val="31"/>
                  </w:rPr>
                  <w:t xml:space="preserve"> </w:t>
                </w:r>
                <w:r>
                  <w:rPr>
                    <w:rFonts w:ascii="黑体" w:eastAsia="黑体" w:hAnsi="黑体" w:cs="黑体"/>
                    <w:spacing w:val="5"/>
                    <w:position w:val="1"/>
                    <w:sz w:val="31"/>
                    <w:szCs w:val="31"/>
                  </w:rPr>
                  <w:t>家</w:t>
                </w:r>
              </w:p>
              <w:p w:rsidR="008A1270" w14:paraId="2E26B5B7" w14:textId="77777777">
                <w:pPr>
                  <w:spacing w:before="56" w:line="468" w:lineRule="exact"/>
                  <w:ind w:firstLine="21"/>
                  <w:rPr>
                    <w:rFonts w:ascii="黑体" w:eastAsia="黑体" w:hAnsi="黑体" w:cs="黑体"/>
                    <w:sz w:val="31"/>
                    <w:szCs w:val="31"/>
                  </w:rPr>
                </w:pPr>
                <w:r>
                  <w:rPr>
                    <w:rFonts w:ascii="黑体" w:eastAsia="黑体" w:hAnsi="黑体" w:cs="黑体"/>
                    <w:spacing w:val="3"/>
                    <w:position w:val="9"/>
                    <w:sz w:val="31"/>
                    <w:szCs w:val="31"/>
                  </w:rPr>
                  <w:t>福建</w:t>
                </w:r>
                <w:r>
                  <w:rPr>
                    <w:rFonts w:ascii="黑体" w:eastAsia="黑体" w:hAnsi="黑体" w:cs="黑体"/>
                    <w:spacing w:val="-56"/>
                    <w:position w:val="9"/>
                    <w:sz w:val="31"/>
                    <w:szCs w:val="31"/>
                  </w:rPr>
                  <w:t xml:space="preserve"> </w:t>
                </w:r>
                <w:r>
                  <w:rPr>
                    <w:rFonts w:ascii="黑体" w:eastAsia="黑体" w:hAnsi="黑体" w:cs="黑体"/>
                    <w:spacing w:val="3"/>
                    <w:position w:val="9"/>
                    <w:sz w:val="31"/>
                    <w:szCs w:val="31"/>
                  </w:rPr>
                  <w:t>28</w:t>
                </w:r>
                <w:r>
                  <w:rPr>
                    <w:rFonts w:ascii="黑体" w:eastAsia="黑体" w:hAnsi="黑体" w:cs="黑体"/>
                    <w:spacing w:val="-92"/>
                    <w:position w:val="9"/>
                    <w:sz w:val="31"/>
                    <w:szCs w:val="31"/>
                  </w:rPr>
                  <w:t xml:space="preserve"> </w:t>
                </w:r>
                <w:r>
                  <w:rPr>
                    <w:rFonts w:ascii="黑体" w:eastAsia="黑体" w:hAnsi="黑体" w:cs="黑体"/>
                    <w:spacing w:val="3"/>
                    <w:position w:val="9"/>
                    <w:sz w:val="31"/>
                    <w:szCs w:val="31"/>
                  </w:rPr>
                  <w:t>家，厦门</w:t>
                </w:r>
                <w:r>
                  <w:rPr>
                    <w:rFonts w:ascii="黑体" w:eastAsia="黑体" w:hAnsi="黑体" w:cs="黑体"/>
                    <w:spacing w:val="-37"/>
                    <w:position w:val="9"/>
                    <w:sz w:val="31"/>
                    <w:szCs w:val="31"/>
                  </w:rPr>
                  <w:t xml:space="preserve"> </w:t>
                </w:r>
                <w:r>
                  <w:rPr>
                    <w:rFonts w:ascii="黑体" w:eastAsia="黑体" w:hAnsi="黑体" w:cs="黑体"/>
                    <w:spacing w:val="3"/>
                    <w:position w:val="9"/>
                    <w:sz w:val="31"/>
                    <w:szCs w:val="31"/>
                  </w:rPr>
                  <w:t>12</w:t>
                </w:r>
                <w:r>
                  <w:rPr>
                    <w:rFonts w:ascii="黑体" w:eastAsia="黑体" w:hAnsi="黑体" w:cs="黑体"/>
                    <w:spacing w:val="-92"/>
                    <w:position w:val="9"/>
                    <w:sz w:val="31"/>
                    <w:szCs w:val="31"/>
                  </w:rPr>
                  <w:t xml:space="preserve"> </w:t>
                </w:r>
                <w:r>
                  <w:rPr>
                    <w:rFonts w:ascii="黑体" w:eastAsia="黑体" w:hAnsi="黑体" w:cs="黑体"/>
                    <w:spacing w:val="3"/>
                    <w:position w:val="9"/>
                    <w:sz w:val="31"/>
                    <w:szCs w:val="31"/>
                  </w:rPr>
                  <w:t>家</w:t>
                </w:r>
              </w:p>
              <w:p w:rsidR="008A1270" w14:paraId="1E15F544" w14:textId="77777777">
                <w:pPr>
                  <w:spacing w:line="412" w:lineRule="exact"/>
                  <w:ind w:firstLine="31"/>
                  <w:rPr>
                    <w:rFonts w:ascii="黑体" w:eastAsia="黑体" w:hAnsi="黑体" w:cs="黑体"/>
                    <w:sz w:val="31"/>
                    <w:szCs w:val="31"/>
                  </w:rPr>
                </w:pPr>
                <w:r>
                  <w:rPr>
                    <w:rFonts w:ascii="黑体" w:eastAsia="黑体" w:hAnsi="黑体" w:cs="黑体"/>
                    <w:spacing w:val="2"/>
                    <w:position w:val="1"/>
                    <w:sz w:val="31"/>
                    <w:szCs w:val="31"/>
                  </w:rPr>
                  <w:t>其他</w:t>
                </w:r>
                <w:r>
                  <w:rPr>
                    <w:rFonts w:ascii="黑体" w:eastAsia="黑体" w:hAnsi="黑体" w:cs="黑体"/>
                    <w:spacing w:val="-61"/>
                    <w:position w:val="1"/>
                    <w:sz w:val="31"/>
                    <w:szCs w:val="31"/>
                  </w:rPr>
                  <w:t xml:space="preserve"> </w:t>
                </w:r>
                <w:r>
                  <w:rPr>
                    <w:rFonts w:ascii="黑体" w:eastAsia="黑体" w:hAnsi="黑体" w:cs="黑体"/>
                    <w:spacing w:val="2"/>
                    <w:position w:val="1"/>
                    <w:sz w:val="31"/>
                    <w:szCs w:val="31"/>
                  </w:rPr>
                  <w:t>57</w:t>
                </w:r>
                <w:r>
                  <w:rPr>
                    <w:rFonts w:ascii="黑体" w:eastAsia="黑体" w:hAnsi="黑体" w:cs="黑体"/>
                    <w:spacing w:val="-92"/>
                    <w:position w:val="1"/>
                    <w:sz w:val="31"/>
                    <w:szCs w:val="31"/>
                  </w:rPr>
                  <w:t xml:space="preserve"> </w:t>
                </w:r>
                <w:r>
                  <w:rPr>
                    <w:rFonts w:ascii="黑体" w:eastAsia="黑体" w:hAnsi="黑体" w:cs="黑体"/>
                    <w:spacing w:val="2"/>
                    <w:position w:val="1"/>
                    <w:sz w:val="31"/>
                    <w:szCs w:val="31"/>
                  </w:rPr>
                  <w:t>家</w:t>
                </w:r>
              </w:p>
            </w:txbxContent>
          </v:textbox>
        </v:shape>
      </w:pict>
    </w:r>
    <w:r>
      <w:pict>
        <v:shape id="_x0000_s2051" type="#_x0000_t202" style="width:671.5pt;height:68.75pt;margin-top:109.05pt;margin-left:39.45pt;mso-position-horizontal-relative:page;mso-position-vertical-relative:page;position:absolute;z-index:251661312" o:allowincell="f" filled="f" stroked="f">
          <v:textbox inset="0,0,0,0">
            <w:txbxContent>
              <w:p w:rsidR="008A1270" w14:paraId="786C269B" w14:textId="77777777">
                <w:pPr>
                  <w:spacing w:before="19" w:line="237" w:lineRule="auto"/>
                  <w:ind w:firstLine="20"/>
                  <w:rPr>
                    <w:rFonts w:ascii="黑体" w:eastAsia="黑体" w:hAnsi="黑体" w:cs="黑体"/>
                    <w:sz w:val="31"/>
                    <w:szCs w:val="31"/>
                  </w:rPr>
                </w:pPr>
                <w:r>
                  <w:rPr>
                    <w:rFonts w:ascii="黑体" w:eastAsia="黑体" w:hAnsi="黑体" w:cs="黑体"/>
                    <w:spacing w:val="-2"/>
                    <w:sz w:val="31"/>
                    <w:szCs w:val="31"/>
                  </w:rPr>
                  <w:t>业人员大约</w:t>
                </w:r>
                <w:r>
                  <w:rPr>
                    <w:rFonts w:ascii="黑体" w:eastAsia="黑体" w:hAnsi="黑体" w:cs="黑体"/>
                    <w:spacing w:val="-59"/>
                    <w:sz w:val="31"/>
                    <w:szCs w:val="31"/>
                  </w:rPr>
                  <w:t xml:space="preserve"> </w:t>
                </w:r>
                <w:r>
                  <w:rPr>
                    <w:rFonts w:ascii="黑体" w:eastAsia="黑体" w:hAnsi="黑体" w:cs="黑体"/>
                    <w:spacing w:val="-2"/>
                    <w:sz w:val="31"/>
                    <w:szCs w:val="31"/>
                  </w:rPr>
                  <w:t>3</w:t>
                </w:r>
                <w:r>
                  <w:rPr>
                    <w:rFonts w:ascii="黑体" w:eastAsia="黑体" w:hAnsi="黑体" w:cs="黑体"/>
                    <w:spacing w:val="-82"/>
                    <w:sz w:val="31"/>
                    <w:szCs w:val="31"/>
                  </w:rPr>
                  <w:t xml:space="preserve"> </w:t>
                </w:r>
                <w:r>
                  <w:rPr>
                    <w:rFonts w:ascii="黑体" w:eastAsia="黑体" w:hAnsi="黑体" w:cs="黑体"/>
                    <w:spacing w:val="-2"/>
                    <w:sz w:val="31"/>
                    <w:szCs w:val="31"/>
                  </w:rPr>
                  <w:t>万人，</w:t>
                </w:r>
                <w:r>
                  <w:rPr>
                    <w:rFonts w:ascii="黑体" w:eastAsia="黑体" w:hAnsi="黑体" w:cs="黑体"/>
                    <w:spacing w:val="47"/>
                    <w:sz w:val="31"/>
                    <w:szCs w:val="31"/>
                  </w:rPr>
                  <w:t xml:space="preserve"> </w:t>
                </w:r>
                <w:r>
                  <w:rPr>
                    <w:rFonts w:ascii="黑体" w:eastAsia="黑体" w:hAnsi="黑体" w:cs="黑体"/>
                    <w:spacing w:val="-2"/>
                    <w:sz w:val="31"/>
                    <w:szCs w:val="31"/>
                  </w:rPr>
                  <w:t>20%</w:t>
                </w:r>
                <w:r>
                  <w:rPr>
                    <w:rFonts w:ascii="黑体" w:eastAsia="黑体" w:hAnsi="黑体" w:cs="黑体"/>
                    <w:spacing w:val="-2"/>
                    <w:sz w:val="31"/>
                    <w:szCs w:val="31"/>
                  </w:rPr>
                  <w:t>为专业店铺运营人员。</w:t>
                </w:r>
                <w:r>
                  <w:rPr>
                    <w:rFonts w:ascii="黑体" w:eastAsia="黑体" w:hAnsi="黑体" w:cs="黑体"/>
                    <w:spacing w:val="41"/>
                    <w:sz w:val="31"/>
                    <w:szCs w:val="31"/>
                  </w:rPr>
                  <w:t xml:space="preserve"> </w:t>
                </w:r>
                <w:r>
                  <w:rPr>
                    <w:rFonts w:ascii="黑体" w:eastAsia="黑体" w:hAnsi="黑体" w:cs="黑体"/>
                    <w:spacing w:val="-2"/>
                    <w:sz w:val="31"/>
                    <w:szCs w:val="31"/>
                  </w:rPr>
                  <w:t>42%</w:t>
                </w:r>
                <w:r>
                  <w:rPr>
                    <w:rFonts w:ascii="黑体" w:eastAsia="黑体" w:hAnsi="黑体" w:cs="黑体"/>
                    <w:spacing w:val="-2"/>
                    <w:sz w:val="31"/>
                    <w:szCs w:val="31"/>
                  </w:rPr>
                  <w:t>的服务商选择聚焦优势类目发展。</w:t>
                </w:r>
              </w:p>
              <w:p w:rsidR="008A1270" w14:paraId="6811EF55" w14:textId="77777777">
                <w:pPr>
                  <w:spacing w:before="70" w:line="258" w:lineRule="auto"/>
                  <w:ind w:left="961" w:right="20" w:hanging="3"/>
                  <w:rPr>
                    <w:rFonts w:ascii="黑体" w:eastAsia="黑体" w:hAnsi="黑体" w:cs="黑体"/>
                    <w:sz w:val="31"/>
                    <w:szCs w:val="31"/>
                  </w:rPr>
                </w:pPr>
                <w:r>
                  <w:rPr>
                    <w:rFonts w:ascii="黑体" w:eastAsia="黑体" w:hAnsi="黑体" w:cs="黑体"/>
                    <w:spacing w:val="4"/>
                    <w:sz w:val="31"/>
                    <w:szCs w:val="31"/>
                  </w:rPr>
                  <w:t>按照品牌商对于供应链整合的不同需求，运营服务商可以分为流</w:t>
                </w:r>
                <w:r>
                  <w:rPr>
                    <w:rFonts w:ascii="黑体" w:eastAsia="黑体" w:hAnsi="黑体" w:cs="黑体"/>
                    <w:spacing w:val="50"/>
                    <w:sz w:val="31"/>
                    <w:szCs w:val="31"/>
                  </w:rPr>
                  <w:t xml:space="preserve"> </w:t>
                </w:r>
                <w:r>
                  <w:rPr>
                    <w:rFonts w:ascii="黑体" w:eastAsia="黑体" w:hAnsi="黑体" w:cs="黑体"/>
                    <w:spacing w:val="4"/>
                    <w:sz w:val="31"/>
                    <w:szCs w:val="31"/>
                  </w:rPr>
                  <w:t>程型、运营型和技术型。</w:t>
                </w:r>
                <w:r>
                  <w:rPr>
                    <w:rFonts w:ascii="黑体" w:eastAsia="黑体" w:hAnsi="黑体" w:cs="黑体"/>
                    <w:sz w:val="31"/>
                    <w:szCs w:val="31"/>
                  </w:rPr>
                  <w:t xml:space="preserve"> </w:t>
                </w:r>
                <w:r>
                  <w:rPr>
                    <w:rFonts w:ascii="黑体" w:eastAsia="黑体" w:hAnsi="黑体" w:cs="黑体"/>
                    <w:spacing w:val="4"/>
                    <w:sz w:val="31"/>
                    <w:szCs w:val="31"/>
                  </w:rPr>
                  <w:t>未来，专业服务市场的专业化发展将</w:t>
                </w:r>
                <w:r>
                  <w:rPr>
                    <w:rFonts w:ascii="黑体" w:eastAsia="黑体" w:hAnsi="黑体" w:cs="黑体"/>
                    <w:spacing w:val="25"/>
                    <w:sz w:val="31"/>
                    <w:szCs w:val="31"/>
                  </w:rPr>
                  <w:t xml:space="preserve"> </w:t>
                </w:r>
                <w:r>
                  <w:rPr>
                    <w:rFonts w:ascii="黑体" w:eastAsia="黑体" w:hAnsi="黑体" w:cs="黑体"/>
                    <w:spacing w:val="4"/>
                    <w:sz w:val="31"/>
                    <w:szCs w:val="31"/>
                  </w:rPr>
                  <w:t>推动运营服务市场的规范化。</w:t>
                </w:r>
              </w:p>
            </w:txbxContent>
          </v:textbox>
        </v:shape>
      </w:pict>
    </w:r>
    <w:r>
      <w:drawing>
        <wp:anchor distT="0" distB="0" distL="0" distR="0" simplePos="0" relativeHeight="251662336" behindDoc="0" locked="0" layoutInCell="0" allowOverlap="1">
          <wp:simplePos x="0" y="0"/>
          <wp:positionH relativeFrom="page">
            <wp:posOffset>0</wp:posOffset>
          </wp:positionH>
          <wp:positionV relativeFrom="page">
            <wp:posOffset>4</wp:posOffset>
          </wp:positionV>
          <wp:extent cx="11340833" cy="16038559"/>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r>
      <w:drawing>
        <wp:anchor distT="0" distB="0" distL="0" distR="0" simplePos="0" relativeHeight="251663360" behindDoc="0" locked="0" layoutInCell="0" allowOverlap="1">
          <wp:simplePos x="0" y="0"/>
          <wp:positionH relativeFrom="page">
            <wp:posOffset>0</wp:posOffset>
          </wp:positionH>
          <wp:positionV relativeFrom="page">
            <wp:posOffset>4</wp:posOffset>
          </wp:positionV>
          <wp:extent cx="11340833" cy="1603855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2"/>
                  <a:stretch>
                    <a:fillRect/>
                  </a:stretch>
                </pic:blipFill>
                <pic:spPr>
                  <a:xfrm>
                    <a:off x="0" y="0"/>
                    <a:ext cx="11340833" cy="16038559"/>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3EA1EF26" w14:textId="77777777">
    <w:pPr>
      <w:spacing w:line="14" w:lineRule="auto"/>
      <w:rPr>
        <w:sz w:val="2"/>
      </w:rPr>
    </w:pPr>
    <w:r>
      <w:pict>
        <v:shapetype id="_x0000_t202" coordsize="21600,21600" o:spt="202" path="m,l,21600r21600,l21600,xe">
          <v:stroke joinstyle="miter"/>
          <v:path gradientshapeok="t" o:connecttype="rect"/>
        </v:shapetype>
        <v:shape id="_x0000_s2052" type="#_x0000_t202" style="width:772.35pt;height:46.05pt;margin-top:109.05pt;margin-left:39.7pt;mso-position-horizontal-relative:page;mso-position-vertical-relative:page;position:absolute;z-index:251664384" o:allowincell="f" filled="f" stroked="f">
          <v:textbox inset="0,0,0,0">
            <w:txbxContent>
              <w:p w:rsidR="008A1270" w14:paraId="089AD757" w14:textId="77777777">
                <w:pPr>
                  <w:spacing w:before="20" w:line="262" w:lineRule="auto"/>
                  <w:ind w:left="20" w:right="20" w:firstLine="924"/>
                  <w:rPr>
                    <w:rFonts w:ascii="黑体" w:eastAsia="黑体" w:hAnsi="黑体" w:cs="黑体"/>
                    <w:sz w:val="31"/>
                    <w:szCs w:val="31"/>
                  </w:rPr>
                </w:pPr>
                <w:r>
                  <w:rPr>
                    <w:rFonts w:ascii="黑体" w:eastAsia="黑体" w:hAnsi="黑体" w:cs="黑体"/>
                    <w:spacing w:val="-6"/>
                    <w:sz w:val="31"/>
                    <w:szCs w:val="31"/>
                  </w:rPr>
                  <w:t>③</w:t>
                </w:r>
                <w:r>
                  <w:rPr>
                    <w:rFonts w:ascii="黑体" w:eastAsia="黑体" w:hAnsi="黑体" w:cs="黑体"/>
                    <w:spacing w:val="-120"/>
                    <w:sz w:val="31"/>
                    <w:szCs w:val="31"/>
                  </w:rPr>
                  <w:t xml:space="preserve"> </w:t>
                </w:r>
                <w:r>
                  <w:rPr>
                    <w:rFonts w:ascii="黑体" w:eastAsia="黑体" w:hAnsi="黑体" w:cs="黑体"/>
                    <w:spacing w:val="-6"/>
                    <w:sz w:val="31"/>
                    <w:szCs w:val="31"/>
                  </w:rPr>
                  <w:t>IT</w:t>
                </w:r>
                <w:r>
                  <w:rPr>
                    <w:rFonts w:ascii="黑体" w:eastAsia="黑体" w:hAnsi="黑体" w:cs="黑体"/>
                    <w:spacing w:val="-85"/>
                    <w:sz w:val="31"/>
                    <w:szCs w:val="31"/>
                  </w:rPr>
                  <w:t xml:space="preserve"> </w:t>
                </w:r>
                <w:r>
                  <w:rPr>
                    <w:rFonts w:ascii="黑体" w:eastAsia="黑体" w:hAnsi="黑体" w:cs="黑体"/>
                    <w:spacing w:val="-6"/>
                    <w:sz w:val="31"/>
                    <w:szCs w:val="31"/>
                  </w:rPr>
                  <w:t>以互联网从业背景（简称</w:t>
                </w:r>
                <w:r>
                  <w:rPr>
                    <w:rFonts w:ascii="黑体" w:eastAsia="黑体" w:hAnsi="黑体" w:cs="黑体"/>
                    <w:spacing w:val="-40"/>
                    <w:sz w:val="31"/>
                    <w:szCs w:val="31"/>
                  </w:rPr>
                  <w:t xml:space="preserve"> </w:t>
                </w:r>
                <w:r>
                  <w:rPr>
                    <w:rFonts w:ascii="黑体" w:eastAsia="黑体" w:hAnsi="黑体" w:cs="黑体"/>
                    <w:spacing w:val="-6"/>
                    <w:sz w:val="31"/>
                    <w:szCs w:val="31"/>
                  </w:rPr>
                  <w:t>IT</w:t>
                </w:r>
                <w:r>
                  <w:rPr>
                    <w:rFonts w:ascii="黑体" w:eastAsia="黑体" w:hAnsi="黑体" w:cs="黑体"/>
                    <w:spacing w:val="-6"/>
                    <w:sz w:val="31"/>
                    <w:szCs w:val="31"/>
                  </w:rPr>
                  <w:t>互</w:t>
                </w:r>
                <w:r>
                  <w:rPr>
                    <w:rFonts w:ascii="黑体" w:eastAsia="黑体" w:hAnsi="黑体" w:cs="黑体"/>
                    <w:spacing w:val="-13"/>
                    <w:sz w:val="31"/>
                    <w:szCs w:val="31"/>
                  </w:rPr>
                  <w:t>）：</w:t>
                </w:r>
                <w:r>
                  <w:rPr>
                    <w:rFonts w:ascii="黑体" w:eastAsia="黑体" w:hAnsi="黑体" w:cs="黑体"/>
                    <w:spacing w:val="-6"/>
                    <w:sz w:val="31"/>
                    <w:szCs w:val="31"/>
                  </w:rPr>
                  <w:t>包括</w:t>
                </w:r>
                <w:r>
                  <w:rPr>
                    <w:rFonts w:ascii="黑体" w:eastAsia="黑体" w:hAnsi="黑体" w:cs="黑体"/>
                    <w:spacing w:val="-27"/>
                    <w:sz w:val="31"/>
                    <w:szCs w:val="31"/>
                  </w:rPr>
                  <w:t xml:space="preserve"> </w:t>
                </w:r>
                <w:r>
                  <w:rPr>
                    <w:rFonts w:ascii="黑体" w:eastAsia="黑体" w:hAnsi="黑体" w:cs="黑体"/>
                    <w:spacing w:val="-6"/>
                    <w:sz w:val="31"/>
                    <w:szCs w:val="31"/>
                  </w:rPr>
                  <w:t>IT</w:t>
                </w:r>
                <w:r>
                  <w:rPr>
                    <w:rFonts w:ascii="黑体" w:eastAsia="黑体" w:hAnsi="黑体" w:cs="黑体"/>
                    <w:spacing w:val="-6"/>
                    <w:sz w:val="31"/>
                    <w:szCs w:val="31"/>
                  </w:rPr>
                  <w:t>技术背景，广告公司从业（含网络推广</w:t>
                </w:r>
                <w:r>
                  <w:rPr>
                    <w:rFonts w:ascii="黑体" w:eastAsia="黑体" w:hAnsi="黑体" w:cs="黑体"/>
                    <w:spacing w:val="-13"/>
                    <w:sz w:val="31"/>
                    <w:szCs w:val="31"/>
                  </w:rPr>
                  <w:t>），</w:t>
                </w:r>
                <w:r>
                  <w:rPr>
                    <w:rFonts w:ascii="黑体" w:eastAsia="黑体" w:hAnsi="黑体" w:cs="黑体"/>
                    <w:spacing w:val="-6"/>
                    <w:sz w:val="31"/>
                    <w:szCs w:val="31"/>
                  </w:rPr>
                  <w:t>以及电子</w:t>
                </w:r>
                <w:r>
                  <w:rPr>
                    <w:rFonts w:ascii="黑体" w:eastAsia="黑体" w:hAnsi="黑体" w:cs="黑体"/>
                    <w:spacing w:val="41"/>
                    <w:sz w:val="31"/>
                    <w:szCs w:val="31"/>
                  </w:rPr>
                  <w:t xml:space="preserve"> </w:t>
                </w:r>
                <w:r>
                  <w:rPr>
                    <w:rFonts w:ascii="黑体" w:eastAsia="黑体" w:hAnsi="黑体" w:cs="黑体"/>
                    <w:spacing w:val="-6"/>
                    <w:sz w:val="31"/>
                    <w:szCs w:val="31"/>
                  </w:rPr>
                  <w:t>商务公</w:t>
                </w:r>
                <w:r>
                  <w:rPr>
                    <w:rFonts w:ascii="黑体" w:eastAsia="黑体" w:hAnsi="黑体" w:cs="黑体"/>
                    <w:sz w:val="31"/>
                    <w:szCs w:val="31"/>
                  </w:rPr>
                  <w:t xml:space="preserve"> </w:t>
                </w:r>
                <w:r>
                  <w:rPr>
                    <w:rFonts w:ascii="黑体" w:eastAsia="黑体" w:hAnsi="黑体" w:cs="黑体"/>
                    <w:spacing w:val="-1"/>
                    <w:sz w:val="31"/>
                    <w:szCs w:val="31"/>
                  </w:rPr>
                  <w:t>司的渠道转型</w:t>
                </w:r>
              </w:p>
            </w:txbxContent>
          </v:textbox>
        </v:shape>
      </w:pict>
    </w:r>
    <w:r>
      <w:pict>
        <v:shape id="_x0000_s2053" type="#_x0000_t202" style="width:221.6pt;height:22.6pt;margin-top:179.3pt;margin-left:87.6pt;mso-position-horizontal-relative:page;mso-position-vertical-relative:page;position:absolute;z-index:251665408" o:allowincell="f" filled="f" stroked="f">
          <v:textbox inset="0,0,0,0">
            <w:txbxContent>
              <w:p w:rsidR="008A1270" w14:paraId="428B9ADE" w14:textId="77777777">
                <w:pPr>
                  <w:spacing w:before="20" w:line="411" w:lineRule="exact"/>
                  <w:ind w:firstLine="20"/>
                  <w:rPr>
                    <w:rFonts w:ascii="黑体" w:eastAsia="黑体" w:hAnsi="黑体" w:cs="黑体"/>
                    <w:sz w:val="31"/>
                    <w:szCs w:val="31"/>
                  </w:rPr>
                </w:pPr>
                <w:r>
                  <w:rPr>
                    <w:rFonts w:ascii="黑体" w:eastAsia="黑体" w:hAnsi="黑体" w:cs="黑体"/>
                    <w:spacing w:val="3"/>
                    <w:position w:val="1"/>
                    <w:sz w:val="31"/>
                    <w:szCs w:val="31"/>
                  </w:rPr>
                  <w:t>四、天猫核心类目分布情况汇总</w:t>
                </w:r>
              </w:p>
            </w:txbxContent>
          </v:textbox>
        </v:shape>
      </w:pict>
    </w:r>
    <w:r>
      <w:drawing>
        <wp:anchor distT="0" distB="0" distL="0" distR="0" simplePos="0" relativeHeight="251666432" behindDoc="0" locked="0" layoutInCell="0" allowOverlap="1">
          <wp:simplePos x="0" y="0"/>
          <wp:positionH relativeFrom="page">
            <wp:posOffset>0</wp:posOffset>
          </wp:positionH>
          <wp:positionV relativeFrom="page">
            <wp:posOffset>4</wp:posOffset>
          </wp:positionV>
          <wp:extent cx="11340833" cy="1603855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r>
      <w:drawing>
        <wp:anchor distT="0" distB="0" distL="0" distR="0" simplePos="0" relativeHeight="251667456" behindDoc="0" locked="0" layoutInCell="0" allowOverlap="1">
          <wp:simplePos x="0" y="0"/>
          <wp:positionH relativeFrom="page">
            <wp:posOffset>0</wp:posOffset>
          </wp:positionH>
          <wp:positionV relativeFrom="page">
            <wp:posOffset>4</wp:posOffset>
          </wp:positionV>
          <wp:extent cx="11340833" cy="16038559"/>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
                  <a:stretch>
                    <a:fillRect/>
                  </a:stretch>
                </pic:blipFill>
                <pic:spPr>
                  <a:xfrm>
                    <a:off x="0" y="0"/>
                    <a:ext cx="11340833" cy="16038559"/>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3E2425B7" w14:textId="77777777">
    <w:pPr>
      <w:spacing w:line="14" w:lineRule="auto"/>
      <w:rPr>
        <w:sz w:val="2"/>
      </w:rPr>
    </w:pPr>
    <w:r>
      <w:pict>
        <v:shapetype id="_x0000_t202" coordsize="21600,21600" o:spt="202" path="m,l,21600r21600,l21600,xe">
          <v:stroke joinstyle="miter"/>
          <v:path gradientshapeok="t" o:connecttype="rect"/>
        </v:shapetype>
        <v:shape id="_x0000_s2054" type="#_x0000_t202" style="width:773pt;height:46.05pt;margin-top:109.05pt;margin-left:39.25pt;mso-position-horizontal-relative:page;mso-position-vertical-relative:page;position:absolute;z-index:251668480" o:allowincell="f" filled="f" stroked="f">
          <v:textbox inset="0,0,0,0">
            <w:txbxContent>
              <w:p w:rsidR="008A1270" w14:paraId="09B95C0D" w14:textId="77777777">
                <w:pPr>
                  <w:spacing w:before="20" w:line="262" w:lineRule="auto"/>
                  <w:ind w:left="20" w:right="20" w:firstLine="986"/>
                  <w:rPr>
                    <w:rFonts w:ascii="黑体" w:eastAsia="黑体" w:hAnsi="黑体" w:cs="黑体"/>
                    <w:sz w:val="31"/>
                    <w:szCs w:val="31"/>
                  </w:rPr>
                </w:pPr>
                <w:r>
                  <w:rPr>
                    <w:rFonts w:ascii="黑体" w:eastAsia="黑体" w:hAnsi="黑体" w:cs="黑体"/>
                    <w:spacing w:val="-11"/>
                    <w:sz w:val="31"/>
                    <w:szCs w:val="31"/>
                  </w:rPr>
                  <w:t>目前，</w:t>
                </w:r>
                <w:r>
                  <w:rPr>
                    <w:rFonts w:ascii="黑体" w:eastAsia="黑体" w:hAnsi="黑体" w:cs="黑体"/>
                    <w:spacing w:val="20"/>
                    <w:sz w:val="31"/>
                    <w:szCs w:val="31"/>
                  </w:rPr>
                  <w:t xml:space="preserve"> </w:t>
                </w:r>
                <w:r>
                  <w:rPr>
                    <w:rFonts w:ascii="黑体" w:eastAsia="黑体" w:hAnsi="黑体" w:cs="黑体"/>
                    <w:spacing w:val="-11"/>
                    <w:sz w:val="31"/>
                    <w:szCs w:val="31"/>
                  </w:rPr>
                  <w:t>营销推广和视觉设计仍是运营服务的核心能力，</w:t>
                </w:r>
                <w:r>
                  <w:rPr>
                    <w:rFonts w:ascii="黑体" w:eastAsia="黑体" w:hAnsi="黑体" w:cs="黑体"/>
                    <w:spacing w:val="24"/>
                    <w:sz w:val="31"/>
                    <w:szCs w:val="31"/>
                  </w:rPr>
                  <w:t xml:space="preserve"> </w:t>
                </w:r>
                <w:r>
                  <w:rPr>
                    <w:rFonts w:ascii="黑体" w:eastAsia="黑体" w:hAnsi="黑体" w:cs="黑体"/>
                    <w:spacing w:val="-11"/>
                    <w:sz w:val="31"/>
                    <w:szCs w:val="31"/>
                  </w:rPr>
                  <w:t>运营服务商将</w:t>
                </w:r>
                <w:r>
                  <w:rPr>
                    <w:rFonts w:ascii="黑体" w:eastAsia="黑体" w:hAnsi="黑体" w:cs="黑体"/>
                    <w:spacing w:val="-39"/>
                    <w:sz w:val="31"/>
                    <w:szCs w:val="31"/>
                  </w:rPr>
                  <w:t xml:space="preserve"> </w:t>
                </w:r>
                <w:r>
                  <w:rPr>
                    <w:rFonts w:ascii="黑体" w:eastAsia="黑体" w:hAnsi="黑体" w:cs="黑体"/>
                    <w:spacing w:val="-11"/>
                    <w:sz w:val="31"/>
                    <w:szCs w:val="31"/>
                  </w:rPr>
                  <w:t>IT</w:t>
                </w:r>
                <w:r>
                  <w:rPr>
                    <w:rFonts w:ascii="黑体" w:eastAsia="黑体" w:hAnsi="黑体" w:cs="黑体"/>
                    <w:spacing w:val="-84"/>
                    <w:sz w:val="31"/>
                    <w:szCs w:val="31"/>
                  </w:rPr>
                  <w:t xml:space="preserve"> </w:t>
                </w:r>
                <w:r>
                  <w:rPr>
                    <w:rFonts w:ascii="黑体" w:eastAsia="黑体" w:hAnsi="黑体" w:cs="黑体"/>
                    <w:spacing w:val="-11"/>
                    <w:sz w:val="31"/>
                    <w:szCs w:val="31"/>
                  </w:rPr>
                  <w:t>系统、</w:t>
                </w:r>
                <w:r>
                  <w:rPr>
                    <w:rFonts w:ascii="黑体" w:eastAsia="黑体" w:hAnsi="黑体" w:cs="黑体"/>
                    <w:spacing w:val="-6"/>
                    <w:sz w:val="31"/>
                    <w:szCs w:val="31"/>
                  </w:rPr>
                  <w:t xml:space="preserve"> </w:t>
                </w:r>
                <w:r>
                  <w:rPr>
                    <w:rFonts w:ascii="黑体" w:eastAsia="黑体" w:hAnsi="黑体" w:cs="黑体"/>
                    <w:spacing w:val="-11"/>
                    <w:sz w:val="31"/>
                    <w:szCs w:val="31"/>
                  </w:rPr>
                  <w:t>仓储和客服等环节进行不同</w:t>
                </w:r>
                <w:r>
                  <w:rPr>
                    <w:rFonts w:ascii="黑体" w:eastAsia="黑体" w:hAnsi="黑体" w:cs="黑体"/>
                    <w:sz w:val="31"/>
                    <w:szCs w:val="31"/>
                  </w:rPr>
                  <w:t xml:space="preserve"> </w:t>
                </w:r>
                <w:r>
                  <w:rPr>
                    <w:rFonts w:ascii="黑体" w:eastAsia="黑体" w:hAnsi="黑体" w:cs="黑体"/>
                    <w:spacing w:val="-2"/>
                    <w:sz w:val="31"/>
                    <w:szCs w:val="31"/>
                  </w:rPr>
                  <w:t>程度的外包。</w:t>
                </w:r>
              </w:p>
            </w:txbxContent>
          </v:textbox>
        </v:shape>
      </w:pict>
    </w:r>
    <w:r>
      <w:drawing>
        <wp:anchor distT="0" distB="0" distL="0" distR="0" simplePos="0" relativeHeight="251669504" behindDoc="0" locked="0" layoutInCell="0" allowOverlap="1">
          <wp:simplePos x="0" y="0"/>
          <wp:positionH relativeFrom="page">
            <wp:posOffset>0</wp:posOffset>
          </wp:positionH>
          <wp:positionV relativeFrom="page">
            <wp:posOffset>4</wp:posOffset>
          </wp:positionV>
          <wp:extent cx="11340833" cy="16038559"/>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r>
      <w:drawing>
        <wp:anchor distT="0" distB="0" distL="0" distR="0" simplePos="0" relativeHeight="251670528" behindDoc="0" locked="0" layoutInCell="0" allowOverlap="1">
          <wp:simplePos x="0" y="0"/>
          <wp:positionH relativeFrom="page">
            <wp:posOffset>0</wp:posOffset>
          </wp:positionH>
          <wp:positionV relativeFrom="page">
            <wp:posOffset>4</wp:posOffset>
          </wp:positionV>
          <wp:extent cx="11340833" cy="16038559"/>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
                  <a:stretch>
                    <a:fillRect/>
                  </a:stretch>
                </pic:blipFill>
                <pic:spPr>
                  <a:xfrm>
                    <a:off x="0" y="0"/>
                    <a:ext cx="11340833" cy="16038559"/>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086BCF7B" w14:textId="77777777">
    <w:pPr>
      <w:spacing w:line="14" w:lineRule="auto"/>
      <w:rPr>
        <w:sz w:val="2"/>
      </w:rPr>
    </w:pPr>
    <w:r>
      <w:drawing>
        <wp:anchor distT="0" distB="0" distL="0" distR="0" simplePos="0" relativeHeight="251671552" behindDoc="0" locked="0" layoutInCell="0" allowOverlap="1">
          <wp:simplePos x="0" y="0"/>
          <wp:positionH relativeFrom="page">
            <wp:posOffset>0</wp:posOffset>
          </wp:positionH>
          <wp:positionV relativeFrom="page">
            <wp:posOffset>4</wp:posOffset>
          </wp:positionV>
          <wp:extent cx="11340833" cy="16038559"/>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1"/>
                  <a:stretch>
                    <a:fillRect/>
                  </a:stretch>
                </pic:blipFill>
                <pic:spPr>
                  <a:xfrm>
                    <a:off x="0" y="0"/>
                    <a:ext cx="11340833" cy="16038559"/>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paraId="3AFACB27"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270"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270"/>
    <w:rsid w:val="008A1270"/>
    <w:rsid w:val="00E021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949A3C"/>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E0210F"/>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E0210F"/>
    <w:rPr>
      <w:noProof/>
      <w:sz w:val="18"/>
      <w:szCs w:val="18"/>
    </w:rPr>
  </w:style>
  <w:style w:type="paragraph" w:styleId="Footer">
    <w:name w:val="footer"/>
    <w:basedOn w:val="Normal"/>
    <w:link w:val="a0"/>
    <w:uiPriority w:val="99"/>
    <w:unhideWhenUsed/>
    <w:rsid w:val="00E0210F"/>
    <w:pPr>
      <w:tabs>
        <w:tab w:val="center" w:pos="4153"/>
        <w:tab w:val="right" w:pos="8306"/>
      </w:tabs>
    </w:pPr>
    <w:rPr>
      <w:sz w:val="18"/>
      <w:szCs w:val="18"/>
    </w:rPr>
  </w:style>
  <w:style w:type="character" w:customStyle="1" w:styleId="a0">
    <w:name w:val="页脚 字符"/>
    <w:basedOn w:val="DefaultParagraphFont"/>
    <w:link w:val="Footer"/>
    <w:uiPriority w:val="99"/>
    <w:rsid w:val="00E0210F"/>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image" Target="ooxWord://word/media/image12.png" TargetMode="External" /><Relationship Id="rId15" Type="http://schemas.openxmlformats.org/officeDocument/2006/relationships/header" Target="header8.xml" /><Relationship Id="rId16" Type="http://schemas.openxmlformats.org/officeDocument/2006/relationships/image" Target="ooxWord://word/media/image13.png" TargetMode="External" /><Relationship Id="rId17" Type="http://schemas.openxmlformats.org/officeDocument/2006/relationships/image" Target="media/image10.png" /><Relationship Id="rId18" Type="http://schemas.openxmlformats.org/officeDocument/2006/relationships/image" Target="media/image11.png"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header" Target="header10.xml" /><Relationship Id="rId22" Type="http://schemas.openxmlformats.org/officeDocument/2006/relationships/image" Target="ooxWord://word/media/image17.png" TargetMode="External" /><Relationship Id="rId23" Type="http://schemas.openxmlformats.org/officeDocument/2006/relationships/header" Target="header11.xml" /><Relationship Id="rId24" Type="http://schemas.openxmlformats.org/officeDocument/2006/relationships/image" Target="ooxWord://word/media/image18.png" TargetMode="External" /><Relationship Id="rId25" Type="http://schemas.openxmlformats.org/officeDocument/2006/relationships/image" Target="ooxWord://word/media/image19.png" TargetMode="External" /><Relationship Id="rId26" Type="http://schemas.openxmlformats.org/officeDocument/2006/relationships/hyperlink" Target="https://d.book118.com/037062120050006035" TargetMode="External" /><Relationship Id="rId27" Type="http://schemas.openxmlformats.org/officeDocument/2006/relationships/header" Target="header12.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image" Target="media/image1.png" /><Relationship Id="rId6" Type="http://schemas.openxmlformats.org/officeDocument/2006/relationships/header" Target="header2.xml" /><Relationship Id="rId7" Type="http://schemas.openxmlformats.org/officeDocument/2006/relationships/image" Target="ooxWord://word/media/image2.png" TargetMode="External" /><Relationship Id="rId8" Type="http://schemas.openxmlformats.org/officeDocument/2006/relationships/image" Target="ooxWord://word/media/image3.png" TargetMode="External" /><Relationship Id="rId9" Type="http://schemas.openxmlformats.org/officeDocument/2006/relationships/header" Target="header3.xml"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png" /></Relationships>
</file>

<file path=word/_rels/header6.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image" Target="media/image6.png" /></Relationships>
</file>

<file path=word/_rels/header7.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s>
</file>

<file path=word/_rels/header8.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4745</Words>
  <Characters>7972</Characters>
  <Application>Microsoft Office Word</Application>
  <DocSecurity>0</DocSecurity>
  <Lines>1594</Lines>
  <Paragraphs>552</Paragraphs>
  <ScaleCrop>false</ScaleCrop>
  <Company/>
  <LinksUpToDate>false</LinksUpToDate>
  <CharactersWithSpaces>12165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2023-11-03T02:42:00Z</dcterms:created>
  <dcterms:modified xsi:type="dcterms:W3CDTF">2023-11-03T02:43:00Z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2023-10-21T11:35:56Z</vt:filetime>
  </property>
  <property fmtid="{D5CDD505-2E9C-101B-9397-08002B2CF9AE}" pid="3" name="CRO">
    <vt:lpwstr>wqlLaW5nc29mdCBQREYgdG8gV1BTIDcw</vt:lpwstr>
  </property>
</Properties>
</file>