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E77E3" w:rsidP="00CE77E3" w14:paraId="13E434F7" w14:textId="77777777">
      <w:pPr>
        <w:spacing w:before="48" w:beforeLines="20" w:after="360" w:afterLines="150" w:line="360" w:lineRule="auto"/>
        <w:jc w:val="center"/>
        <w:rPr>
          <w:rFonts w:ascii="华文中宋" w:eastAsia="华文中宋" w:hAnsi="华文中宋"/>
          <w:b/>
          <w:sz w:val="30"/>
        </w:rPr>
      </w:pPr>
      <w:r w:rsidRPr="00CE77E3">
        <w:rPr>
          <w:rFonts w:ascii="华文中宋" w:eastAsia="华文中宋" w:hAnsi="华文中宋"/>
          <w:b/>
          <w:sz w:val="30"/>
        </w:rPr>
        <w:t>2023</w:t>
      </w:r>
      <w:r w:rsidRPr="00CE77E3">
        <w:rPr>
          <w:rFonts w:ascii="华文中宋" w:eastAsia="华文中宋" w:hAnsi="华文中宋"/>
          <w:b/>
          <w:sz w:val="30"/>
        </w:rPr>
        <w:t>年天津市宁河区住建委所属房产服务中心公开招聘事业编制工作人员</w:t>
      </w:r>
      <w:r w:rsidRPr="00CE77E3">
        <w:rPr>
          <w:rFonts w:ascii="华文中宋" w:eastAsia="华文中宋" w:hAnsi="华文中宋"/>
          <w:b/>
          <w:sz w:val="30"/>
        </w:rPr>
        <w:t>3</w:t>
      </w:r>
      <w:r w:rsidRPr="00CE77E3">
        <w:rPr>
          <w:rFonts w:ascii="华文中宋" w:eastAsia="华文中宋" w:hAnsi="华文中宋"/>
          <w:b/>
          <w:sz w:val="30"/>
        </w:rPr>
        <w:t>人笔试备考试题及答案解析</w:t>
      </w:r>
    </w:p>
    <w:p w:rsidR="00A77B3E" w14:paraId="34D0964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1215A76" w14:textId="77777777">
      <w:pPr>
        <w:spacing w:after="260" w:line="360" w:lineRule="auto"/>
      </w:pPr>
      <w:r>
        <w:rPr>
          <w:rFonts w:ascii="微软雅黑" w:eastAsia="微软雅黑" w:cs="微软雅黑"/>
        </w:rPr>
        <w:t>一、选择题</w:t>
      </w:r>
    </w:p>
    <w:p w:rsidR="00D11858" w14:paraId="37983DB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6683FE4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70BDD19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3D1F513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757CB63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4C67AED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0AADA4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75839DEB"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54E23F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31C60A8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158FA4E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42B712E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045D1CF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32CB235"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64BD4E81"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4D798DF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4B49460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551064F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70FD48B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3FDA91A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F12AE7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4ABC4CF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34E2A1D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https://d.book118.com/037104005060006036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rsidP="005D4DE0" w14:paraId="6141618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77E3" w14:paraId="4D6C983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rsidP="005D4DE0" w14:paraId="244845A0" w14:textId="0790C9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E77E3" w14:paraId="756F924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paraId="7550BB9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77E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rsidP="005D4DE0" w14:textId="0790C9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E77E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E77E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rsidP="005D4DE0" w14:textId="0790C98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E77E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paraId="473291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paraId="2DC2912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paraId="79783DB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77E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CE77E3"/>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12060D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E77E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E77E3"/>
    <w:rPr>
      <w:sz w:val="18"/>
      <w:szCs w:val="18"/>
    </w:rPr>
  </w:style>
  <w:style w:type="paragraph" w:styleId="Footer">
    <w:name w:val="footer"/>
    <w:basedOn w:val="Normal"/>
    <w:link w:val="a0"/>
    <w:rsid w:val="00CE77E3"/>
    <w:pPr>
      <w:tabs>
        <w:tab w:val="center" w:pos="4153"/>
        <w:tab w:val="right" w:pos="8306"/>
      </w:tabs>
      <w:snapToGrid w:val="0"/>
    </w:pPr>
    <w:rPr>
      <w:sz w:val="18"/>
      <w:szCs w:val="18"/>
    </w:rPr>
  </w:style>
  <w:style w:type="character" w:customStyle="1" w:styleId="a0">
    <w:name w:val="页脚 字符"/>
    <w:basedOn w:val="DefaultParagraphFont"/>
    <w:link w:val="Footer"/>
    <w:rsid w:val="00CE77E3"/>
    <w:rPr>
      <w:sz w:val="18"/>
      <w:szCs w:val="18"/>
    </w:rPr>
  </w:style>
  <w:style w:type="character" w:styleId="PageNumber">
    <w:name w:val="page number"/>
    <w:basedOn w:val="DefaultParagraphFont"/>
    <w:rsid w:val="00CE7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37104005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