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柔性树脂版项目可行性建设方案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69" w:history="1">
        <w:r>
          <w:rPr>
            <w:rFonts w:ascii="仿宋" w:eastAsia="仿宋" w:hAnsi="仿宋" w:cs="仿宋" w:hint="eastAsia"/>
            <w:lang w:eastAsia="zh-CN"/>
          </w:rPr>
          <w:t>概论</w:t>
        </w:r>
        <w:r>
          <w:tab/>
        </w:r>
        <w:r>
          <w:fldChar w:fldCharType="begin"/>
        </w:r>
        <w:r>
          <w:instrText xml:space="preserve"> PAGEREF _Toc25569 \h </w:instrText>
        </w:r>
        <w:r>
          <w:fldChar w:fldCharType="separate"/>
        </w:r>
        <w:r>
          <w:t>3</w:t>
        </w:r>
        <w:r>
          <w:fldChar w:fldCharType="end"/>
        </w:r>
      </w:hyperlink>
    </w:p>
    <w:p>
      <w:pPr>
        <w:pStyle w:val="TOC1"/>
        <w:tabs>
          <w:tab w:val="right" w:leader="dot" w:pos="8306"/>
        </w:tabs>
      </w:pPr>
      <w:hyperlink w:anchor="_Toc4709" w:history="1">
        <w:r>
          <w:rPr>
            <w:rFonts w:ascii="仿宋" w:eastAsia="仿宋" w:hAnsi="仿宋" w:cs="仿宋" w:hint="eastAsia"/>
            <w:lang w:eastAsia="zh-CN"/>
          </w:rPr>
          <w:t>一、项目选址研究</w:t>
        </w:r>
        <w:r>
          <w:tab/>
        </w:r>
        <w:r>
          <w:fldChar w:fldCharType="begin"/>
        </w:r>
        <w:r>
          <w:instrText xml:space="preserve"> PAGEREF _Toc4709 \h </w:instrText>
        </w:r>
        <w:r>
          <w:fldChar w:fldCharType="separate"/>
        </w:r>
        <w:r>
          <w:t>3</w:t>
        </w:r>
        <w:r>
          <w:fldChar w:fldCharType="end"/>
        </w:r>
      </w:hyperlink>
    </w:p>
    <w:p>
      <w:pPr>
        <w:pStyle w:val="TOC2"/>
        <w:tabs>
          <w:tab w:val="right" w:leader="dot" w:pos="8306"/>
        </w:tabs>
      </w:pPr>
      <w:hyperlink w:anchor="_Toc16477" w:history="1">
        <w:r>
          <w:rPr>
            <w:rFonts w:ascii="仿宋" w:eastAsia="仿宋" w:hAnsi="仿宋" w:cs="仿宋" w:hint="eastAsia"/>
            <w:lang w:eastAsia="zh-CN"/>
          </w:rPr>
          <w:t>(一)、项目选址原则</w:t>
        </w:r>
        <w:r>
          <w:tab/>
        </w:r>
        <w:r>
          <w:fldChar w:fldCharType="begin"/>
        </w:r>
        <w:r>
          <w:instrText xml:space="preserve"> PAGEREF _Toc16477 \h </w:instrText>
        </w:r>
        <w:r>
          <w:fldChar w:fldCharType="separate"/>
        </w:r>
        <w:r>
          <w:t>3</w:t>
        </w:r>
        <w:r>
          <w:fldChar w:fldCharType="end"/>
        </w:r>
      </w:hyperlink>
    </w:p>
    <w:p>
      <w:pPr>
        <w:pStyle w:val="TOC2"/>
        <w:tabs>
          <w:tab w:val="right" w:leader="dot" w:pos="8306"/>
        </w:tabs>
      </w:pPr>
      <w:hyperlink w:anchor="_Toc10651" w:history="1">
        <w:r>
          <w:rPr>
            <w:rFonts w:ascii="仿宋" w:eastAsia="仿宋" w:hAnsi="仿宋" w:cs="仿宋" w:hint="eastAsia"/>
            <w:lang w:eastAsia="zh-CN"/>
          </w:rPr>
          <w:t>(二)、项目选址</w:t>
        </w:r>
        <w:r>
          <w:tab/>
        </w:r>
        <w:r>
          <w:fldChar w:fldCharType="begin"/>
        </w:r>
        <w:r>
          <w:instrText xml:space="preserve"> PAGEREF _Toc10651 \h </w:instrText>
        </w:r>
        <w:r>
          <w:fldChar w:fldCharType="separate"/>
        </w:r>
        <w:r>
          <w:t>6</w:t>
        </w:r>
        <w:r>
          <w:fldChar w:fldCharType="end"/>
        </w:r>
      </w:hyperlink>
    </w:p>
    <w:p>
      <w:pPr>
        <w:pStyle w:val="TOC2"/>
        <w:tabs>
          <w:tab w:val="right" w:leader="dot" w:pos="8306"/>
        </w:tabs>
      </w:pPr>
      <w:hyperlink w:anchor="_Toc30054" w:history="1">
        <w:r>
          <w:rPr>
            <w:rFonts w:ascii="仿宋" w:eastAsia="仿宋" w:hAnsi="仿宋" w:cs="仿宋" w:hint="eastAsia"/>
            <w:lang w:eastAsia="zh-CN"/>
          </w:rPr>
          <w:t>(三)、建设条件分析</w:t>
        </w:r>
        <w:r>
          <w:tab/>
        </w:r>
        <w:r>
          <w:fldChar w:fldCharType="begin"/>
        </w:r>
        <w:r>
          <w:instrText xml:space="preserve"> PAGEREF _Toc30054 \h </w:instrText>
        </w:r>
        <w:r>
          <w:fldChar w:fldCharType="separate"/>
        </w:r>
        <w:r>
          <w:t>8</w:t>
        </w:r>
        <w:r>
          <w:fldChar w:fldCharType="end"/>
        </w:r>
      </w:hyperlink>
    </w:p>
    <w:p>
      <w:pPr>
        <w:pStyle w:val="TOC2"/>
        <w:tabs>
          <w:tab w:val="right" w:leader="dot" w:pos="8306"/>
        </w:tabs>
      </w:pPr>
      <w:hyperlink w:anchor="_Toc6308" w:history="1">
        <w:r>
          <w:rPr>
            <w:rFonts w:ascii="仿宋" w:eastAsia="仿宋" w:hAnsi="仿宋" w:cs="仿宋" w:hint="eastAsia"/>
            <w:lang w:eastAsia="zh-CN"/>
          </w:rPr>
          <w:t>(四)、用地控制指标</w:t>
        </w:r>
        <w:r>
          <w:tab/>
        </w:r>
        <w:r>
          <w:fldChar w:fldCharType="begin"/>
        </w:r>
        <w:r>
          <w:instrText xml:space="preserve"> PAGEREF _Toc6308 \h </w:instrText>
        </w:r>
        <w:r>
          <w:fldChar w:fldCharType="separate"/>
        </w:r>
        <w:r>
          <w:t>10</w:t>
        </w:r>
        <w:r>
          <w:fldChar w:fldCharType="end"/>
        </w:r>
      </w:hyperlink>
    </w:p>
    <w:p>
      <w:pPr>
        <w:pStyle w:val="TOC2"/>
        <w:tabs>
          <w:tab w:val="right" w:leader="dot" w:pos="8306"/>
        </w:tabs>
      </w:pPr>
      <w:hyperlink w:anchor="_Toc891" w:history="1">
        <w:r>
          <w:rPr>
            <w:rFonts w:ascii="仿宋" w:eastAsia="仿宋" w:hAnsi="仿宋" w:cs="仿宋" w:hint="eastAsia"/>
            <w:lang w:eastAsia="zh-CN"/>
          </w:rPr>
          <w:t>(五)、地总体要求</w:t>
        </w:r>
        <w:r>
          <w:tab/>
        </w:r>
        <w:r>
          <w:fldChar w:fldCharType="begin"/>
        </w:r>
        <w:r>
          <w:instrText xml:space="preserve"> PAGEREF _Toc891 \h </w:instrText>
        </w:r>
        <w:r>
          <w:fldChar w:fldCharType="separate"/>
        </w:r>
        <w:r>
          <w:t>11</w:t>
        </w:r>
        <w:r>
          <w:fldChar w:fldCharType="end"/>
        </w:r>
      </w:hyperlink>
    </w:p>
    <w:p>
      <w:pPr>
        <w:pStyle w:val="TOC2"/>
        <w:tabs>
          <w:tab w:val="right" w:leader="dot" w:pos="8306"/>
        </w:tabs>
      </w:pPr>
      <w:hyperlink w:anchor="_Toc19440" w:history="1">
        <w:r>
          <w:rPr>
            <w:rFonts w:ascii="仿宋" w:eastAsia="仿宋" w:hAnsi="仿宋" w:cs="仿宋" w:hint="eastAsia"/>
            <w:lang w:eastAsia="zh-CN"/>
          </w:rPr>
          <w:t>(六)、节约用地措施</w:t>
        </w:r>
        <w:r>
          <w:tab/>
        </w:r>
        <w:r>
          <w:fldChar w:fldCharType="begin"/>
        </w:r>
        <w:r>
          <w:instrText xml:space="preserve"> PAGEREF _Toc19440 \h </w:instrText>
        </w:r>
        <w:r>
          <w:fldChar w:fldCharType="separate"/>
        </w:r>
        <w:r>
          <w:t>12</w:t>
        </w:r>
        <w:r>
          <w:fldChar w:fldCharType="end"/>
        </w:r>
      </w:hyperlink>
    </w:p>
    <w:p>
      <w:pPr>
        <w:pStyle w:val="TOC2"/>
        <w:tabs>
          <w:tab w:val="right" w:leader="dot" w:pos="8306"/>
        </w:tabs>
      </w:pPr>
      <w:hyperlink w:anchor="_Toc915" w:history="1">
        <w:r>
          <w:rPr>
            <w:rFonts w:ascii="仿宋" w:eastAsia="仿宋" w:hAnsi="仿宋" w:cs="仿宋" w:hint="eastAsia"/>
            <w:lang w:eastAsia="zh-CN"/>
          </w:rPr>
          <w:t>(七)、选址综合评价</w:t>
        </w:r>
        <w:r>
          <w:tab/>
        </w:r>
        <w:r>
          <w:fldChar w:fldCharType="begin"/>
        </w:r>
        <w:r>
          <w:instrText xml:space="preserve"> PAGEREF _Toc915 \h </w:instrText>
        </w:r>
        <w:r>
          <w:fldChar w:fldCharType="separate"/>
        </w:r>
        <w:r>
          <w:t>14</w:t>
        </w:r>
        <w:r>
          <w:fldChar w:fldCharType="end"/>
        </w:r>
      </w:hyperlink>
    </w:p>
    <w:p>
      <w:pPr>
        <w:pStyle w:val="TOC1"/>
        <w:tabs>
          <w:tab w:val="right" w:leader="dot" w:pos="8306"/>
        </w:tabs>
      </w:pPr>
      <w:hyperlink w:anchor="_Toc26071" w:history="1">
        <w:r>
          <w:rPr>
            <w:rFonts w:ascii="仿宋" w:eastAsia="仿宋" w:hAnsi="仿宋" w:cs="仿宋" w:hint="eastAsia"/>
            <w:lang w:eastAsia="zh-CN"/>
          </w:rPr>
          <w:t>二、经济影响分析</w:t>
        </w:r>
        <w:r>
          <w:tab/>
        </w:r>
        <w:r>
          <w:fldChar w:fldCharType="begin"/>
        </w:r>
        <w:r>
          <w:instrText xml:space="preserve"> PAGEREF _Toc26071 \h </w:instrText>
        </w:r>
        <w:r>
          <w:fldChar w:fldCharType="separate"/>
        </w:r>
        <w:r>
          <w:t>15</w:t>
        </w:r>
        <w:r>
          <w:fldChar w:fldCharType="end"/>
        </w:r>
      </w:hyperlink>
    </w:p>
    <w:p>
      <w:pPr>
        <w:pStyle w:val="TOC2"/>
        <w:tabs>
          <w:tab w:val="right" w:leader="dot" w:pos="8306"/>
        </w:tabs>
      </w:pPr>
      <w:hyperlink w:anchor="_Toc12023" w:history="1">
        <w:r>
          <w:rPr>
            <w:rFonts w:ascii="仿宋" w:eastAsia="仿宋" w:hAnsi="仿宋" w:cs="仿宋" w:hint="eastAsia"/>
            <w:lang w:eastAsia="zh-CN"/>
          </w:rPr>
          <w:t>(一)、经济费用效益或费用效果分析</w:t>
        </w:r>
        <w:r>
          <w:tab/>
        </w:r>
        <w:r>
          <w:fldChar w:fldCharType="begin"/>
        </w:r>
        <w:r>
          <w:instrText xml:space="preserve"> PAGEREF _Toc12023 \h </w:instrText>
        </w:r>
        <w:r>
          <w:fldChar w:fldCharType="separate"/>
        </w:r>
        <w:r>
          <w:t>15</w:t>
        </w:r>
        <w:r>
          <w:fldChar w:fldCharType="end"/>
        </w:r>
      </w:hyperlink>
    </w:p>
    <w:p>
      <w:pPr>
        <w:pStyle w:val="TOC2"/>
        <w:tabs>
          <w:tab w:val="right" w:leader="dot" w:pos="8306"/>
        </w:tabs>
      </w:pPr>
      <w:hyperlink w:anchor="_Toc8579" w:history="1">
        <w:r>
          <w:rPr>
            <w:rFonts w:ascii="仿宋" w:eastAsia="仿宋" w:hAnsi="仿宋" w:cs="仿宋" w:hint="eastAsia"/>
            <w:lang w:eastAsia="zh-CN"/>
          </w:rPr>
          <w:t>(二)、行业影响分析</w:t>
        </w:r>
        <w:r>
          <w:tab/>
        </w:r>
        <w:r>
          <w:fldChar w:fldCharType="begin"/>
        </w:r>
        <w:r>
          <w:instrText xml:space="preserve"> PAGEREF _Toc8579 \h </w:instrText>
        </w:r>
        <w:r>
          <w:fldChar w:fldCharType="separate"/>
        </w:r>
        <w:r>
          <w:t>17</w:t>
        </w:r>
        <w:r>
          <w:fldChar w:fldCharType="end"/>
        </w:r>
      </w:hyperlink>
    </w:p>
    <w:p>
      <w:pPr>
        <w:pStyle w:val="TOC2"/>
        <w:tabs>
          <w:tab w:val="right" w:leader="dot" w:pos="8306"/>
        </w:tabs>
      </w:pPr>
      <w:hyperlink w:anchor="_Toc18183" w:history="1">
        <w:r>
          <w:rPr>
            <w:rFonts w:ascii="仿宋" w:eastAsia="仿宋" w:hAnsi="仿宋" w:cs="仿宋" w:hint="eastAsia"/>
            <w:lang w:eastAsia="zh-CN"/>
          </w:rPr>
          <w:t>(三)、区域经济影响分析</w:t>
        </w:r>
        <w:r>
          <w:tab/>
        </w:r>
        <w:r>
          <w:fldChar w:fldCharType="begin"/>
        </w:r>
        <w:r>
          <w:instrText xml:space="preserve"> PAGEREF _Toc18183 \h </w:instrText>
        </w:r>
        <w:r>
          <w:fldChar w:fldCharType="separate"/>
        </w:r>
        <w:r>
          <w:t>19</w:t>
        </w:r>
        <w:r>
          <w:fldChar w:fldCharType="end"/>
        </w:r>
      </w:hyperlink>
    </w:p>
    <w:p>
      <w:pPr>
        <w:pStyle w:val="TOC2"/>
        <w:tabs>
          <w:tab w:val="right" w:leader="dot" w:pos="8306"/>
        </w:tabs>
      </w:pPr>
      <w:hyperlink w:anchor="_Toc27183" w:history="1">
        <w:r>
          <w:rPr>
            <w:rFonts w:ascii="仿宋" w:eastAsia="仿宋" w:hAnsi="仿宋" w:cs="仿宋" w:hint="eastAsia"/>
            <w:lang w:eastAsia="zh-CN"/>
          </w:rPr>
          <w:t>(四)、宏观经济影响分析</w:t>
        </w:r>
        <w:r>
          <w:tab/>
        </w:r>
        <w:r>
          <w:fldChar w:fldCharType="begin"/>
        </w:r>
        <w:r>
          <w:instrText xml:space="preserve"> PAGEREF _Toc27183 \h </w:instrText>
        </w:r>
        <w:r>
          <w:fldChar w:fldCharType="separate"/>
        </w:r>
        <w:r>
          <w:t>19</w:t>
        </w:r>
        <w:r>
          <w:fldChar w:fldCharType="end"/>
        </w:r>
      </w:hyperlink>
    </w:p>
    <w:p>
      <w:pPr>
        <w:pStyle w:val="TOC1"/>
        <w:tabs>
          <w:tab w:val="right" w:leader="dot" w:pos="8306"/>
        </w:tabs>
      </w:pPr>
      <w:hyperlink w:anchor="_Toc25609" w:history="1">
        <w:r>
          <w:rPr>
            <w:rFonts w:ascii="仿宋" w:eastAsia="仿宋" w:hAnsi="仿宋" w:cs="仿宋" w:hint="eastAsia"/>
            <w:lang w:eastAsia="zh-CN"/>
          </w:rPr>
          <w:t>三、资源开发及综合利用分析</w:t>
        </w:r>
        <w:r>
          <w:tab/>
        </w:r>
        <w:r>
          <w:fldChar w:fldCharType="begin"/>
        </w:r>
        <w:r>
          <w:instrText xml:space="preserve"> PAGEREF _Toc25609 \h </w:instrText>
        </w:r>
        <w:r>
          <w:fldChar w:fldCharType="separate"/>
        </w:r>
        <w:r>
          <w:t>21</w:t>
        </w:r>
        <w:r>
          <w:fldChar w:fldCharType="end"/>
        </w:r>
      </w:hyperlink>
    </w:p>
    <w:p>
      <w:pPr>
        <w:pStyle w:val="TOC2"/>
        <w:tabs>
          <w:tab w:val="right" w:leader="dot" w:pos="8306"/>
        </w:tabs>
      </w:pPr>
      <w:hyperlink w:anchor="_Toc12600" w:history="1">
        <w:r>
          <w:rPr>
            <w:rFonts w:ascii="仿宋" w:eastAsia="仿宋" w:hAnsi="仿宋" w:cs="仿宋" w:hint="eastAsia"/>
            <w:lang w:eastAsia="zh-CN"/>
          </w:rPr>
          <w:t>(一)、资源开发方案</w:t>
        </w:r>
        <w:r>
          <w:tab/>
        </w:r>
        <w:r>
          <w:fldChar w:fldCharType="begin"/>
        </w:r>
        <w:r>
          <w:instrText xml:space="preserve"> PAGEREF _Toc12600 \h </w:instrText>
        </w:r>
        <w:r>
          <w:fldChar w:fldCharType="separate"/>
        </w:r>
        <w:r>
          <w:t>21</w:t>
        </w:r>
        <w:r>
          <w:fldChar w:fldCharType="end"/>
        </w:r>
      </w:hyperlink>
    </w:p>
    <w:p>
      <w:pPr>
        <w:pStyle w:val="TOC2"/>
        <w:tabs>
          <w:tab w:val="right" w:leader="dot" w:pos="8306"/>
        </w:tabs>
      </w:pPr>
      <w:hyperlink w:anchor="_Toc11112" w:history="1">
        <w:r>
          <w:rPr>
            <w:rFonts w:ascii="仿宋" w:eastAsia="仿宋" w:hAnsi="仿宋" w:cs="仿宋" w:hint="eastAsia"/>
            <w:lang w:eastAsia="zh-CN"/>
          </w:rPr>
          <w:t>(二)、资源利用方案</w:t>
        </w:r>
        <w:r>
          <w:tab/>
        </w:r>
        <w:r>
          <w:fldChar w:fldCharType="begin"/>
        </w:r>
        <w:r>
          <w:instrText xml:space="preserve"> PAGEREF _Toc11112 \h </w:instrText>
        </w:r>
        <w:r>
          <w:fldChar w:fldCharType="separate"/>
        </w:r>
        <w:r>
          <w:t>22</w:t>
        </w:r>
        <w:r>
          <w:fldChar w:fldCharType="end"/>
        </w:r>
      </w:hyperlink>
    </w:p>
    <w:p>
      <w:pPr>
        <w:pStyle w:val="TOC2"/>
        <w:tabs>
          <w:tab w:val="right" w:leader="dot" w:pos="8306"/>
        </w:tabs>
      </w:pPr>
      <w:hyperlink w:anchor="_Toc8657" w:history="1">
        <w:r>
          <w:rPr>
            <w:rFonts w:ascii="仿宋" w:eastAsia="仿宋" w:hAnsi="仿宋" w:cs="仿宋" w:hint="eastAsia"/>
            <w:lang w:eastAsia="zh-CN"/>
          </w:rPr>
          <w:t>(三)、资源节约措施</w:t>
        </w:r>
        <w:r>
          <w:tab/>
        </w:r>
        <w:r>
          <w:fldChar w:fldCharType="begin"/>
        </w:r>
        <w:r>
          <w:instrText xml:space="preserve"> PAGEREF _Toc8657 \h </w:instrText>
        </w:r>
        <w:r>
          <w:fldChar w:fldCharType="separate"/>
        </w:r>
        <w:r>
          <w:t>23</w:t>
        </w:r>
        <w:r>
          <w:fldChar w:fldCharType="end"/>
        </w:r>
      </w:hyperlink>
    </w:p>
    <w:p>
      <w:pPr>
        <w:pStyle w:val="TOC1"/>
        <w:tabs>
          <w:tab w:val="right" w:leader="dot" w:pos="8306"/>
        </w:tabs>
      </w:pPr>
      <w:hyperlink w:anchor="_Toc12570" w:history="1">
        <w:r>
          <w:rPr>
            <w:rFonts w:ascii="仿宋" w:eastAsia="仿宋" w:hAnsi="仿宋" w:cs="仿宋" w:hint="eastAsia"/>
            <w:lang w:eastAsia="zh-CN"/>
          </w:rPr>
          <w:t>四、建设风险评估分析</w:t>
        </w:r>
        <w:r>
          <w:tab/>
        </w:r>
        <w:r>
          <w:fldChar w:fldCharType="begin"/>
        </w:r>
        <w:r>
          <w:instrText xml:space="preserve"> PAGEREF _Toc12570 \h </w:instrText>
        </w:r>
        <w:r>
          <w:fldChar w:fldCharType="separate"/>
        </w:r>
        <w:r>
          <w:t>25</w:t>
        </w:r>
        <w:r>
          <w:fldChar w:fldCharType="end"/>
        </w:r>
      </w:hyperlink>
    </w:p>
    <w:p>
      <w:pPr>
        <w:pStyle w:val="TOC2"/>
        <w:tabs>
          <w:tab w:val="right" w:leader="dot" w:pos="8306"/>
        </w:tabs>
      </w:pPr>
      <w:hyperlink w:anchor="_Toc1892" w:history="1">
        <w:r>
          <w:rPr>
            <w:rFonts w:ascii="仿宋" w:eastAsia="仿宋" w:hAnsi="仿宋" w:cs="仿宋" w:hint="eastAsia"/>
            <w:lang w:eastAsia="zh-CN"/>
          </w:rPr>
          <w:t>(一)、政策风险分析</w:t>
        </w:r>
        <w:r>
          <w:tab/>
        </w:r>
        <w:r>
          <w:fldChar w:fldCharType="begin"/>
        </w:r>
        <w:r>
          <w:instrText xml:space="preserve"> PAGEREF _Toc1892 \h </w:instrText>
        </w:r>
        <w:r>
          <w:fldChar w:fldCharType="separate"/>
        </w:r>
        <w:r>
          <w:t>25</w:t>
        </w:r>
        <w:r>
          <w:fldChar w:fldCharType="end"/>
        </w:r>
      </w:hyperlink>
    </w:p>
    <w:p>
      <w:pPr>
        <w:pStyle w:val="TOC2"/>
        <w:tabs>
          <w:tab w:val="right" w:leader="dot" w:pos="8306"/>
        </w:tabs>
      </w:pPr>
      <w:hyperlink w:anchor="_Toc9475" w:history="1">
        <w:r>
          <w:rPr>
            <w:rFonts w:ascii="仿宋" w:eastAsia="仿宋" w:hAnsi="仿宋" w:cs="仿宋" w:hint="eastAsia"/>
            <w:lang w:eastAsia="zh-CN"/>
          </w:rPr>
          <w:t>(二)、社会风险分析</w:t>
        </w:r>
        <w:r>
          <w:tab/>
        </w:r>
        <w:r>
          <w:fldChar w:fldCharType="begin"/>
        </w:r>
        <w:r>
          <w:instrText xml:space="preserve"> PAGEREF _Toc9475 \h </w:instrText>
        </w:r>
        <w:r>
          <w:fldChar w:fldCharType="separate"/>
        </w:r>
        <w:r>
          <w:t>26</w:t>
        </w:r>
        <w:r>
          <w:fldChar w:fldCharType="end"/>
        </w:r>
      </w:hyperlink>
    </w:p>
    <w:p>
      <w:pPr>
        <w:pStyle w:val="TOC2"/>
        <w:tabs>
          <w:tab w:val="right" w:leader="dot" w:pos="8306"/>
        </w:tabs>
      </w:pPr>
      <w:hyperlink w:anchor="_Toc9185" w:history="1">
        <w:r>
          <w:rPr>
            <w:rFonts w:ascii="仿宋" w:eastAsia="仿宋" w:hAnsi="仿宋" w:cs="仿宋" w:hint="eastAsia"/>
            <w:lang w:eastAsia="zh-CN"/>
          </w:rPr>
          <w:t>(三)、市场风险分析</w:t>
        </w:r>
        <w:r>
          <w:tab/>
        </w:r>
        <w:r>
          <w:fldChar w:fldCharType="begin"/>
        </w:r>
        <w:r>
          <w:instrText xml:space="preserve"> PAGEREF _Toc9185 \h </w:instrText>
        </w:r>
        <w:r>
          <w:fldChar w:fldCharType="separate"/>
        </w:r>
        <w:r>
          <w:t>27</w:t>
        </w:r>
        <w:r>
          <w:fldChar w:fldCharType="end"/>
        </w:r>
      </w:hyperlink>
    </w:p>
    <w:p>
      <w:pPr>
        <w:pStyle w:val="TOC2"/>
        <w:tabs>
          <w:tab w:val="right" w:leader="dot" w:pos="8306"/>
        </w:tabs>
      </w:pPr>
      <w:hyperlink w:anchor="_Toc13446" w:history="1">
        <w:r>
          <w:rPr>
            <w:rFonts w:ascii="仿宋" w:eastAsia="仿宋" w:hAnsi="仿宋" w:cs="仿宋" w:hint="eastAsia"/>
            <w:lang w:eastAsia="zh-CN"/>
          </w:rPr>
          <w:t>(四)、资金风险分析</w:t>
        </w:r>
        <w:r>
          <w:tab/>
        </w:r>
        <w:r>
          <w:fldChar w:fldCharType="begin"/>
        </w:r>
        <w:r>
          <w:instrText xml:space="preserve"> PAGEREF _Toc13446 \h </w:instrText>
        </w:r>
        <w:r>
          <w:fldChar w:fldCharType="separate"/>
        </w:r>
        <w:r>
          <w:t>28</w:t>
        </w:r>
        <w:r>
          <w:fldChar w:fldCharType="end"/>
        </w:r>
      </w:hyperlink>
    </w:p>
    <w:p>
      <w:pPr>
        <w:pStyle w:val="TOC2"/>
        <w:tabs>
          <w:tab w:val="right" w:leader="dot" w:pos="8306"/>
        </w:tabs>
      </w:pPr>
      <w:hyperlink w:anchor="_Toc23941" w:history="1">
        <w:r>
          <w:rPr>
            <w:rFonts w:ascii="仿宋" w:eastAsia="仿宋" w:hAnsi="仿宋" w:cs="仿宋" w:hint="eastAsia"/>
            <w:lang w:eastAsia="zh-CN"/>
          </w:rPr>
          <w:t>(五)、技术风险分析</w:t>
        </w:r>
        <w:r>
          <w:tab/>
        </w:r>
        <w:r>
          <w:fldChar w:fldCharType="begin"/>
        </w:r>
        <w:r>
          <w:instrText xml:space="preserve"> PAGEREF _Toc23941 \h </w:instrText>
        </w:r>
        <w:r>
          <w:fldChar w:fldCharType="separate"/>
        </w:r>
        <w:r>
          <w:t>29</w:t>
        </w:r>
        <w:r>
          <w:fldChar w:fldCharType="end"/>
        </w:r>
      </w:hyperlink>
    </w:p>
    <w:p>
      <w:pPr>
        <w:pStyle w:val="TOC2"/>
        <w:tabs>
          <w:tab w:val="right" w:leader="dot" w:pos="8306"/>
        </w:tabs>
      </w:pPr>
      <w:hyperlink w:anchor="_Toc2482" w:history="1">
        <w:r>
          <w:rPr>
            <w:rFonts w:ascii="仿宋" w:eastAsia="仿宋" w:hAnsi="仿宋" w:cs="仿宋" w:hint="eastAsia"/>
            <w:lang w:eastAsia="zh-CN"/>
          </w:rPr>
          <w:t>(六)、财务风险分析</w:t>
        </w:r>
        <w:r>
          <w:tab/>
        </w:r>
        <w:r>
          <w:fldChar w:fldCharType="begin"/>
        </w:r>
        <w:r>
          <w:instrText xml:space="preserve"> PAGEREF _Toc2482 \h </w:instrText>
        </w:r>
        <w:r>
          <w:fldChar w:fldCharType="separate"/>
        </w:r>
        <w:r>
          <w:t>31</w:t>
        </w:r>
        <w:r>
          <w:fldChar w:fldCharType="end"/>
        </w:r>
      </w:hyperlink>
    </w:p>
    <w:p>
      <w:pPr>
        <w:pStyle w:val="TOC2"/>
        <w:tabs>
          <w:tab w:val="right" w:leader="dot" w:pos="8306"/>
        </w:tabs>
      </w:pPr>
      <w:hyperlink w:anchor="_Toc10208" w:history="1">
        <w:r>
          <w:rPr>
            <w:rFonts w:ascii="仿宋" w:eastAsia="仿宋" w:hAnsi="仿宋" w:cs="仿宋" w:hint="eastAsia"/>
            <w:lang w:eastAsia="zh-CN"/>
          </w:rPr>
          <w:t>(七)、管理风险分析</w:t>
        </w:r>
        <w:r>
          <w:tab/>
        </w:r>
        <w:r>
          <w:fldChar w:fldCharType="begin"/>
        </w:r>
        <w:r>
          <w:instrText xml:space="preserve"> PAGEREF _Toc10208 \h </w:instrText>
        </w:r>
        <w:r>
          <w:fldChar w:fldCharType="separate"/>
        </w:r>
        <w:r>
          <w:t>32</w:t>
        </w:r>
        <w:r>
          <w:fldChar w:fldCharType="end"/>
        </w:r>
      </w:hyperlink>
    </w:p>
    <w:p>
      <w:pPr>
        <w:pStyle w:val="TOC2"/>
        <w:tabs>
          <w:tab w:val="right" w:leader="dot" w:pos="8306"/>
        </w:tabs>
      </w:pPr>
      <w:hyperlink w:anchor="_Toc23713" w:history="1">
        <w:r>
          <w:rPr>
            <w:rFonts w:ascii="仿宋" w:eastAsia="仿宋" w:hAnsi="仿宋" w:cs="仿宋" w:hint="eastAsia"/>
            <w:lang w:eastAsia="zh-CN"/>
          </w:rPr>
          <w:t>(八)、其它风险分析</w:t>
        </w:r>
        <w:r>
          <w:tab/>
        </w:r>
        <w:r>
          <w:fldChar w:fldCharType="begin"/>
        </w:r>
        <w:r>
          <w:instrText xml:space="preserve"> PAGEREF _Toc23713 \h </w:instrText>
        </w:r>
        <w:r>
          <w:fldChar w:fldCharType="separate"/>
        </w:r>
        <w:r>
          <w:t>34</w:t>
        </w:r>
        <w:r>
          <w:fldChar w:fldCharType="end"/>
        </w:r>
      </w:hyperlink>
    </w:p>
    <w:p>
      <w:pPr>
        <w:pStyle w:val="TOC2"/>
        <w:tabs>
          <w:tab w:val="right" w:leader="dot" w:pos="8306"/>
        </w:tabs>
      </w:pPr>
      <w:hyperlink w:anchor="_Toc27184" w:history="1">
        <w:r>
          <w:rPr>
            <w:rFonts w:ascii="仿宋" w:eastAsia="仿宋" w:hAnsi="仿宋" w:cs="仿宋" w:hint="eastAsia"/>
            <w:lang w:eastAsia="zh-CN"/>
          </w:rPr>
          <w:t>(九)、社会影响评估</w:t>
        </w:r>
        <w:r>
          <w:tab/>
        </w:r>
        <w:r>
          <w:fldChar w:fldCharType="begin"/>
        </w:r>
        <w:r>
          <w:instrText xml:space="preserve"> PAGEREF _Toc27184 \h </w:instrText>
        </w:r>
        <w:r>
          <w:fldChar w:fldCharType="separate"/>
        </w:r>
        <w:r>
          <w:t>35</w:t>
        </w:r>
        <w:r>
          <w:fldChar w:fldCharType="end"/>
        </w:r>
      </w:hyperlink>
    </w:p>
    <w:p>
      <w:pPr>
        <w:pStyle w:val="TOC1"/>
        <w:tabs>
          <w:tab w:val="right" w:leader="dot" w:pos="8306"/>
        </w:tabs>
      </w:pPr>
      <w:hyperlink w:anchor="_Toc28931" w:history="1">
        <w:r>
          <w:rPr>
            <w:rFonts w:ascii="仿宋" w:eastAsia="仿宋" w:hAnsi="仿宋" w:cs="仿宋" w:hint="eastAsia"/>
            <w:lang w:eastAsia="zh-CN"/>
          </w:rPr>
          <w:t>五、财务管理与成本控制</w:t>
        </w:r>
        <w:r>
          <w:tab/>
        </w:r>
        <w:r>
          <w:fldChar w:fldCharType="begin"/>
        </w:r>
        <w:r>
          <w:instrText xml:space="preserve"> PAGEREF _Toc28931 \h </w:instrText>
        </w:r>
        <w:r>
          <w:fldChar w:fldCharType="separate"/>
        </w:r>
        <w:r>
          <w:t>37</w:t>
        </w:r>
        <w:r>
          <w:fldChar w:fldCharType="end"/>
        </w:r>
      </w:hyperlink>
    </w:p>
    <w:p>
      <w:pPr>
        <w:pStyle w:val="TOC2"/>
        <w:tabs>
          <w:tab w:val="right" w:leader="dot" w:pos="8306"/>
        </w:tabs>
      </w:pPr>
      <w:hyperlink w:anchor="_Toc30009" w:history="1">
        <w:r>
          <w:rPr>
            <w:rFonts w:ascii="仿宋" w:eastAsia="仿宋" w:hAnsi="仿宋" w:cs="仿宋" w:hint="eastAsia"/>
            <w:lang w:eastAsia="zh-CN"/>
          </w:rPr>
          <w:t>(一)、财务管理体系建设</w:t>
        </w:r>
        <w:r>
          <w:tab/>
        </w:r>
        <w:r>
          <w:fldChar w:fldCharType="begin"/>
        </w:r>
        <w:r>
          <w:instrText xml:space="preserve"> PAGEREF _Toc30009 \h </w:instrText>
        </w:r>
        <w:r>
          <w:fldChar w:fldCharType="separate"/>
        </w:r>
        <w:r>
          <w:t>37</w:t>
        </w:r>
        <w:r>
          <w:fldChar w:fldCharType="end"/>
        </w:r>
      </w:hyperlink>
    </w:p>
    <w:p>
      <w:pPr>
        <w:pStyle w:val="TOC2"/>
        <w:tabs>
          <w:tab w:val="right" w:leader="dot" w:pos="8306"/>
        </w:tabs>
      </w:pPr>
      <w:hyperlink w:anchor="_Toc26872" w:history="1">
        <w:r>
          <w:rPr>
            <w:rFonts w:ascii="仿宋" w:eastAsia="仿宋" w:hAnsi="仿宋" w:cs="仿宋" w:hint="eastAsia"/>
            <w:lang w:eastAsia="zh-CN"/>
          </w:rPr>
          <w:t>(二)、成本控制措施</w:t>
        </w:r>
        <w:r>
          <w:tab/>
        </w:r>
        <w:r>
          <w:fldChar w:fldCharType="begin"/>
        </w:r>
        <w:r>
          <w:instrText xml:space="preserve"> PAGEREF _Toc26872 \h </w:instrText>
        </w:r>
        <w:r>
          <w:fldChar w:fldCharType="separate"/>
        </w:r>
        <w:r>
          <w:t>38</w:t>
        </w:r>
        <w:r>
          <w:fldChar w:fldCharType="end"/>
        </w:r>
      </w:hyperlink>
    </w:p>
    <w:p>
      <w:pPr>
        <w:pStyle w:val="TOC1"/>
        <w:tabs>
          <w:tab w:val="right" w:leader="dot" w:pos="8306"/>
        </w:tabs>
      </w:pPr>
      <w:hyperlink w:anchor="_Toc27978" w:history="1">
        <w:r>
          <w:rPr>
            <w:rFonts w:ascii="仿宋" w:eastAsia="仿宋" w:hAnsi="仿宋" w:cs="仿宋" w:hint="eastAsia"/>
            <w:lang w:eastAsia="zh-CN"/>
          </w:rPr>
          <w:t>六、环境和生态影响分析</w:t>
        </w:r>
        <w:r>
          <w:tab/>
        </w:r>
        <w:r>
          <w:fldChar w:fldCharType="begin"/>
        </w:r>
        <w:r>
          <w:instrText xml:space="preserve"> PAGEREF _Toc27978 \h </w:instrText>
        </w:r>
        <w:r>
          <w:fldChar w:fldCharType="separate"/>
        </w:r>
        <w:r>
          <w:t>40</w:t>
        </w:r>
        <w:r>
          <w:fldChar w:fldCharType="end"/>
        </w:r>
      </w:hyperlink>
    </w:p>
    <w:p>
      <w:pPr>
        <w:pStyle w:val="TOC2"/>
        <w:tabs>
          <w:tab w:val="right" w:leader="dot" w:pos="8306"/>
        </w:tabs>
      </w:pPr>
      <w:hyperlink w:anchor="_Toc24470" w:history="1">
        <w:r>
          <w:rPr>
            <w:rFonts w:ascii="仿宋" w:eastAsia="仿宋" w:hAnsi="仿宋" w:cs="仿宋" w:hint="eastAsia"/>
            <w:lang w:eastAsia="zh-CN"/>
          </w:rPr>
          <w:t>(一)、环境和生态现状</w:t>
        </w:r>
        <w:r>
          <w:tab/>
        </w:r>
        <w:r>
          <w:fldChar w:fldCharType="begin"/>
        </w:r>
        <w:r>
          <w:instrText xml:space="preserve"> PAGEREF _Toc24470 \h </w:instrText>
        </w:r>
        <w:r>
          <w:fldChar w:fldCharType="separate"/>
        </w:r>
        <w:r>
          <w:t>40</w:t>
        </w:r>
        <w:r>
          <w:fldChar w:fldCharType="end"/>
        </w:r>
      </w:hyperlink>
    </w:p>
    <w:p>
      <w:pPr>
        <w:pStyle w:val="TOC2"/>
        <w:tabs>
          <w:tab w:val="right" w:leader="dot" w:pos="8306"/>
        </w:tabs>
      </w:pPr>
      <w:hyperlink w:anchor="_Toc28950" w:history="1">
        <w:r>
          <w:rPr>
            <w:rFonts w:ascii="仿宋" w:eastAsia="仿宋" w:hAnsi="仿宋" w:cs="仿宋" w:hint="eastAsia"/>
            <w:lang w:eastAsia="zh-CN"/>
          </w:rPr>
          <w:t>(二)、生态环境影响分析</w:t>
        </w:r>
        <w:r>
          <w:tab/>
        </w:r>
        <w:r>
          <w:fldChar w:fldCharType="begin"/>
        </w:r>
        <w:r>
          <w:instrText xml:space="preserve"> PAGEREF _Toc28950 \h </w:instrText>
        </w:r>
        <w:r>
          <w:fldChar w:fldCharType="separate"/>
        </w:r>
        <w:r>
          <w:t>41</w:t>
        </w:r>
        <w:r>
          <w:fldChar w:fldCharType="end"/>
        </w:r>
      </w:hyperlink>
    </w:p>
    <w:p>
      <w:pPr>
        <w:pStyle w:val="TOC2"/>
        <w:tabs>
          <w:tab w:val="right" w:leader="dot" w:pos="8306"/>
        </w:tabs>
      </w:pPr>
      <w:hyperlink w:anchor="_Toc4313" w:history="1">
        <w:r>
          <w:rPr>
            <w:rFonts w:ascii="仿宋" w:eastAsia="仿宋" w:hAnsi="仿宋" w:cs="仿宋" w:hint="eastAsia"/>
            <w:lang w:eastAsia="zh-CN"/>
          </w:rPr>
          <w:t>(三)、生态环境保护措施</w:t>
        </w:r>
        <w:r>
          <w:tab/>
        </w:r>
        <w:r>
          <w:fldChar w:fldCharType="begin"/>
        </w:r>
        <w:r>
          <w:instrText xml:space="preserve"> PAGEREF _Toc4313 \h </w:instrText>
        </w:r>
        <w:r>
          <w:fldChar w:fldCharType="separate"/>
        </w:r>
        <w:r>
          <w:t>42</w:t>
        </w:r>
        <w:r>
          <w:fldChar w:fldCharType="end"/>
        </w:r>
      </w:hyperlink>
    </w:p>
    <w:p>
      <w:pPr>
        <w:pStyle w:val="TOC2"/>
        <w:tabs>
          <w:tab w:val="right" w:leader="dot" w:pos="8306"/>
        </w:tabs>
      </w:pPr>
      <w:hyperlink w:anchor="_Toc19579" w:history="1">
        <w:r>
          <w:rPr>
            <w:rFonts w:ascii="仿宋" w:eastAsia="仿宋" w:hAnsi="仿宋" w:cs="仿宋" w:hint="eastAsia"/>
            <w:lang w:eastAsia="zh-CN"/>
          </w:rPr>
          <w:t>(四)、地质灾害影响分析</w:t>
        </w:r>
        <w:r>
          <w:tab/>
        </w:r>
        <w:r>
          <w:fldChar w:fldCharType="begin"/>
        </w:r>
        <w:r>
          <w:instrText xml:space="preserve"> PAGEREF _Toc19579 \h </w:instrText>
        </w:r>
        <w:r>
          <w:fldChar w:fldCharType="separate"/>
        </w:r>
        <w:r>
          <w:t>44</w:t>
        </w:r>
        <w:r>
          <w:fldChar w:fldCharType="end"/>
        </w:r>
      </w:hyperlink>
    </w:p>
    <w:p>
      <w:pPr>
        <w:pStyle w:val="TOC2"/>
        <w:tabs>
          <w:tab w:val="right" w:leader="dot" w:pos="8306"/>
        </w:tabs>
      </w:pPr>
      <w:hyperlink w:anchor="_Toc16839" w:history="1">
        <w:r>
          <w:rPr>
            <w:rFonts w:ascii="仿宋" w:eastAsia="仿宋" w:hAnsi="仿宋" w:cs="仿宋" w:hint="eastAsia"/>
            <w:lang w:eastAsia="zh-CN"/>
          </w:rPr>
          <w:t>(五)、特殊环境影响</w:t>
        </w:r>
        <w:r>
          <w:tab/>
        </w:r>
        <w:r>
          <w:fldChar w:fldCharType="begin"/>
        </w:r>
        <w:r>
          <w:instrText xml:space="preserve"> PAGEREF _Toc16839 \h </w:instrText>
        </w:r>
        <w:r>
          <w:fldChar w:fldCharType="separate"/>
        </w:r>
        <w:r>
          <w:t>46</w:t>
        </w:r>
        <w:r>
          <w:fldChar w:fldCharType="end"/>
        </w:r>
      </w:hyperlink>
    </w:p>
    <w:p>
      <w:pPr>
        <w:pStyle w:val="TOC1"/>
        <w:tabs>
          <w:tab w:val="right" w:leader="dot" w:pos="8306"/>
        </w:tabs>
      </w:pPr>
      <w:hyperlink w:anchor="_Toc15992" w:history="1">
        <w:r>
          <w:rPr>
            <w:rFonts w:ascii="仿宋" w:eastAsia="仿宋" w:hAnsi="仿宋" w:cs="仿宋" w:hint="eastAsia"/>
            <w:lang w:eastAsia="zh-CN"/>
          </w:rPr>
          <w:t>七、技术创新与产业升级</w:t>
        </w:r>
        <w:r>
          <w:tab/>
        </w:r>
        <w:r>
          <w:fldChar w:fldCharType="begin"/>
        </w:r>
        <w:r>
          <w:instrText xml:space="preserve"> PAGEREF _Toc15992 \h </w:instrText>
        </w:r>
        <w:r>
          <w:fldChar w:fldCharType="separate"/>
        </w:r>
        <w:r>
          <w:t>47</w:t>
        </w:r>
        <w:r>
          <w:fldChar w:fldCharType="end"/>
        </w:r>
      </w:hyperlink>
    </w:p>
    <w:p>
      <w:pPr>
        <w:pStyle w:val="TOC2"/>
        <w:tabs>
          <w:tab w:val="right" w:leader="dot" w:pos="8306"/>
        </w:tabs>
      </w:pPr>
      <w:hyperlink w:anchor="_Toc29461" w:history="1">
        <w:r>
          <w:rPr>
            <w:rFonts w:ascii="仿宋" w:eastAsia="仿宋" w:hAnsi="仿宋" w:cs="仿宋" w:hint="eastAsia"/>
            <w:lang w:eastAsia="zh-CN"/>
          </w:rPr>
          <w:t>(一)、技术创新方向与目标</w:t>
        </w:r>
        <w:r>
          <w:tab/>
        </w:r>
        <w:r>
          <w:fldChar w:fldCharType="begin"/>
        </w:r>
        <w:r>
          <w:instrText xml:space="preserve"> PAGEREF _Toc29461 \h </w:instrText>
        </w:r>
        <w:r>
          <w:fldChar w:fldCharType="separate"/>
        </w:r>
        <w:r>
          <w:t>47</w:t>
        </w:r>
        <w:r>
          <w:fldChar w:fldCharType="end"/>
        </w:r>
      </w:hyperlink>
    </w:p>
    <w:p>
      <w:pPr>
        <w:pStyle w:val="TOC2"/>
        <w:tabs>
          <w:tab w:val="right" w:leader="dot" w:pos="8306"/>
        </w:tabs>
      </w:pPr>
      <w:hyperlink w:anchor="_Toc21472" w:history="1">
        <w:r>
          <w:rPr>
            <w:rFonts w:ascii="仿宋" w:eastAsia="仿宋" w:hAnsi="仿宋" w:cs="仿宋" w:hint="eastAsia"/>
            <w:lang w:eastAsia="zh-CN"/>
          </w:rPr>
          <w:t>(二)、产业升级路径与措施</w:t>
        </w:r>
        <w:r>
          <w:tab/>
        </w:r>
        <w:r>
          <w:fldChar w:fldCharType="begin"/>
        </w:r>
        <w:r>
          <w:instrText xml:space="preserve"> PAGEREF _Toc21472 \h </w:instrText>
        </w:r>
        <w:r>
          <w:fldChar w:fldCharType="separate"/>
        </w:r>
        <w:r>
          <w:t>48</w:t>
        </w:r>
        <w:r>
          <w:fldChar w:fldCharType="end"/>
        </w:r>
      </w:hyperlink>
    </w:p>
    <w:p>
      <w:pPr>
        <w:pStyle w:val="TOC1"/>
        <w:tabs>
          <w:tab w:val="right" w:leader="dot" w:pos="8306"/>
        </w:tabs>
      </w:pPr>
      <w:hyperlink w:anchor="_Toc31117" w:history="1">
        <w:r>
          <w:rPr>
            <w:rFonts w:ascii="仿宋" w:eastAsia="仿宋" w:hAnsi="仿宋" w:cs="仿宋" w:hint="eastAsia"/>
            <w:lang w:eastAsia="zh-CN"/>
          </w:rPr>
          <w:t>八、项目实施与管理方案</w:t>
        </w:r>
        <w:r>
          <w:tab/>
        </w:r>
        <w:r>
          <w:fldChar w:fldCharType="begin"/>
        </w:r>
        <w:r>
          <w:instrText xml:space="preserve"> PAGEREF _Toc31117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51" w:history="1">
        <w:r>
          <w:rPr>
            <w:rFonts w:ascii="仿宋" w:eastAsia="仿宋" w:hAnsi="仿宋" w:cs="仿宋" w:hint="eastAsia"/>
            <w:lang w:eastAsia="zh-CN"/>
          </w:rPr>
          <w:t>(一)、项目实施计划</w:t>
        </w:r>
        <w:r>
          <w:tab/>
        </w:r>
        <w:r>
          <w:fldChar w:fldCharType="begin"/>
        </w:r>
        <w:r>
          <w:instrText xml:space="preserve"> PAGEREF _Toc9351 \h </w:instrText>
        </w:r>
        <w:r>
          <w:fldChar w:fldCharType="separate"/>
        </w:r>
        <w:r>
          <w:t>49</w:t>
        </w:r>
        <w:r>
          <w:fldChar w:fldCharType="end"/>
        </w:r>
      </w:hyperlink>
    </w:p>
    <w:p>
      <w:pPr>
        <w:pStyle w:val="TOC2"/>
        <w:tabs>
          <w:tab w:val="right" w:leader="dot" w:pos="8306"/>
        </w:tabs>
      </w:pPr>
      <w:hyperlink w:anchor="_Toc13060" w:history="1">
        <w:r>
          <w:rPr>
            <w:rFonts w:ascii="仿宋" w:eastAsia="仿宋" w:hAnsi="仿宋" w:cs="仿宋" w:hint="eastAsia"/>
            <w:lang w:eastAsia="zh-CN"/>
          </w:rPr>
          <w:t>(二)、项目组织机构与职责</w:t>
        </w:r>
        <w:r>
          <w:tab/>
        </w:r>
        <w:r>
          <w:fldChar w:fldCharType="begin"/>
        </w:r>
        <w:r>
          <w:instrText xml:space="preserve"> PAGEREF _Toc13060 \h </w:instrText>
        </w:r>
        <w:r>
          <w:fldChar w:fldCharType="separate"/>
        </w:r>
        <w:r>
          <w:t>51</w:t>
        </w:r>
        <w:r>
          <w:fldChar w:fldCharType="end"/>
        </w:r>
      </w:hyperlink>
    </w:p>
    <w:p>
      <w:pPr>
        <w:pStyle w:val="TOC2"/>
        <w:tabs>
          <w:tab w:val="right" w:leader="dot" w:pos="8306"/>
        </w:tabs>
      </w:pPr>
      <w:hyperlink w:anchor="_Toc28416" w:history="1">
        <w:r>
          <w:rPr>
            <w:rFonts w:ascii="仿宋" w:eastAsia="仿宋" w:hAnsi="仿宋" w:cs="仿宋" w:hint="eastAsia"/>
            <w:lang w:eastAsia="zh-CN"/>
          </w:rPr>
          <w:t>(三)、项目管理与监控体系</w:t>
        </w:r>
        <w:r>
          <w:tab/>
        </w:r>
        <w:r>
          <w:fldChar w:fldCharType="begin"/>
        </w:r>
        <w:r>
          <w:instrText xml:space="preserve"> PAGEREF _Toc28416 \h </w:instrText>
        </w:r>
        <w:r>
          <w:fldChar w:fldCharType="separate"/>
        </w:r>
        <w:r>
          <w:t>53</w:t>
        </w:r>
        <w:r>
          <w:fldChar w:fldCharType="end"/>
        </w:r>
      </w:hyperlink>
    </w:p>
    <w:p>
      <w:pPr>
        <w:pStyle w:val="TOC1"/>
        <w:tabs>
          <w:tab w:val="right" w:leader="dot" w:pos="8306"/>
        </w:tabs>
      </w:pPr>
      <w:hyperlink w:anchor="_Toc930" w:history="1">
        <w:r>
          <w:rPr>
            <w:rFonts w:ascii="仿宋" w:eastAsia="仿宋" w:hAnsi="仿宋" w:cs="仿宋" w:hint="eastAsia"/>
            <w:lang w:eastAsia="zh-CN"/>
          </w:rPr>
          <w:t>九、环境保护与绿色发展</w:t>
        </w:r>
        <w:r>
          <w:tab/>
        </w:r>
        <w:r>
          <w:fldChar w:fldCharType="begin"/>
        </w:r>
        <w:r>
          <w:instrText xml:space="preserve"> PAGEREF _Toc930 \h </w:instrText>
        </w:r>
        <w:r>
          <w:fldChar w:fldCharType="separate"/>
        </w:r>
        <w:r>
          <w:t>55</w:t>
        </w:r>
        <w:r>
          <w:fldChar w:fldCharType="end"/>
        </w:r>
      </w:hyperlink>
    </w:p>
    <w:p>
      <w:pPr>
        <w:pStyle w:val="TOC2"/>
        <w:tabs>
          <w:tab w:val="right" w:leader="dot" w:pos="8306"/>
        </w:tabs>
      </w:pPr>
      <w:hyperlink w:anchor="_Toc12071" w:history="1">
        <w:r>
          <w:rPr>
            <w:rFonts w:ascii="仿宋" w:eastAsia="仿宋" w:hAnsi="仿宋" w:cs="仿宋" w:hint="eastAsia"/>
            <w:lang w:eastAsia="zh-CN"/>
          </w:rPr>
          <w:t>(一)、环境保护措施</w:t>
        </w:r>
        <w:r>
          <w:tab/>
        </w:r>
        <w:r>
          <w:fldChar w:fldCharType="begin"/>
        </w:r>
        <w:r>
          <w:instrText xml:space="preserve"> PAGEREF _Toc12071 \h </w:instrText>
        </w:r>
        <w:r>
          <w:fldChar w:fldCharType="separate"/>
        </w:r>
        <w:r>
          <w:t>55</w:t>
        </w:r>
        <w:r>
          <w:fldChar w:fldCharType="end"/>
        </w:r>
      </w:hyperlink>
    </w:p>
    <w:p>
      <w:pPr>
        <w:pStyle w:val="TOC2"/>
        <w:tabs>
          <w:tab w:val="right" w:leader="dot" w:pos="8306"/>
        </w:tabs>
      </w:pPr>
      <w:hyperlink w:anchor="_Toc26314" w:history="1">
        <w:r>
          <w:rPr>
            <w:rFonts w:ascii="仿宋" w:eastAsia="仿宋" w:hAnsi="仿宋" w:cs="仿宋" w:hint="eastAsia"/>
            <w:lang w:eastAsia="zh-CN"/>
          </w:rPr>
          <w:t>(二)、绿色发展与可持续发展策略</w:t>
        </w:r>
        <w:r>
          <w:tab/>
        </w:r>
        <w:r>
          <w:fldChar w:fldCharType="begin"/>
        </w:r>
        <w:r>
          <w:instrText xml:space="preserve"> PAGEREF _Toc26314 \h </w:instrText>
        </w:r>
        <w:r>
          <w:fldChar w:fldCharType="separate"/>
        </w:r>
        <w:r>
          <w:t>57</w:t>
        </w:r>
        <w:r>
          <w:fldChar w:fldCharType="end"/>
        </w:r>
      </w:hyperlink>
    </w:p>
    <w:p>
      <w:pPr>
        <w:pStyle w:val="TOC1"/>
        <w:tabs>
          <w:tab w:val="right" w:leader="dot" w:pos="8306"/>
        </w:tabs>
      </w:pPr>
      <w:hyperlink w:anchor="_Toc28162" w:history="1">
        <w:r>
          <w:rPr>
            <w:rFonts w:ascii="仿宋" w:eastAsia="仿宋" w:hAnsi="仿宋" w:cs="仿宋" w:hint="eastAsia"/>
            <w:lang w:eastAsia="zh-CN"/>
          </w:rPr>
          <w:t>十、经济效益与社会效益优化</w:t>
        </w:r>
        <w:r>
          <w:tab/>
        </w:r>
        <w:r>
          <w:fldChar w:fldCharType="begin"/>
        </w:r>
        <w:r>
          <w:instrText xml:space="preserve"> PAGEREF _Toc28162 \h </w:instrText>
        </w:r>
        <w:r>
          <w:fldChar w:fldCharType="separate"/>
        </w:r>
        <w:r>
          <w:t>58</w:t>
        </w:r>
        <w:r>
          <w:fldChar w:fldCharType="end"/>
        </w:r>
      </w:hyperlink>
    </w:p>
    <w:p>
      <w:pPr>
        <w:pStyle w:val="TOC2"/>
        <w:tabs>
          <w:tab w:val="right" w:leader="dot" w:pos="8306"/>
        </w:tabs>
      </w:pPr>
      <w:hyperlink w:anchor="_Toc30693" w:history="1">
        <w:r>
          <w:rPr>
            <w:rFonts w:ascii="仿宋" w:eastAsia="仿宋" w:hAnsi="仿宋" w:cs="仿宋" w:hint="eastAsia"/>
            <w:lang w:eastAsia="zh-CN"/>
          </w:rPr>
          <w:t>(一)、经济效益提升策略</w:t>
        </w:r>
        <w:r>
          <w:tab/>
        </w:r>
        <w:r>
          <w:fldChar w:fldCharType="begin"/>
        </w:r>
        <w:r>
          <w:instrText xml:space="preserve"> PAGEREF _Toc30693 \h </w:instrText>
        </w:r>
        <w:r>
          <w:fldChar w:fldCharType="separate"/>
        </w:r>
        <w:r>
          <w:t>58</w:t>
        </w:r>
        <w:r>
          <w:fldChar w:fldCharType="end"/>
        </w:r>
      </w:hyperlink>
    </w:p>
    <w:p>
      <w:pPr>
        <w:pStyle w:val="TOC2"/>
        <w:tabs>
          <w:tab w:val="right" w:leader="dot" w:pos="8306"/>
        </w:tabs>
      </w:pPr>
      <w:hyperlink w:anchor="_Toc15819" w:history="1">
        <w:r>
          <w:rPr>
            <w:rFonts w:ascii="仿宋" w:eastAsia="仿宋" w:hAnsi="仿宋" w:cs="仿宋" w:hint="eastAsia"/>
            <w:lang w:eastAsia="zh-CN"/>
          </w:rPr>
          <w:t>(二)、社会效益增强方案</w:t>
        </w:r>
        <w:r>
          <w:tab/>
        </w:r>
        <w:r>
          <w:fldChar w:fldCharType="begin"/>
        </w:r>
        <w:r>
          <w:instrText xml:space="preserve"> PAGEREF _Toc15819 \h </w:instrText>
        </w:r>
        <w:r>
          <w:fldChar w:fldCharType="separate"/>
        </w:r>
        <w:r>
          <w:t>59</w:t>
        </w:r>
        <w:r>
          <w:fldChar w:fldCharType="end"/>
        </w:r>
      </w:hyperlink>
    </w:p>
    <w:p>
      <w:pPr>
        <w:pStyle w:val="TOC1"/>
        <w:tabs>
          <w:tab w:val="right" w:leader="dot" w:pos="8306"/>
        </w:tabs>
      </w:pPr>
      <w:hyperlink w:anchor="_Toc15065" w:history="1">
        <w:r>
          <w:rPr>
            <w:rFonts w:ascii="仿宋" w:eastAsia="仿宋" w:hAnsi="仿宋" w:cs="仿宋" w:hint="eastAsia"/>
            <w:lang w:eastAsia="zh-CN"/>
          </w:rPr>
          <w:t>十一、环境保护与治理方案</w:t>
        </w:r>
        <w:r>
          <w:tab/>
        </w:r>
        <w:r>
          <w:fldChar w:fldCharType="begin"/>
        </w:r>
        <w:r>
          <w:instrText xml:space="preserve"> PAGEREF _Toc15065 \h </w:instrText>
        </w:r>
        <w:r>
          <w:fldChar w:fldCharType="separate"/>
        </w:r>
        <w:r>
          <w:t>60</w:t>
        </w:r>
        <w:r>
          <w:fldChar w:fldCharType="end"/>
        </w:r>
      </w:hyperlink>
    </w:p>
    <w:p>
      <w:pPr>
        <w:pStyle w:val="TOC2"/>
        <w:tabs>
          <w:tab w:val="right" w:leader="dot" w:pos="8306"/>
        </w:tabs>
      </w:pPr>
      <w:hyperlink w:anchor="_Toc11037" w:history="1">
        <w:r>
          <w:rPr>
            <w:rFonts w:ascii="仿宋" w:eastAsia="仿宋" w:hAnsi="仿宋" w:cs="仿宋" w:hint="eastAsia"/>
            <w:lang w:eastAsia="zh-CN"/>
          </w:rPr>
          <w:t>(一)、项目环境影响评估</w:t>
        </w:r>
        <w:r>
          <w:tab/>
        </w:r>
        <w:r>
          <w:fldChar w:fldCharType="begin"/>
        </w:r>
        <w:r>
          <w:instrText xml:space="preserve"> PAGEREF _Toc11037 \h </w:instrText>
        </w:r>
        <w:r>
          <w:fldChar w:fldCharType="separate"/>
        </w:r>
        <w:r>
          <w:t>60</w:t>
        </w:r>
        <w:r>
          <w:fldChar w:fldCharType="end"/>
        </w:r>
      </w:hyperlink>
    </w:p>
    <w:p>
      <w:pPr>
        <w:pStyle w:val="TOC2"/>
        <w:tabs>
          <w:tab w:val="right" w:leader="dot" w:pos="8306"/>
        </w:tabs>
      </w:pPr>
      <w:hyperlink w:anchor="_Toc26876" w:history="1">
        <w:r>
          <w:rPr>
            <w:rFonts w:ascii="仿宋" w:eastAsia="仿宋" w:hAnsi="仿宋" w:cs="仿宋" w:hint="eastAsia"/>
            <w:lang w:eastAsia="zh-CN"/>
          </w:rPr>
          <w:t>(二)、环境保护措施与治理方案</w:t>
        </w:r>
        <w:r>
          <w:tab/>
        </w:r>
        <w:r>
          <w:fldChar w:fldCharType="begin"/>
        </w:r>
        <w:r>
          <w:instrText xml:space="preserve"> PAGEREF _Toc26876 \h </w:instrText>
        </w:r>
        <w:r>
          <w:fldChar w:fldCharType="separate"/>
        </w:r>
        <w:r>
          <w:t>60</w:t>
        </w:r>
        <w:r>
          <w:fldChar w:fldCharType="end"/>
        </w:r>
      </w:hyperlink>
    </w:p>
    <w:p>
      <w:pPr>
        <w:pStyle w:val="TOC1"/>
        <w:tabs>
          <w:tab w:val="right" w:leader="dot" w:pos="8306"/>
        </w:tabs>
      </w:pPr>
      <w:hyperlink w:anchor="_Toc29838" w:history="1">
        <w:r>
          <w:rPr>
            <w:rFonts w:ascii="仿宋" w:eastAsia="仿宋" w:hAnsi="仿宋" w:cs="仿宋" w:hint="eastAsia"/>
            <w:lang w:eastAsia="zh-CN"/>
          </w:rPr>
          <w:t>十二、土地利用与规划方案</w:t>
        </w:r>
        <w:r>
          <w:tab/>
        </w:r>
        <w:r>
          <w:fldChar w:fldCharType="begin"/>
        </w:r>
        <w:r>
          <w:instrText xml:space="preserve"> PAGEREF _Toc29838 \h </w:instrText>
        </w:r>
        <w:r>
          <w:fldChar w:fldCharType="separate"/>
        </w:r>
        <w:r>
          <w:t>61</w:t>
        </w:r>
        <w:r>
          <w:fldChar w:fldCharType="end"/>
        </w:r>
      </w:hyperlink>
    </w:p>
    <w:p>
      <w:pPr>
        <w:pStyle w:val="TOC2"/>
        <w:tabs>
          <w:tab w:val="right" w:leader="dot" w:pos="8306"/>
        </w:tabs>
      </w:pPr>
      <w:hyperlink w:anchor="_Toc28343" w:history="1">
        <w:r>
          <w:rPr>
            <w:rFonts w:ascii="仿宋" w:eastAsia="仿宋" w:hAnsi="仿宋" w:cs="仿宋" w:hint="eastAsia"/>
            <w:lang w:eastAsia="zh-CN"/>
          </w:rPr>
          <w:t>(一)、项目用地情况分析</w:t>
        </w:r>
        <w:r>
          <w:tab/>
        </w:r>
        <w:r>
          <w:fldChar w:fldCharType="begin"/>
        </w:r>
        <w:r>
          <w:instrText xml:space="preserve"> PAGEREF _Toc28343 \h </w:instrText>
        </w:r>
        <w:r>
          <w:fldChar w:fldCharType="separate"/>
        </w:r>
        <w:r>
          <w:t>61</w:t>
        </w:r>
        <w:r>
          <w:fldChar w:fldCharType="end"/>
        </w:r>
      </w:hyperlink>
    </w:p>
    <w:p>
      <w:pPr>
        <w:pStyle w:val="TOC2"/>
        <w:tabs>
          <w:tab w:val="right" w:leader="dot" w:pos="8306"/>
        </w:tabs>
      </w:pPr>
      <w:hyperlink w:anchor="_Toc9295" w:history="1">
        <w:r>
          <w:rPr>
            <w:rFonts w:ascii="仿宋" w:eastAsia="仿宋" w:hAnsi="仿宋" w:cs="仿宋" w:hint="eastAsia"/>
            <w:lang w:eastAsia="zh-CN"/>
          </w:rPr>
          <w:t>(二)、土地利用规划方案</w:t>
        </w:r>
        <w:r>
          <w:tab/>
        </w:r>
        <w:r>
          <w:fldChar w:fldCharType="begin"/>
        </w:r>
        <w:r>
          <w:instrText xml:space="preserve"> PAGEREF _Toc9295 \h </w:instrText>
        </w:r>
        <w:r>
          <w:fldChar w:fldCharType="separate"/>
        </w:r>
        <w:r>
          <w:t>62</w:t>
        </w:r>
        <w:r>
          <w:fldChar w:fldCharType="end"/>
        </w:r>
      </w:hyperlink>
    </w:p>
    <w:p>
      <w:pPr>
        <w:pStyle w:val="TOC1"/>
        <w:tabs>
          <w:tab w:val="right" w:leader="dot" w:pos="8306"/>
        </w:tabs>
      </w:pPr>
      <w:hyperlink w:anchor="_Toc26429" w:history="1">
        <w:r>
          <w:rPr>
            <w:rFonts w:ascii="仿宋" w:eastAsia="仿宋" w:hAnsi="仿宋" w:cs="仿宋" w:hint="eastAsia"/>
            <w:lang w:eastAsia="zh-CN"/>
          </w:rPr>
          <w:t>十三、成果转化与推广应用</w:t>
        </w:r>
        <w:r>
          <w:tab/>
        </w:r>
        <w:r>
          <w:fldChar w:fldCharType="begin"/>
        </w:r>
        <w:r>
          <w:instrText xml:space="preserve"> PAGEREF _Toc26429 \h </w:instrText>
        </w:r>
        <w:r>
          <w:fldChar w:fldCharType="separate"/>
        </w:r>
        <w:r>
          <w:t>63</w:t>
        </w:r>
        <w:r>
          <w:fldChar w:fldCharType="end"/>
        </w:r>
      </w:hyperlink>
    </w:p>
    <w:p>
      <w:pPr>
        <w:pStyle w:val="TOC2"/>
        <w:tabs>
          <w:tab w:val="right" w:leader="dot" w:pos="8306"/>
        </w:tabs>
      </w:pPr>
      <w:hyperlink w:anchor="_Toc17280" w:history="1">
        <w:r>
          <w:rPr>
            <w:rFonts w:ascii="仿宋" w:eastAsia="仿宋" w:hAnsi="仿宋" w:cs="仿宋" w:hint="eastAsia"/>
            <w:lang w:eastAsia="zh-CN"/>
          </w:rPr>
          <w:t>(一)、成果转化策略制定</w:t>
        </w:r>
        <w:r>
          <w:tab/>
        </w:r>
        <w:r>
          <w:fldChar w:fldCharType="begin"/>
        </w:r>
        <w:r>
          <w:instrText xml:space="preserve"> PAGEREF _Toc17280 \h </w:instrText>
        </w:r>
        <w:r>
          <w:fldChar w:fldCharType="separate"/>
        </w:r>
        <w:r>
          <w:t>63</w:t>
        </w:r>
        <w:r>
          <w:fldChar w:fldCharType="end"/>
        </w:r>
      </w:hyperlink>
    </w:p>
    <w:p>
      <w:pPr>
        <w:pStyle w:val="TOC2"/>
        <w:tabs>
          <w:tab w:val="right" w:leader="dot" w:pos="8306"/>
        </w:tabs>
      </w:pPr>
      <w:hyperlink w:anchor="_Toc3842" w:history="1">
        <w:r>
          <w:rPr>
            <w:rFonts w:ascii="仿宋" w:eastAsia="仿宋" w:hAnsi="仿宋" w:cs="仿宋" w:hint="eastAsia"/>
            <w:lang w:eastAsia="zh-CN"/>
          </w:rPr>
          <w:t>(二)、成果推广应用方案</w:t>
        </w:r>
        <w:r>
          <w:tab/>
        </w:r>
        <w:r>
          <w:fldChar w:fldCharType="begin"/>
        </w:r>
        <w:r>
          <w:instrText xml:space="preserve"> PAGEREF _Toc3842 \h </w:instrText>
        </w:r>
        <w:r>
          <w:fldChar w:fldCharType="separate"/>
        </w:r>
        <w:r>
          <w:t>65</w:t>
        </w:r>
        <w:r>
          <w:fldChar w:fldCharType="end"/>
        </w:r>
      </w:hyperlink>
    </w:p>
    <w:p>
      <w:pPr>
        <w:pStyle w:val="TOC1"/>
        <w:tabs>
          <w:tab w:val="right" w:leader="dot" w:pos="8306"/>
        </w:tabs>
      </w:pPr>
      <w:hyperlink w:anchor="_Toc23890" w:history="1">
        <w:r>
          <w:rPr>
            <w:rFonts w:ascii="仿宋" w:eastAsia="仿宋" w:hAnsi="仿宋" w:cs="仿宋" w:hint="eastAsia"/>
            <w:lang w:eastAsia="zh-CN"/>
          </w:rPr>
          <w:t>十四、产业协同与集群发展</w:t>
        </w:r>
        <w:r>
          <w:tab/>
        </w:r>
        <w:r>
          <w:fldChar w:fldCharType="begin"/>
        </w:r>
        <w:r>
          <w:instrText xml:space="preserve"> PAGEREF _Toc23890 \h </w:instrText>
        </w:r>
        <w:r>
          <w:fldChar w:fldCharType="separate"/>
        </w:r>
        <w:r>
          <w:t>66</w:t>
        </w:r>
        <w:r>
          <w:fldChar w:fldCharType="end"/>
        </w:r>
      </w:hyperlink>
    </w:p>
    <w:p>
      <w:pPr>
        <w:pStyle w:val="TOC2"/>
        <w:tabs>
          <w:tab w:val="right" w:leader="dot" w:pos="8306"/>
        </w:tabs>
      </w:pPr>
      <w:hyperlink w:anchor="_Toc10959" w:history="1">
        <w:r>
          <w:rPr>
            <w:rFonts w:ascii="仿宋" w:eastAsia="仿宋" w:hAnsi="仿宋" w:cs="仿宋" w:hint="eastAsia"/>
            <w:lang w:eastAsia="zh-CN"/>
          </w:rPr>
          <w:t>(一)、产业协同机制建设</w:t>
        </w:r>
        <w:r>
          <w:tab/>
        </w:r>
        <w:r>
          <w:fldChar w:fldCharType="begin"/>
        </w:r>
        <w:r>
          <w:instrText xml:space="preserve"> PAGEREF _Toc10959 \h </w:instrText>
        </w:r>
        <w:r>
          <w:fldChar w:fldCharType="separate"/>
        </w:r>
        <w:r>
          <w:t>66</w:t>
        </w:r>
        <w:r>
          <w:fldChar w:fldCharType="end"/>
        </w:r>
      </w:hyperlink>
    </w:p>
    <w:p>
      <w:pPr>
        <w:pStyle w:val="TOC2"/>
        <w:tabs>
          <w:tab w:val="right" w:leader="dot" w:pos="8306"/>
        </w:tabs>
      </w:pPr>
      <w:hyperlink w:anchor="_Toc30781" w:history="1">
        <w:r>
          <w:rPr>
            <w:rFonts w:ascii="仿宋" w:eastAsia="仿宋" w:hAnsi="仿宋" w:cs="仿宋" w:hint="eastAsia"/>
            <w:lang w:eastAsia="zh-CN"/>
          </w:rPr>
          <w:t>(二)、产业集群培育与发展</w:t>
        </w:r>
        <w:r>
          <w:tab/>
        </w:r>
        <w:r>
          <w:fldChar w:fldCharType="begin"/>
        </w:r>
        <w:r>
          <w:instrText xml:space="preserve"> PAGEREF _Toc30781 \h </w:instrText>
        </w:r>
        <w:r>
          <w:fldChar w:fldCharType="separate"/>
        </w:r>
        <w:r>
          <w:t>67</w:t>
        </w:r>
        <w:r>
          <w:fldChar w:fldCharType="end"/>
        </w:r>
      </w:hyperlink>
    </w:p>
    <w:p>
      <w:pPr>
        <w:pStyle w:val="TOC1"/>
        <w:tabs>
          <w:tab w:val="right" w:leader="dot" w:pos="8306"/>
        </w:tabs>
      </w:pPr>
      <w:hyperlink w:anchor="_Toc4273" w:history="1">
        <w:r>
          <w:rPr>
            <w:rFonts w:ascii="仿宋" w:eastAsia="仿宋" w:hAnsi="仿宋" w:cs="仿宋" w:hint="eastAsia"/>
            <w:lang w:eastAsia="zh-CN"/>
          </w:rPr>
          <w:t>十五、创新驱动与持续发展</w:t>
        </w:r>
        <w:r>
          <w:tab/>
        </w:r>
        <w:r>
          <w:fldChar w:fldCharType="begin"/>
        </w:r>
        <w:r>
          <w:instrText xml:space="preserve"> PAGEREF _Toc4273 \h </w:instrText>
        </w:r>
        <w:r>
          <w:fldChar w:fldCharType="separate"/>
        </w:r>
        <w:r>
          <w:t>68</w:t>
        </w:r>
        <w:r>
          <w:fldChar w:fldCharType="end"/>
        </w:r>
      </w:hyperlink>
    </w:p>
    <w:p>
      <w:pPr>
        <w:pStyle w:val="TOC2"/>
        <w:tabs>
          <w:tab w:val="right" w:leader="dot" w:pos="8306"/>
        </w:tabs>
      </w:pPr>
      <w:hyperlink w:anchor="_Toc7628" w:history="1">
        <w:r>
          <w:rPr>
            <w:rFonts w:ascii="仿宋" w:eastAsia="仿宋" w:hAnsi="仿宋" w:cs="仿宋" w:hint="eastAsia"/>
            <w:lang w:eastAsia="zh-CN"/>
          </w:rPr>
          <w:t>(一)、创新驱动战略实施</w:t>
        </w:r>
        <w:r>
          <w:tab/>
        </w:r>
        <w:r>
          <w:fldChar w:fldCharType="begin"/>
        </w:r>
        <w:r>
          <w:instrText xml:space="preserve"> PAGEREF _Toc7628 \h </w:instrText>
        </w:r>
        <w:r>
          <w:fldChar w:fldCharType="separate"/>
        </w:r>
        <w:r>
          <w:t>68</w:t>
        </w:r>
        <w:r>
          <w:fldChar w:fldCharType="end"/>
        </w:r>
      </w:hyperlink>
    </w:p>
    <w:p>
      <w:pPr>
        <w:pStyle w:val="TOC2"/>
        <w:tabs>
          <w:tab w:val="right" w:leader="dot" w:pos="8306"/>
        </w:tabs>
      </w:pPr>
      <w:hyperlink w:anchor="_Toc10508" w:history="1">
        <w:r>
          <w:rPr>
            <w:rFonts w:ascii="仿宋" w:eastAsia="仿宋" w:hAnsi="仿宋" w:cs="仿宋" w:hint="eastAsia"/>
            <w:lang w:eastAsia="zh-CN"/>
          </w:rPr>
          <w:t>(二)、持续发展路径探索</w:t>
        </w:r>
        <w:r>
          <w:tab/>
        </w:r>
        <w:r>
          <w:fldChar w:fldCharType="begin"/>
        </w:r>
        <w:r>
          <w:instrText xml:space="preserve"> PAGEREF _Toc10508 \h </w:instrText>
        </w:r>
        <w:r>
          <w:fldChar w:fldCharType="separate"/>
        </w:r>
        <w:r>
          <w:t>70</w:t>
        </w:r>
        <w:r>
          <w:fldChar w:fldCharType="end"/>
        </w:r>
      </w:hyperlink>
    </w:p>
    <w:p>
      <w:pPr>
        <w:pStyle w:val="TOC1"/>
        <w:tabs>
          <w:tab w:val="right" w:leader="dot" w:pos="8306"/>
        </w:tabs>
      </w:pPr>
      <w:hyperlink w:anchor="_Toc3525" w:history="1">
        <w:r>
          <w:rPr>
            <w:rFonts w:ascii="仿宋" w:eastAsia="仿宋" w:hAnsi="仿宋" w:cs="仿宋" w:hint="eastAsia"/>
            <w:lang w:eastAsia="zh-CN"/>
          </w:rPr>
          <w:t>十六、知识产权管理与保护</w:t>
        </w:r>
        <w:r>
          <w:tab/>
        </w:r>
        <w:r>
          <w:fldChar w:fldCharType="begin"/>
        </w:r>
        <w:r>
          <w:instrText xml:space="preserve"> PAGEREF _Toc3525 \h </w:instrText>
        </w:r>
        <w:r>
          <w:fldChar w:fldCharType="separate"/>
        </w:r>
        <w:r>
          <w:t>74</w:t>
        </w:r>
        <w:r>
          <w:fldChar w:fldCharType="end"/>
        </w:r>
      </w:hyperlink>
    </w:p>
    <w:p>
      <w:pPr>
        <w:pStyle w:val="TOC2"/>
        <w:tabs>
          <w:tab w:val="right" w:leader="dot" w:pos="8306"/>
        </w:tabs>
      </w:pPr>
      <w:hyperlink w:anchor="_Toc12700" w:history="1">
        <w:r>
          <w:rPr>
            <w:rFonts w:ascii="仿宋" w:eastAsia="仿宋" w:hAnsi="仿宋" w:cs="仿宋" w:hint="eastAsia"/>
            <w:lang w:eastAsia="zh-CN"/>
          </w:rPr>
          <w:t>(一)、知识产权管理体系建设</w:t>
        </w:r>
        <w:r>
          <w:tab/>
        </w:r>
        <w:r>
          <w:fldChar w:fldCharType="begin"/>
        </w:r>
        <w:r>
          <w:instrText xml:space="preserve"> PAGEREF _Toc12700 \h </w:instrText>
        </w:r>
        <w:r>
          <w:fldChar w:fldCharType="separate"/>
        </w:r>
        <w:r>
          <w:t>74</w:t>
        </w:r>
        <w:r>
          <w:fldChar w:fldCharType="end"/>
        </w:r>
      </w:hyperlink>
    </w:p>
    <w:p>
      <w:pPr>
        <w:pStyle w:val="TOC2"/>
        <w:tabs>
          <w:tab w:val="right" w:leader="dot" w:pos="8306"/>
        </w:tabs>
      </w:pPr>
      <w:hyperlink w:anchor="_Toc24518" w:history="1">
        <w:r>
          <w:rPr>
            <w:rFonts w:ascii="仿宋" w:eastAsia="仿宋" w:hAnsi="仿宋" w:cs="仿宋" w:hint="eastAsia"/>
            <w:lang w:eastAsia="zh-CN"/>
          </w:rPr>
          <w:t>(二)、知识产权保护措施</w:t>
        </w:r>
        <w:r>
          <w:tab/>
        </w:r>
        <w:r>
          <w:fldChar w:fldCharType="begin"/>
        </w:r>
        <w:r>
          <w:instrText xml:space="preserve"> PAGEREF _Toc24518 \h </w:instrText>
        </w:r>
        <w:r>
          <w:fldChar w:fldCharType="separate"/>
        </w:r>
        <w:r>
          <w:t>75</w:t>
        </w:r>
        <w:r>
          <w:fldChar w:fldCharType="end"/>
        </w:r>
      </w:hyperlink>
    </w:p>
    <w:p>
      <w:pPr>
        <w:pStyle w:val="TOC1"/>
        <w:tabs>
          <w:tab w:val="right" w:leader="dot" w:pos="8306"/>
        </w:tabs>
      </w:pPr>
      <w:hyperlink w:anchor="_Toc6442" w:history="1">
        <w:r>
          <w:rPr>
            <w:rFonts w:ascii="仿宋" w:eastAsia="仿宋" w:hAnsi="仿宋" w:cs="仿宋" w:hint="eastAsia"/>
            <w:lang w:eastAsia="zh-CN"/>
          </w:rPr>
          <w:t>十七、法律法规与政策遵循</w:t>
        </w:r>
        <w:r>
          <w:tab/>
        </w:r>
        <w:r>
          <w:fldChar w:fldCharType="begin"/>
        </w:r>
        <w:r>
          <w:instrText xml:space="preserve"> PAGEREF _Toc6442 \h </w:instrText>
        </w:r>
        <w:r>
          <w:fldChar w:fldCharType="separate"/>
        </w:r>
        <w:r>
          <w:t>76</w:t>
        </w:r>
        <w:r>
          <w:fldChar w:fldCharType="end"/>
        </w:r>
      </w:hyperlink>
    </w:p>
    <w:p>
      <w:pPr>
        <w:pStyle w:val="TOC2"/>
        <w:tabs>
          <w:tab w:val="right" w:leader="dot" w:pos="8306"/>
        </w:tabs>
      </w:pPr>
      <w:hyperlink w:anchor="_Toc11911" w:history="1">
        <w:r>
          <w:rPr>
            <w:rFonts w:ascii="仿宋" w:eastAsia="仿宋" w:hAnsi="仿宋" w:cs="仿宋" w:hint="eastAsia"/>
            <w:lang w:eastAsia="zh-CN"/>
          </w:rPr>
          <w:t>(一)、法律法规遵守</w:t>
        </w:r>
        <w:r>
          <w:tab/>
        </w:r>
        <w:r>
          <w:fldChar w:fldCharType="begin"/>
        </w:r>
        <w:r>
          <w:instrText xml:space="preserve"> PAGEREF _Toc11911 \h </w:instrText>
        </w:r>
        <w:r>
          <w:fldChar w:fldCharType="separate"/>
        </w:r>
        <w:r>
          <w:t>76</w:t>
        </w:r>
        <w:r>
          <w:fldChar w:fldCharType="end"/>
        </w:r>
      </w:hyperlink>
    </w:p>
    <w:p>
      <w:pPr>
        <w:pStyle w:val="TOC2"/>
        <w:tabs>
          <w:tab w:val="right" w:leader="dot" w:pos="8306"/>
        </w:tabs>
      </w:pPr>
      <w:hyperlink w:anchor="_Toc16959" w:history="1">
        <w:r>
          <w:rPr>
            <w:rFonts w:ascii="仿宋" w:eastAsia="仿宋" w:hAnsi="仿宋" w:cs="仿宋" w:hint="eastAsia"/>
            <w:lang w:eastAsia="zh-CN"/>
          </w:rPr>
          <w:t>(二)、政策导向与利用</w:t>
        </w:r>
        <w:r>
          <w:tab/>
        </w:r>
        <w:r>
          <w:fldChar w:fldCharType="begin"/>
        </w:r>
        <w:r>
          <w:instrText xml:space="preserve"> PAGEREF _Toc16959 \h </w:instrText>
        </w:r>
        <w:r>
          <w:fldChar w:fldCharType="separate"/>
        </w:r>
        <w:r>
          <w:t>77</w:t>
        </w:r>
        <w:r>
          <w:fldChar w:fldCharType="end"/>
        </w:r>
      </w:hyperlink>
    </w:p>
    <w:p>
      <w:pPr>
        <w:pStyle w:val="TOC1"/>
        <w:tabs>
          <w:tab w:val="right" w:leader="dot" w:pos="8306"/>
        </w:tabs>
      </w:pPr>
      <w:hyperlink w:anchor="_Toc607" w:history="1">
        <w:r>
          <w:rPr>
            <w:rFonts w:ascii="仿宋" w:eastAsia="仿宋" w:hAnsi="仿宋" w:cs="仿宋" w:hint="eastAsia"/>
            <w:lang w:eastAsia="zh-CN"/>
          </w:rPr>
          <w:t>十八、人力资源管理与开发</w:t>
        </w:r>
        <w:r>
          <w:tab/>
        </w:r>
        <w:r>
          <w:fldChar w:fldCharType="begin"/>
        </w:r>
        <w:r>
          <w:instrText xml:space="preserve"> PAGEREF _Toc607 \h </w:instrText>
        </w:r>
        <w:r>
          <w:fldChar w:fldCharType="separate"/>
        </w:r>
        <w:r>
          <w:t>78</w:t>
        </w:r>
        <w:r>
          <w:fldChar w:fldCharType="end"/>
        </w:r>
      </w:hyperlink>
    </w:p>
    <w:p>
      <w:pPr>
        <w:pStyle w:val="TOC2"/>
        <w:tabs>
          <w:tab w:val="right" w:leader="dot" w:pos="8306"/>
        </w:tabs>
      </w:pPr>
      <w:hyperlink w:anchor="_Toc11291" w:history="1">
        <w:r>
          <w:rPr>
            <w:rFonts w:ascii="仿宋" w:eastAsia="仿宋" w:hAnsi="仿宋" w:cs="仿宋" w:hint="eastAsia"/>
            <w:lang w:eastAsia="zh-CN"/>
          </w:rPr>
          <w:t>(一)、人力资源规划</w:t>
        </w:r>
        <w:r>
          <w:tab/>
        </w:r>
        <w:r>
          <w:fldChar w:fldCharType="begin"/>
        </w:r>
        <w:r>
          <w:instrText xml:space="preserve"> PAGEREF _Toc11291 \h </w:instrText>
        </w:r>
        <w:r>
          <w:fldChar w:fldCharType="separate"/>
        </w:r>
        <w:r>
          <w:t>78</w:t>
        </w:r>
        <w:r>
          <w:fldChar w:fldCharType="end"/>
        </w:r>
      </w:hyperlink>
    </w:p>
    <w:p>
      <w:pPr>
        <w:pStyle w:val="TOC2"/>
        <w:tabs>
          <w:tab w:val="right" w:leader="dot" w:pos="8306"/>
        </w:tabs>
      </w:pPr>
      <w:hyperlink w:anchor="_Toc7359" w:history="1">
        <w:r>
          <w:rPr>
            <w:rFonts w:ascii="仿宋" w:eastAsia="仿宋" w:hAnsi="仿宋" w:cs="仿宋" w:hint="eastAsia"/>
            <w:lang w:eastAsia="zh-CN"/>
          </w:rPr>
          <w:t>(二)、人力资源开发与培训</w:t>
        </w:r>
        <w:r>
          <w:tab/>
        </w:r>
        <w:r>
          <w:fldChar w:fldCharType="begin"/>
        </w:r>
        <w:r>
          <w:instrText xml:space="preserve"> PAGEREF _Toc7359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0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47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65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05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3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柔性树脂版项目与土地用途规划：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柔性树脂版项目的容积率和建筑密度：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用地控制指标通常规定了容积率和建筑密度的要求。对于柔性树脂版项目来说，这将影响建筑物的规模和高度。必须确保项目的设计符合容积率和建筑密度的限制，以遵守用地控制法规。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柔性树脂版项目的建筑线限制：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用地控制指标还可能规定了建筑物与街道或相邻土地的距离，这被称为建筑线限制。柔性树脂版项目必须遵守这些规定，以确保建筑的位置符合法规。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柔性树脂版项目的环境影响和可持续性：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用地控制指标可能包括环境保护要求，例如绿地比例和污染防控措施。对于柔性树脂版项目，这意味着必须考虑如何保护当地生态系统、水资源和空气质量，以确保项目的可持续性。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在整个项目规划和实施过程中，与用地控制指标的合作和遵守是至关重要的。这有助于确保柔性树脂版项目是一个合法、可持续且与城市规划一致的发展项目。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9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每个城市都有自己的规划目标和愿景，包括住宅区、商业区和工业区的平衡发展。柔性树脂版项目需要与城市规划目标保持一致，以确保项目不会破坏城市的整体规划。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https://d.book118.com/037104104030006032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2198B"/>
    <w:rsid w:val="7C8219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104104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2024-01-10T05:49:00Z</dcterms:created>
  <dcterms:modified xsi:type="dcterms:W3CDTF">2024-01-10T05:50:22Z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854318E84AC24326932550F33FCE09D9_11</vt:lpwstr>
  </property>
  <property fmtid="{D5CDD505-2E9C-101B-9397-08002B2CF9AE}" pid="3" name="KSOProductBuildVer">
    <vt:lpwstr>2052-12.1.0.16120</vt:lpwstr>
  </property>
</Properties>
</file>