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非连续玻璃纤维制品生产线</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409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_Toc4093 \h </w:instrText>
        </w:r>
        <w:r>
          <w:fldChar w:fldCharType="separate"/>
        </w:r>
        <w:r>
          <w:t>1</w:t>
        </w:r>
        <w:r>
          <w:fldChar w:fldCharType="end"/>
        </w:r>
      </w:hyperlink>
    </w:p>
    <w:p>
      <w:pPr>
        <w:pStyle w:val="TOC2"/>
        <w:tabs>
          <w:tab w:val="clear" w:pos="8302"/>
          <w:tab w:val="right" w:leader="dot" w:pos="8312"/>
        </w:tabs>
      </w:pPr>
      <w:hyperlink w:anchor="_Toc27655" w:history="1">
        <w:r>
          <w:rPr>
            <w:rFonts w:ascii="Times New Roman" w:eastAsia="宋体" w:hAnsi="Times New Roman"/>
            <w:szCs w:val="28"/>
          </w:rPr>
          <w:t>1.1项目概要</w:t>
        </w:r>
        <w:r>
          <w:tab/>
        </w:r>
        <w:r>
          <w:fldChar w:fldCharType="begin"/>
        </w:r>
        <w:r>
          <w:instrText xml:space="preserve"> PAGEREF _Toc27655 \h </w:instrText>
        </w:r>
        <w:r>
          <w:fldChar w:fldCharType="separate"/>
        </w:r>
        <w:r>
          <w:t>1</w:t>
        </w:r>
        <w:r>
          <w:fldChar w:fldCharType="end"/>
        </w:r>
      </w:hyperlink>
    </w:p>
    <w:p>
      <w:pPr>
        <w:pStyle w:val="TOC3"/>
        <w:tabs>
          <w:tab w:val="right" w:leader="dot" w:pos="8312"/>
        </w:tabs>
      </w:pPr>
      <w:hyperlink w:anchor="_Toc19690" w:history="1">
        <w:r>
          <w:rPr>
            <w:szCs w:val="24"/>
          </w:rPr>
          <w:t>1.1.1项目名称</w:t>
        </w:r>
        <w:r>
          <w:tab/>
        </w:r>
        <w:r>
          <w:fldChar w:fldCharType="begin"/>
        </w:r>
        <w:r>
          <w:instrText xml:space="preserve"> PAGEREF _Toc19690 \h </w:instrText>
        </w:r>
        <w:r>
          <w:fldChar w:fldCharType="separate"/>
        </w:r>
        <w:r>
          <w:t>1</w:t>
        </w:r>
        <w:r>
          <w:fldChar w:fldCharType="end"/>
        </w:r>
      </w:hyperlink>
    </w:p>
    <w:p>
      <w:pPr>
        <w:pStyle w:val="TOC3"/>
        <w:tabs>
          <w:tab w:val="right" w:leader="dot" w:pos="8312"/>
        </w:tabs>
      </w:pPr>
      <w:hyperlink w:anchor="_Toc2397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_Toc23979 \h </w:instrText>
        </w:r>
        <w:r>
          <w:fldChar w:fldCharType="separate"/>
        </w:r>
        <w:r>
          <w:t>1</w:t>
        </w:r>
        <w:r>
          <w:fldChar w:fldCharType="end"/>
        </w:r>
      </w:hyperlink>
    </w:p>
    <w:p>
      <w:pPr>
        <w:pStyle w:val="TOC3"/>
        <w:tabs>
          <w:tab w:val="right" w:leader="dot" w:pos="8312"/>
        </w:tabs>
      </w:pPr>
      <w:hyperlink w:anchor="_Toc6617" w:history="1">
        <w:r>
          <w:rPr>
            <w:szCs w:val="24"/>
          </w:rPr>
          <w:t>1.1.3项目建设性质</w:t>
        </w:r>
        <w:r>
          <w:tab/>
        </w:r>
        <w:r>
          <w:fldChar w:fldCharType="begin"/>
        </w:r>
        <w:r>
          <w:instrText xml:space="preserve"> PAGEREF _Toc6617 \h </w:instrText>
        </w:r>
        <w:r>
          <w:fldChar w:fldCharType="separate"/>
        </w:r>
        <w:r>
          <w:t>1</w:t>
        </w:r>
        <w:r>
          <w:fldChar w:fldCharType="end"/>
        </w:r>
      </w:hyperlink>
    </w:p>
    <w:p>
      <w:pPr>
        <w:pStyle w:val="TOC3"/>
        <w:tabs>
          <w:tab w:val="right" w:leader="dot" w:pos="8312"/>
        </w:tabs>
      </w:pPr>
      <w:hyperlink w:anchor="_Toc16366"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_Toc16366 \h </w:instrText>
        </w:r>
        <w:r>
          <w:fldChar w:fldCharType="separate"/>
        </w:r>
        <w:r>
          <w:t>1</w:t>
        </w:r>
        <w:r>
          <w:fldChar w:fldCharType="end"/>
        </w:r>
      </w:hyperlink>
    </w:p>
    <w:p>
      <w:pPr>
        <w:pStyle w:val="TOC3"/>
        <w:tabs>
          <w:tab w:val="right" w:leader="dot" w:pos="8312"/>
        </w:tabs>
      </w:pPr>
      <w:hyperlink w:anchor="_Toc307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_Toc3077 \h </w:instrText>
        </w:r>
        <w:r>
          <w:fldChar w:fldCharType="separate"/>
        </w:r>
        <w:r>
          <w:t>1</w:t>
        </w:r>
        <w:r>
          <w:fldChar w:fldCharType="end"/>
        </w:r>
      </w:hyperlink>
    </w:p>
    <w:p>
      <w:pPr>
        <w:pStyle w:val="TOC3"/>
        <w:tabs>
          <w:tab w:val="right" w:leader="dot" w:pos="8312"/>
        </w:tabs>
      </w:pPr>
      <w:hyperlink w:anchor="_Toc1693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_Toc16939 \h </w:instrText>
        </w:r>
        <w:r>
          <w:fldChar w:fldCharType="separate"/>
        </w:r>
        <w:r>
          <w:t>1</w:t>
        </w:r>
        <w:r>
          <w:fldChar w:fldCharType="end"/>
        </w:r>
      </w:hyperlink>
    </w:p>
    <w:p>
      <w:pPr>
        <w:pStyle w:val="TOC3"/>
        <w:tabs>
          <w:tab w:val="right" w:leader="dot" w:pos="8312"/>
        </w:tabs>
      </w:pPr>
      <w:hyperlink w:anchor="_Toc4133"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_Toc4133 \h </w:instrText>
        </w:r>
        <w:r>
          <w:fldChar w:fldCharType="separate"/>
        </w:r>
        <w:r>
          <w:t>2</w:t>
        </w:r>
        <w:r>
          <w:fldChar w:fldCharType="end"/>
        </w:r>
      </w:hyperlink>
    </w:p>
    <w:p>
      <w:pPr>
        <w:pStyle w:val="TOC3"/>
        <w:tabs>
          <w:tab w:val="right" w:leader="dot" w:pos="8312"/>
        </w:tabs>
      </w:pPr>
      <w:hyperlink w:anchor="_Toc2198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_Toc21988 \h </w:instrText>
        </w:r>
        <w:r>
          <w:fldChar w:fldCharType="separate"/>
        </w:r>
        <w:r>
          <w:t>2</w:t>
        </w:r>
        <w:r>
          <w:fldChar w:fldCharType="end"/>
        </w:r>
      </w:hyperlink>
    </w:p>
    <w:p>
      <w:pPr>
        <w:pStyle w:val="TOC3"/>
        <w:tabs>
          <w:tab w:val="right" w:leader="dot" w:pos="8312"/>
        </w:tabs>
      </w:pPr>
      <w:hyperlink w:anchor="_Toc1300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_Toc13006 \h </w:instrText>
        </w:r>
        <w:r>
          <w:fldChar w:fldCharType="separate"/>
        </w:r>
        <w:r>
          <w:t>2</w:t>
        </w:r>
        <w:r>
          <w:fldChar w:fldCharType="end"/>
        </w:r>
      </w:hyperlink>
    </w:p>
    <w:p>
      <w:pPr>
        <w:pStyle w:val="TOC2"/>
        <w:tabs>
          <w:tab w:val="clear" w:pos="8302"/>
          <w:tab w:val="right" w:leader="dot" w:pos="8312"/>
        </w:tabs>
      </w:pPr>
      <w:hyperlink w:anchor="_Toc666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_Toc6667 \h </w:instrText>
        </w:r>
        <w:r>
          <w:fldChar w:fldCharType="separate"/>
        </w:r>
        <w:r>
          <w:t>2</w:t>
        </w:r>
        <w:r>
          <w:fldChar w:fldCharType="end"/>
        </w:r>
      </w:hyperlink>
    </w:p>
    <w:p>
      <w:pPr>
        <w:pStyle w:val="TOC2"/>
        <w:tabs>
          <w:tab w:val="clear" w:pos="8302"/>
          <w:tab w:val="right" w:leader="dot" w:pos="8312"/>
        </w:tabs>
      </w:pPr>
      <w:hyperlink w:anchor="_Toc437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_Toc4373 \h </w:instrText>
        </w:r>
        <w:r>
          <w:fldChar w:fldCharType="separate"/>
        </w:r>
        <w:r>
          <w:t>3</w:t>
        </w:r>
        <w:r>
          <w:fldChar w:fldCharType="end"/>
        </w:r>
      </w:hyperlink>
    </w:p>
    <w:p>
      <w:pPr>
        <w:pStyle w:val="TOC2"/>
        <w:tabs>
          <w:tab w:val="clear" w:pos="8302"/>
          <w:tab w:val="right" w:leader="dot" w:pos="8312"/>
        </w:tabs>
      </w:pPr>
      <w:hyperlink w:anchor="_Toc2908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_Toc29089 \h </w:instrText>
        </w:r>
        <w:r>
          <w:fldChar w:fldCharType="separate"/>
        </w:r>
        <w:r>
          <w:t>4</w:t>
        </w:r>
        <w:r>
          <w:fldChar w:fldCharType="end"/>
        </w:r>
      </w:hyperlink>
    </w:p>
    <w:p>
      <w:pPr>
        <w:pStyle w:val="TOC2"/>
        <w:tabs>
          <w:tab w:val="clear" w:pos="8302"/>
          <w:tab w:val="right" w:leader="dot" w:pos="8312"/>
        </w:tabs>
      </w:pPr>
      <w:hyperlink w:anchor="_Toc23346" w:history="1">
        <w:r>
          <w:rPr>
            <w:rFonts w:ascii="Times New Roman" w:eastAsia="宋体" w:hAnsi="Times New Roman" w:hint="eastAsia"/>
            <w:szCs w:val="28"/>
          </w:rPr>
          <w:t>1.5研究范围</w:t>
        </w:r>
        <w:r>
          <w:tab/>
        </w:r>
        <w:r>
          <w:fldChar w:fldCharType="begin"/>
        </w:r>
        <w:r>
          <w:instrText xml:space="preserve"> PAGEREF _Toc23346 \h </w:instrText>
        </w:r>
        <w:r>
          <w:fldChar w:fldCharType="separate"/>
        </w:r>
        <w:r>
          <w:t>5</w:t>
        </w:r>
        <w:r>
          <w:fldChar w:fldCharType="end"/>
        </w:r>
      </w:hyperlink>
    </w:p>
    <w:p>
      <w:pPr>
        <w:pStyle w:val="TOC2"/>
        <w:tabs>
          <w:tab w:val="clear" w:pos="8302"/>
          <w:tab w:val="right" w:leader="dot" w:pos="8312"/>
        </w:tabs>
      </w:pPr>
      <w:hyperlink w:anchor="_Toc1032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_Toc10322 \h </w:instrText>
        </w:r>
        <w:r>
          <w:fldChar w:fldCharType="separate"/>
        </w:r>
        <w:r>
          <w:t>5</w:t>
        </w:r>
        <w:r>
          <w:fldChar w:fldCharType="end"/>
        </w:r>
      </w:hyperlink>
    </w:p>
    <w:p>
      <w:pPr>
        <w:pStyle w:val="TOC2"/>
        <w:tabs>
          <w:tab w:val="clear" w:pos="8302"/>
          <w:tab w:val="right" w:leader="dot" w:pos="8312"/>
        </w:tabs>
      </w:pPr>
      <w:hyperlink w:anchor="_Toc2487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_Toc24871 \h </w:instrText>
        </w:r>
        <w:r>
          <w:fldChar w:fldCharType="separate"/>
        </w:r>
        <w:r>
          <w:t>6</w:t>
        </w:r>
        <w:r>
          <w:fldChar w:fldCharType="end"/>
        </w:r>
      </w:hyperlink>
    </w:p>
    <w:p>
      <w:pPr>
        <w:pStyle w:val="TOC1"/>
        <w:tabs>
          <w:tab w:val="clear" w:pos="8296"/>
          <w:tab w:val="right" w:leader="dot" w:pos="8312"/>
        </w:tabs>
      </w:pPr>
      <w:hyperlink w:anchor="_Toc2380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_Toc23803 \h </w:instrText>
        </w:r>
        <w:r>
          <w:fldChar w:fldCharType="separate"/>
        </w:r>
        <w:r>
          <w:t>8</w:t>
        </w:r>
        <w:r>
          <w:fldChar w:fldCharType="end"/>
        </w:r>
      </w:hyperlink>
    </w:p>
    <w:p>
      <w:pPr>
        <w:pStyle w:val="TOC2"/>
        <w:tabs>
          <w:tab w:val="clear" w:pos="8302"/>
          <w:tab w:val="right" w:leader="dot" w:pos="8312"/>
        </w:tabs>
      </w:pPr>
      <w:hyperlink w:anchor="_Toc8636"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_Toc8636 \h </w:instrText>
        </w:r>
        <w:r>
          <w:fldChar w:fldCharType="separate"/>
        </w:r>
        <w:r>
          <w:t>8</w:t>
        </w:r>
        <w:r>
          <w:fldChar w:fldCharType="end"/>
        </w:r>
      </w:hyperlink>
    </w:p>
    <w:p>
      <w:pPr>
        <w:pStyle w:val="TOC2"/>
        <w:tabs>
          <w:tab w:val="clear" w:pos="8302"/>
          <w:tab w:val="right" w:leader="dot" w:pos="8312"/>
        </w:tabs>
      </w:pPr>
      <w:hyperlink w:anchor="_Toc2692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非连续玻璃纤维制品生产线</w:t>
        </w:r>
        <w:r>
          <w:rPr>
            <w:rFonts w:ascii="Times New Roman" w:eastAsia="宋体" w:hAnsi="Times New Roman" w:hint="eastAsia"/>
          </w:rPr>
          <w:t>行业发展状况分析</w:t>
        </w:r>
        <w:r>
          <w:tab/>
        </w:r>
        <w:r>
          <w:fldChar w:fldCharType="begin"/>
        </w:r>
        <w:r>
          <w:instrText xml:space="preserve"> PAGEREF _Toc26929 \h </w:instrText>
        </w:r>
        <w:r>
          <w:fldChar w:fldCharType="separate"/>
        </w:r>
        <w:r>
          <w:t>8</w:t>
        </w:r>
        <w:r>
          <w:fldChar w:fldCharType="end"/>
        </w:r>
      </w:hyperlink>
    </w:p>
    <w:p>
      <w:pPr>
        <w:pStyle w:val="TOC2"/>
        <w:tabs>
          <w:tab w:val="clear" w:pos="8302"/>
          <w:tab w:val="right" w:leader="dot" w:pos="8312"/>
        </w:tabs>
      </w:pPr>
      <w:hyperlink w:anchor="_Toc2210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非连续玻璃纤维制品生产线</w:t>
        </w:r>
        <w:r>
          <w:rPr>
            <w:rFonts w:ascii="Times New Roman" w:eastAsia="宋体" w:hAnsi="Times New Roman" w:hint="eastAsia"/>
          </w:rPr>
          <w:t>行业发展趋势分析</w:t>
        </w:r>
        <w:r>
          <w:tab/>
        </w:r>
        <w:r>
          <w:fldChar w:fldCharType="begin"/>
        </w:r>
        <w:r>
          <w:instrText xml:space="preserve"> PAGEREF _Toc22101 \h </w:instrText>
        </w:r>
        <w:r>
          <w:fldChar w:fldCharType="separate"/>
        </w:r>
        <w:r>
          <w:t>9</w:t>
        </w:r>
        <w:r>
          <w:fldChar w:fldCharType="end"/>
        </w:r>
      </w:hyperlink>
    </w:p>
    <w:p>
      <w:pPr>
        <w:pStyle w:val="TOC2"/>
        <w:tabs>
          <w:tab w:val="clear" w:pos="8302"/>
          <w:tab w:val="right" w:leader="dot" w:pos="8312"/>
        </w:tabs>
      </w:pPr>
      <w:hyperlink w:anchor="_Toc302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_Toc30286 \h </w:instrText>
        </w:r>
        <w:r>
          <w:fldChar w:fldCharType="separate"/>
        </w:r>
        <w:r>
          <w:t>10</w:t>
        </w:r>
        <w:r>
          <w:fldChar w:fldCharType="end"/>
        </w:r>
      </w:hyperlink>
    </w:p>
    <w:p>
      <w:pPr>
        <w:pStyle w:val="TOC1"/>
        <w:tabs>
          <w:tab w:val="clear" w:pos="8296"/>
          <w:tab w:val="right" w:leader="dot" w:pos="8312"/>
        </w:tabs>
      </w:pPr>
      <w:hyperlink w:anchor="_Toc266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_Toc2662 \h </w:instrText>
        </w:r>
        <w:r>
          <w:fldChar w:fldCharType="separate"/>
        </w:r>
        <w:r>
          <w:t>11</w:t>
        </w:r>
        <w:r>
          <w:fldChar w:fldCharType="end"/>
        </w:r>
      </w:hyperlink>
    </w:p>
    <w:p>
      <w:pPr>
        <w:pStyle w:val="TOC2"/>
        <w:tabs>
          <w:tab w:val="clear" w:pos="8302"/>
          <w:tab w:val="right" w:leader="dot" w:pos="8312"/>
        </w:tabs>
      </w:pPr>
      <w:hyperlink w:anchor="_Toc1319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_Toc13193 \h </w:instrText>
        </w:r>
        <w:r>
          <w:fldChar w:fldCharType="separate"/>
        </w:r>
        <w:r>
          <w:t>11</w:t>
        </w:r>
        <w:r>
          <w:fldChar w:fldCharType="end"/>
        </w:r>
      </w:hyperlink>
    </w:p>
    <w:p>
      <w:pPr>
        <w:pStyle w:val="TOC2"/>
        <w:tabs>
          <w:tab w:val="clear" w:pos="8302"/>
          <w:tab w:val="right" w:leader="dot" w:pos="8312"/>
        </w:tabs>
      </w:pPr>
      <w:hyperlink w:anchor="_Toc91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_Toc911 \h </w:instrText>
        </w:r>
        <w:r>
          <w:fldChar w:fldCharType="separate"/>
        </w:r>
        <w:r>
          <w:t>12</w:t>
        </w:r>
        <w:r>
          <w:fldChar w:fldCharType="end"/>
        </w:r>
      </w:hyperlink>
    </w:p>
    <w:p>
      <w:pPr>
        <w:pStyle w:val="TOC3"/>
        <w:tabs>
          <w:tab w:val="right" w:leader="dot" w:pos="8312"/>
        </w:tabs>
      </w:pPr>
      <w:hyperlink w:anchor="_Toc32288" w:history="1">
        <w:r>
          <w:rPr>
            <w:rFonts w:hint="eastAsia"/>
            <w:szCs w:val="24"/>
            <w:lang w:val="en-US" w:eastAsia="zh-CN"/>
          </w:rPr>
          <w:t>3</w:t>
        </w:r>
        <w:r>
          <w:rPr>
            <w:rFonts w:hint="eastAsia"/>
            <w:szCs w:val="24"/>
          </w:rPr>
          <w:t>.2.1有利于促进我国</w:t>
        </w:r>
        <w:r>
          <w:rPr>
            <w:rFonts w:hint="eastAsia"/>
            <w:szCs w:val="24"/>
            <w:lang w:eastAsia="zh-CN"/>
          </w:rPr>
          <w:t>非连续玻璃纤维制品生产线</w:t>
        </w:r>
        <w:r>
          <w:rPr>
            <w:rFonts w:hint="eastAsia"/>
            <w:szCs w:val="24"/>
          </w:rPr>
          <w:t>工业快速发展</w:t>
        </w:r>
        <w:r>
          <w:rPr>
            <w:szCs w:val="24"/>
          </w:rPr>
          <w:t>的需要</w:t>
        </w:r>
        <w:r>
          <w:tab/>
        </w:r>
        <w:r>
          <w:fldChar w:fldCharType="begin"/>
        </w:r>
        <w:r>
          <w:instrText xml:space="preserve"> PAGEREF _Toc32288 \h </w:instrText>
        </w:r>
        <w:r>
          <w:fldChar w:fldCharType="separate"/>
        </w:r>
        <w:r>
          <w:t>12</w:t>
        </w:r>
        <w:r>
          <w:fldChar w:fldCharType="end"/>
        </w:r>
      </w:hyperlink>
    </w:p>
    <w:p>
      <w:pPr>
        <w:pStyle w:val="TOC3"/>
        <w:tabs>
          <w:tab w:val="right" w:leader="dot" w:pos="8312"/>
        </w:tabs>
      </w:pPr>
      <w:hyperlink w:anchor="_Toc10159" w:history="1">
        <w:r>
          <w:rPr>
            <w:rFonts w:hint="eastAsia"/>
            <w:szCs w:val="24"/>
            <w:lang w:val="en-US" w:eastAsia="zh-CN"/>
          </w:rPr>
          <w:t>3</w:t>
        </w:r>
        <w:r>
          <w:rPr>
            <w:rFonts w:hint="eastAsia"/>
            <w:szCs w:val="24"/>
          </w:rPr>
          <w:t>.2.2提升技术进步，满足</w:t>
        </w:r>
        <w:r>
          <w:rPr>
            <w:rFonts w:hint="eastAsia"/>
            <w:szCs w:val="24"/>
            <w:lang w:eastAsia="zh-CN"/>
          </w:rPr>
          <w:t>非连续玻璃纤维制品生产线</w:t>
        </w:r>
        <w:r>
          <w:rPr>
            <w:rFonts w:hint="eastAsia"/>
            <w:szCs w:val="24"/>
          </w:rPr>
          <w:t>行业生产高品质产品的需要</w:t>
        </w:r>
        <w:r>
          <w:tab/>
        </w:r>
        <w:r>
          <w:fldChar w:fldCharType="begin"/>
        </w:r>
        <w:r>
          <w:instrText xml:space="preserve"> PAGEREF _Toc10159 \h </w:instrText>
        </w:r>
        <w:r>
          <w:fldChar w:fldCharType="separate"/>
        </w:r>
        <w:r>
          <w:t>13</w:t>
        </w:r>
        <w:r>
          <w:fldChar w:fldCharType="end"/>
        </w:r>
      </w:hyperlink>
    </w:p>
    <w:p>
      <w:pPr>
        <w:pStyle w:val="TOC3"/>
        <w:tabs>
          <w:tab w:val="right" w:leader="dot" w:pos="8312"/>
        </w:tabs>
      </w:pPr>
      <w:hyperlink w:anchor="_Toc503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_Toc5036 \h </w:instrText>
        </w:r>
        <w:r>
          <w:fldChar w:fldCharType="separate"/>
        </w:r>
        <w:r>
          <w:t>14</w:t>
        </w:r>
        <w:r>
          <w:fldChar w:fldCharType="end"/>
        </w:r>
      </w:hyperlink>
    </w:p>
    <w:p>
      <w:pPr>
        <w:pStyle w:val="TOC3"/>
        <w:tabs>
          <w:tab w:val="right" w:leader="dot" w:pos="8312"/>
        </w:tabs>
      </w:pPr>
      <w:hyperlink w:anchor="_Toc1444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非连续玻璃纤维制品生产线</w:t>
        </w:r>
        <w:r>
          <w:rPr>
            <w:szCs w:val="24"/>
          </w:rPr>
          <w:t>产品研发和技术创新</w:t>
        </w:r>
        <w:r>
          <w:rPr>
            <w:rFonts w:hint="eastAsia"/>
            <w:szCs w:val="24"/>
          </w:rPr>
          <w:t>水平的需要</w:t>
        </w:r>
        <w:r>
          <w:tab/>
        </w:r>
        <w:r>
          <w:fldChar w:fldCharType="begin"/>
        </w:r>
        <w:r>
          <w:instrText xml:space="preserve"> PAGEREF _Toc14440 \h </w:instrText>
        </w:r>
        <w:r>
          <w:fldChar w:fldCharType="separate"/>
        </w:r>
        <w:r>
          <w:t>14</w:t>
        </w:r>
        <w:r>
          <w:fldChar w:fldCharType="end"/>
        </w:r>
      </w:hyperlink>
    </w:p>
    <w:p>
      <w:pPr>
        <w:pStyle w:val="TOC3"/>
        <w:tabs>
          <w:tab w:val="right" w:leader="dot" w:pos="8312"/>
        </w:tabs>
      </w:pPr>
      <w:hyperlink w:anchor="_Toc2662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_Toc26629 \h </w:instrText>
        </w:r>
        <w:r>
          <w:fldChar w:fldCharType="separate"/>
        </w:r>
        <w:r>
          <w:t>14</w:t>
        </w:r>
        <w:r>
          <w:fldChar w:fldCharType="end"/>
        </w:r>
      </w:hyperlink>
    </w:p>
    <w:p>
      <w:pPr>
        <w:pStyle w:val="TOC3"/>
        <w:tabs>
          <w:tab w:val="right" w:leader="dot" w:pos="8312"/>
        </w:tabs>
      </w:pPr>
      <w:hyperlink w:anchor="_Toc1431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_Toc14317 \h </w:instrText>
        </w:r>
        <w:r>
          <w:fldChar w:fldCharType="separate"/>
        </w:r>
        <w:r>
          <w:t>15</w:t>
        </w:r>
        <w:r>
          <w:fldChar w:fldCharType="end"/>
        </w:r>
      </w:hyperlink>
    </w:p>
    <w:p>
      <w:pPr>
        <w:pStyle w:val="TOC2"/>
        <w:tabs>
          <w:tab w:val="clear" w:pos="8302"/>
          <w:tab w:val="right" w:leader="dot" w:pos="8312"/>
        </w:tabs>
      </w:pPr>
      <w:hyperlink w:anchor="_Toc1725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_Toc17256 \h </w:instrText>
        </w:r>
        <w:r>
          <w:fldChar w:fldCharType="separate"/>
        </w:r>
        <w:r>
          <w:t>15</w:t>
        </w:r>
        <w:r>
          <w:fldChar w:fldCharType="end"/>
        </w:r>
      </w:hyperlink>
    </w:p>
    <w:p>
      <w:pPr>
        <w:pStyle w:val="TOC3"/>
        <w:tabs>
          <w:tab w:val="right" w:leader="dot" w:pos="8312"/>
        </w:tabs>
      </w:pPr>
      <w:hyperlink w:anchor="_Toc10512" w:history="1">
        <w:r>
          <w:rPr>
            <w:rFonts w:hint="eastAsia"/>
            <w:szCs w:val="24"/>
            <w:lang w:val="en-US" w:eastAsia="zh-CN"/>
          </w:rPr>
          <w:t>3</w:t>
        </w:r>
        <w:r>
          <w:rPr>
            <w:rFonts w:hint="eastAsia"/>
            <w:szCs w:val="24"/>
          </w:rPr>
          <w:t>.3.1政策可行性</w:t>
        </w:r>
        <w:r>
          <w:tab/>
        </w:r>
        <w:r>
          <w:fldChar w:fldCharType="begin"/>
        </w:r>
        <w:r>
          <w:instrText xml:space="preserve"> PAGEREF _Toc10512 \h </w:instrText>
        </w:r>
        <w:r>
          <w:fldChar w:fldCharType="separate"/>
        </w:r>
        <w:r>
          <w:t>15</w:t>
        </w:r>
        <w:r>
          <w:fldChar w:fldCharType="end"/>
        </w:r>
      </w:hyperlink>
    </w:p>
    <w:p>
      <w:pPr>
        <w:pStyle w:val="TOC3"/>
        <w:tabs>
          <w:tab w:val="right" w:leader="dot" w:pos="8312"/>
        </w:tabs>
      </w:pPr>
      <w:hyperlink w:anchor="_Toc12993" w:history="1">
        <w:r>
          <w:rPr>
            <w:rFonts w:hint="eastAsia"/>
            <w:szCs w:val="24"/>
            <w:lang w:val="en-US" w:eastAsia="zh-CN"/>
          </w:rPr>
          <w:t>3</w:t>
        </w:r>
        <w:r>
          <w:rPr>
            <w:rFonts w:hint="eastAsia"/>
            <w:szCs w:val="24"/>
          </w:rPr>
          <w:t>.3.2技术可行性</w:t>
        </w:r>
        <w:r>
          <w:tab/>
        </w:r>
        <w:r>
          <w:fldChar w:fldCharType="begin"/>
        </w:r>
        <w:r>
          <w:instrText xml:space="preserve"> PAGEREF _Toc12993 \h </w:instrText>
        </w:r>
        <w:r>
          <w:fldChar w:fldCharType="separate"/>
        </w:r>
        <w:r>
          <w:t>16</w:t>
        </w:r>
        <w:r>
          <w:fldChar w:fldCharType="end"/>
        </w:r>
      </w:hyperlink>
    </w:p>
    <w:p>
      <w:pPr>
        <w:pStyle w:val="TOC3"/>
        <w:tabs>
          <w:tab w:val="right" w:leader="dot" w:pos="8312"/>
        </w:tabs>
      </w:pPr>
      <w:hyperlink w:anchor="_Toc11493" w:history="1">
        <w:r>
          <w:rPr>
            <w:rFonts w:hint="eastAsia"/>
            <w:szCs w:val="24"/>
            <w:lang w:val="en-US" w:eastAsia="zh-CN"/>
          </w:rPr>
          <w:t>3</w:t>
        </w:r>
        <w:r>
          <w:rPr>
            <w:rFonts w:hint="eastAsia"/>
            <w:szCs w:val="24"/>
          </w:rPr>
          <w:t>.3.3管理可行性</w:t>
        </w:r>
        <w:r>
          <w:tab/>
        </w:r>
        <w:r>
          <w:fldChar w:fldCharType="begin"/>
        </w:r>
        <w:r>
          <w:instrText xml:space="preserve"> PAGEREF _Toc11493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541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_Toc25410 \h </w:instrText>
        </w:r>
        <w:r>
          <w:fldChar w:fldCharType="separate"/>
        </w:r>
        <w:r>
          <w:t>17</w:t>
        </w:r>
        <w:r>
          <w:fldChar w:fldCharType="end"/>
        </w:r>
      </w:hyperlink>
    </w:p>
    <w:p>
      <w:pPr>
        <w:pStyle w:val="TOC1"/>
        <w:tabs>
          <w:tab w:val="clear" w:pos="8296"/>
          <w:tab w:val="right" w:leader="dot" w:pos="8312"/>
        </w:tabs>
      </w:pPr>
      <w:hyperlink w:anchor="_Toc2112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_Toc21122 \h </w:instrText>
        </w:r>
        <w:r>
          <w:fldChar w:fldCharType="separate"/>
        </w:r>
        <w:r>
          <w:t>18</w:t>
        </w:r>
        <w:r>
          <w:fldChar w:fldCharType="end"/>
        </w:r>
      </w:hyperlink>
    </w:p>
    <w:p>
      <w:pPr>
        <w:pStyle w:val="TOC2"/>
        <w:tabs>
          <w:tab w:val="clear" w:pos="8302"/>
          <w:tab w:val="right" w:leader="dot" w:pos="8312"/>
        </w:tabs>
      </w:pPr>
      <w:hyperlink w:anchor="_Toc298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_Toc2989 \h </w:instrText>
        </w:r>
        <w:r>
          <w:fldChar w:fldCharType="separate"/>
        </w:r>
        <w:r>
          <w:t>18</w:t>
        </w:r>
        <w:r>
          <w:fldChar w:fldCharType="end"/>
        </w:r>
      </w:hyperlink>
    </w:p>
    <w:p>
      <w:pPr>
        <w:pStyle w:val="TOC2"/>
        <w:tabs>
          <w:tab w:val="clear" w:pos="8302"/>
          <w:tab w:val="right" w:leader="dot" w:pos="8312"/>
        </w:tabs>
      </w:pPr>
      <w:hyperlink w:anchor="_Toc2088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_Toc20889 \h </w:instrText>
        </w:r>
        <w:r>
          <w:fldChar w:fldCharType="separate"/>
        </w:r>
        <w:r>
          <w:t>18</w:t>
        </w:r>
        <w:r>
          <w:fldChar w:fldCharType="end"/>
        </w:r>
      </w:hyperlink>
    </w:p>
    <w:p>
      <w:pPr>
        <w:pStyle w:val="TOC3"/>
        <w:tabs>
          <w:tab w:val="right" w:leader="dot" w:pos="8312"/>
        </w:tabs>
      </w:pPr>
      <w:hyperlink w:anchor="_Toc22783" w:history="1">
        <w:r>
          <w:t>4.2.1</w:t>
        </w:r>
        <w:r>
          <w:rPr>
            <w:rFonts w:hint="eastAsia"/>
          </w:rPr>
          <w:t>区域概况</w:t>
        </w:r>
        <w:r>
          <w:tab/>
        </w:r>
        <w:r>
          <w:fldChar w:fldCharType="begin"/>
        </w:r>
        <w:r>
          <w:instrText xml:space="preserve"> PAGEREF _Toc22783 \h </w:instrText>
        </w:r>
        <w:r>
          <w:fldChar w:fldCharType="separate"/>
        </w:r>
        <w:r>
          <w:t>18</w:t>
        </w:r>
        <w:r>
          <w:fldChar w:fldCharType="end"/>
        </w:r>
      </w:hyperlink>
    </w:p>
    <w:p>
      <w:pPr>
        <w:pStyle w:val="TOC3"/>
        <w:tabs>
          <w:tab w:val="right" w:leader="dot" w:pos="8312"/>
        </w:tabs>
      </w:pPr>
      <w:hyperlink w:anchor="_Toc28414" w:history="1">
        <w:r>
          <w:t>4.2.</w:t>
        </w:r>
        <w:r>
          <w:rPr>
            <w:rFonts w:hint="eastAsia"/>
          </w:rPr>
          <w:t>2地形地貌条件</w:t>
        </w:r>
        <w:r>
          <w:tab/>
        </w:r>
        <w:r>
          <w:fldChar w:fldCharType="begin"/>
        </w:r>
        <w:r>
          <w:instrText xml:space="preserve"> PAGEREF _Toc28414 \h </w:instrText>
        </w:r>
        <w:r>
          <w:fldChar w:fldCharType="separate"/>
        </w:r>
        <w:r>
          <w:t>18</w:t>
        </w:r>
        <w:r>
          <w:fldChar w:fldCharType="end"/>
        </w:r>
      </w:hyperlink>
    </w:p>
    <w:p>
      <w:pPr>
        <w:pStyle w:val="TOC3"/>
        <w:tabs>
          <w:tab w:val="right" w:leader="dot" w:pos="8312"/>
        </w:tabs>
      </w:pPr>
      <w:hyperlink w:anchor="_Toc16732" w:history="1">
        <w:r>
          <w:t>4.2.</w:t>
        </w:r>
        <w:r>
          <w:rPr>
            <w:rFonts w:hint="eastAsia"/>
          </w:rPr>
          <w:t>3气候条件</w:t>
        </w:r>
        <w:r>
          <w:tab/>
        </w:r>
        <w:r>
          <w:fldChar w:fldCharType="begin"/>
        </w:r>
        <w:r>
          <w:instrText xml:space="preserve"> PAGEREF _Toc16732 \h </w:instrText>
        </w:r>
        <w:r>
          <w:fldChar w:fldCharType="separate"/>
        </w:r>
        <w:r>
          <w:t>19</w:t>
        </w:r>
        <w:r>
          <w:fldChar w:fldCharType="end"/>
        </w:r>
      </w:hyperlink>
    </w:p>
    <w:p>
      <w:pPr>
        <w:pStyle w:val="TOC3"/>
        <w:tabs>
          <w:tab w:val="right" w:leader="dot" w:pos="8312"/>
        </w:tabs>
      </w:pPr>
      <w:hyperlink w:anchor="_Toc609" w:history="1">
        <w:r>
          <w:t>4.2.</w:t>
        </w:r>
        <w:r>
          <w:rPr>
            <w:rFonts w:hint="eastAsia"/>
          </w:rPr>
          <w:t>4交通区位条件</w:t>
        </w:r>
        <w:r>
          <w:tab/>
        </w:r>
        <w:r>
          <w:fldChar w:fldCharType="begin"/>
        </w:r>
        <w:r>
          <w:instrText xml:space="preserve"> PAGEREF _Toc609 \h </w:instrText>
        </w:r>
        <w:r>
          <w:fldChar w:fldCharType="separate"/>
        </w:r>
        <w:r>
          <w:t>19</w:t>
        </w:r>
        <w:r>
          <w:fldChar w:fldCharType="end"/>
        </w:r>
      </w:hyperlink>
    </w:p>
    <w:p>
      <w:pPr>
        <w:pStyle w:val="TOC3"/>
        <w:tabs>
          <w:tab w:val="right" w:leader="dot" w:pos="8312"/>
        </w:tabs>
      </w:pPr>
      <w:hyperlink w:anchor="_Toc30569" w:history="1">
        <w:r>
          <w:t>4.2.</w:t>
        </w:r>
        <w:r>
          <w:rPr>
            <w:rFonts w:hint="eastAsia"/>
          </w:rPr>
          <w:t>5经济发展条件</w:t>
        </w:r>
        <w:r>
          <w:tab/>
        </w:r>
        <w:r>
          <w:fldChar w:fldCharType="begin"/>
        </w:r>
        <w:r>
          <w:instrText xml:space="preserve"> PAGEREF _Toc30569 \h </w:instrText>
        </w:r>
        <w:r>
          <w:fldChar w:fldCharType="separate"/>
        </w:r>
        <w:r>
          <w:t>20</w:t>
        </w:r>
        <w:r>
          <w:fldChar w:fldCharType="end"/>
        </w:r>
      </w:hyperlink>
    </w:p>
    <w:p>
      <w:pPr>
        <w:pStyle w:val="TOC1"/>
        <w:tabs>
          <w:tab w:val="clear" w:pos="8296"/>
          <w:tab w:val="right" w:leader="dot" w:pos="8312"/>
        </w:tabs>
      </w:pPr>
      <w:hyperlink w:anchor="_Toc377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_Toc3770 \h </w:instrText>
        </w:r>
        <w:r>
          <w:fldChar w:fldCharType="separate"/>
        </w:r>
        <w:r>
          <w:t>21</w:t>
        </w:r>
        <w:r>
          <w:fldChar w:fldCharType="end"/>
        </w:r>
      </w:hyperlink>
    </w:p>
    <w:p>
      <w:pPr>
        <w:pStyle w:val="TOC2"/>
        <w:tabs>
          <w:tab w:val="clear" w:pos="8302"/>
          <w:tab w:val="right" w:leader="dot" w:pos="8312"/>
        </w:tabs>
      </w:pPr>
      <w:hyperlink w:anchor="_Toc1881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_Toc18813 \h </w:instrText>
        </w:r>
        <w:r>
          <w:fldChar w:fldCharType="separate"/>
        </w:r>
        <w:r>
          <w:t>21</w:t>
        </w:r>
        <w:r>
          <w:fldChar w:fldCharType="end"/>
        </w:r>
      </w:hyperlink>
    </w:p>
    <w:p>
      <w:pPr>
        <w:pStyle w:val="TOC2"/>
        <w:tabs>
          <w:tab w:val="clear" w:pos="8302"/>
          <w:tab w:val="right" w:leader="dot" w:pos="8312"/>
        </w:tabs>
      </w:pPr>
      <w:hyperlink w:anchor="_Toc1106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_Toc11069 \h </w:instrText>
        </w:r>
        <w:r>
          <w:fldChar w:fldCharType="separate"/>
        </w:r>
        <w:r>
          <w:t>21</w:t>
        </w:r>
        <w:r>
          <w:fldChar w:fldCharType="end"/>
        </w:r>
      </w:hyperlink>
    </w:p>
    <w:p>
      <w:pPr>
        <w:pStyle w:val="TOC3"/>
        <w:tabs>
          <w:tab w:val="right" w:leader="dot" w:pos="8312"/>
        </w:tabs>
      </w:pPr>
      <w:hyperlink w:anchor="_Toc21327" w:history="1">
        <w:r>
          <w:t>5.</w:t>
        </w:r>
        <w:r>
          <w:rPr>
            <w:rFonts w:hint="eastAsia"/>
          </w:rPr>
          <w:t>2</w:t>
        </w:r>
        <w:r>
          <w:t>.1</w:t>
        </w:r>
        <w:r>
          <w:rPr>
            <w:rFonts w:hint="eastAsia"/>
          </w:rPr>
          <w:t>总体规划方案</w:t>
        </w:r>
        <w:r>
          <w:tab/>
        </w:r>
        <w:r>
          <w:fldChar w:fldCharType="begin"/>
        </w:r>
        <w:r>
          <w:instrText xml:space="preserve"> PAGEREF _Toc21327 \h </w:instrText>
        </w:r>
        <w:r>
          <w:fldChar w:fldCharType="separate"/>
        </w:r>
        <w:r>
          <w:t>21</w:t>
        </w:r>
        <w:r>
          <w:fldChar w:fldCharType="end"/>
        </w:r>
      </w:hyperlink>
    </w:p>
    <w:p>
      <w:pPr>
        <w:pStyle w:val="TOC3"/>
        <w:tabs>
          <w:tab w:val="right" w:leader="dot" w:pos="8312"/>
        </w:tabs>
      </w:pPr>
      <w:hyperlink w:anchor="_Toc10453" w:history="1">
        <w:r>
          <w:t>5.</w:t>
        </w:r>
        <w:r>
          <w:rPr>
            <w:rFonts w:hint="eastAsia"/>
          </w:rPr>
          <w:t>2</w:t>
        </w:r>
        <w:r>
          <w:t>.2</w:t>
        </w:r>
        <w:r>
          <w:rPr>
            <w:rFonts w:hint="eastAsia"/>
          </w:rPr>
          <w:t>土建工程方案</w:t>
        </w:r>
        <w:r>
          <w:tab/>
        </w:r>
        <w:r>
          <w:fldChar w:fldCharType="begin"/>
        </w:r>
        <w:r>
          <w:instrText xml:space="preserve"> PAGEREF _Toc10453 \h </w:instrText>
        </w:r>
        <w:r>
          <w:fldChar w:fldCharType="separate"/>
        </w:r>
        <w:r>
          <w:t>22</w:t>
        </w:r>
        <w:r>
          <w:fldChar w:fldCharType="end"/>
        </w:r>
      </w:hyperlink>
    </w:p>
    <w:p>
      <w:pPr>
        <w:pStyle w:val="TOC2"/>
        <w:tabs>
          <w:tab w:val="clear" w:pos="8302"/>
          <w:tab w:val="right" w:leader="dot" w:pos="8312"/>
        </w:tabs>
      </w:pPr>
      <w:hyperlink w:anchor="_Toc2406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_Toc24067 \h </w:instrText>
        </w:r>
        <w:r>
          <w:fldChar w:fldCharType="separate"/>
        </w:r>
        <w:r>
          <w:t>23</w:t>
        </w:r>
        <w:r>
          <w:fldChar w:fldCharType="end"/>
        </w:r>
      </w:hyperlink>
    </w:p>
    <w:p>
      <w:pPr>
        <w:pStyle w:val="TOC2"/>
        <w:tabs>
          <w:tab w:val="clear" w:pos="8302"/>
          <w:tab w:val="right" w:leader="dot" w:pos="8312"/>
        </w:tabs>
      </w:pPr>
      <w:hyperlink w:anchor="_Toc10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_Toc106 \h </w:instrText>
        </w:r>
        <w:r>
          <w:fldChar w:fldCharType="separate"/>
        </w:r>
        <w:r>
          <w:t>23</w:t>
        </w:r>
        <w:r>
          <w:fldChar w:fldCharType="end"/>
        </w:r>
      </w:hyperlink>
    </w:p>
    <w:p>
      <w:pPr>
        <w:pStyle w:val="TOC3"/>
        <w:tabs>
          <w:tab w:val="right" w:leader="dot" w:pos="8312"/>
        </w:tabs>
      </w:pPr>
      <w:hyperlink w:anchor="_Toc27086" w:history="1">
        <w:r>
          <w:rPr>
            <w:rFonts w:hint="eastAsia"/>
          </w:rPr>
          <w:t>5.4.1给排水</w:t>
        </w:r>
        <w:r>
          <w:tab/>
        </w:r>
        <w:r>
          <w:fldChar w:fldCharType="begin"/>
        </w:r>
        <w:r>
          <w:instrText xml:space="preserve"> PAGEREF _Toc27086 \h </w:instrText>
        </w:r>
        <w:r>
          <w:fldChar w:fldCharType="separate"/>
        </w:r>
        <w:r>
          <w:t>23</w:t>
        </w:r>
        <w:r>
          <w:fldChar w:fldCharType="end"/>
        </w:r>
      </w:hyperlink>
    </w:p>
    <w:p>
      <w:pPr>
        <w:pStyle w:val="TOC3"/>
        <w:tabs>
          <w:tab w:val="right" w:leader="dot" w:pos="8312"/>
        </w:tabs>
      </w:pPr>
      <w:hyperlink w:anchor="_Toc14476" w:history="1">
        <w:r>
          <w:rPr>
            <w:rFonts w:hint="eastAsia"/>
          </w:rPr>
          <w:t>5.4.2供电</w:t>
        </w:r>
        <w:r>
          <w:tab/>
        </w:r>
        <w:r>
          <w:fldChar w:fldCharType="begin"/>
        </w:r>
        <w:r>
          <w:instrText xml:space="preserve"> PAGEREF _Toc14476 \h </w:instrText>
        </w:r>
        <w:r>
          <w:fldChar w:fldCharType="separate"/>
        </w:r>
        <w:r>
          <w:t>25</w:t>
        </w:r>
        <w:r>
          <w:fldChar w:fldCharType="end"/>
        </w:r>
      </w:hyperlink>
    </w:p>
    <w:p>
      <w:pPr>
        <w:pStyle w:val="TOC2"/>
        <w:tabs>
          <w:tab w:val="clear" w:pos="8302"/>
          <w:tab w:val="right" w:leader="dot" w:pos="8312"/>
        </w:tabs>
      </w:pPr>
      <w:hyperlink w:anchor="_Toc30084" w:history="1">
        <w:r>
          <w:rPr>
            <w:rFonts w:ascii="Times New Roman" w:eastAsia="宋体" w:hAnsi="Times New Roman" w:hint="eastAsia"/>
          </w:rPr>
          <w:t>5.5道路设计</w:t>
        </w:r>
        <w:r>
          <w:tab/>
        </w:r>
        <w:r>
          <w:fldChar w:fldCharType="begin"/>
        </w:r>
        <w:r>
          <w:instrText xml:space="preserve"> PAGEREF _Toc30084 \h </w:instrText>
        </w:r>
        <w:r>
          <w:fldChar w:fldCharType="separate"/>
        </w:r>
        <w:r>
          <w:t>27</w:t>
        </w:r>
        <w:r>
          <w:fldChar w:fldCharType="end"/>
        </w:r>
      </w:hyperlink>
    </w:p>
    <w:p>
      <w:pPr>
        <w:pStyle w:val="TOC2"/>
        <w:tabs>
          <w:tab w:val="clear" w:pos="8302"/>
          <w:tab w:val="right" w:leader="dot" w:pos="8312"/>
        </w:tabs>
      </w:pPr>
      <w:hyperlink w:anchor="_Toc952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_Toc9523 \h </w:instrText>
        </w:r>
        <w:r>
          <w:fldChar w:fldCharType="separate"/>
        </w:r>
        <w:r>
          <w:t>28</w:t>
        </w:r>
        <w:r>
          <w:fldChar w:fldCharType="end"/>
        </w:r>
      </w:hyperlink>
    </w:p>
    <w:p>
      <w:pPr>
        <w:pStyle w:val="TOC2"/>
        <w:tabs>
          <w:tab w:val="clear" w:pos="8302"/>
          <w:tab w:val="right" w:leader="dot" w:pos="8312"/>
        </w:tabs>
      </w:pPr>
      <w:hyperlink w:anchor="_Toc3169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_Toc31695 \h </w:instrText>
        </w:r>
        <w:r>
          <w:fldChar w:fldCharType="separate"/>
        </w:r>
        <w:r>
          <w:t>28</w:t>
        </w:r>
        <w:r>
          <w:fldChar w:fldCharType="end"/>
        </w:r>
      </w:hyperlink>
    </w:p>
    <w:p>
      <w:pPr>
        <w:pStyle w:val="TOC3"/>
        <w:tabs>
          <w:tab w:val="right" w:leader="dot" w:pos="8312"/>
        </w:tabs>
      </w:pPr>
      <w:hyperlink w:anchor="_Toc15024" w:history="1">
        <w:r>
          <w:rPr>
            <w:rFonts w:hint="eastAsia"/>
          </w:rPr>
          <w:t>5.7.1项目用地规划选址</w:t>
        </w:r>
        <w:r>
          <w:tab/>
        </w:r>
        <w:r>
          <w:fldChar w:fldCharType="begin"/>
        </w:r>
        <w:r>
          <w:instrText xml:space="preserve"> PAGEREF _Toc15024 \h </w:instrText>
        </w:r>
        <w:r>
          <w:fldChar w:fldCharType="separate"/>
        </w:r>
        <w:r>
          <w:t>28</w:t>
        </w:r>
        <w:r>
          <w:fldChar w:fldCharType="end"/>
        </w:r>
      </w:hyperlink>
    </w:p>
    <w:p>
      <w:pPr>
        <w:pStyle w:val="TOC3"/>
        <w:tabs>
          <w:tab w:val="right" w:leader="dot" w:pos="8312"/>
        </w:tabs>
      </w:pPr>
      <w:hyperlink w:anchor="_Toc6879" w:history="1">
        <w:r>
          <w:rPr>
            <w:rFonts w:hint="eastAsia"/>
          </w:rPr>
          <w:t>5.7.2用地规模及用地类型</w:t>
        </w:r>
        <w:r>
          <w:tab/>
        </w:r>
        <w:r>
          <w:fldChar w:fldCharType="begin"/>
        </w:r>
        <w:r>
          <w:instrText xml:space="preserve"> PAGEREF _Toc6879 \h </w:instrText>
        </w:r>
        <w:r>
          <w:fldChar w:fldCharType="separate"/>
        </w:r>
        <w:r>
          <w:t>28</w:t>
        </w:r>
        <w:r>
          <w:fldChar w:fldCharType="end"/>
        </w:r>
      </w:hyperlink>
    </w:p>
    <w:p>
      <w:pPr>
        <w:pStyle w:val="TOC1"/>
        <w:tabs>
          <w:tab w:val="clear" w:pos="8296"/>
          <w:tab w:val="right" w:leader="dot" w:pos="8312"/>
        </w:tabs>
      </w:pPr>
      <w:hyperlink w:anchor="_Toc1357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_Toc13578 \h </w:instrText>
        </w:r>
        <w:r>
          <w:fldChar w:fldCharType="separate"/>
        </w:r>
        <w:r>
          <w:t>30</w:t>
        </w:r>
        <w:r>
          <w:fldChar w:fldCharType="end"/>
        </w:r>
      </w:hyperlink>
    </w:p>
    <w:p>
      <w:pPr>
        <w:pStyle w:val="TOC2"/>
        <w:tabs>
          <w:tab w:val="clear" w:pos="8302"/>
          <w:tab w:val="right" w:leader="dot" w:pos="8312"/>
        </w:tabs>
      </w:pPr>
      <w:hyperlink w:anchor="_Toc1710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_Toc17105 \h </w:instrText>
        </w:r>
        <w:r>
          <w:fldChar w:fldCharType="separate"/>
        </w:r>
        <w:r>
          <w:t>30</w:t>
        </w:r>
        <w:r>
          <w:fldChar w:fldCharType="end"/>
        </w:r>
      </w:hyperlink>
    </w:p>
    <w:p>
      <w:pPr>
        <w:pStyle w:val="TOC2"/>
        <w:tabs>
          <w:tab w:val="clear" w:pos="8302"/>
          <w:tab w:val="right" w:leader="dot" w:pos="8312"/>
        </w:tabs>
      </w:pPr>
      <w:hyperlink w:anchor="_Toc802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_Toc8023 \h </w:instrText>
        </w:r>
        <w:r>
          <w:fldChar w:fldCharType="separate"/>
        </w:r>
        <w:r>
          <w:t>30</w:t>
        </w:r>
        <w:r>
          <w:fldChar w:fldCharType="end"/>
        </w:r>
      </w:hyperlink>
    </w:p>
    <w:p>
      <w:pPr>
        <w:pStyle w:val="TOC2"/>
        <w:tabs>
          <w:tab w:val="clear" w:pos="8302"/>
          <w:tab w:val="right" w:leader="dot" w:pos="8312"/>
        </w:tabs>
      </w:pPr>
      <w:hyperlink w:anchor="_Toc2665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_Toc26658 \h </w:instrText>
        </w:r>
        <w:r>
          <w:fldChar w:fldCharType="separate"/>
        </w:r>
        <w:r>
          <w:t>30</w:t>
        </w:r>
        <w:r>
          <w:fldChar w:fldCharType="end"/>
        </w:r>
      </w:hyperlink>
    </w:p>
    <w:p>
      <w:pPr>
        <w:pStyle w:val="TOC2"/>
        <w:tabs>
          <w:tab w:val="clear" w:pos="8302"/>
          <w:tab w:val="right" w:leader="dot" w:pos="8312"/>
        </w:tabs>
      </w:pPr>
      <w:hyperlink w:anchor="_Toc25303" w:history="1">
        <w:r>
          <w:rPr>
            <w:rFonts w:ascii="Times New Roman" w:eastAsia="宋体" w:hAnsi="Times New Roman" w:hint="eastAsia"/>
            <w:szCs w:val="28"/>
          </w:rPr>
          <w:t>6.4产品生产规模确定</w:t>
        </w:r>
        <w:r>
          <w:tab/>
        </w:r>
        <w:r>
          <w:fldChar w:fldCharType="begin"/>
        </w:r>
        <w:r>
          <w:instrText xml:space="preserve"> PAGEREF _Toc25303 \h </w:instrText>
        </w:r>
        <w:r>
          <w:fldChar w:fldCharType="separate"/>
        </w:r>
        <w:r>
          <w:t>30</w:t>
        </w:r>
        <w:r>
          <w:fldChar w:fldCharType="end"/>
        </w:r>
      </w:hyperlink>
    </w:p>
    <w:p>
      <w:pPr>
        <w:pStyle w:val="TOC2"/>
        <w:tabs>
          <w:tab w:val="clear" w:pos="8302"/>
          <w:tab w:val="right" w:leader="dot" w:pos="8312"/>
        </w:tabs>
      </w:pPr>
      <w:hyperlink w:anchor="_Toc25321" w:history="1">
        <w:r>
          <w:rPr>
            <w:rFonts w:ascii="Times New Roman" w:eastAsia="宋体" w:hAnsi="Times New Roman" w:hint="eastAsia"/>
            <w:szCs w:val="28"/>
          </w:rPr>
          <w:t>6.5项目生产工艺简述</w:t>
        </w:r>
        <w:r>
          <w:tab/>
        </w:r>
        <w:r>
          <w:fldChar w:fldCharType="begin"/>
        </w:r>
        <w:r>
          <w:instrText xml:space="preserve"> PAGEREF _Toc25321 \h </w:instrText>
        </w:r>
        <w:r>
          <w:fldChar w:fldCharType="separate"/>
        </w:r>
        <w:r>
          <w:t>31</w:t>
        </w:r>
        <w:r>
          <w:fldChar w:fldCharType="end"/>
        </w:r>
      </w:hyperlink>
    </w:p>
    <w:p>
      <w:pPr>
        <w:pStyle w:val="TOC3"/>
        <w:tabs>
          <w:tab w:val="right" w:leader="dot" w:pos="8312"/>
        </w:tabs>
      </w:pPr>
      <w:hyperlink w:anchor="_Toc979" w:history="1">
        <w:r>
          <w:rPr>
            <w:rFonts w:hint="eastAsia"/>
          </w:rPr>
          <w:t>6</w:t>
        </w:r>
        <w:r>
          <w:t>.</w:t>
        </w:r>
        <w:r>
          <w:rPr>
            <w:rFonts w:hint="eastAsia"/>
          </w:rPr>
          <w:t>5</w:t>
        </w:r>
        <w:r>
          <w:t>.</w:t>
        </w:r>
        <w:r>
          <w:rPr>
            <w:rFonts w:hint="eastAsia"/>
          </w:rPr>
          <w:t>1产品工艺方案选择</w:t>
        </w:r>
        <w:r>
          <w:tab/>
        </w:r>
        <w:r>
          <w:fldChar w:fldCharType="begin"/>
        </w:r>
        <w:r>
          <w:instrText xml:space="preserve"> PAGEREF _Toc979 \h </w:instrText>
        </w:r>
        <w:r>
          <w:fldChar w:fldCharType="separate"/>
        </w:r>
        <w:r>
          <w:t>31</w:t>
        </w:r>
        <w:r>
          <w:fldChar w:fldCharType="end"/>
        </w:r>
      </w:hyperlink>
    </w:p>
    <w:p>
      <w:pPr>
        <w:pStyle w:val="TOC3"/>
        <w:tabs>
          <w:tab w:val="right" w:leader="dot" w:pos="8312"/>
        </w:tabs>
      </w:pPr>
      <w:hyperlink w:anchor="_Toc10411" w:history="1">
        <w:r>
          <w:rPr>
            <w:rFonts w:hint="eastAsia"/>
          </w:rPr>
          <w:t>6.5.2工艺技术流程及简述</w:t>
        </w:r>
        <w:r>
          <w:tab/>
        </w:r>
        <w:r>
          <w:fldChar w:fldCharType="begin"/>
        </w:r>
        <w:r>
          <w:instrText xml:space="preserve"> PAGEREF _Toc10411 \h </w:instrText>
        </w:r>
        <w:r>
          <w:fldChar w:fldCharType="separate"/>
        </w:r>
        <w:r>
          <w:t>31</w:t>
        </w:r>
        <w:r>
          <w:fldChar w:fldCharType="end"/>
        </w:r>
      </w:hyperlink>
    </w:p>
    <w:p>
      <w:pPr>
        <w:pStyle w:val="TOC1"/>
        <w:tabs>
          <w:tab w:val="clear" w:pos="8296"/>
          <w:tab w:val="right" w:leader="dot" w:pos="8312"/>
        </w:tabs>
      </w:pPr>
      <w:hyperlink w:anchor="_Toc884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_Toc8848 \h </w:instrText>
        </w:r>
        <w:r>
          <w:fldChar w:fldCharType="separate"/>
        </w:r>
        <w:r>
          <w:t>32</w:t>
        </w:r>
        <w:r>
          <w:fldChar w:fldCharType="end"/>
        </w:r>
      </w:hyperlink>
    </w:p>
    <w:p>
      <w:pPr>
        <w:pStyle w:val="TOC2"/>
        <w:tabs>
          <w:tab w:val="clear" w:pos="8302"/>
          <w:tab w:val="right" w:leader="dot" w:pos="8312"/>
        </w:tabs>
      </w:pPr>
      <w:hyperlink w:anchor="_Toc15878" w:history="1">
        <w:r>
          <w:rPr>
            <w:rFonts w:ascii="Times New Roman" w:eastAsia="宋体" w:hAnsi="Times New Roman" w:hint="eastAsia"/>
          </w:rPr>
          <w:t>7.1主要原材料供应</w:t>
        </w:r>
        <w:r>
          <w:tab/>
        </w:r>
        <w:r>
          <w:fldChar w:fldCharType="begin"/>
        </w:r>
        <w:r>
          <w:instrText xml:space="preserve"> PAGEREF _Toc15878 \h </w:instrText>
        </w:r>
        <w:r>
          <w:fldChar w:fldCharType="separate"/>
        </w:r>
        <w:r>
          <w:t>32</w:t>
        </w:r>
        <w:r>
          <w:fldChar w:fldCharType="end"/>
        </w:r>
      </w:hyperlink>
    </w:p>
    <w:p>
      <w:pPr>
        <w:pStyle w:val="TOC2"/>
        <w:tabs>
          <w:tab w:val="clear" w:pos="8302"/>
          <w:tab w:val="right" w:leader="dot" w:pos="8312"/>
        </w:tabs>
      </w:pPr>
      <w:hyperlink w:anchor="_Toc18656" w:history="1">
        <w:r>
          <w:rPr>
            <w:rFonts w:ascii="Times New Roman" w:eastAsia="宋体" w:hAnsi="Times New Roman" w:hint="eastAsia"/>
          </w:rPr>
          <w:t>7.2主要设备选型</w:t>
        </w:r>
        <w:r>
          <w:tab/>
        </w:r>
        <w:r>
          <w:fldChar w:fldCharType="begin"/>
        </w:r>
        <w:r>
          <w:instrText xml:space="preserve"> PAGEREF _Toc18656 \h </w:instrText>
        </w:r>
        <w:r>
          <w:fldChar w:fldCharType="separate"/>
        </w:r>
        <w:r>
          <w:t>32</w:t>
        </w:r>
        <w:r>
          <w:fldChar w:fldCharType="end"/>
        </w:r>
      </w:hyperlink>
    </w:p>
    <w:p>
      <w:pPr>
        <w:pStyle w:val="TOC3"/>
        <w:tabs>
          <w:tab w:val="right" w:leader="dot" w:pos="8312"/>
        </w:tabs>
      </w:pPr>
      <w:hyperlink w:anchor="_Toc26253" w:history="1">
        <w:r>
          <w:rPr>
            <w:rFonts w:hint="eastAsia"/>
          </w:rPr>
          <w:t>7</w:t>
        </w:r>
        <w:r>
          <w:t>.</w:t>
        </w:r>
        <w:r>
          <w:rPr>
            <w:rFonts w:hint="eastAsia"/>
          </w:rPr>
          <w:t>2</w:t>
        </w:r>
        <w:r>
          <w:t>.</w:t>
        </w:r>
        <w:r>
          <w:rPr>
            <w:rFonts w:hint="eastAsia"/>
          </w:rPr>
          <w:t>1设备选型原则</w:t>
        </w:r>
        <w:r>
          <w:tab/>
        </w:r>
        <w:r>
          <w:fldChar w:fldCharType="begin"/>
        </w:r>
        <w:r>
          <w:instrText xml:space="preserve"> PAGEREF _Toc26253 \h </w:instrText>
        </w:r>
        <w:r>
          <w:fldChar w:fldCharType="separate"/>
        </w:r>
        <w:r>
          <w:t>32</w:t>
        </w:r>
        <w:r>
          <w:fldChar w:fldCharType="end"/>
        </w:r>
      </w:hyperlink>
    </w:p>
    <w:p>
      <w:pPr>
        <w:pStyle w:val="TOC3"/>
        <w:tabs>
          <w:tab w:val="right" w:leader="dot" w:pos="8312"/>
        </w:tabs>
      </w:pPr>
      <w:hyperlink w:anchor="_Toc4362" w:history="1">
        <w:r>
          <w:rPr>
            <w:rFonts w:hint="eastAsia"/>
          </w:rPr>
          <w:t>7</w:t>
        </w:r>
        <w:r>
          <w:t>.</w:t>
        </w:r>
        <w:r>
          <w:rPr>
            <w:rFonts w:hint="eastAsia"/>
          </w:rPr>
          <w:t>2</w:t>
        </w:r>
        <w:r>
          <w:t>.</w:t>
        </w:r>
        <w:r>
          <w:rPr>
            <w:rFonts w:hint="eastAsia"/>
          </w:rPr>
          <w:t>2主要设备明细</w:t>
        </w:r>
        <w:r>
          <w:tab/>
        </w:r>
        <w:r>
          <w:fldChar w:fldCharType="begin"/>
        </w:r>
        <w:r>
          <w:instrText xml:space="preserve"> PAGEREF _Toc4362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19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_Toc3194 \h </w:instrText>
        </w:r>
        <w:r>
          <w:fldChar w:fldCharType="separate"/>
        </w:r>
        <w:r>
          <w:t>34</w:t>
        </w:r>
        <w:r>
          <w:fldChar w:fldCharType="end"/>
        </w:r>
      </w:hyperlink>
    </w:p>
    <w:p>
      <w:pPr>
        <w:pStyle w:val="TOC2"/>
        <w:tabs>
          <w:tab w:val="clear" w:pos="8302"/>
          <w:tab w:val="right" w:leader="dot" w:pos="8312"/>
        </w:tabs>
      </w:pPr>
      <w:hyperlink w:anchor="_Toc22817" w:history="1">
        <w:r>
          <w:rPr>
            <w:rFonts w:ascii="Times New Roman" w:eastAsia="宋体" w:hAnsi="Times New Roman" w:hint="eastAsia"/>
          </w:rPr>
          <w:t>8.1本项目遵循的合理用能标准及节能设计规范</w:t>
        </w:r>
        <w:r>
          <w:tab/>
        </w:r>
        <w:r>
          <w:fldChar w:fldCharType="begin"/>
        </w:r>
        <w:r>
          <w:instrText xml:space="preserve"> PAGEREF _Toc22817 \h </w:instrText>
        </w:r>
        <w:r>
          <w:fldChar w:fldCharType="separate"/>
        </w:r>
        <w:r>
          <w:t>34</w:t>
        </w:r>
        <w:r>
          <w:fldChar w:fldCharType="end"/>
        </w:r>
      </w:hyperlink>
    </w:p>
    <w:p>
      <w:pPr>
        <w:pStyle w:val="TOC2"/>
        <w:tabs>
          <w:tab w:val="clear" w:pos="8302"/>
          <w:tab w:val="right" w:leader="dot" w:pos="8312"/>
        </w:tabs>
      </w:pPr>
      <w:hyperlink w:anchor="_Toc26421" w:history="1">
        <w:r>
          <w:rPr>
            <w:rFonts w:ascii="Times New Roman" w:eastAsia="宋体" w:hAnsi="Times New Roman" w:hint="eastAsia"/>
          </w:rPr>
          <w:t>8.2建设项目能源消耗种类和数量分析</w:t>
        </w:r>
        <w:r>
          <w:tab/>
        </w:r>
        <w:r>
          <w:fldChar w:fldCharType="begin"/>
        </w:r>
        <w:r>
          <w:instrText xml:space="preserve"> PAGEREF _Toc26421 \h </w:instrText>
        </w:r>
        <w:r>
          <w:fldChar w:fldCharType="separate"/>
        </w:r>
        <w:r>
          <w:t>34</w:t>
        </w:r>
        <w:r>
          <w:fldChar w:fldCharType="end"/>
        </w:r>
      </w:hyperlink>
    </w:p>
    <w:p>
      <w:pPr>
        <w:pStyle w:val="TOC3"/>
        <w:tabs>
          <w:tab w:val="right" w:leader="dot" w:pos="8312"/>
        </w:tabs>
      </w:pPr>
      <w:hyperlink w:anchor="_Toc3599" w:history="1">
        <w:r>
          <w:rPr>
            <w:rFonts w:hint="eastAsia"/>
          </w:rPr>
          <w:t>8.2.1能源消耗种类</w:t>
        </w:r>
        <w:r>
          <w:tab/>
        </w:r>
        <w:r>
          <w:fldChar w:fldCharType="begin"/>
        </w:r>
        <w:r>
          <w:instrText xml:space="preserve"> PAGEREF _Toc3599 \h </w:instrText>
        </w:r>
        <w:r>
          <w:fldChar w:fldCharType="separate"/>
        </w:r>
        <w:r>
          <w:t>34</w:t>
        </w:r>
        <w:r>
          <w:fldChar w:fldCharType="end"/>
        </w:r>
      </w:hyperlink>
    </w:p>
    <w:p>
      <w:pPr>
        <w:pStyle w:val="TOC3"/>
        <w:tabs>
          <w:tab w:val="right" w:leader="dot" w:pos="8312"/>
        </w:tabs>
      </w:pPr>
      <w:hyperlink w:anchor="_Toc24246" w:history="1">
        <w:r>
          <w:rPr>
            <w:rFonts w:hint="eastAsia"/>
          </w:rPr>
          <w:t>8.2.2能源消耗数量分析</w:t>
        </w:r>
        <w:r>
          <w:tab/>
        </w:r>
        <w:r>
          <w:fldChar w:fldCharType="begin"/>
        </w:r>
        <w:r>
          <w:instrText xml:space="preserve"> PAGEREF _Toc24246 \h </w:instrText>
        </w:r>
        <w:r>
          <w:fldChar w:fldCharType="separate"/>
        </w:r>
        <w:r>
          <w:t>34</w:t>
        </w:r>
        <w:r>
          <w:fldChar w:fldCharType="end"/>
        </w:r>
      </w:hyperlink>
    </w:p>
    <w:p>
      <w:pPr>
        <w:pStyle w:val="TOC2"/>
        <w:tabs>
          <w:tab w:val="clear" w:pos="8302"/>
          <w:tab w:val="right" w:leader="dot" w:pos="8312"/>
        </w:tabs>
      </w:pPr>
      <w:hyperlink w:anchor="_Toc13262" w:history="1">
        <w:r>
          <w:rPr>
            <w:rFonts w:ascii="Times New Roman" w:eastAsia="宋体" w:hAnsi="Times New Roman" w:hint="eastAsia"/>
          </w:rPr>
          <w:t>8.3项目所在地能源供应状况分析</w:t>
        </w:r>
        <w:r>
          <w:tab/>
        </w:r>
        <w:r>
          <w:fldChar w:fldCharType="begin"/>
        </w:r>
        <w:r>
          <w:instrText xml:space="preserve"> PAGEREF _Toc13262 \h </w:instrText>
        </w:r>
        <w:r>
          <w:fldChar w:fldCharType="separate"/>
        </w:r>
        <w:r>
          <w:t>35</w:t>
        </w:r>
        <w:r>
          <w:fldChar w:fldCharType="end"/>
        </w:r>
      </w:hyperlink>
    </w:p>
    <w:p>
      <w:pPr>
        <w:pStyle w:val="TOC2"/>
        <w:tabs>
          <w:tab w:val="clear" w:pos="8302"/>
          <w:tab w:val="right" w:leader="dot" w:pos="8312"/>
        </w:tabs>
      </w:pPr>
      <w:hyperlink w:anchor="_Toc23373" w:history="1">
        <w:r>
          <w:rPr>
            <w:rFonts w:ascii="Times New Roman" w:eastAsia="宋体" w:hAnsi="Times New Roman" w:hint="eastAsia"/>
          </w:rPr>
          <w:t>8.4主要能耗指标及分析</w:t>
        </w:r>
        <w:r>
          <w:tab/>
        </w:r>
        <w:r>
          <w:fldChar w:fldCharType="begin"/>
        </w:r>
        <w:r>
          <w:instrText xml:space="preserve"> PAGEREF _Toc23373 \h </w:instrText>
        </w:r>
        <w:r>
          <w:fldChar w:fldCharType="separate"/>
        </w:r>
        <w:r>
          <w:t>35</w:t>
        </w:r>
        <w:r>
          <w:fldChar w:fldCharType="end"/>
        </w:r>
      </w:hyperlink>
    </w:p>
    <w:p>
      <w:pPr>
        <w:pStyle w:val="TOC2"/>
        <w:tabs>
          <w:tab w:val="clear" w:pos="8302"/>
          <w:tab w:val="right" w:leader="dot" w:pos="8312"/>
        </w:tabs>
      </w:pPr>
      <w:hyperlink w:anchor="_Toc15536" w:history="1">
        <w:r>
          <w:rPr>
            <w:rFonts w:ascii="Times New Roman" w:eastAsia="宋体" w:hAnsi="Times New Roman" w:hint="eastAsia"/>
          </w:rPr>
          <w:t>8.5节能措施和节能效果分析</w:t>
        </w:r>
        <w:r>
          <w:tab/>
        </w:r>
        <w:r>
          <w:fldChar w:fldCharType="begin"/>
        </w:r>
        <w:r>
          <w:instrText xml:space="preserve"> PAGEREF _Toc15536 \h </w:instrText>
        </w:r>
        <w:r>
          <w:fldChar w:fldCharType="separate"/>
        </w:r>
        <w:r>
          <w:t>36</w:t>
        </w:r>
        <w:r>
          <w:fldChar w:fldCharType="end"/>
        </w:r>
      </w:hyperlink>
    </w:p>
    <w:p>
      <w:pPr>
        <w:pStyle w:val="TOC3"/>
        <w:tabs>
          <w:tab w:val="right" w:leader="dot" w:pos="8312"/>
        </w:tabs>
      </w:pPr>
      <w:hyperlink w:anchor="_Toc27733" w:history="1">
        <w:r>
          <w:rPr>
            <w:rFonts w:hint="eastAsia"/>
          </w:rPr>
          <w:t>8.5.1工业节能</w:t>
        </w:r>
        <w:r>
          <w:tab/>
        </w:r>
        <w:r>
          <w:fldChar w:fldCharType="begin"/>
        </w:r>
        <w:r>
          <w:instrText xml:space="preserve"> PAGEREF _Toc27733 \h </w:instrText>
        </w:r>
        <w:r>
          <w:fldChar w:fldCharType="separate"/>
        </w:r>
        <w:r>
          <w:t>36</w:t>
        </w:r>
        <w:r>
          <w:fldChar w:fldCharType="end"/>
        </w:r>
      </w:hyperlink>
    </w:p>
    <w:p>
      <w:pPr>
        <w:pStyle w:val="TOC3"/>
        <w:tabs>
          <w:tab w:val="right" w:leader="dot" w:pos="8312"/>
        </w:tabs>
      </w:pPr>
      <w:hyperlink w:anchor="_Toc4007" w:history="1">
        <w:r>
          <w:rPr>
            <w:rFonts w:hint="eastAsia"/>
          </w:rPr>
          <w:t>8.5.2节水措施</w:t>
        </w:r>
        <w:r>
          <w:tab/>
        </w:r>
        <w:r>
          <w:fldChar w:fldCharType="begin"/>
        </w:r>
        <w:r>
          <w:instrText xml:space="preserve"> PAGEREF _Toc4007 \h </w:instrText>
        </w:r>
        <w:r>
          <w:fldChar w:fldCharType="separate"/>
        </w:r>
        <w:r>
          <w:t>36</w:t>
        </w:r>
        <w:r>
          <w:fldChar w:fldCharType="end"/>
        </w:r>
      </w:hyperlink>
    </w:p>
    <w:p>
      <w:pPr>
        <w:pStyle w:val="TOC3"/>
        <w:tabs>
          <w:tab w:val="right" w:leader="dot" w:pos="8312"/>
        </w:tabs>
      </w:pPr>
      <w:hyperlink w:anchor="_Toc17888" w:history="1">
        <w:r>
          <w:rPr>
            <w:rFonts w:hint="eastAsia"/>
          </w:rPr>
          <w:t>8.5.3建筑节能</w:t>
        </w:r>
        <w:r>
          <w:tab/>
        </w:r>
        <w:r>
          <w:fldChar w:fldCharType="begin"/>
        </w:r>
        <w:r>
          <w:instrText xml:space="preserve"> PAGEREF _Toc17888 \h </w:instrText>
        </w:r>
        <w:r>
          <w:fldChar w:fldCharType="separate"/>
        </w:r>
        <w:r>
          <w:t>37</w:t>
        </w:r>
        <w:r>
          <w:fldChar w:fldCharType="end"/>
        </w:r>
      </w:hyperlink>
    </w:p>
    <w:p>
      <w:pPr>
        <w:pStyle w:val="TOC3"/>
        <w:tabs>
          <w:tab w:val="right" w:leader="dot" w:pos="8312"/>
        </w:tabs>
      </w:pPr>
      <w:hyperlink w:anchor="_Toc24028" w:history="1">
        <w:r>
          <w:rPr>
            <w:rFonts w:hint="eastAsia"/>
          </w:rPr>
          <w:t>8.5.4企业节能管理</w:t>
        </w:r>
        <w:r>
          <w:tab/>
        </w:r>
        <w:r>
          <w:fldChar w:fldCharType="begin"/>
        </w:r>
        <w:r>
          <w:instrText xml:space="preserve"> PAGEREF _Toc24028 \h </w:instrText>
        </w:r>
        <w:r>
          <w:fldChar w:fldCharType="separate"/>
        </w:r>
        <w:r>
          <w:t>38</w:t>
        </w:r>
        <w:r>
          <w:fldChar w:fldCharType="end"/>
        </w:r>
      </w:hyperlink>
    </w:p>
    <w:p>
      <w:pPr>
        <w:pStyle w:val="TOC2"/>
        <w:tabs>
          <w:tab w:val="clear" w:pos="8302"/>
          <w:tab w:val="right" w:leader="dot" w:pos="8312"/>
        </w:tabs>
      </w:pPr>
      <w:hyperlink w:anchor="_Toc21597" w:history="1">
        <w:r>
          <w:rPr>
            <w:rFonts w:ascii="Times New Roman" w:eastAsia="宋体" w:hAnsi="Times New Roman" w:hint="eastAsia"/>
          </w:rPr>
          <w:t>8.6结论</w:t>
        </w:r>
        <w:r>
          <w:tab/>
        </w:r>
        <w:r>
          <w:fldChar w:fldCharType="begin"/>
        </w:r>
        <w:r>
          <w:instrText xml:space="preserve"> PAGEREF _Toc21597 \h </w:instrText>
        </w:r>
        <w:r>
          <w:fldChar w:fldCharType="separate"/>
        </w:r>
        <w:r>
          <w:t>38</w:t>
        </w:r>
        <w:r>
          <w:fldChar w:fldCharType="end"/>
        </w:r>
      </w:hyperlink>
    </w:p>
    <w:p>
      <w:pPr>
        <w:pStyle w:val="TOC1"/>
        <w:tabs>
          <w:tab w:val="clear" w:pos="8296"/>
          <w:tab w:val="right" w:leader="dot" w:pos="8312"/>
        </w:tabs>
      </w:pPr>
      <w:hyperlink w:anchor="_Toc107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_Toc10796 \h </w:instrText>
        </w:r>
        <w:r>
          <w:fldChar w:fldCharType="separate"/>
        </w:r>
        <w:r>
          <w:t>40</w:t>
        </w:r>
        <w:r>
          <w:fldChar w:fldCharType="end"/>
        </w:r>
      </w:hyperlink>
    </w:p>
    <w:p>
      <w:pPr>
        <w:pStyle w:val="TOC2"/>
        <w:tabs>
          <w:tab w:val="clear" w:pos="8302"/>
          <w:tab w:val="right" w:leader="dot" w:pos="8312"/>
        </w:tabs>
      </w:pPr>
      <w:hyperlink w:anchor="_Toc2425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_Toc24255 \h </w:instrText>
        </w:r>
        <w:r>
          <w:fldChar w:fldCharType="separate"/>
        </w:r>
        <w:r>
          <w:t>40</w:t>
        </w:r>
        <w:r>
          <w:fldChar w:fldCharType="end"/>
        </w:r>
      </w:hyperlink>
    </w:p>
    <w:p>
      <w:pPr>
        <w:pStyle w:val="TOC3"/>
        <w:tabs>
          <w:tab w:val="right" w:leader="dot" w:pos="8312"/>
        </w:tabs>
      </w:pPr>
      <w:hyperlink w:anchor="_Toc14642" w:history="1">
        <w:r>
          <w:rPr>
            <w:rFonts w:hint="eastAsia"/>
          </w:rPr>
          <w:t>9</w:t>
        </w:r>
        <w:r>
          <w:t>.1.1</w:t>
        </w:r>
        <w:r>
          <w:rPr>
            <w:rFonts w:ascii="宋体" w:hAnsi="宋体" w:hint="eastAsia"/>
          </w:rPr>
          <w:t>环境保护设计依据</w:t>
        </w:r>
        <w:r>
          <w:tab/>
        </w:r>
        <w:r>
          <w:fldChar w:fldCharType="begin"/>
        </w:r>
        <w:r>
          <w:instrText xml:space="preserve"> PAGEREF _Toc14642 \h </w:instrText>
        </w:r>
        <w:r>
          <w:fldChar w:fldCharType="separate"/>
        </w:r>
        <w:r>
          <w:t>40</w:t>
        </w:r>
        <w:r>
          <w:fldChar w:fldCharType="end"/>
        </w:r>
      </w:hyperlink>
    </w:p>
    <w:p>
      <w:pPr>
        <w:pStyle w:val="TOC3"/>
        <w:tabs>
          <w:tab w:val="right" w:leader="dot" w:pos="8312"/>
        </w:tabs>
      </w:pPr>
      <w:hyperlink w:anchor="_Toc5903" w:history="1">
        <w:r>
          <w:rPr>
            <w:rFonts w:hint="eastAsia"/>
          </w:rPr>
          <w:t>9</w:t>
        </w:r>
        <w:r>
          <w:t>.1.2</w:t>
        </w:r>
        <w:r>
          <w:rPr>
            <w:rFonts w:ascii="宋体" w:hAnsi="宋体" w:hint="eastAsia"/>
          </w:rPr>
          <w:t>设计原则</w:t>
        </w:r>
        <w:r>
          <w:tab/>
        </w:r>
        <w:r>
          <w:fldChar w:fldCharType="begin"/>
        </w:r>
        <w:r>
          <w:instrText xml:space="preserve"> PAGEREF _Toc5903 \h </w:instrText>
        </w:r>
        <w:r>
          <w:fldChar w:fldCharType="separate"/>
        </w:r>
        <w:r>
          <w:t>40</w:t>
        </w:r>
        <w:r>
          <w:fldChar w:fldCharType="end"/>
        </w:r>
      </w:hyperlink>
    </w:p>
    <w:p>
      <w:pPr>
        <w:pStyle w:val="TOC2"/>
        <w:tabs>
          <w:tab w:val="clear" w:pos="8302"/>
          <w:tab w:val="right" w:leader="dot" w:pos="8312"/>
        </w:tabs>
      </w:pPr>
      <w:hyperlink w:anchor="_Toc2973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_Toc29732 \h </w:instrText>
        </w:r>
        <w:r>
          <w:fldChar w:fldCharType="separate"/>
        </w:r>
        <w:r>
          <w:t>40</w:t>
        </w:r>
        <w:r>
          <w:fldChar w:fldCharType="end"/>
        </w:r>
      </w:hyperlink>
    </w:p>
    <w:p>
      <w:pPr>
        <w:pStyle w:val="TOC2"/>
        <w:tabs>
          <w:tab w:val="clear" w:pos="8302"/>
          <w:tab w:val="right" w:leader="dot" w:pos="8312"/>
        </w:tabs>
      </w:pPr>
      <w:hyperlink w:anchor="_Toc2068" w:history="1">
        <w:r>
          <w:rPr>
            <w:rFonts w:ascii="Times New Roman" w:eastAsia="宋体" w:hAnsi="Times New Roman" w:hint="eastAsia"/>
          </w:rPr>
          <w:t>9.3 项目建设和生产对环境的影响</w:t>
        </w:r>
        <w:r>
          <w:tab/>
        </w:r>
        <w:r>
          <w:fldChar w:fldCharType="begin"/>
        </w:r>
        <w:r>
          <w:instrText xml:space="preserve"> PAGEREF _Toc2068 \h </w:instrText>
        </w:r>
        <w:r>
          <w:fldChar w:fldCharType="separate"/>
        </w:r>
        <w:r>
          <w:t>41</w:t>
        </w:r>
        <w:r>
          <w:fldChar w:fldCharType="end"/>
        </w:r>
      </w:hyperlink>
    </w:p>
    <w:p>
      <w:pPr>
        <w:pStyle w:val="TOC3"/>
        <w:tabs>
          <w:tab w:val="right" w:leader="dot" w:pos="8312"/>
        </w:tabs>
      </w:pPr>
      <w:hyperlink w:anchor="_Toc12074" w:history="1">
        <w:r>
          <w:rPr>
            <w:rFonts w:hint="eastAsia"/>
          </w:rPr>
          <w:t>9.3.1 项目建设对环境的影响</w:t>
        </w:r>
        <w:r>
          <w:tab/>
        </w:r>
        <w:r>
          <w:fldChar w:fldCharType="begin"/>
        </w:r>
        <w:r>
          <w:instrText xml:space="preserve"> PAGEREF _Toc12074 \h </w:instrText>
        </w:r>
        <w:r>
          <w:fldChar w:fldCharType="separate"/>
        </w:r>
        <w:r>
          <w:t>41</w:t>
        </w:r>
        <w:r>
          <w:fldChar w:fldCharType="end"/>
        </w:r>
      </w:hyperlink>
    </w:p>
    <w:p>
      <w:pPr>
        <w:pStyle w:val="TOC3"/>
        <w:tabs>
          <w:tab w:val="right" w:leader="dot" w:pos="8312"/>
        </w:tabs>
      </w:pPr>
      <w:hyperlink w:anchor="_Toc9194" w:history="1">
        <w:r>
          <w:rPr>
            <w:rFonts w:hint="eastAsia"/>
          </w:rPr>
          <w:t>9.3.2 项目生产过程产生的污染物</w:t>
        </w:r>
        <w:r>
          <w:tab/>
        </w:r>
        <w:r>
          <w:fldChar w:fldCharType="begin"/>
        </w:r>
        <w:r>
          <w:instrText xml:space="preserve"> PAGEREF _Toc9194 \h </w:instrText>
        </w:r>
        <w:r>
          <w:fldChar w:fldCharType="separate"/>
        </w:r>
        <w:r>
          <w:t>42</w:t>
        </w:r>
        <w:r>
          <w:fldChar w:fldCharType="end"/>
        </w:r>
      </w:hyperlink>
    </w:p>
    <w:p>
      <w:pPr>
        <w:pStyle w:val="TOC2"/>
        <w:tabs>
          <w:tab w:val="clear" w:pos="8302"/>
          <w:tab w:val="right" w:leader="dot" w:pos="8312"/>
        </w:tabs>
      </w:pPr>
      <w:hyperlink w:anchor="_Toc3990" w:history="1">
        <w:r>
          <w:rPr>
            <w:rFonts w:ascii="Times New Roman" w:eastAsia="宋体" w:hAnsi="Times New Roman"/>
          </w:rPr>
          <w:t>9.4 环境保护措施方案</w:t>
        </w:r>
        <w:r>
          <w:tab/>
        </w:r>
        <w:r>
          <w:fldChar w:fldCharType="begin"/>
        </w:r>
        <w:r>
          <w:instrText xml:space="preserve"> PAGEREF _Toc3990 \h </w:instrText>
        </w:r>
        <w:r>
          <w:fldChar w:fldCharType="separate"/>
        </w:r>
        <w:r>
          <w:t>42</w:t>
        </w:r>
        <w:r>
          <w:fldChar w:fldCharType="end"/>
        </w:r>
      </w:hyperlink>
    </w:p>
    <w:p>
      <w:pPr>
        <w:pStyle w:val="TOC3"/>
        <w:tabs>
          <w:tab w:val="right" w:leader="dot" w:pos="8312"/>
        </w:tabs>
      </w:pPr>
      <w:hyperlink w:anchor="_Toc5885" w:history="1">
        <w:r>
          <w:t>9.4.1 项目建设期环保措施</w:t>
        </w:r>
        <w:r>
          <w:tab/>
        </w:r>
        <w:r>
          <w:fldChar w:fldCharType="begin"/>
        </w:r>
        <w:r>
          <w:instrText xml:space="preserve"> PAGEREF _Toc5885 \h </w:instrText>
        </w:r>
        <w:r>
          <w:fldChar w:fldCharType="separate"/>
        </w:r>
        <w:r>
          <w:t>42</w:t>
        </w:r>
        <w:r>
          <w:fldChar w:fldCharType="end"/>
        </w:r>
      </w:hyperlink>
    </w:p>
    <w:p>
      <w:pPr>
        <w:pStyle w:val="TOC3"/>
        <w:tabs>
          <w:tab w:val="right" w:leader="dot" w:pos="8312"/>
        </w:tabs>
      </w:pPr>
      <w:hyperlink w:anchor="_Toc26870" w:history="1">
        <w:r>
          <w:t>9.4.2 项目运营期环保措施</w:t>
        </w:r>
        <w:r>
          <w:tab/>
        </w:r>
        <w:r>
          <w:fldChar w:fldCharType="begin"/>
        </w:r>
        <w:r>
          <w:instrText xml:space="preserve"> PAGEREF _Toc26870 \h </w:instrText>
        </w:r>
        <w:r>
          <w:fldChar w:fldCharType="separate"/>
        </w:r>
        <w:r>
          <w:t>43</w:t>
        </w:r>
        <w:r>
          <w:fldChar w:fldCharType="end"/>
        </w:r>
      </w:hyperlink>
    </w:p>
    <w:p>
      <w:pPr>
        <w:pStyle w:val="TOC2"/>
        <w:tabs>
          <w:tab w:val="clear" w:pos="8302"/>
          <w:tab w:val="right" w:leader="dot" w:pos="8312"/>
        </w:tabs>
      </w:pPr>
      <w:hyperlink w:anchor="_Toc9262" w:history="1">
        <w:r>
          <w:rPr>
            <w:rFonts w:ascii="Times New Roman" w:eastAsia="宋体" w:hAnsi="Times New Roman" w:hint="eastAsia"/>
          </w:rPr>
          <w:t>9.5绿化方案</w:t>
        </w:r>
        <w:r>
          <w:tab/>
        </w:r>
        <w:r>
          <w:fldChar w:fldCharType="begin"/>
        </w:r>
        <w:r>
          <w:instrText xml:space="preserve"> PAGEREF _Toc9262 \h </w:instrText>
        </w:r>
        <w:r>
          <w:fldChar w:fldCharType="separate"/>
        </w:r>
        <w:r>
          <w:t>44</w:t>
        </w:r>
        <w:r>
          <w:fldChar w:fldCharType="end"/>
        </w:r>
      </w:hyperlink>
    </w:p>
    <w:p>
      <w:pPr>
        <w:pStyle w:val="TOC2"/>
        <w:tabs>
          <w:tab w:val="clear" w:pos="8302"/>
          <w:tab w:val="right" w:leader="dot" w:pos="8312"/>
        </w:tabs>
      </w:pPr>
      <w:hyperlink w:anchor="_Toc25100" w:history="1">
        <w:r>
          <w:rPr>
            <w:rFonts w:ascii="Times New Roman" w:eastAsia="宋体" w:hAnsi="Times New Roman" w:hint="eastAsia"/>
            <w:szCs w:val="28"/>
          </w:rPr>
          <w:t>9.6消防措施</w:t>
        </w:r>
        <w:r>
          <w:tab/>
        </w:r>
        <w:r>
          <w:fldChar w:fldCharType="begin"/>
        </w:r>
        <w:r>
          <w:instrText xml:space="preserve"> PAGEREF _Toc25100 \h </w:instrText>
        </w:r>
        <w:r>
          <w:fldChar w:fldCharType="separate"/>
        </w:r>
        <w:r>
          <w:t>44</w:t>
        </w:r>
        <w:r>
          <w:fldChar w:fldCharType="end"/>
        </w:r>
      </w:hyperlink>
    </w:p>
    <w:p>
      <w:pPr>
        <w:pStyle w:val="TOC3"/>
        <w:tabs>
          <w:tab w:val="right" w:leader="dot" w:pos="8312"/>
        </w:tabs>
      </w:pPr>
      <w:hyperlink w:anchor="_Toc4372" w:history="1">
        <w:r>
          <w:rPr>
            <w:rFonts w:hint="eastAsia"/>
          </w:rPr>
          <w:t>9.6.1设计依据</w:t>
        </w:r>
        <w:r>
          <w:tab/>
        </w:r>
        <w:r>
          <w:fldChar w:fldCharType="begin"/>
        </w:r>
        <w:r>
          <w:instrText xml:space="preserve"> PAGEREF _Toc4372 \h </w:instrText>
        </w:r>
        <w:r>
          <w:fldChar w:fldCharType="separate"/>
        </w:r>
        <w:r>
          <w:t>44</w:t>
        </w:r>
        <w:r>
          <w:fldChar w:fldCharType="end"/>
        </w:r>
      </w:hyperlink>
    </w:p>
    <w:p>
      <w:pPr>
        <w:pStyle w:val="TOC3"/>
        <w:tabs>
          <w:tab w:val="right" w:leader="dot" w:pos="8312"/>
        </w:tabs>
      </w:pPr>
      <w:hyperlink w:anchor="_Toc25729" w:history="1">
        <w:r>
          <w:rPr>
            <w:rFonts w:hint="eastAsia"/>
          </w:rPr>
          <w:t>9.6.2防范措施</w:t>
        </w:r>
        <w:r>
          <w:tab/>
        </w:r>
        <w:r>
          <w:fldChar w:fldCharType="begin"/>
        </w:r>
        <w:r>
          <w:instrText xml:space="preserve"> PAGEREF _Toc25729 \h </w:instrText>
        </w:r>
        <w:r>
          <w:fldChar w:fldCharType="separate"/>
        </w:r>
        <w:r>
          <w:t>45</w:t>
        </w:r>
        <w:r>
          <w:fldChar w:fldCharType="end"/>
        </w:r>
      </w:hyperlink>
    </w:p>
    <w:p>
      <w:pPr>
        <w:pStyle w:val="TOC3"/>
        <w:tabs>
          <w:tab w:val="right" w:leader="dot" w:pos="8312"/>
        </w:tabs>
      </w:pPr>
      <w:hyperlink w:anchor="_Toc14683" w:history="1">
        <w:r>
          <w:rPr>
            <w:rFonts w:hint="eastAsia"/>
          </w:rPr>
          <w:t>9.6.3消防管理</w:t>
        </w:r>
        <w:r>
          <w:tab/>
        </w:r>
        <w:r>
          <w:fldChar w:fldCharType="begin"/>
        </w:r>
        <w:r>
          <w:instrText xml:space="preserve"> PAGEREF _Toc14683 \h </w:instrText>
        </w:r>
        <w:r>
          <w:fldChar w:fldCharType="separate"/>
        </w:r>
        <w:r>
          <w:t>46</w:t>
        </w:r>
        <w:r>
          <w:fldChar w:fldCharType="end"/>
        </w:r>
      </w:hyperlink>
    </w:p>
    <w:p>
      <w:pPr>
        <w:pStyle w:val="TOC3"/>
        <w:tabs>
          <w:tab w:val="right" w:leader="dot" w:pos="8312"/>
        </w:tabs>
      </w:pPr>
      <w:hyperlink w:anchor="_Toc15189" w:history="1">
        <w:r>
          <w:rPr>
            <w:rFonts w:hint="eastAsia"/>
          </w:rPr>
          <w:t>9.6.4消防措施的预期效果</w:t>
        </w:r>
        <w:r>
          <w:tab/>
        </w:r>
        <w:r>
          <w:fldChar w:fldCharType="begin"/>
        </w:r>
        <w:r>
          <w:instrText xml:space="preserve"> PAGEREF _Toc15189 \h </w:instrText>
        </w:r>
        <w:r>
          <w:fldChar w:fldCharType="separate"/>
        </w:r>
        <w:r>
          <w:t>46</w:t>
        </w:r>
        <w:r>
          <w:fldChar w:fldCharType="end"/>
        </w:r>
      </w:hyperlink>
    </w:p>
    <w:p>
      <w:pPr>
        <w:pStyle w:val="TOC1"/>
        <w:tabs>
          <w:tab w:val="clear" w:pos="8296"/>
          <w:tab w:val="right" w:leader="dot" w:pos="8312"/>
        </w:tabs>
      </w:pPr>
      <w:hyperlink w:anchor="_Toc1075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_Toc10753 \h </w:instrText>
        </w:r>
        <w:r>
          <w:fldChar w:fldCharType="separate"/>
        </w:r>
        <w:r>
          <w:t>48</w:t>
        </w:r>
        <w:r>
          <w:fldChar w:fldCharType="end"/>
        </w:r>
      </w:hyperlink>
    </w:p>
    <w:p>
      <w:pPr>
        <w:pStyle w:val="TOC2"/>
        <w:tabs>
          <w:tab w:val="clear" w:pos="8302"/>
          <w:tab w:val="right" w:leader="dot" w:pos="8312"/>
        </w:tabs>
      </w:pPr>
      <w:hyperlink w:anchor="_Toc23972" w:history="1">
        <w:r>
          <w:rPr>
            <w:rFonts w:ascii="Times New Roman" w:eastAsia="宋体" w:hAnsi="Times New Roman" w:hint="eastAsia"/>
            <w:szCs w:val="28"/>
          </w:rPr>
          <w:t>10.1 编制依据</w:t>
        </w:r>
        <w:r>
          <w:tab/>
        </w:r>
        <w:r>
          <w:fldChar w:fldCharType="begin"/>
        </w:r>
        <w:r>
          <w:instrText xml:space="preserve"> PAGEREF _Toc23972 \h </w:instrText>
        </w:r>
        <w:r>
          <w:fldChar w:fldCharType="separate"/>
        </w:r>
        <w:r>
          <w:t>48</w:t>
        </w:r>
        <w:r>
          <w:fldChar w:fldCharType="end"/>
        </w:r>
      </w:hyperlink>
    </w:p>
    <w:p>
      <w:pPr>
        <w:pStyle w:val="TOC2"/>
        <w:tabs>
          <w:tab w:val="clear" w:pos="8302"/>
          <w:tab w:val="right" w:leader="dot" w:pos="8312"/>
        </w:tabs>
      </w:pPr>
      <w:hyperlink w:anchor="_Toc27511" w:history="1">
        <w:r>
          <w:rPr>
            <w:rFonts w:ascii="Times New Roman" w:eastAsia="宋体" w:hAnsi="Times New Roman" w:hint="eastAsia"/>
            <w:szCs w:val="28"/>
          </w:rPr>
          <w:t>10.2概况</w:t>
        </w:r>
        <w:r>
          <w:tab/>
        </w:r>
        <w:r>
          <w:fldChar w:fldCharType="begin"/>
        </w:r>
        <w:r>
          <w:instrText xml:space="preserve"> PAGEREF _Toc27511 \h </w:instrText>
        </w:r>
        <w:r>
          <w:fldChar w:fldCharType="separate"/>
        </w:r>
        <w:r>
          <w:t>48</w:t>
        </w:r>
        <w:r>
          <w:fldChar w:fldCharType="end"/>
        </w:r>
      </w:hyperlink>
    </w:p>
    <w:p>
      <w:pPr>
        <w:pStyle w:val="TOC2"/>
        <w:tabs>
          <w:tab w:val="clear" w:pos="8302"/>
          <w:tab w:val="right" w:leader="dot" w:pos="8312"/>
        </w:tabs>
      </w:pPr>
      <w:hyperlink w:anchor="_Toc4279" w:history="1">
        <w:r>
          <w:rPr>
            <w:rFonts w:ascii="Times New Roman" w:eastAsia="宋体" w:hAnsi="Times New Roman" w:hint="eastAsia"/>
            <w:szCs w:val="28"/>
          </w:rPr>
          <w:t>10.3 劳动安全</w:t>
        </w:r>
        <w:r>
          <w:tab/>
        </w:r>
        <w:r>
          <w:fldChar w:fldCharType="begin"/>
        </w:r>
        <w:r>
          <w:instrText xml:space="preserve"> PAGEREF _Toc4279 \h </w:instrText>
        </w:r>
        <w:r>
          <w:fldChar w:fldCharType="separate"/>
        </w:r>
        <w:r>
          <w:t>48</w:t>
        </w:r>
        <w:r>
          <w:fldChar w:fldCharType="end"/>
        </w:r>
      </w:hyperlink>
    </w:p>
    <w:p>
      <w:pPr>
        <w:pStyle w:val="TOC3"/>
        <w:tabs>
          <w:tab w:val="right" w:leader="dot" w:pos="8312"/>
        </w:tabs>
      </w:pPr>
      <w:hyperlink w:anchor="_Toc6655" w:history="1">
        <w:r>
          <w:rPr>
            <w:rFonts w:hint="eastAsia"/>
            <w:szCs w:val="28"/>
          </w:rPr>
          <w:t>10</w:t>
        </w:r>
        <w:r>
          <w:rPr>
            <w:rFonts w:hint="eastAsia"/>
            <w:szCs w:val="24"/>
          </w:rPr>
          <w:t>.3.1工程消防</w:t>
        </w:r>
        <w:r>
          <w:tab/>
        </w:r>
        <w:r>
          <w:fldChar w:fldCharType="begin"/>
        </w:r>
        <w:r>
          <w:instrText xml:space="preserve"> PAGEREF _Toc6655 \h </w:instrText>
        </w:r>
        <w:r>
          <w:fldChar w:fldCharType="separate"/>
        </w:r>
        <w:r>
          <w:t>48</w:t>
        </w:r>
        <w:r>
          <w:fldChar w:fldCharType="end"/>
        </w:r>
      </w:hyperlink>
    </w:p>
    <w:p>
      <w:pPr>
        <w:pStyle w:val="TOC3"/>
        <w:tabs>
          <w:tab w:val="right" w:leader="dot" w:pos="8312"/>
        </w:tabs>
      </w:pPr>
      <w:hyperlink w:anchor="_Toc908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_Toc9084 \h </w:instrText>
        </w:r>
        <w:r>
          <w:fldChar w:fldCharType="separate"/>
        </w:r>
        <w:r>
          <w:t>49</w:t>
        </w:r>
        <w:r>
          <w:fldChar w:fldCharType="end"/>
        </w:r>
      </w:hyperlink>
    </w:p>
    <w:p>
      <w:pPr>
        <w:pStyle w:val="TOC3"/>
        <w:tabs>
          <w:tab w:val="right" w:leader="dot" w:pos="8312"/>
        </w:tabs>
      </w:pPr>
      <w:hyperlink w:anchor="_Toc965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_Toc9657 \h </w:instrText>
        </w:r>
        <w:r>
          <w:fldChar w:fldCharType="separate"/>
        </w:r>
        <w:r>
          <w:t>49</w:t>
        </w:r>
        <w:r>
          <w:fldChar w:fldCharType="end"/>
        </w:r>
      </w:hyperlink>
    </w:p>
    <w:p>
      <w:pPr>
        <w:pStyle w:val="TOC3"/>
        <w:tabs>
          <w:tab w:val="right" w:leader="dot" w:pos="8312"/>
        </w:tabs>
      </w:pPr>
      <w:hyperlink w:anchor="_Toc22231"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_Toc22231 \h </w:instrText>
        </w:r>
        <w:r>
          <w:fldChar w:fldCharType="separate"/>
        </w:r>
        <w:r>
          <w:t>49</w:t>
        </w:r>
        <w:r>
          <w:fldChar w:fldCharType="end"/>
        </w:r>
      </w:hyperlink>
    </w:p>
    <w:p>
      <w:pPr>
        <w:pStyle w:val="TOC2"/>
        <w:tabs>
          <w:tab w:val="clear" w:pos="8302"/>
          <w:tab w:val="right" w:leader="dot" w:pos="8312"/>
        </w:tabs>
      </w:pPr>
      <w:hyperlink w:anchor="_Toc824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_Toc8242 \h </w:instrText>
        </w:r>
        <w:r>
          <w:fldChar w:fldCharType="separate"/>
        </w:r>
        <w:r>
          <w:t>50</w:t>
        </w:r>
        <w:r>
          <w:fldChar w:fldCharType="end"/>
        </w:r>
      </w:hyperlink>
    </w:p>
    <w:p>
      <w:pPr>
        <w:pStyle w:val="TOC3"/>
        <w:tabs>
          <w:tab w:val="right" w:leader="dot" w:pos="8312"/>
        </w:tabs>
      </w:pPr>
      <w:hyperlink w:anchor="_Toc24941" w:history="1">
        <w:r>
          <w:rPr>
            <w:rFonts w:hint="eastAsia"/>
            <w:szCs w:val="28"/>
          </w:rPr>
          <w:t>10</w:t>
        </w:r>
        <w:r>
          <w:rPr>
            <w:szCs w:val="24"/>
          </w:rPr>
          <w:t>.4.1防暑降温</w:t>
        </w:r>
        <w:r>
          <w:tab/>
        </w:r>
        <w:r>
          <w:fldChar w:fldCharType="begin"/>
        </w:r>
        <w:r>
          <w:instrText xml:space="preserve"> PAGEREF _Toc24941 \h </w:instrText>
        </w:r>
        <w:r>
          <w:fldChar w:fldCharType="separate"/>
        </w:r>
        <w:r>
          <w:t>50</w:t>
        </w:r>
        <w:r>
          <w:fldChar w:fldCharType="end"/>
        </w:r>
      </w:hyperlink>
    </w:p>
    <w:p>
      <w:pPr>
        <w:pStyle w:val="TOC3"/>
        <w:tabs>
          <w:tab w:val="right" w:leader="dot" w:pos="8312"/>
        </w:tabs>
      </w:pPr>
      <w:hyperlink w:anchor="_Toc2752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_Toc27525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301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_Toc13016 \h </w:instrText>
        </w:r>
        <w:r>
          <w:fldChar w:fldCharType="separate"/>
        </w:r>
        <w:r>
          <w:t>50</w:t>
        </w:r>
        <w:r>
          <w:fldChar w:fldCharType="end"/>
        </w:r>
      </w:hyperlink>
    </w:p>
    <w:p>
      <w:pPr>
        <w:pStyle w:val="TOC3"/>
        <w:tabs>
          <w:tab w:val="right" w:leader="dot" w:pos="8312"/>
        </w:tabs>
      </w:pPr>
      <w:hyperlink w:anchor="_Toc32572" w:history="1">
        <w:r>
          <w:rPr>
            <w:rFonts w:hint="eastAsia"/>
            <w:szCs w:val="28"/>
          </w:rPr>
          <w:t>10</w:t>
        </w:r>
        <w:r>
          <w:rPr>
            <w:szCs w:val="24"/>
          </w:rPr>
          <w:t>.4.</w:t>
        </w:r>
        <w:r>
          <w:rPr>
            <w:rFonts w:hint="eastAsia"/>
            <w:szCs w:val="24"/>
          </w:rPr>
          <w:t>4照明</w:t>
        </w:r>
        <w:r>
          <w:tab/>
        </w:r>
        <w:r>
          <w:fldChar w:fldCharType="begin"/>
        </w:r>
        <w:r>
          <w:instrText xml:space="preserve"> PAGEREF _Toc32572 \h </w:instrText>
        </w:r>
        <w:r>
          <w:fldChar w:fldCharType="separate"/>
        </w:r>
        <w:r>
          <w:t>50</w:t>
        </w:r>
        <w:r>
          <w:fldChar w:fldCharType="end"/>
        </w:r>
      </w:hyperlink>
    </w:p>
    <w:p>
      <w:pPr>
        <w:pStyle w:val="TOC3"/>
        <w:tabs>
          <w:tab w:val="right" w:leader="dot" w:pos="8312"/>
        </w:tabs>
      </w:pPr>
      <w:hyperlink w:anchor="_Toc31078" w:history="1">
        <w:r>
          <w:rPr>
            <w:rFonts w:hint="eastAsia"/>
            <w:szCs w:val="28"/>
          </w:rPr>
          <w:t>10</w:t>
        </w:r>
        <w:r>
          <w:rPr>
            <w:szCs w:val="28"/>
          </w:rPr>
          <w:t>.4.</w:t>
        </w:r>
        <w:r>
          <w:rPr>
            <w:rFonts w:hint="eastAsia"/>
            <w:szCs w:val="28"/>
          </w:rPr>
          <w:t>5个人防护</w:t>
        </w:r>
        <w:r>
          <w:tab/>
        </w:r>
        <w:r>
          <w:fldChar w:fldCharType="begin"/>
        </w:r>
        <w:r>
          <w:instrText xml:space="preserve"> PAGEREF _Toc31078 \h </w:instrText>
        </w:r>
        <w:r>
          <w:fldChar w:fldCharType="separate"/>
        </w:r>
        <w:r>
          <w:t>50</w:t>
        </w:r>
        <w:r>
          <w:fldChar w:fldCharType="end"/>
        </w:r>
      </w:hyperlink>
    </w:p>
    <w:p>
      <w:pPr>
        <w:pStyle w:val="TOC3"/>
        <w:tabs>
          <w:tab w:val="right" w:leader="dot" w:pos="8312"/>
        </w:tabs>
      </w:pPr>
      <w:hyperlink w:anchor="_Toc22941" w:history="1">
        <w:r>
          <w:rPr>
            <w:rFonts w:hint="eastAsia"/>
            <w:szCs w:val="28"/>
          </w:rPr>
          <w:t>10</w:t>
        </w:r>
        <w:r>
          <w:rPr>
            <w:szCs w:val="28"/>
          </w:rPr>
          <w:t>.4.</w:t>
        </w:r>
        <w:r>
          <w:rPr>
            <w:rFonts w:hint="eastAsia"/>
            <w:szCs w:val="28"/>
          </w:rPr>
          <w:t>6安全教育及防护</w:t>
        </w:r>
        <w:r>
          <w:tab/>
        </w:r>
        <w:r>
          <w:fldChar w:fldCharType="begin"/>
        </w:r>
        <w:r>
          <w:instrText xml:space="preserve"> PAGEREF _Toc22941 \h </w:instrText>
        </w:r>
        <w:r>
          <w:fldChar w:fldCharType="separate"/>
        </w:r>
        <w:r>
          <w:t>50</w:t>
        </w:r>
        <w:r>
          <w:fldChar w:fldCharType="end"/>
        </w:r>
      </w:hyperlink>
    </w:p>
    <w:p>
      <w:pPr>
        <w:pStyle w:val="TOC1"/>
        <w:tabs>
          <w:tab w:val="clear" w:pos="8296"/>
          <w:tab w:val="right" w:leader="dot" w:pos="8312"/>
        </w:tabs>
      </w:pPr>
      <w:hyperlink w:anchor="_Toc1811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_Toc18119 \h </w:instrText>
        </w:r>
        <w:r>
          <w:fldChar w:fldCharType="separate"/>
        </w:r>
        <w:r>
          <w:t>52</w:t>
        </w:r>
        <w:r>
          <w:fldChar w:fldCharType="end"/>
        </w:r>
      </w:hyperlink>
    </w:p>
    <w:p>
      <w:pPr>
        <w:pStyle w:val="TOC2"/>
        <w:tabs>
          <w:tab w:val="clear" w:pos="8302"/>
          <w:tab w:val="right" w:leader="dot" w:pos="8312"/>
        </w:tabs>
      </w:pPr>
      <w:hyperlink w:anchor="_Toc1025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_Toc10251 \h </w:instrText>
        </w:r>
        <w:r>
          <w:fldChar w:fldCharType="separate"/>
        </w:r>
        <w:r>
          <w:t>52</w:t>
        </w:r>
        <w:r>
          <w:fldChar w:fldCharType="end"/>
        </w:r>
      </w:hyperlink>
    </w:p>
    <w:p>
      <w:pPr>
        <w:pStyle w:val="TOC2"/>
        <w:tabs>
          <w:tab w:val="clear" w:pos="8302"/>
          <w:tab w:val="right" w:leader="dot" w:pos="8312"/>
        </w:tabs>
      </w:pPr>
      <w:hyperlink w:anchor="_Toc2135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_Toc21350 \h </w:instrText>
        </w:r>
        <w:r>
          <w:fldChar w:fldCharType="separate"/>
        </w:r>
        <w:r>
          <w:t>52</w:t>
        </w:r>
        <w:r>
          <w:fldChar w:fldCharType="end"/>
        </w:r>
      </w:hyperlink>
    </w:p>
    <w:p>
      <w:pPr>
        <w:pStyle w:val="TOC2"/>
        <w:tabs>
          <w:tab w:val="clear" w:pos="8302"/>
          <w:tab w:val="right" w:leader="dot" w:pos="8312"/>
        </w:tabs>
      </w:pPr>
      <w:hyperlink w:anchor="_Toc18325" w:history="1">
        <w:r>
          <w:rPr>
            <w:rFonts w:ascii="Times New Roman" w:eastAsia="宋体" w:hAnsi="Times New Roman" w:hint="eastAsia"/>
            <w:szCs w:val="28"/>
          </w:rPr>
          <w:t>11.3人力资源管理</w:t>
        </w:r>
        <w:r>
          <w:tab/>
        </w:r>
        <w:r>
          <w:fldChar w:fldCharType="begin"/>
        </w:r>
        <w:r>
          <w:instrText xml:space="preserve"> PAGEREF _Toc18325 \h </w:instrText>
        </w:r>
        <w:r>
          <w:fldChar w:fldCharType="separate"/>
        </w:r>
        <w:r>
          <w:t>52</w:t>
        </w:r>
        <w:r>
          <w:fldChar w:fldCharType="end"/>
        </w:r>
      </w:hyperlink>
    </w:p>
    <w:p>
      <w:pPr>
        <w:pStyle w:val="TOC2"/>
        <w:tabs>
          <w:tab w:val="clear" w:pos="8302"/>
          <w:tab w:val="right" w:leader="dot" w:pos="8312"/>
        </w:tabs>
      </w:pPr>
      <w:hyperlink w:anchor="_Toc7479" w:history="1">
        <w:r>
          <w:rPr>
            <w:rFonts w:ascii="Times New Roman" w:eastAsia="宋体" w:hAnsi="Times New Roman" w:hint="eastAsia"/>
            <w:szCs w:val="28"/>
          </w:rPr>
          <w:t>11.4福利待遇</w:t>
        </w:r>
        <w:r>
          <w:tab/>
        </w:r>
        <w:r>
          <w:fldChar w:fldCharType="begin"/>
        </w:r>
        <w:r>
          <w:instrText xml:space="preserve"> PAGEREF _Toc7479 \h </w:instrText>
        </w:r>
        <w:r>
          <w:fldChar w:fldCharType="separate"/>
        </w:r>
        <w:r>
          <w:t>53</w:t>
        </w:r>
        <w:r>
          <w:fldChar w:fldCharType="end"/>
        </w:r>
      </w:hyperlink>
    </w:p>
    <w:p>
      <w:pPr>
        <w:pStyle w:val="TOC1"/>
        <w:tabs>
          <w:tab w:val="clear" w:pos="8296"/>
          <w:tab w:val="right" w:leader="dot" w:pos="8312"/>
        </w:tabs>
      </w:pPr>
      <w:hyperlink w:anchor="_Toc1780" w:history="1">
        <w:r>
          <w:rPr>
            <w:rFonts w:ascii="Times New Roman" w:hAnsi="宋体" w:hint="eastAsia"/>
          </w:rPr>
          <w:t>第十二章 项目实施规划</w:t>
        </w:r>
        <w:r>
          <w:tab/>
        </w:r>
        <w:r>
          <w:fldChar w:fldCharType="begin"/>
        </w:r>
        <w:r>
          <w:instrText xml:space="preserve"> PAGEREF _Toc1780 \h </w:instrText>
        </w:r>
        <w:r>
          <w:fldChar w:fldCharType="separate"/>
        </w:r>
        <w:r>
          <w:t>54</w:t>
        </w:r>
        <w:r>
          <w:fldChar w:fldCharType="end"/>
        </w:r>
      </w:hyperlink>
    </w:p>
    <w:p>
      <w:pPr>
        <w:pStyle w:val="TOC2"/>
        <w:tabs>
          <w:tab w:val="clear" w:pos="8302"/>
          <w:tab w:val="right" w:leader="dot" w:pos="8312"/>
        </w:tabs>
      </w:pPr>
      <w:hyperlink w:anchor="_Toc1798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_Toc17983 \h </w:instrText>
        </w:r>
        <w:r>
          <w:fldChar w:fldCharType="separate"/>
        </w:r>
        <w:r>
          <w:t>54</w:t>
        </w:r>
        <w:r>
          <w:fldChar w:fldCharType="end"/>
        </w:r>
      </w:hyperlink>
    </w:p>
    <w:p>
      <w:pPr>
        <w:pStyle w:val="TOC2"/>
        <w:tabs>
          <w:tab w:val="clear" w:pos="8302"/>
          <w:tab w:val="right" w:leader="dot" w:pos="8312"/>
        </w:tabs>
      </w:pPr>
      <w:hyperlink w:anchor="_Toc755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_Toc7559 \h </w:instrText>
        </w:r>
        <w:r>
          <w:fldChar w:fldCharType="separate"/>
        </w:r>
        <w:r>
          <w:t>54</w:t>
        </w:r>
        <w:r>
          <w:fldChar w:fldCharType="end"/>
        </w:r>
      </w:hyperlink>
    </w:p>
    <w:p>
      <w:pPr>
        <w:pStyle w:val="TOC2"/>
        <w:tabs>
          <w:tab w:val="clear" w:pos="8302"/>
          <w:tab w:val="right" w:leader="dot" w:pos="8312"/>
        </w:tabs>
      </w:pPr>
      <w:hyperlink w:anchor="_Toc3076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_Toc30760 \h </w:instrText>
        </w:r>
        <w:r>
          <w:fldChar w:fldCharType="separate"/>
        </w:r>
        <w:r>
          <w:t>54</w:t>
        </w:r>
        <w:r>
          <w:fldChar w:fldCharType="end"/>
        </w:r>
      </w:hyperlink>
    </w:p>
    <w:p>
      <w:pPr>
        <w:pStyle w:val="TOC1"/>
        <w:tabs>
          <w:tab w:val="clear" w:pos="8296"/>
          <w:tab w:val="right" w:leader="dot" w:pos="8312"/>
        </w:tabs>
      </w:pPr>
      <w:hyperlink w:anchor="_Toc999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_Toc9990 \h </w:instrText>
        </w:r>
        <w:r>
          <w:fldChar w:fldCharType="separate"/>
        </w:r>
        <w:r>
          <w:t>55</w:t>
        </w:r>
        <w:r>
          <w:fldChar w:fldCharType="end"/>
        </w:r>
      </w:hyperlink>
    </w:p>
    <w:p>
      <w:pPr>
        <w:pStyle w:val="TOC2"/>
        <w:tabs>
          <w:tab w:val="clear" w:pos="8302"/>
          <w:tab w:val="right" w:leader="dot" w:pos="8312"/>
        </w:tabs>
      </w:pPr>
      <w:hyperlink w:anchor="_Toc321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_Toc32154 \h </w:instrText>
        </w:r>
        <w:r>
          <w:fldChar w:fldCharType="separate"/>
        </w:r>
        <w:r>
          <w:t>55</w:t>
        </w:r>
        <w:r>
          <w:fldChar w:fldCharType="end"/>
        </w:r>
      </w:hyperlink>
    </w:p>
    <w:p>
      <w:pPr>
        <w:pStyle w:val="TOC2"/>
        <w:tabs>
          <w:tab w:val="clear" w:pos="8302"/>
          <w:tab w:val="right" w:leader="dot" w:pos="8312"/>
        </w:tabs>
      </w:pPr>
      <w:hyperlink w:anchor="_Toc128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_Toc12809 \h </w:instrText>
        </w:r>
        <w:r>
          <w:fldChar w:fldCharType="separate"/>
        </w:r>
        <w:r>
          <w:t>55</w:t>
        </w:r>
        <w:r>
          <w:fldChar w:fldCharType="end"/>
        </w:r>
      </w:hyperlink>
    </w:p>
    <w:p>
      <w:pPr>
        <w:pStyle w:val="TOC2"/>
        <w:tabs>
          <w:tab w:val="clear" w:pos="8302"/>
          <w:tab w:val="right" w:leader="dot" w:pos="8312"/>
        </w:tabs>
      </w:pPr>
      <w:hyperlink w:anchor="_Toc18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_Toc1838 \h </w:instrText>
        </w:r>
        <w:r>
          <w:fldChar w:fldCharType="separate"/>
        </w:r>
        <w:r>
          <w:t>56</w:t>
        </w:r>
        <w:r>
          <w:fldChar w:fldCharType="end"/>
        </w:r>
      </w:hyperlink>
    </w:p>
    <w:p>
      <w:pPr>
        <w:pStyle w:val="TOC2"/>
        <w:tabs>
          <w:tab w:val="clear" w:pos="8302"/>
          <w:tab w:val="right" w:leader="dot" w:pos="8312"/>
        </w:tabs>
      </w:pPr>
      <w:hyperlink w:anchor="_Toc80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_Toc8088 \h </w:instrText>
        </w:r>
        <w:r>
          <w:fldChar w:fldCharType="separate"/>
        </w:r>
        <w:r>
          <w:t>56</w:t>
        </w:r>
        <w:r>
          <w:fldChar w:fldCharType="end"/>
        </w:r>
      </w:hyperlink>
    </w:p>
    <w:p>
      <w:pPr>
        <w:pStyle w:val="TOC2"/>
        <w:tabs>
          <w:tab w:val="clear" w:pos="8302"/>
          <w:tab w:val="right" w:leader="dot" w:pos="8312"/>
        </w:tabs>
      </w:pPr>
      <w:hyperlink w:anchor="_Toc3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_Toc315 \h </w:instrText>
        </w:r>
        <w:r>
          <w:fldChar w:fldCharType="separate"/>
        </w:r>
        <w:r>
          <w:t>56</w:t>
        </w:r>
        <w:r>
          <w:fldChar w:fldCharType="end"/>
        </w:r>
      </w:hyperlink>
    </w:p>
    <w:p>
      <w:pPr>
        <w:pStyle w:val="TOC2"/>
        <w:tabs>
          <w:tab w:val="clear" w:pos="8302"/>
          <w:tab w:val="right" w:leader="dot" w:pos="8312"/>
        </w:tabs>
      </w:pPr>
      <w:hyperlink w:anchor="_Toc175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_Toc17500 \h </w:instrText>
        </w:r>
        <w:r>
          <w:fldChar w:fldCharType="separate"/>
        </w:r>
        <w:r>
          <w:t>59</w:t>
        </w:r>
        <w:r>
          <w:fldChar w:fldCharType="end"/>
        </w:r>
      </w:hyperlink>
    </w:p>
    <w:p>
      <w:pPr>
        <w:pStyle w:val="TOC1"/>
        <w:tabs>
          <w:tab w:val="clear" w:pos="8296"/>
          <w:tab w:val="right" w:leader="dot" w:pos="8312"/>
        </w:tabs>
      </w:pPr>
      <w:hyperlink w:anchor="_Toc1863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_Toc18639 \h </w:instrText>
        </w:r>
        <w:r>
          <w:fldChar w:fldCharType="separate"/>
        </w:r>
        <w:r>
          <w:t>60</w:t>
        </w:r>
        <w:r>
          <w:fldChar w:fldCharType="end"/>
        </w:r>
      </w:hyperlink>
    </w:p>
    <w:p>
      <w:pPr>
        <w:pStyle w:val="TOC2"/>
        <w:tabs>
          <w:tab w:val="clear" w:pos="8302"/>
          <w:tab w:val="right" w:leader="dot" w:pos="8312"/>
        </w:tabs>
      </w:pPr>
      <w:hyperlink w:anchor="_Toc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_Toc37 \h </w:instrText>
        </w:r>
        <w:r>
          <w:fldChar w:fldCharType="separate"/>
        </w:r>
        <w:r>
          <w:t>60</w:t>
        </w:r>
        <w:r>
          <w:fldChar w:fldCharType="end"/>
        </w:r>
      </w:hyperlink>
    </w:p>
    <w:p>
      <w:pPr>
        <w:pStyle w:val="TOC3"/>
        <w:tabs>
          <w:tab w:val="right" w:leader="dot" w:pos="8312"/>
        </w:tabs>
      </w:pPr>
      <w:hyperlink w:anchor="_Toc16774" w:history="1">
        <w:r>
          <w:rPr>
            <w:szCs w:val="24"/>
          </w:rPr>
          <w:t>1</w:t>
        </w:r>
        <w:r>
          <w:rPr>
            <w:rFonts w:hint="eastAsia"/>
            <w:szCs w:val="24"/>
          </w:rPr>
          <w:t>4</w:t>
        </w:r>
        <w:r>
          <w:rPr>
            <w:szCs w:val="24"/>
          </w:rPr>
          <w:t>.1.1基本数据的确立</w:t>
        </w:r>
        <w:r>
          <w:tab/>
        </w:r>
        <w:r>
          <w:fldChar w:fldCharType="begin"/>
        </w:r>
        <w:r>
          <w:instrText xml:space="preserve"> PAGEREF _Toc16774 \h </w:instrText>
        </w:r>
        <w:r>
          <w:fldChar w:fldCharType="separate"/>
        </w:r>
        <w:r>
          <w:t>60</w:t>
        </w:r>
        <w:r>
          <w:fldChar w:fldCharType="end"/>
        </w:r>
      </w:hyperlink>
    </w:p>
    <w:p>
      <w:pPr>
        <w:pStyle w:val="TOC3"/>
        <w:tabs>
          <w:tab w:val="right" w:leader="dot" w:pos="8312"/>
        </w:tabs>
      </w:pPr>
      <w:hyperlink w:anchor="_Toc26342" w:history="1">
        <w:r>
          <w:rPr>
            <w:rFonts w:hint="eastAsia"/>
            <w:szCs w:val="24"/>
          </w:rPr>
          <w:t>14</w:t>
        </w:r>
        <w:r>
          <w:rPr>
            <w:szCs w:val="24"/>
          </w:rPr>
          <w:t>.1.2产品成本</w:t>
        </w:r>
        <w:r>
          <w:tab/>
        </w:r>
        <w:r>
          <w:fldChar w:fldCharType="begin"/>
        </w:r>
        <w:r>
          <w:instrText xml:space="preserve"> PAGEREF _Toc26342 \h </w:instrText>
        </w:r>
        <w:r>
          <w:fldChar w:fldCharType="separate"/>
        </w:r>
        <w:r>
          <w:t>61</w:t>
        </w:r>
        <w:r>
          <w:fldChar w:fldCharType="end"/>
        </w:r>
      </w:hyperlink>
    </w:p>
    <w:p>
      <w:pPr>
        <w:pStyle w:val="TOC3"/>
        <w:tabs>
          <w:tab w:val="right" w:leader="dot" w:pos="8312"/>
        </w:tabs>
      </w:pPr>
      <w:hyperlink w:anchor="_Toc6956" w:history="1">
        <w:r>
          <w:rPr>
            <w:rFonts w:hint="eastAsia"/>
            <w:szCs w:val="24"/>
          </w:rPr>
          <w:t>14</w:t>
        </w:r>
        <w:r>
          <w:rPr>
            <w:szCs w:val="24"/>
          </w:rPr>
          <w:t>.1.3平均产品利润</w:t>
        </w:r>
        <w:r>
          <w:tab/>
        </w:r>
        <w:r>
          <w:fldChar w:fldCharType="begin"/>
        </w:r>
        <w:r>
          <w:instrText xml:space="preserve"> PAGEREF _Toc6956 \h </w:instrText>
        </w:r>
        <w:r>
          <w:fldChar w:fldCharType="separate"/>
        </w:r>
        <w:r>
          <w:t>62</w:t>
        </w:r>
        <w:r>
          <w:fldChar w:fldCharType="end"/>
        </w:r>
      </w:hyperlink>
    </w:p>
    <w:p>
      <w:pPr>
        <w:pStyle w:val="TOC2"/>
        <w:tabs>
          <w:tab w:val="clear" w:pos="8302"/>
          <w:tab w:val="right" w:leader="dot" w:pos="8312"/>
        </w:tabs>
      </w:pPr>
      <w:hyperlink w:anchor="_Toc1186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_Toc11866 \h </w:instrText>
        </w:r>
        <w:r>
          <w:fldChar w:fldCharType="separate"/>
        </w:r>
        <w:r>
          <w:t>62</w:t>
        </w:r>
        <w:r>
          <w:fldChar w:fldCharType="end"/>
        </w:r>
      </w:hyperlink>
    </w:p>
    <w:p>
      <w:pPr>
        <w:pStyle w:val="TOC3"/>
        <w:tabs>
          <w:tab w:val="right" w:leader="dot" w:pos="8312"/>
        </w:tabs>
      </w:pPr>
      <w:hyperlink w:anchor="_Toc19778" w:history="1">
        <w:r>
          <w:rPr>
            <w:rFonts w:hint="eastAsia"/>
            <w:szCs w:val="24"/>
          </w:rPr>
          <w:t>14</w:t>
        </w:r>
        <w:r>
          <w:rPr>
            <w:szCs w:val="24"/>
          </w:rPr>
          <w:t>.2.1项目投资回收期</w:t>
        </w:r>
        <w:r>
          <w:tab/>
        </w:r>
        <w:r>
          <w:fldChar w:fldCharType="begin"/>
        </w:r>
        <w:r>
          <w:instrText xml:space="preserve"> PAGEREF _Toc19778 \h </w:instrText>
        </w:r>
        <w:r>
          <w:fldChar w:fldCharType="separate"/>
        </w:r>
        <w:r>
          <w:t>62</w:t>
        </w:r>
        <w:r>
          <w:fldChar w:fldCharType="end"/>
        </w:r>
      </w:hyperlink>
    </w:p>
    <w:p>
      <w:pPr>
        <w:pStyle w:val="TOC3"/>
        <w:tabs>
          <w:tab w:val="right" w:leader="dot" w:pos="8312"/>
        </w:tabs>
      </w:pPr>
      <w:hyperlink w:anchor="_Toc28130" w:history="1">
        <w:r>
          <w:rPr>
            <w:rFonts w:hint="eastAsia"/>
            <w:szCs w:val="24"/>
          </w:rPr>
          <w:t>14</w:t>
        </w:r>
        <w:r>
          <w:rPr>
            <w:szCs w:val="24"/>
          </w:rPr>
          <w:t>.2.2项目投资利润率</w:t>
        </w:r>
        <w:r>
          <w:tab/>
        </w:r>
        <w:r>
          <w:fldChar w:fldCharType="begin"/>
        </w:r>
        <w:r>
          <w:instrText xml:space="preserve"> PAGEREF _Toc28130 \h </w:instrText>
        </w:r>
        <w:r>
          <w:fldChar w:fldCharType="separate"/>
        </w:r>
        <w:r>
          <w:t>63</w:t>
        </w:r>
        <w:r>
          <w:fldChar w:fldCharType="end"/>
        </w:r>
      </w:hyperlink>
    </w:p>
    <w:p>
      <w:pPr>
        <w:pStyle w:val="TOC3"/>
        <w:tabs>
          <w:tab w:val="right" w:leader="dot" w:pos="8312"/>
        </w:tabs>
      </w:pPr>
      <w:hyperlink w:anchor="_Toc16356" w:history="1">
        <w:r>
          <w:rPr>
            <w:rFonts w:hint="eastAsia"/>
            <w:szCs w:val="24"/>
          </w:rPr>
          <w:t>14</w:t>
        </w:r>
        <w:r>
          <w:rPr>
            <w:szCs w:val="24"/>
          </w:rPr>
          <w:t>.2.3不确定性分析</w:t>
        </w:r>
        <w:r>
          <w:tab/>
        </w:r>
        <w:r>
          <w:fldChar w:fldCharType="begin"/>
        </w:r>
        <w:r>
          <w:instrText xml:space="preserve"> PAGEREF _Toc16356 \h </w:instrText>
        </w:r>
        <w:r>
          <w:fldChar w:fldCharType="separate"/>
        </w:r>
        <w:r>
          <w:t>63</w:t>
        </w:r>
        <w:r>
          <w:fldChar w:fldCharType="end"/>
        </w:r>
      </w:hyperlink>
    </w:p>
    <w:p>
      <w:pPr>
        <w:pStyle w:val="TOC2"/>
        <w:tabs>
          <w:tab w:val="clear" w:pos="8302"/>
          <w:tab w:val="right" w:leader="dot" w:pos="8312"/>
        </w:tabs>
      </w:pPr>
      <w:hyperlink w:anchor="_Toc2724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_Toc27244 \h </w:instrText>
        </w:r>
        <w:r>
          <w:fldChar w:fldCharType="separate"/>
        </w:r>
        <w:r>
          <w:t>66</w:t>
        </w:r>
        <w:r>
          <w:fldChar w:fldCharType="end"/>
        </w:r>
      </w:hyperlink>
    </w:p>
    <w:p>
      <w:pPr>
        <w:pStyle w:val="TOC1"/>
        <w:tabs>
          <w:tab w:val="clear" w:pos="8296"/>
          <w:tab w:val="right" w:leader="dot" w:pos="8312"/>
        </w:tabs>
      </w:pPr>
      <w:hyperlink w:anchor="_Toc527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_Toc5278 \h </w:instrText>
        </w:r>
        <w:r>
          <w:fldChar w:fldCharType="separate"/>
        </w:r>
        <w:r>
          <w:t>68</w:t>
        </w:r>
        <w:r>
          <w:fldChar w:fldCharType="end"/>
        </w:r>
      </w:hyperlink>
    </w:p>
    <w:p>
      <w:pPr>
        <w:pStyle w:val="TOC2"/>
        <w:tabs>
          <w:tab w:val="clear" w:pos="8302"/>
          <w:tab w:val="right" w:leader="dot" w:pos="8312"/>
        </w:tabs>
      </w:pPr>
      <w:hyperlink w:anchor="_Toc139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_Toc13911 \h </w:instrText>
        </w:r>
        <w:r>
          <w:fldChar w:fldCharType="separate"/>
        </w:r>
        <w:r>
          <w:t>68</w:t>
        </w:r>
        <w:r>
          <w:fldChar w:fldCharType="end"/>
        </w:r>
      </w:hyperlink>
    </w:p>
    <w:p>
      <w:pPr>
        <w:pStyle w:val="TOC3"/>
        <w:tabs>
          <w:tab w:val="right" w:leader="dot" w:pos="8312"/>
        </w:tabs>
      </w:pPr>
      <w:hyperlink w:anchor="_Toc223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_Toc22325 \h </w:instrText>
        </w:r>
        <w:r>
          <w:fldChar w:fldCharType="separate"/>
        </w:r>
        <w:r>
          <w:t>68</w:t>
        </w:r>
        <w:r>
          <w:fldChar w:fldCharType="end"/>
        </w:r>
      </w:hyperlink>
    </w:p>
    <w:p>
      <w:pPr>
        <w:pStyle w:val="TOC3"/>
        <w:tabs>
          <w:tab w:val="right" w:leader="dot" w:pos="8312"/>
        </w:tabs>
      </w:pPr>
      <w:hyperlink w:anchor="_Toc2807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_Toc28079 \h </w:instrText>
        </w:r>
        <w:r>
          <w:fldChar w:fldCharType="separate"/>
        </w:r>
        <w:r>
          <w:t>68</w:t>
        </w:r>
        <w:r>
          <w:fldChar w:fldCharType="end"/>
        </w:r>
      </w:hyperlink>
    </w:p>
    <w:p>
      <w:pPr>
        <w:pStyle w:val="TOC3"/>
        <w:tabs>
          <w:tab w:val="right" w:leader="dot" w:pos="8312"/>
        </w:tabs>
      </w:pPr>
      <w:hyperlink w:anchor="_Toc2392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_Toc23921 \h </w:instrText>
        </w:r>
        <w:r>
          <w:fldChar w:fldCharType="separate"/>
        </w:r>
        <w:r>
          <w:t>68</w:t>
        </w:r>
        <w:r>
          <w:fldChar w:fldCharType="end"/>
        </w:r>
      </w:hyperlink>
    </w:p>
    <w:p>
      <w:pPr>
        <w:pStyle w:val="TOC2"/>
        <w:tabs>
          <w:tab w:val="clear" w:pos="8302"/>
          <w:tab w:val="right" w:leader="dot" w:pos="8312"/>
        </w:tabs>
      </w:pPr>
      <w:hyperlink w:anchor="_Toc2285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_Toc22854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573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_Toc5732 \h </w:instrText>
        </w:r>
        <w:r>
          <w:fldChar w:fldCharType="separate"/>
        </w:r>
        <w:r>
          <w:t>69</w:t>
        </w:r>
        <w:r>
          <w:fldChar w:fldCharType="end"/>
        </w:r>
      </w:hyperlink>
    </w:p>
    <w:p>
      <w:pPr>
        <w:pStyle w:val="TOC3"/>
        <w:tabs>
          <w:tab w:val="right" w:leader="dot" w:pos="8312"/>
        </w:tabs>
      </w:pPr>
      <w:hyperlink w:anchor="_Toc2237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_Toc22373 \h </w:instrText>
        </w:r>
        <w:r>
          <w:fldChar w:fldCharType="separate"/>
        </w:r>
        <w:r>
          <w:t>69</w:t>
        </w:r>
        <w:r>
          <w:fldChar w:fldCharType="end"/>
        </w:r>
      </w:hyperlink>
    </w:p>
    <w:p>
      <w:pPr>
        <w:pStyle w:val="TOC3"/>
        <w:tabs>
          <w:tab w:val="right" w:leader="dot" w:pos="8312"/>
        </w:tabs>
      </w:pPr>
      <w:hyperlink w:anchor="_Toc1965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_Toc19654 \h </w:instrText>
        </w:r>
        <w:r>
          <w:fldChar w:fldCharType="separate"/>
        </w:r>
        <w:r>
          <w:t>69</w:t>
        </w:r>
        <w:r>
          <w:fldChar w:fldCharType="end"/>
        </w:r>
      </w:hyperlink>
    </w:p>
    <w:p>
      <w:pPr>
        <w:pStyle w:val="TOC1"/>
        <w:tabs>
          <w:tab w:val="clear" w:pos="8296"/>
          <w:tab w:val="right" w:leader="dot" w:pos="8312"/>
        </w:tabs>
      </w:pPr>
      <w:hyperlink w:anchor="_Toc797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_Toc7976 \h </w:instrText>
        </w:r>
        <w:r>
          <w:fldChar w:fldCharType="separate"/>
        </w:r>
        <w:r>
          <w:t>70</w:t>
        </w:r>
        <w:r>
          <w:fldChar w:fldCharType="end"/>
        </w:r>
      </w:hyperlink>
    </w:p>
    <w:p>
      <w:pPr>
        <w:pStyle w:val="TOC2"/>
        <w:tabs>
          <w:tab w:val="clear" w:pos="8302"/>
          <w:tab w:val="right" w:leader="dot" w:pos="8312"/>
        </w:tabs>
      </w:pPr>
      <w:hyperlink w:anchor="_Toc1571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_Toc15711 \h </w:instrText>
        </w:r>
        <w:r>
          <w:fldChar w:fldCharType="separate"/>
        </w:r>
        <w:r>
          <w:t>70</w:t>
        </w:r>
        <w:r>
          <w:fldChar w:fldCharType="end"/>
        </w:r>
      </w:hyperlink>
    </w:p>
    <w:p>
      <w:pPr>
        <w:pStyle w:val="TOC2"/>
        <w:tabs>
          <w:tab w:val="clear" w:pos="8302"/>
          <w:tab w:val="right" w:leader="dot" w:pos="8312"/>
        </w:tabs>
      </w:pPr>
      <w:hyperlink w:anchor="_Toc235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_Toc23507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非连续玻璃纤维制品生产线项目可行性研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409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765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969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非连续玻璃纤维制品生产线</w:t>
      </w:r>
      <w:r>
        <w:rPr>
          <w:rFonts w:hint="eastAsia"/>
          <w:color w:val="000000"/>
          <w:kern w:val="0"/>
          <w:sz w:val="26"/>
          <w:szCs w:val="28"/>
        </w:rPr>
        <w:t>项目</w:t>
      </w:r>
    </w:p>
    <w:p>
      <w:pPr>
        <w:pStyle w:val="Heading3"/>
        <w:rPr>
          <w:rFonts w:hint="eastAsia"/>
          <w:color w:val="000000"/>
          <w:sz w:val="24"/>
          <w:szCs w:val="24"/>
        </w:rPr>
      </w:pPr>
      <w:bookmarkStart w:id="6" w:name="_Toc23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661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3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合肥市长丰县</w:t>
      </w:r>
    </w:p>
    <w:p>
      <w:pPr>
        <w:pStyle w:val="Heading3"/>
        <w:rPr>
          <w:rFonts w:hint="eastAsia"/>
          <w:color w:val="000000"/>
          <w:sz w:val="24"/>
          <w:szCs w:val="24"/>
        </w:rPr>
      </w:pPr>
      <w:bookmarkStart w:id="9" w:name="_Toc30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0049375"/>
      <w:bookmarkStart w:id="11" w:name="_Toc169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102302.63万元，其中，建设投资为91582.15万元（土建工程为15795.00万元，设备及安装投资69282.00万元，土地费用3000.00万元，其他费用为837.71万元，预备费2667.44万元），建设期利息为4511.43万元，铺底流动资金为6209.05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129000.00万元，年均销售收入为94990.91万元，年均利润总额33678.79万元，年均净利润25259.09万元，年均上缴税金及附加为641.34万元，年均上缴增值税为6413.41万元；投资利润率为32.92%，投资利税率39.82%，税后财务内部收益率28.46%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为5.29年。</w:t>
      </w:r>
    </w:p>
    <w:p>
      <w:pPr>
        <w:pStyle w:val="Heading3"/>
        <w:rPr>
          <w:rFonts w:hint="eastAsia"/>
          <w:color w:val="000000"/>
          <w:sz w:val="24"/>
          <w:szCs w:val="24"/>
        </w:rPr>
      </w:pPr>
      <w:bookmarkStart w:id="12" w:name="_Toc4133"/>
      <w:bookmarkStart w:id="13" w:name="_Toc2004937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：非连续玻璃纤维制品生产线</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.00平方米。主要建筑物包括生产厂房、原辅材料库房、成品库房、研发和检测中心、办公用房、员工倒班房等；构筑物包括设备基础、地沟、水池等。</w:t>
      </w:r>
    </w:p>
    <w:p>
      <w:pPr>
        <w:pStyle w:val="Heading3"/>
        <w:rPr>
          <w:rFonts w:hint="eastAsia"/>
          <w:color w:val="000000"/>
          <w:sz w:val="24"/>
          <w:szCs w:val="24"/>
        </w:rPr>
      </w:pPr>
      <w:bookmarkStart w:id="14" w:name="_Toc20049377"/>
      <w:bookmarkStart w:id="15" w:name="_Toc219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pPr>
      <w:r>
        <w:rPr>
          <w:rFonts w:hAnsi="宋体"/>
          <w:color w:val="000000"/>
          <w:sz w:val="26"/>
          <w:szCs w:val="26"/>
        </w:rPr>
        <w:t>本项目总投资资金102302.63万元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资金来源为项目企业自筹资金40922.63万元，申请银行贷款61380.00万元</w:t>
      </w:r>
      <w:r>
        <w:rPr>
          <w:rFonts w:hAnsi="宋体"/>
          <w:color w:val="000000"/>
          <w:sz w:val="26"/>
          <w:szCs w:val="26"/>
        </w:rPr>
        <w:t>。</w:t>
      </w:r>
    </w:p>
    <w:p>
      <w:pPr>
        <w:pStyle w:val="Heading3"/>
        <w:rPr>
          <w:rFonts w:hint="eastAsia"/>
          <w:color w:val="000000"/>
          <w:sz w:val="24"/>
          <w:szCs w:val="24"/>
        </w:rPr>
      </w:pPr>
      <w:bookmarkStart w:id="16" w:name="_Toc13006"/>
      <w:bookmarkStart w:id="17" w:name="_Toc200493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66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 </w:t>
      </w:r>
      <w:r>
        <w:rPr>
          <w:rFonts w:hint="eastAsia"/>
          <w:kern w:val="0"/>
          <w:sz w:val="26"/>
          <w:szCs w:val="28"/>
          <w:lang w:val="en-US" w:eastAsia="zh-CN"/>
        </w:rPr>
        <w:t>杭州市***集团有限公司（以下简称</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）成立于2010年9月，隶属于杭州市城市建设投资集团有限公司，为国有独资企业。</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kern w:val="0"/>
          <w:sz w:val="26"/>
          <w:szCs w:val="28"/>
          <w:lang w:val="en-US" w:eastAsia="zh-CN"/>
        </w:rPr>
        <w:t>***作为一家从事城市生活垃圾综合治理的专业公司，聚焦垃圾集疏运一体化管理、固废综合处置与资源化利用和项目投资及运营管理三大领域，是我国生活垃圾清运处置领域规模较大、实力较强、技术较高，涉及面广、产业链全、富有前景的垃圾综合处置企业。</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自成立以来，始终以推进生活垃圾</w:t>
      </w:r>
      <w:r>
        <w:rPr>
          <w:rFonts w:hint="eastAsia"/>
          <w:kern w:val="0"/>
          <w:sz w:val="26"/>
          <w:szCs w:val="28"/>
          <w:lang w:val="en-US" w:eastAsia="zh-CN"/>
        </w:rPr>
        <w:t>“</w:t>
      </w:r>
      <w:r>
        <w:rPr>
          <w:rFonts w:hint="eastAsia"/>
          <w:kern w:val="0"/>
          <w:sz w:val="26"/>
          <w:szCs w:val="28"/>
          <w:lang w:val="en-US" w:eastAsia="zh-CN"/>
        </w:rPr>
        <w:t>减量化、无害化、资源化</w:t>
      </w:r>
      <w:r>
        <w:rPr>
          <w:rFonts w:hint="eastAsia"/>
          <w:kern w:val="0"/>
          <w:sz w:val="26"/>
          <w:szCs w:val="28"/>
          <w:lang w:val="en-US" w:eastAsia="zh-CN"/>
        </w:rPr>
        <w:t>”</w:t>
      </w:r>
      <w:r>
        <w:rPr>
          <w:rFonts w:hint="eastAsia"/>
          <w:kern w:val="0"/>
          <w:sz w:val="26"/>
          <w:szCs w:val="28"/>
          <w:lang w:val="en-US" w:eastAsia="zh-CN"/>
        </w:rPr>
        <w:t>为目标，以前所未有的执着、勇气、智慧，采用新技术、探索新工艺、应用新方法，产业和企业不断取得跨越式发展。特别是在前端收运方面，创新推行有</w:t>
      </w:r>
      <w:r>
        <w:rPr>
          <w:rFonts w:hint="eastAsia"/>
          <w:kern w:val="0"/>
          <w:sz w:val="26"/>
          <w:szCs w:val="28"/>
          <w:lang w:val="en-US" w:eastAsia="zh-CN"/>
        </w:rPr>
        <w:t>“</w:t>
      </w:r>
      <w:r>
        <w:rPr>
          <w:rFonts w:hint="eastAsia"/>
          <w:kern w:val="0"/>
          <w:sz w:val="26"/>
          <w:szCs w:val="28"/>
          <w:lang w:val="en-US" w:eastAsia="zh-CN"/>
        </w:rPr>
        <w:t>杭州模式</w:t>
      </w:r>
      <w:r>
        <w:rPr>
          <w:rFonts w:hint="eastAsia"/>
          <w:kern w:val="0"/>
          <w:sz w:val="26"/>
          <w:szCs w:val="28"/>
          <w:lang w:val="en-US" w:eastAsia="zh-CN"/>
        </w:rPr>
        <w:t>”</w:t>
      </w:r>
      <w:r>
        <w:rPr>
          <w:rFonts w:hint="eastAsia"/>
          <w:kern w:val="0"/>
          <w:sz w:val="26"/>
          <w:szCs w:val="28"/>
          <w:lang w:val="en-US" w:eastAsia="zh-CN"/>
        </w:rPr>
        <w:t>清洁直运，区域覆盖杭州主城区及余杭、下沙部分地区，开通清洁直运线路456条，日服务市民超500万人次，并在国内率先推出了以</w:t>
      </w:r>
      <w:r>
        <w:rPr>
          <w:rFonts w:hint="eastAsia"/>
          <w:kern w:val="0"/>
          <w:sz w:val="26"/>
          <w:szCs w:val="28"/>
          <w:lang w:val="en-US" w:eastAsia="zh-CN"/>
        </w:rPr>
        <w:t>“</w:t>
      </w:r>
      <w:r>
        <w:rPr>
          <w:rFonts w:hint="eastAsia"/>
          <w:kern w:val="0"/>
          <w:sz w:val="26"/>
          <w:szCs w:val="28"/>
          <w:lang w:val="en-US" w:eastAsia="zh-CN"/>
        </w:rPr>
        <w:t>绿车绿桶、黄桶黄车</w:t>
      </w:r>
      <w:r>
        <w:rPr>
          <w:rFonts w:hint="eastAsia"/>
          <w:kern w:val="0"/>
          <w:sz w:val="26"/>
          <w:szCs w:val="28"/>
          <w:lang w:val="en-US" w:eastAsia="zh-CN"/>
        </w:rPr>
        <w:t>”</w:t>
      </w:r>
      <w:r>
        <w:rPr>
          <w:rFonts w:hint="eastAsia"/>
          <w:kern w:val="0"/>
          <w:sz w:val="26"/>
          <w:szCs w:val="28"/>
          <w:lang w:val="en-US" w:eastAsia="zh-CN"/>
        </w:rPr>
        <w:t>为标志的杭州标准化分类清运体系，为全市垃圾</w:t>
      </w:r>
      <w:r>
        <w:rPr>
          <w:rFonts w:hint="eastAsia"/>
          <w:kern w:val="0"/>
          <w:sz w:val="26"/>
          <w:szCs w:val="28"/>
          <w:lang w:val="en-US" w:eastAsia="zh-CN"/>
        </w:rPr>
        <w:t>“</w:t>
      </w:r>
      <w:r>
        <w:rPr>
          <w:rFonts w:hint="eastAsia"/>
          <w:kern w:val="0"/>
          <w:sz w:val="26"/>
          <w:szCs w:val="28"/>
          <w:lang w:val="en-US" w:eastAsia="zh-CN"/>
        </w:rPr>
        <w:t>三化四分</w:t>
      </w:r>
      <w:r>
        <w:rPr>
          <w:rFonts w:hint="eastAsia"/>
          <w:kern w:val="0"/>
          <w:sz w:val="26"/>
          <w:szCs w:val="28"/>
          <w:lang w:val="en-US" w:eastAsia="zh-CN"/>
        </w:rPr>
        <w:t>”</w:t>
      </w:r>
      <w:r>
        <w:rPr>
          <w:rFonts w:hint="eastAsia"/>
          <w:kern w:val="0"/>
          <w:sz w:val="26"/>
          <w:szCs w:val="28"/>
          <w:lang w:val="en-US" w:eastAsia="zh-CN"/>
        </w:rPr>
        <w:t>工作提供了新标准。在末端处置方面，拥有全国首座符合建设部卫生填埋技术标准的山谷型的城市生活垃圾填埋场、全国第一个规模化的厨余垃圾处理项目、全国第一个填埋场沼气发电厂等处理设施，创新提升有</w:t>
      </w:r>
      <w:r>
        <w:rPr>
          <w:rFonts w:hint="eastAsia"/>
          <w:kern w:val="0"/>
          <w:sz w:val="26"/>
          <w:szCs w:val="28"/>
          <w:lang w:val="en-US" w:eastAsia="zh-CN"/>
        </w:rPr>
        <w:t>“</w:t>
      </w:r>
      <w:r>
        <w:rPr>
          <w:rFonts w:hint="eastAsia"/>
          <w:kern w:val="0"/>
          <w:sz w:val="26"/>
          <w:szCs w:val="28"/>
          <w:lang w:val="en-US" w:eastAsia="zh-CN"/>
        </w:rPr>
        <w:t>天子岭填埋作业法</w:t>
      </w:r>
      <w:r>
        <w:rPr>
          <w:rFonts w:hint="eastAsia"/>
          <w:kern w:val="0"/>
          <w:sz w:val="26"/>
          <w:szCs w:val="28"/>
          <w:lang w:val="en-US" w:eastAsia="zh-CN"/>
        </w:rPr>
        <w:t>”</w:t>
      </w:r>
      <w:r>
        <w:rPr>
          <w:rFonts w:hint="eastAsia"/>
          <w:kern w:val="0"/>
          <w:sz w:val="26"/>
          <w:szCs w:val="28"/>
          <w:lang w:val="en-US" w:eastAsia="zh-CN"/>
        </w:rPr>
        <w:t>、GZBS污水处理等先进技术成果。</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企业发展员工成长。公司先后获得联合国</w:t>
      </w:r>
      <w:r>
        <w:rPr>
          <w:rFonts w:hint="eastAsia"/>
          <w:kern w:val="0"/>
          <w:sz w:val="26"/>
          <w:szCs w:val="28"/>
          <w:lang w:val="en-US" w:eastAsia="zh-CN"/>
        </w:rPr>
        <w:t>“</w:t>
      </w:r>
      <w:r>
        <w:rPr>
          <w:rFonts w:hint="eastAsia"/>
          <w:kern w:val="0"/>
          <w:sz w:val="26"/>
          <w:szCs w:val="28"/>
          <w:lang w:val="en-US" w:eastAsia="zh-CN"/>
        </w:rPr>
        <w:t>迪拜国际改善居住***最佳范例奖</w:t>
      </w:r>
      <w:r>
        <w:rPr>
          <w:rFonts w:hint="eastAsia"/>
          <w:kern w:val="0"/>
          <w:sz w:val="26"/>
          <w:szCs w:val="28"/>
          <w:lang w:val="en-US" w:eastAsia="zh-CN"/>
        </w:rPr>
        <w:t>”</w:t>
      </w:r>
      <w:r>
        <w:rPr>
          <w:rFonts w:hint="eastAsia"/>
          <w:kern w:val="0"/>
          <w:sz w:val="26"/>
          <w:szCs w:val="28"/>
          <w:lang w:val="en-US" w:eastAsia="zh-CN"/>
        </w:rPr>
        <w:t xml:space="preserve">、 </w:t>
      </w:r>
      <w:r>
        <w:rPr>
          <w:rFonts w:hint="eastAsia"/>
          <w:kern w:val="0"/>
          <w:sz w:val="26"/>
          <w:szCs w:val="28"/>
          <w:lang w:val="en-US" w:eastAsia="zh-CN"/>
        </w:rPr>
        <w:t>“</w:t>
      </w:r>
      <w:r>
        <w:rPr>
          <w:rFonts w:hint="eastAsia"/>
          <w:kern w:val="0"/>
          <w:sz w:val="26"/>
          <w:szCs w:val="28"/>
          <w:lang w:val="en-US" w:eastAsia="zh-CN"/>
        </w:rPr>
        <w:t>中国人居***范例奖</w:t>
      </w:r>
      <w:r>
        <w:rPr>
          <w:rFonts w:hint="eastAsia"/>
          <w:kern w:val="0"/>
          <w:sz w:val="26"/>
          <w:szCs w:val="28"/>
          <w:lang w:val="en-US" w:eastAsia="zh-CN"/>
        </w:rPr>
        <w:t>”</w:t>
      </w:r>
      <w:r>
        <w:rPr>
          <w:rFonts w:hint="eastAsia"/>
          <w:kern w:val="0"/>
          <w:sz w:val="26"/>
          <w:szCs w:val="28"/>
          <w:lang w:val="en-US" w:eastAsia="zh-CN"/>
        </w:rPr>
        <w:t>，国际固废协会（ISWA）公众沟通奖、国家发改委、教育部、财政部、国家旅游局</w:t>
      </w:r>
      <w:r>
        <w:rPr>
          <w:rFonts w:hint="eastAsia"/>
          <w:kern w:val="0"/>
          <w:sz w:val="26"/>
          <w:szCs w:val="28"/>
          <w:lang w:val="en-US" w:eastAsia="zh-CN"/>
        </w:rPr>
        <w:t>“</w:t>
      </w:r>
      <w:r>
        <w:rPr>
          <w:rFonts w:hint="eastAsia"/>
          <w:kern w:val="0"/>
          <w:sz w:val="26"/>
          <w:szCs w:val="28"/>
          <w:lang w:val="en-US" w:eastAsia="zh-CN"/>
        </w:rPr>
        <w:t>全国循环经济教育示范基地</w:t>
      </w:r>
      <w:r>
        <w:rPr>
          <w:rFonts w:hint="eastAsia"/>
          <w:kern w:val="0"/>
          <w:sz w:val="26"/>
          <w:szCs w:val="28"/>
          <w:lang w:val="en-US" w:eastAsia="zh-CN"/>
        </w:rPr>
        <w:t>”</w:t>
      </w:r>
      <w:r>
        <w:rPr>
          <w:rFonts w:hint="eastAsia"/>
          <w:kern w:val="0"/>
          <w:sz w:val="26"/>
          <w:szCs w:val="28"/>
          <w:lang w:val="en-US" w:eastAsia="zh-CN"/>
        </w:rPr>
        <w:t>、国家***污染第三方治理示范试点单位、中国战略性新兴环保产业标杆企业、中国管理改革创新先进单位、杭州市劳动模范集体、省级安全文化示范企业等荣誉。集团先后培养了1名全国人大代表、2名全国级劳模、2名市级劳模、1名最美浙江人。</w:t>
      </w:r>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在未来，***将以打造全国生活垃圾综合处置企业杭州样板为落脚点，尽己所能为打赢垃圾治理攻坚战、</w:t>
      </w:r>
      <w:r>
        <w:rPr>
          <w:rFonts w:hint="eastAsia"/>
          <w:kern w:val="0"/>
          <w:sz w:val="26"/>
          <w:szCs w:val="28"/>
          <w:lang w:val="en-US" w:eastAsia="zh-CN"/>
        </w:rPr>
        <w:t>“</w:t>
      </w:r>
      <w:r>
        <w:rPr>
          <w:rFonts w:hint="eastAsia"/>
          <w:kern w:val="0"/>
          <w:sz w:val="26"/>
          <w:szCs w:val="28"/>
          <w:lang w:val="en-US" w:eastAsia="zh-CN"/>
        </w:rPr>
        <w:t>美丽中国</w:t>
      </w:r>
      <w:r>
        <w:rPr>
          <w:rFonts w:hint="eastAsia"/>
          <w:kern w:val="0"/>
          <w:sz w:val="26"/>
          <w:szCs w:val="28"/>
          <w:lang w:val="en-US" w:eastAsia="zh-CN"/>
        </w:rPr>
        <w:t>”</w:t>
      </w:r>
      <w:r>
        <w:rPr>
          <w:rFonts w:hint="eastAsia"/>
          <w:kern w:val="0"/>
          <w:sz w:val="26"/>
          <w:szCs w:val="28"/>
          <w:lang w:val="en-US" w:eastAsia="zh-CN"/>
        </w:rPr>
        <w:t>保卫战，在推动生活垃圾无害化处理和保障城市稳定运行中展现国有企业的探索和担当。</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37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合肥市长丰县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非连续玻璃纤维制品生产线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08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34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0322"/>
      <w:bookmarkStart w:id="23" w:name="_Toc20049383"/>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75800.00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102302.63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15795.00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69282.00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837.71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2667.44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4511.43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6209.05</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129000.00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94990.91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33678.79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25259.09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6413.41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8419.70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385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132,710.69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185,352.04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32.05%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487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非连续玻璃纤维制品生产线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非连续玻璃纤维制品生产线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合肥市长丰县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非连续玻璃纤维制品生产线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380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8636"/>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初步核算，2018年，长丰县实现地区生产总值477.72亿元，按可比价格计算，增长8.6%，分别快于全省和全市0.6和0.1个百分点。增速位居五县（市）第二。</w:t>
      </w:r>
    </w:p>
    <w:p>
      <w:pPr>
        <w:spacing w:after="156" w:afterLines="50" w:line="520" w:lineRule="exact"/>
        <w:ind w:firstLine="520" w:firstLineChars="200"/>
        <w:rPr>
          <w:color w:val="000000"/>
          <w:sz w:val="26"/>
        </w:rPr>
      </w:pPr>
      <w:r>
        <w:rPr>
          <w:color w:val="000000"/>
          <w:sz w:val="26"/>
        </w:rPr>
        <w:t>分产业看，第一产业增加值58.79亿元，增长4.1%；第二产业增加值277.28亿元，增长9.8%；第三产业增加值141.65亿元，增长8%。三次产业结构为12.3：58：29.7。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692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非连续玻璃纤维制品生产线</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非连续玻璃纤维制品生产线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非连续玻璃纤维制品生产线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非连续玻璃纤维制品生产线</w:t>
      </w:r>
      <w:r>
        <w:rPr>
          <w:rFonts w:hint="eastAsia"/>
          <w:color w:val="000000"/>
          <w:kern w:val="0"/>
          <w:sz w:val="26"/>
          <w:szCs w:val="28"/>
        </w:rPr>
        <w:t>产业格局的进一步调整，我国</w:t>
      </w:r>
      <w:r>
        <w:rPr>
          <w:rFonts w:hint="eastAsia"/>
          <w:color w:val="000000"/>
          <w:kern w:val="0"/>
          <w:sz w:val="26"/>
          <w:szCs w:val="28"/>
          <w:lang w:eastAsia="zh-CN"/>
        </w:rPr>
        <w:t>非连续玻璃纤维制品生产线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非连续玻璃纤维制品生产线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非连续玻璃纤维制品生产线</w:t>
      </w:r>
      <w:r>
        <w:rPr>
          <w:rFonts w:hint="eastAsia"/>
          <w:color w:val="000000"/>
          <w:kern w:val="0"/>
          <w:sz w:val="26"/>
          <w:szCs w:val="28"/>
        </w:rPr>
        <w:t>行业在传统</w:t>
      </w:r>
      <w:r>
        <w:rPr>
          <w:rFonts w:hint="eastAsia"/>
          <w:color w:val="000000"/>
          <w:kern w:val="0"/>
          <w:sz w:val="26"/>
          <w:szCs w:val="28"/>
          <w:lang w:eastAsia="zh-CN"/>
        </w:rPr>
        <w:t>非连续玻璃纤维制品生产线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非连续玻璃纤维制品生产线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非连续玻璃纤维制品生产线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非连续玻璃纤维制品生产线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非连续玻璃纤维制品生产线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非连续玻璃纤维制品生产线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非连续玻璃纤维制品生产线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非连续玻璃纤维制品生产线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非连续玻璃纤维制品生产线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2101"/>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非连续玻璃纤维制品生产线</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非连续玻璃纤维制品生产线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非连续玻璃纤维制品生产线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非连续玻璃纤维制品生产线</w:t>
      </w:r>
      <w:r>
        <w:rPr>
          <w:rFonts w:hint="eastAsia"/>
          <w:color w:val="000000"/>
          <w:kern w:val="0"/>
          <w:sz w:val="26"/>
          <w:szCs w:val="28"/>
        </w:rPr>
        <w:t>行业的结构调整，大大提高我国</w:t>
      </w:r>
      <w:r>
        <w:rPr>
          <w:rFonts w:hint="eastAsia"/>
          <w:color w:val="000000"/>
          <w:kern w:val="0"/>
          <w:sz w:val="26"/>
          <w:szCs w:val="28"/>
          <w:lang w:eastAsia="zh-CN"/>
        </w:rPr>
        <w:t>非连续玻璃纤维制品生产线</w:t>
      </w:r>
      <w:r>
        <w:rPr>
          <w:rFonts w:hint="eastAsia"/>
          <w:color w:val="000000"/>
          <w:kern w:val="0"/>
          <w:sz w:val="26"/>
          <w:szCs w:val="28"/>
        </w:rPr>
        <w:t>工艺技术水平，提高我国</w:t>
      </w:r>
      <w:r>
        <w:rPr>
          <w:rFonts w:hint="eastAsia"/>
          <w:color w:val="000000"/>
          <w:kern w:val="0"/>
          <w:sz w:val="26"/>
          <w:szCs w:val="28"/>
          <w:lang w:eastAsia="zh-CN"/>
        </w:rPr>
        <w:t>非连续玻璃纤维制品生产线</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非连续玻璃纤维制品生产线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非连续玻璃纤维制品生产线</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30286"/>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非连续玻璃纤维制品生产线</w:t>
      </w:r>
      <w:r>
        <w:rPr>
          <w:rFonts w:hint="eastAsia"/>
          <w:color w:val="000000"/>
          <w:kern w:val="0"/>
          <w:sz w:val="26"/>
          <w:szCs w:val="28"/>
        </w:rPr>
        <w:t>业及</w:t>
      </w:r>
      <w:r>
        <w:rPr>
          <w:rFonts w:hint="eastAsia"/>
          <w:color w:val="000000"/>
          <w:kern w:val="0"/>
          <w:sz w:val="26"/>
          <w:szCs w:val="28"/>
          <w:lang w:eastAsia="zh-CN"/>
        </w:rPr>
        <w:t>非连续玻璃纤维制品生产线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非连续玻璃纤维制品生产线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66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319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非连续玻璃纤维制品生产线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非连续玻璃纤维制品生产线</w:t>
      </w:r>
      <w:r>
        <w:rPr>
          <w:color w:val="000000"/>
          <w:kern w:val="0"/>
          <w:sz w:val="26"/>
          <w:szCs w:val="28"/>
        </w:rPr>
        <w:t>市场的变化，政府大力推动并加快</w:t>
      </w:r>
      <w:r>
        <w:rPr>
          <w:rFonts w:hint="eastAsia"/>
          <w:color w:val="000000"/>
          <w:kern w:val="0"/>
          <w:sz w:val="26"/>
          <w:szCs w:val="28"/>
          <w:lang w:eastAsia="zh-CN"/>
        </w:rPr>
        <w:t>非连续玻璃纤维制品生产线</w:t>
      </w:r>
      <w:r>
        <w:rPr>
          <w:color w:val="000000"/>
          <w:kern w:val="0"/>
          <w:sz w:val="26"/>
          <w:szCs w:val="28"/>
        </w:rPr>
        <w:t>工业转型升级，</w:t>
      </w:r>
      <w:r>
        <w:rPr>
          <w:rFonts w:hint="eastAsia"/>
          <w:color w:val="000000"/>
          <w:kern w:val="0"/>
          <w:sz w:val="26"/>
          <w:szCs w:val="28"/>
          <w:lang w:eastAsia="zh-CN"/>
        </w:rPr>
        <w:t>非连续玻璃纤维制品生产线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非连续玻璃纤维制品生产线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非连续玻璃纤维制品生产线</w:t>
      </w:r>
      <w:r>
        <w:rPr>
          <w:rFonts w:hint="eastAsia"/>
          <w:color w:val="000000"/>
          <w:kern w:val="0"/>
          <w:sz w:val="26"/>
          <w:szCs w:val="28"/>
        </w:rPr>
        <w:t>行业发展较好的行业背景、</w:t>
      </w:r>
      <w:r>
        <w:rPr>
          <w:rFonts w:hint="eastAsia"/>
          <w:color w:val="000000"/>
          <w:kern w:val="0"/>
          <w:sz w:val="26"/>
          <w:szCs w:val="28"/>
          <w:lang w:eastAsia="zh-CN"/>
        </w:rPr>
        <w:t>非连续玻璃纤维制品生产线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非连续玻璃纤维制品生产线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非连续玻璃纤维制品生产线</w:t>
      </w:r>
      <w:r>
        <w:rPr>
          <w:rFonts w:hint="eastAsia"/>
          <w:color w:val="000000"/>
          <w:kern w:val="0"/>
          <w:sz w:val="26"/>
          <w:szCs w:val="28"/>
        </w:rPr>
        <w:t>开发生产基地。本次项目的建设对于加快</w:t>
      </w:r>
      <w:r>
        <w:rPr>
          <w:rFonts w:hint="eastAsia"/>
          <w:color w:val="000000"/>
          <w:kern w:val="0"/>
          <w:sz w:val="26"/>
          <w:szCs w:val="28"/>
          <w:lang w:eastAsia="zh-CN"/>
        </w:rPr>
        <w:t>合肥市长丰县非连续玻璃纤维制品生产线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729"/>
      <w:bookmarkStart w:id="43" w:name="_Toc240339966"/>
      <w:bookmarkStart w:id="44" w:name="_Toc240341599"/>
      <w:bookmarkStart w:id="45" w:name="_Toc91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3228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非连续玻璃纤维制品生产线</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非连续玻璃纤维制品生产线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非连续玻璃纤维制品生产线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非连续玻璃纤维制品生产线</w:t>
      </w:r>
      <w:r>
        <w:rPr>
          <w:rFonts w:hint="eastAsia"/>
          <w:color w:val="000000"/>
          <w:kern w:val="0"/>
          <w:sz w:val="26"/>
          <w:szCs w:val="28"/>
        </w:rPr>
        <w:t>业生产的主要方向，以减少中国</w:t>
      </w:r>
      <w:r>
        <w:rPr>
          <w:rFonts w:hint="eastAsia"/>
          <w:color w:val="000000"/>
          <w:kern w:val="0"/>
          <w:sz w:val="26"/>
          <w:szCs w:val="28"/>
          <w:lang w:eastAsia="zh-CN"/>
        </w:rPr>
        <w:t>非连续玻璃纤维制品生产线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非连续玻璃纤维制品生产线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非连续玻璃纤维制品生产线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非连续玻璃纤维制品生产线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非连续玻璃纤维制品生产线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0159"/>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非连续玻璃纤维制品生产线</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非连续玻璃纤维制品生产线</w:t>
      </w:r>
      <w:r>
        <w:rPr>
          <w:rFonts w:hint="eastAsia"/>
          <w:color w:val="000000"/>
          <w:kern w:val="0"/>
          <w:sz w:val="26"/>
          <w:szCs w:val="28"/>
        </w:rPr>
        <w:t>技术进步与产业升级对于</w:t>
      </w:r>
      <w:r>
        <w:rPr>
          <w:rFonts w:hint="eastAsia"/>
          <w:color w:val="000000"/>
          <w:kern w:val="0"/>
          <w:sz w:val="26"/>
          <w:szCs w:val="28"/>
          <w:lang w:eastAsia="zh-CN"/>
        </w:rPr>
        <w:t>非连续玻璃纤维制品生产线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合肥市长丰县XX有限公司</w:t>
      </w:r>
      <w:r>
        <w:rPr>
          <w:rFonts w:hint="eastAsia"/>
          <w:color w:val="000000"/>
          <w:kern w:val="0"/>
          <w:sz w:val="26"/>
          <w:szCs w:val="28"/>
        </w:rPr>
        <w:t>自成立以来一直从事</w:t>
      </w:r>
      <w:r>
        <w:rPr>
          <w:rFonts w:hint="eastAsia"/>
          <w:color w:val="000000"/>
          <w:kern w:val="0"/>
          <w:sz w:val="26"/>
          <w:szCs w:val="28"/>
          <w:lang w:eastAsia="zh-CN"/>
        </w:rPr>
        <w:t>非连续玻璃纤维制品生产线非连续玻璃纤维制品生产线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非连续玻璃纤维制品生产线</w:t>
      </w:r>
      <w:r>
        <w:rPr>
          <w:rFonts w:hint="eastAsia"/>
          <w:color w:val="000000"/>
          <w:kern w:val="0"/>
          <w:sz w:val="26"/>
          <w:szCs w:val="28"/>
        </w:rPr>
        <w:t>尖端技术的空白，还可有效满足</w:t>
      </w:r>
      <w:r>
        <w:rPr>
          <w:rFonts w:hint="eastAsia"/>
          <w:color w:val="000000"/>
          <w:kern w:val="0"/>
          <w:sz w:val="26"/>
          <w:szCs w:val="28"/>
          <w:lang w:eastAsia="zh-CN"/>
        </w:rPr>
        <w:t>非连续玻璃纤维制品生产线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非连续玻璃纤维制品生产线</w:t>
      </w:r>
      <w:r>
        <w:rPr>
          <w:color w:val="000000"/>
          <w:kern w:val="0"/>
          <w:sz w:val="26"/>
          <w:szCs w:val="28"/>
        </w:rPr>
        <w:t>企业来说，生产高端</w:t>
      </w:r>
      <w:r>
        <w:rPr>
          <w:rFonts w:hint="eastAsia"/>
          <w:color w:val="000000"/>
          <w:kern w:val="0"/>
          <w:sz w:val="26"/>
          <w:szCs w:val="28"/>
          <w:lang w:eastAsia="zh-CN"/>
        </w:rPr>
        <w:t>非连续玻璃纤维制品生产线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非连续玻璃纤维制品生产线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非连续玻璃纤维制品生产线</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非连续玻璃纤维制品生产线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503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4440"/>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非连续玻璃纤维制品生产线</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非连续玻璃纤维制品生产线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非连续玻璃纤维制品生产线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合肥市长丰县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非连续玻璃纤维制品生产线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26629"/>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非连续玻璃纤维制品生产线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非连续玻璃纤维制品生产线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非连续玻璃纤维制品生产线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非连续玻璃纤维制品生产线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259432489"/>
      <w:bookmarkStart w:id="58" w:name="_Toc1431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非连续玻璃纤维制品生产线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725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051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非连续玻璃纤维制品生产线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非连续玻璃纤维制品生产线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非连续玻璃纤维制品生产线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2993"/>
      <w:bookmarkStart w:id="62" w:name="_Toc215308197"/>
      <w:bookmarkStart w:id="63" w:name="_Toc196653792"/>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1493"/>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5410"/>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1122"/>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989"/>
      <w:bookmarkStart w:id="74" w:name="_Toc256591031"/>
      <w:bookmarkStart w:id="75" w:name="_Toc3891568"/>
      <w:bookmarkStart w:id="76" w:name="_Toc259859426"/>
      <w:bookmarkStart w:id="77" w:name="_Toc244509878"/>
      <w:bookmarkStart w:id="78" w:name="_Toc261422189"/>
      <w:bookmarkStart w:id="79" w:name="_Toc256591036"/>
      <w:bookmarkStart w:id="80" w:name="_Toc244509884"/>
      <w:bookmarkStart w:id="81" w:name="_Toc215308116"/>
      <w:bookmarkStart w:id="82" w:name="_Toc259540036"/>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本项目建设地址选定在安徽省合肥市长丰县下塘工业园</w:t>
      </w:r>
      <w:r>
        <w:rPr>
          <w:color w:val="000000"/>
          <w:kern w:val="0"/>
          <w:sz w:val="26"/>
          <w:szCs w:val="28"/>
        </w:rPr>
        <w:t>。</w:t>
      </w:r>
    </w:p>
    <w:p>
      <w:pPr>
        <w:spacing w:after="156" w:afterLines="50" w:line="520" w:lineRule="exact"/>
        <w:ind w:firstLine="520" w:firstLineChars="200"/>
        <w:jc w:val="center"/>
        <w:rPr>
          <w:b/>
          <w:color w:val="000000"/>
          <w:sz w:val="26"/>
          <w:szCs w:val="26"/>
        </w:rPr>
      </w:pPr>
      <w:r>
        <w:rPr>
          <w:rFonts w:hAnsi="宋体"/>
          <w:b/>
          <w:color w:val="000000"/>
          <w:sz w:val="26"/>
          <w:szCs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6" o:spid="_x0000_i1025" type="#_x0000_t75" alt="[L5YD`%3X}8R{_[1UBK_R8Q" style="width:387.19pt;height:232.97pt;mso-position-horizontal-relative:page;mso-position-vertical-relative:page;mso-wrap-style:square" o:preferrelative="t" filled="f" stroked="f">
            <v:fill o:detectmouseclick="t"/>
            <v:stroke linestyle="single"/>
            <v:imagedata r:id="rId97" r:href="rId98" o:title="[L5YD`%3X}8R{_[1UBK_R8Q"/>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20889"/>
      <w:bookmarkStart w:id="85" w:name="_Toc261422190"/>
      <w:bookmarkStart w:id="86" w:name="_Toc3891569"/>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4"/>
      <w:bookmarkEnd w:id="85"/>
      <w:bookmarkEnd w:id="86"/>
    </w:p>
    <w:p>
      <w:pPr>
        <w:pStyle w:val="Heading3"/>
        <w:spacing w:before="120" w:after="120" w:line="415" w:lineRule="auto"/>
        <w:rPr>
          <w:rFonts w:hint="eastAsia"/>
          <w:color w:val="000000"/>
          <w:sz w:val="24"/>
        </w:rPr>
      </w:pPr>
      <w:bookmarkStart w:id="87" w:name="_Toc261422191"/>
      <w:bookmarkStart w:id="88" w:name="_Toc256591027"/>
      <w:bookmarkStart w:id="89" w:name="_Toc22783"/>
      <w:bookmarkStart w:id="90" w:name="_Toc3891570"/>
      <w:r>
        <w:rPr>
          <w:color w:val="000000"/>
          <w:sz w:val="24"/>
        </w:rPr>
        <w:t>4.2.1</w:t>
      </w:r>
      <w:bookmarkEnd w:id="87"/>
      <w:bookmarkEnd w:id="88"/>
      <w:r>
        <w:rPr>
          <w:rFonts w:hint="eastAsia"/>
          <w:color w:val="000000"/>
          <w:sz w:val="24"/>
        </w:rPr>
        <w:t>区域概况</w:t>
      </w:r>
      <w:bookmarkEnd w:id="89"/>
      <w:bookmarkEnd w:id="90"/>
    </w:p>
    <w:p>
      <w:pPr>
        <w:spacing w:after="156" w:afterLines="50" w:line="520" w:lineRule="exact"/>
        <w:ind w:firstLine="520" w:firstLineChars="200"/>
        <w:rPr>
          <w:color w:val="000000"/>
          <w:sz w:val="26"/>
        </w:rPr>
      </w:pPr>
      <w:r>
        <w:rPr>
          <w:color w:val="000000"/>
          <w:sz w:val="26"/>
        </w:rPr>
        <w:t>长丰县位于安徽省中部，合肥市境北部。东与定远县、肥东县接壤，北与淮南市交界，西与寿县、肥西县毗连，南与合肥市庐阳区、新站综合开发试验区为邻。县城</w:t>
      </w:r>
      <w:hyperlink r:id="rId99" w:tgtFrame="_blank" w:history="1">
        <w:r>
          <w:rPr>
            <w:color w:val="000000"/>
            <w:sz w:val="26"/>
          </w:rPr>
          <w:t>水湖镇</w:t>
        </w:r>
      </w:hyperlink>
      <w:r>
        <w:rPr>
          <w:color w:val="000000"/>
          <w:sz w:val="26"/>
        </w:rPr>
        <w:t>，南距合肥市区70公里。</w:t>
      </w:r>
    </w:p>
    <w:p>
      <w:pPr>
        <w:pStyle w:val="Heading3"/>
        <w:spacing w:before="120" w:after="120" w:line="415" w:lineRule="auto"/>
        <w:rPr>
          <w:rFonts w:hint="eastAsia"/>
          <w:color w:val="000000"/>
          <w:sz w:val="24"/>
        </w:rPr>
      </w:pPr>
      <w:bookmarkStart w:id="91" w:name="_Toc3891571"/>
      <w:bookmarkStart w:id="92" w:name="_Toc28414"/>
      <w:r>
        <w:rPr>
          <w:color w:val="000000"/>
          <w:sz w:val="24"/>
        </w:rPr>
        <w:t>4.2.</w:t>
      </w:r>
      <w:r>
        <w:rPr>
          <w:rFonts w:hint="eastAsia"/>
          <w:color w:val="000000"/>
          <w:sz w:val="24"/>
        </w:rPr>
        <w:t>2地形地貌条件</w:t>
      </w:r>
      <w:bookmarkEnd w:id="91"/>
      <w:bookmarkEnd w:id="92"/>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type w:val="nextPage"/>
          <w:pgSz w:w="11906" w:h="16838"/>
          <w:pgMar w:top="1440" w:right="1800" w:bottom="1440" w:left="1800" w:header="851" w:footer="992" w:gutter="0"/>
          <w:pgNumType w:start="18"/>
          <w:cols w:space="708"/>
          <w:docGrid w:type="lines" w:linePitch="312" w:charSpace="0"/>
        </w:sectPr>
      </w:pPr>
      <w:r>
        <w:rPr>
          <w:color w:val="000000"/>
          <w:sz w:val="26"/>
        </w:rPr>
        <w:t>长丰县地势东、南部稍高，西部较低，平均海拔50米。横贯县境中南部的江淮分水岭，岗峦跌宕起伏，将全县分为长江、淮河两大水系。南水入江，北水归淮。西部的</w:t>
      </w:r>
      <w:hyperlink r:id="rId104" w:tgtFrame="_blank" w:history="1">
        <w:r>
          <w:rPr>
            <w:color w:val="000000"/>
            <w:sz w:val="26"/>
          </w:rPr>
          <w:t>瓦埠湖</w:t>
        </w:r>
      </w:hyperlink>
      <w:r>
        <w:rPr>
          <w:color w:val="000000"/>
          <w:sz w:val="26"/>
        </w:rPr>
        <w:t>畔和东北部的</w:t>
      </w:r>
      <w:hyperlink r:id="rId105" w:tgtFrame="_blank" w:history="1">
        <w:r>
          <w:rPr>
            <w:color w:val="000000"/>
            <w:sz w:val="26"/>
          </w:rPr>
          <w:t>高塘湖</w:t>
        </w:r>
      </w:hyperlink>
    </w:p>
    <w:p>
      <w:pPr>
        <w:spacing w:after="156" w:afterLines="50" w:line="520" w:lineRule="exact"/>
        <w:ind w:firstLine="520" w:firstLineChars="200"/>
        <w:rPr>
          <w:color w:val="000000"/>
          <w:sz w:val="26"/>
        </w:rPr>
      </w:pPr>
      <w:r>
        <w:rPr>
          <w:color w:val="000000"/>
          <w:sz w:val="26"/>
        </w:rPr>
        <w:t>畔，土地平旷，水岸曲折，属淮河滩地平原，自古以来就是美丽富饶的鱼米之乡。</w:t>
      </w:r>
    </w:p>
    <w:p>
      <w:pPr>
        <w:pStyle w:val="Heading3"/>
        <w:rPr>
          <w:rFonts w:hint="eastAsia"/>
          <w:color w:val="000000"/>
          <w:sz w:val="24"/>
        </w:rPr>
      </w:pPr>
      <w:bookmarkStart w:id="93" w:name="_Toc3891572"/>
      <w:bookmarkStart w:id="94" w:name="_Toc16732"/>
      <w:r>
        <w:rPr>
          <w:color w:val="000000"/>
          <w:sz w:val="24"/>
        </w:rPr>
        <w:t>4.2.</w:t>
      </w:r>
      <w:r>
        <w:rPr>
          <w:rFonts w:hint="eastAsia"/>
          <w:color w:val="000000"/>
          <w:sz w:val="24"/>
        </w:rPr>
        <w:t>3气候条件</w:t>
      </w:r>
      <w:bookmarkEnd w:id="93"/>
      <w:bookmarkEnd w:id="94"/>
    </w:p>
    <w:p>
      <w:pPr>
        <w:spacing w:after="156" w:afterLines="50" w:line="520" w:lineRule="exact"/>
        <w:ind w:firstLine="520" w:firstLineChars="200"/>
        <w:rPr>
          <w:rFonts w:hint="eastAsia"/>
          <w:color w:val="000000"/>
          <w:sz w:val="26"/>
        </w:rPr>
      </w:pPr>
      <w:r>
        <w:rPr>
          <w:color w:val="000000"/>
          <w:sz w:val="26"/>
        </w:rPr>
        <w:t>长丰县气候受海洋影响较大，属亚热带季风性湿润气候。气候温和，降水充沛，日照充足，植被丰富，四季分明。年平均气温15</w:t>
      </w:r>
      <w:r>
        <w:rPr>
          <w:rFonts w:hint="eastAsia"/>
          <w:color w:val="000000"/>
          <w:sz w:val="26"/>
        </w:rPr>
        <w:t>℃</w:t>
      </w:r>
      <w:r>
        <w:rPr>
          <w:color w:val="000000"/>
          <w:sz w:val="26"/>
        </w:rPr>
        <w:t>，年平均降雨960毫米，年平均日照2160小时，年平均无霜期224天。</w:t>
      </w:r>
    </w:p>
    <w:p>
      <w:pPr>
        <w:pStyle w:val="Heading3"/>
        <w:rPr>
          <w:rFonts w:hint="eastAsia"/>
          <w:color w:val="000000"/>
          <w:sz w:val="24"/>
        </w:rPr>
      </w:pPr>
      <w:bookmarkStart w:id="95" w:name="_Toc3891573"/>
      <w:bookmarkStart w:id="96" w:name="_Toc609"/>
      <w:r>
        <w:rPr>
          <w:color w:val="000000"/>
          <w:sz w:val="24"/>
        </w:rPr>
        <w:t>4.2.</w:t>
      </w:r>
      <w:r>
        <w:rPr>
          <w:rFonts w:hint="eastAsia"/>
          <w:color w:val="000000"/>
          <w:sz w:val="24"/>
        </w:rPr>
        <w:t>4交通区位条件</w:t>
      </w:r>
      <w:bookmarkEnd w:id="95"/>
      <w:bookmarkEnd w:id="96"/>
    </w:p>
    <w:p>
      <w:pPr>
        <w:spacing w:after="156" w:afterLines="50" w:line="520" w:lineRule="exact"/>
        <w:ind w:firstLine="520" w:firstLineChars="200"/>
        <w:rPr>
          <w:color w:val="000000"/>
          <w:sz w:val="26"/>
        </w:rPr>
      </w:pPr>
      <w:bookmarkStart w:id="97" w:name="2_1"/>
      <w:bookmarkStart w:id="98" w:name="sub141142_2_1"/>
      <w:bookmarkEnd w:id="97"/>
      <w:bookmarkEnd w:id="98"/>
      <w:r>
        <w:rPr>
          <w:color w:val="000000"/>
          <w:sz w:val="26"/>
        </w:rPr>
        <w:t>公路</w:t>
      </w:r>
    </w:p>
    <w:p>
      <w:pPr>
        <w:spacing w:after="156" w:afterLines="50" w:line="520" w:lineRule="exact"/>
        <w:ind w:firstLine="520" w:firstLineChars="200"/>
        <w:rPr>
          <w:color w:val="000000"/>
          <w:sz w:val="26"/>
        </w:rPr>
      </w:pPr>
      <w:hyperlink r:id="rId106" w:tgtFrame="_blank" w:history="1">
        <w:r>
          <w:rPr>
            <w:color w:val="000000"/>
            <w:sz w:val="26"/>
          </w:rPr>
          <w:t>206国道</w:t>
        </w:r>
      </w:hyperlink>
      <w:r>
        <w:rPr>
          <w:color w:val="000000"/>
          <w:sz w:val="26"/>
        </w:rPr>
        <w:t>、合淮阜高速（S17）纵贯全县。</w:t>
      </w:r>
    </w:p>
    <w:p>
      <w:pPr>
        <w:spacing w:after="156" w:afterLines="50" w:line="520" w:lineRule="exact"/>
        <w:ind w:firstLine="520" w:firstLineChars="200"/>
        <w:rPr>
          <w:color w:val="000000"/>
          <w:sz w:val="26"/>
        </w:rPr>
      </w:pPr>
      <w:bookmarkStart w:id="99" w:name="9_2"/>
      <w:bookmarkStart w:id="100" w:name="铁路"/>
      <w:bookmarkStart w:id="101" w:name="9-2"/>
      <w:bookmarkStart w:id="102" w:name="sub567505_9_2"/>
      <w:bookmarkEnd w:id="99"/>
      <w:bookmarkEnd w:id="100"/>
      <w:bookmarkEnd w:id="101"/>
      <w:bookmarkEnd w:id="102"/>
      <w:r>
        <w:rPr>
          <w:color w:val="000000"/>
          <w:sz w:val="26"/>
        </w:rPr>
        <w:t>铁路</w:t>
      </w:r>
    </w:p>
    <w:p>
      <w:pPr>
        <w:spacing w:after="156" w:afterLines="50" w:line="520" w:lineRule="exact"/>
        <w:ind w:firstLine="520" w:firstLineChars="200"/>
        <w:rPr>
          <w:color w:val="000000"/>
          <w:sz w:val="26"/>
        </w:rPr>
      </w:pPr>
      <w:r>
        <w:rPr>
          <w:color w:val="000000"/>
          <w:sz w:val="26"/>
        </w:rPr>
        <w:t>长丰两大火车站：</w:t>
      </w:r>
      <w:hyperlink r:id="rId107" w:tgtFrame="_blank" w:history="1">
        <w:r>
          <w:rPr>
            <w:color w:val="000000"/>
            <w:sz w:val="26"/>
          </w:rPr>
          <w:t>水家湖站</w:t>
        </w:r>
      </w:hyperlink>
      <w:r>
        <w:rPr>
          <w:color w:val="000000"/>
          <w:sz w:val="26"/>
        </w:rPr>
        <w:t>、</w:t>
      </w:r>
      <w:hyperlink r:id="rId108" w:tgtFrame="_blank" w:history="1">
        <w:r>
          <w:rPr>
            <w:color w:val="000000"/>
            <w:sz w:val="26"/>
          </w:rPr>
          <w:t>合肥北城站</w:t>
        </w:r>
      </w:hyperlink>
      <w:r>
        <w:rPr>
          <w:color w:val="000000"/>
          <w:sz w:val="26"/>
        </w:rPr>
        <w:t>。</w:t>
      </w:r>
    </w:p>
    <w:p>
      <w:pPr>
        <w:spacing w:after="156" w:afterLines="50" w:line="520" w:lineRule="exact"/>
        <w:ind w:firstLine="520" w:firstLineChars="200"/>
        <w:rPr>
          <w:color w:val="000000"/>
          <w:sz w:val="26"/>
        </w:rPr>
      </w:pPr>
      <w:r>
        <w:rPr>
          <w:color w:val="000000"/>
          <w:sz w:val="26"/>
        </w:rPr>
        <w:t>水家湖站是普客站和高铁站共用站，共有7个站台，也是县城水家湖的标志性建筑；合肥北城站位于合肥北城新区凤麟路和五湖大道交口处，按照4个站台建设，铺设有8股车道，是座换乘站。</w:t>
      </w:r>
    </w:p>
    <w:p>
      <w:pPr>
        <w:spacing w:after="156" w:afterLines="50" w:line="520" w:lineRule="exact"/>
        <w:ind w:firstLine="520" w:firstLineChars="200"/>
        <w:rPr>
          <w:color w:val="000000"/>
          <w:sz w:val="26"/>
        </w:rPr>
      </w:pPr>
      <w:r>
        <w:rPr>
          <w:color w:val="000000"/>
          <w:sz w:val="26"/>
        </w:rPr>
        <w:t>高铁：</w:t>
      </w:r>
      <w:hyperlink r:id="rId109" w:tgtFrame="_blank" w:history="1">
        <w:r>
          <w:rPr>
            <w:color w:val="000000"/>
            <w:sz w:val="26"/>
          </w:rPr>
          <w:t>合蚌高铁</w:t>
        </w:r>
      </w:hyperlink>
      <w:r>
        <w:rPr>
          <w:color w:val="000000"/>
          <w:sz w:val="26"/>
        </w:rPr>
        <w:t>，</w:t>
      </w:r>
      <w:hyperlink r:id="rId110" w:tgtFrame="_blank" w:history="1">
        <w:r>
          <w:rPr>
            <w:color w:val="000000"/>
            <w:sz w:val="26"/>
          </w:rPr>
          <w:t>商杭客运专线</w:t>
        </w:r>
      </w:hyperlink>
      <w:r>
        <w:rPr>
          <w:color w:val="000000"/>
          <w:sz w:val="26"/>
        </w:rPr>
        <w:t>（规划中）。</w:t>
      </w:r>
    </w:p>
    <w:p>
      <w:pPr>
        <w:spacing w:after="156" w:afterLines="50" w:line="520" w:lineRule="exact"/>
        <w:ind w:firstLine="520" w:firstLineChars="200"/>
        <w:rPr>
          <w:color w:val="000000"/>
          <w:sz w:val="26"/>
        </w:rPr>
      </w:pPr>
      <w:r>
        <w:rPr>
          <w:color w:val="000000"/>
          <w:sz w:val="26"/>
        </w:rPr>
        <w:t>普铁：</w:t>
      </w:r>
      <w:hyperlink r:id="rId111" w:tgtFrame="_blank" w:history="1">
        <w:r>
          <w:rPr>
            <w:color w:val="000000"/>
            <w:sz w:val="26"/>
          </w:rPr>
          <w:t>淮南铁路</w:t>
        </w:r>
      </w:hyperlink>
      <w:r>
        <w:rPr>
          <w:color w:val="000000"/>
          <w:sz w:val="26"/>
        </w:rPr>
        <w:t>，</w:t>
      </w:r>
      <w:hyperlink r:id="rId112" w:tgtFrame="_blank" w:history="1">
        <w:r>
          <w:rPr>
            <w:color w:val="000000"/>
            <w:sz w:val="26"/>
          </w:rPr>
          <w:t>水蚌铁路</w:t>
        </w:r>
      </w:hyperlink>
      <w:r>
        <w:rPr>
          <w:color w:val="000000"/>
          <w:sz w:val="26"/>
        </w:rPr>
        <w:t>。淮南铁路纵贯全县，与合阜铁路交会于县城。206国道由北向南穿越县境西部，县城水家湖有东西两条干线公路南达合肥，北通淮南。双墩港可通航100吨级船舶，经淠河总干渠，到达六安。</w:t>
      </w:r>
    </w:p>
    <w:p>
      <w:pPr>
        <w:spacing w:after="156" w:afterLines="50" w:line="520" w:lineRule="exact"/>
        <w:ind w:firstLine="520" w:firstLineChars="200"/>
        <w:rPr>
          <w:color w:val="000000"/>
          <w:sz w:val="26"/>
        </w:rPr>
      </w:pPr>
      <w:bookmarkStart w:id="103" w:name="9_3"/>
      <w:bookmarkStart w:id="104" w:name="sub567505_9_3"/>
      <w:bookmarkStart w:id="105" w:name="9-3"/>
      <w:bookmarkStart w:id="106" w:name="机场"/>
      <w:bookmarkEnd w:id="103"/>
      <w:bookmarkEnd w:id="104"/>
      <w:bookmarkEnd w:id="105"/>
      <w:bookmarkEnd w:id="106"/>
      <w:r>
        <w:rPr>
          <w:color w:val="000000"/>
          <w:sz w:val="26"/>
        </w:rPr>
        <w:t>机场</w:t>
      </w:r>
    </w:p>
    <w:p>
      <w:pPr>
        <w:spacing w:after="156" w:afterLines="50" w:line="520" w:lineRule="exact"/>
        <w:ind w:firstLine="520" w:firstLineChars="200"/>
        <w:rPr>
          <w:color w:val="000000"/>
          <w:sz w:val="26"/>
        </w:rPr>
      </w:pPr>
      <w:r>
        <w:rPr>
          <w:color w:val="000000"/>
          <w:sz w:val="26"/>
        </w:rPr>
        <w:t>长丰县城距离合肥新桥机场仅70km，县南部合肥北城新区经高速向西约10分钟车程即可到达新桥国际机场。</w:t>
      </w:r>
    </w:p>
    <w:p>
      <w:pPr>
        <w:spacing w:after="156" w:afterLines="50" w:line="520" w:lineRule="exact"/>
        <w:ind w:firstLine="520" w:firstLineChars="200"/>
        <w:rPr>
          <w:color w:val="000000"/>
          <w:sz w:val="26"/>
        </w:rPr>
        <w:sectPr>
          <w:headerReference w:type="default" r:id="rId113"/>
          <w:footerReference w:type="default" r:id="rId114"/>
          <w:headerReference w:type="first" r:id="rId115"/>
          <w:footerReference w:type="first" r:id="rId116"/>
          <w:type w:val="nextPage"/>
          <w:pgSz w:w="11906" w:h="16838"/>
          <w:pgMar w:top="1440" w:right="1800" w:bottom="1440" w:left="1800" w:header="851" w:footer="992" w:gutter="0"/>
          <w:pgNumType w:start="19"/>
          <w:cols w:space="708"/>
          <w:titlePg w:val="0"/>
          <w:docGrid w:type="lines" w:linePitch="312" w:charSpace="0"/>
        </w:sectPr>
      </w:pPr>
      <w:r>
        <w:rPr>
          <w:color w:val="000000"/>
          <w:sz w:val="26"/>
        </w:rPr>
        <w:t>合肥新桥国际机场是国内4E级枢纽干线机场，位于肥西县</w:t>
      </w:r>
      <w:hyperlink r:id="rId117" w:tgtFrame="_blank" w:history="1">
        <w:r>
          <w:rPr>
            <w:color w:val="000000"/>
            <w:sz w:val="26"/>
          </w:rPr>
          <w:t>高刘镇</w:t>
        </w:r>
      </w:hyperlink>
    </w:p>
    <w:p>
      <w:pPr>
        <w:spacing w:after="156" w:afterLines="50" w:line="520" w:lineRule="exact"/>
        <w:ind w:firstLine="520" w:firstLineChars="200"/>
        <w:rPr>
          <w:color w:val="000000"/>
          <w:sz w:val="26"/>
        </w:rPr>
      </w:pPr>
      <w:r>
        <w:rPr>
          <w:color w:val="000000"/>
          <w:sz w:val="26"/>
        </w:rPr>
        <w:t>。机场总共分三期建设。新桥机场服务于现代化滨湖大城市--合肥，以及淮南、</w:t>
      </w:r>
      <w:hyperlink r:id="rId118" w:tgtFrame="_blank" w:history="1">
        <w:r>
          <w:rPr>
            <w:color w:val="000000"/>
            <w:sz w:val="26"/>
          </w:rPr>
          <w:t>六安</w:t>
        </w:r>
      </w:hyperlink>
      <w:r>
        <w:rPr>
          <w:color w:val="000000"/>
          <w:sz w:val="26"/>
        </w:rPr>
        <w:t>、</w:t>
      </w:r>
      <w:hyperlink r:id="rId119" w:tgtFrame="_blank" w:history="1">
        <w:r>
          <w:rPr>
            <w:color w:val="000000"/>
            <w:sz w:val="26"/>
          </w:rPr>
          <w:t>巢湖</w:t>
        </w:r>
      </w:hyperlink>
      <w:r>
        <w:rPr>
          <w:color w:val="000000"/>
          <w:sz w:val="26"/>
        </w:rPr>
        <w:t>、</w:t>
      </w:r>
      <w:hyperlink r:id="rId120" w:tgtFrame="_blank" w:history="1">
        <w:r>
          <w:rPr>
            <w:color w:val="000000"/>
            <w:sz w:val="26"/>
          </w:rPr>
          <w:t>桐城</w:t>
        </w:r>
      </w:hyperlink>
      <w:r>
        <w:rPr>
          <w:color w:val="000000"/>
          <w:sz w:val="26"/>
        </w:rPr>
        <w:t>等合肥经济圈城市，并辐射皖南、</w:t>
      </w:r>
      <w:hyperlink r:id="rId121" w:tgtFrame="_blank" w:history="1">
        <w:r>
          <w:rPr>
            <w:color w:val="000000"/>
            <w:sz w:val="26"/>
          </w:rPr>
          <w:t>皖北</w:t>
        </w:r>
      </w:hyperlink>
      <w:r>
        <w:rPr>
          <w:color w:val="000000"/>
          <w:sz w:val="26"/>
        </w:rPr>
        <w:t>、</w:t>
      </w:r>
      <w:hyperlink r:id="rId122" w:tgtFrame="_blank" w:history="1">
        <w:r>
          <w:rPr>
            <w:color w:val="000000"/>
            <w:sz w:val="26"/>
          </w:rPr>
          <w:t>皖西南</w:t>
        </w:r>
      </w:hyperlink>
      <w:r>
        <w:rPr>
          <w:color w:val="000000"/>
          <w:sz w:val="26"/>
        </w:rPr>
        <w:t>、</w:t>
      </w:r>
      <w:hyperlink r:id="rId123" w:tgtFrame="_blank" w:history="1">
        <w:r>
          <w:rPr>
            <w:color w:val="000000"/>
            <w:sz w:val="26"/>
          </w:rPr>
          <w:t>皖东</w:t>
        </w:r>
      </w:hyperlink>
      <w:r>
        <w:rPr>
          <w:color w:val="000000"/>
          <w:sz w:val="26"/>
        </w:rPr>
        <w:t>、豫东南等地区。</w:t>
      </w:r>
    </w:p>
    <w:p>
      <w:pPr>
        <w:pStyle w:val="Heading3"/>
        <w:rPr>
          <w:rFonts w:hint="eastAsia"/>
          <w:color w:val="000000"/>
          <w:sz w:val="24"/>
        </w:rPr>
      </w:pPr>
      <w:bookmarkStart w:id="107" w:name="_Toc30569"/>
      <w:bookmarkStart w:id="108" w:name="_Toc3891574"/>
      <w:r>
        <w:rPr>
          <w:color w:val="000000"/>
          <w:sz w:val="24"/>
        </w:rPr>
        <w:t>4.2.</w:t>
      </w:r>
      <w:r>
        <w:rPr>
          <w:rFonts w:hint="eastAsia"/>
          <w:color w:val="000000"/>
          <w:sz w:val="24"/>
        </w:rPr>
        <w:t>5经济发展条件</w:t>
      </w:r>
      <w:bookmarkEnd w:id="107"/>
      <w:bookmarkEnd w:id="108"/>
    </w:p>
    <w:p>
      <w:pPr>
        <w:spacing w:after="156" w:afterLines="50" w:line="520" w:lineRule="exact"/>
        <w:ind w:firstLine="520" w:firstLineChars="200"/>
        <w:rPr>
          <w:color w:val="000000"/>
          <w:sz w:val="26"/>
        </w:rPr>
      </w:pPr>
      <w:bookmarkStart w:id="109" w:name="5_1"/>
      <w:bookmarkStart w:id="110" w:name="sub141142_5_1"/>
      <w:bookmarkEnd w:id="109"/>
      <w:bookmarkEnd w:id="110"/>
      <w:r>
        <w:rPr>
          <w:color w:val="000000"/>
          <w:sz w:val="26"/>
        </w:rPr>
        <w:t>初步核算，2018年，长丰县实现地区生产总值477.72亿元，按可比价格计算，增长8.6%，分别快于全省和全市0.6和0.1个百分点。增速位居五县（市）第二。</w:t>
      </w:r>
    </w:p>
    <w:p>
      <w:pPr>
        <w:spacing w:after="156" w:afterLines="50" w:line="520" w:lineRule="exact"/>
        <w:ind w:firstLine="520" w:firstLineChars="200"/>
        <w:rPr>
          <w:color w:val="000000"/>
          <w:sz w:val="26"/>
        </w:rPr>
      </w:pPr>
      <w:r>
        <w:rPr>
          <w:color w:val="000000"/>
          <w:sz w:val="26"/>
        </w:rPr>
        <w:t>分产业看，第一产业增加值58.79亿元，增长4.1%；第二产业增加值277.28亿元，增长9.8%；第三产业增加值141.65亿元，增长8%。三次产业结构为12.3：58：29.7。</w:t>
      </w:r>
    </w:p>
    <w:p>
      <w:pPr>
        <w:rPr>
          <w:rFonts w:hint="eastAsia"/>
        </w:rPr>
      </w:pPr>
    </w:p>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800" w:bottom="1440" w:left="1800" w:header="851" w:footer="992" w:gutter="0"/>
          <w:pgNumType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11" w:name="_Toc3770"/>
      <w:bookmarkEnd w:id="79"/>
      <w:bookmarkEnd w:id="80"/>
      <w:bookmarkEnd w:id="81"/>
      <w:bookmarkEnd w:id="8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18813"/>
      <w:bookmarkStart w:id="113" w:name="_Toc359945673"/>
      <w:bookmarkStart w:id="114" w:name="_Toc351902110"/>
      <w:bookmarkStart w:id="115" w:name="_Toc347493914"/>
      <w:bookmarkStart w:id="116" w:name="_Toc351632638"/>
      <w:bookmarkStart w:id="117" w:name="_Toc353198575"/>
      <w:bookmarkStart w:id="118" w:name="_Toc357629739"/>
      <w:bookmarkStart w:id="119" w:name="_Toc351826268"/>
      <w:bookmarkStart w:id="120" w:name="_Toc516695506"/>
      <w:bookmarkStart w:id="121" w:name="_Toc352184079"/>
      <w:bookmarkStart w:id="122" w:name="_Toc348420128"/>
      <w:bookmarkStart w:id="123"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6"/>
      <w:bookmarkEnd w:id="117"/>
      <w:bookmarkEnd w:id="118"/>
      <w:bookmarkEnd w:id="119"/>
      <w:bookmarkEnd w:id="120"/>
      <w:bookmarkEnd w:id="121"/>
      <w:bookmarkEnd w:id="122"/>
      <w:bookmarkEnd w:id="123"/>
      <w:bookmarkEnd w:id="112"/>
      <w:bookmarkEnd w:id="113"/>
      <w:bookmarkEnd w:id="114"/>
      <w:bookmarkEnd w:id="11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516695507"/>
      <w:bookmarkStart w:id="125" w:name="_Toc244509888"/>
      <w:bookmarkStart w:id="126" w:name="_Toc11069"/>
      <w:bookmarkStart w:id="127" w:name="_Toc259540039"/>
      <w:bookmarkStart w:id="128" w:name="_Toc332545560"/>
      <w:bookmarkStart w:id="129" w:name="_Toc256591040"/>
      <w:bookmarkStart w:id="130" w:name="_Toc259539532"/>
      <w:bookmarkStart w:id="131" w:name="_Toc215308119"/>
      <w:bookmarkStart w:id="132"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8"/>
      <w:bookmarkEnd w:id="125"/>
      <w:bookmarkEnd w:id="126"/>
      <w:bookmarkEnd w:id="127"/>
      <w:bookmarkEnd w:id="129"/>
      <w:bookmarkEnd w:id="130"/>
      <w:bookmarkEnd w:id="131"/>
      <w:bookmarkEnd w:id="132"/>
      <w:bookmarkEnd w:id="124"/>
    </w:p>
    <w:p>
      <w:pPr>
        <w:pStyle w:val="Heading3"/>
        <w:spacing w:before="0" w:after="156" w:afterLines="50" w:line="520" w:lineRule="exact"/>
        <w:rPr>
          <w:color w:val="000000"/>
          <w:sz w:val="24"/>
        </w:rPr>
      </w:pPr>
      <w:bookmarkStart w:id="133" w:name="_Toc21327"/>
      <w:bookmarkStart w:id="134" w:name="_Toc332545561"/>
      <w:bookmarkStart w:id="135" w:name="_Toc332304976"/>
      <w:bookmarkStart w:id="136" w:name="_Toc516695508"/>
      <w:bookmarkStart w:id="13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7"/>
      <w:bookmarkEnd w:id="133"/>
      <w:bookmarkEnd w:id="134"/>
      <w:bookmarkEnd w:id="135"/>
      <w:bookmarkEnd w:id="13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8"/>
          <w:footerReference w:type="default" r:id="rId129"/>
          <w:headerReference w:type="first" r:id="rId130"/>
          <w:footerReference w:type="first" r:id="rId131"/>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10453"/>
      <w:bookmarkStart w:id="139" w:name="_Toc516695509"/>
      <w:bookmarkStart w:id="140" w:name="_Toc259539534"/>
      <w:bookmarkStart w:id="141" w:name="_Toc256591042"/>
      <w:bookmarkStart w:id="142" w:name="_Toc244509890"/>
      <w:bookmarkStart w:id="143" w:name="_Toc259540041"/>
      <w:bookmarkStart w:id="144" w:name="_Toc215308121"/>
      <w:bookmarkStart w:id="145" w:name="_Toc332545562"/>
      <w:bookmarkStart w:id="146" w:name="_Toc359945671"/>
      <w:bookmarkStart w:id="147" w:name="_Toc332304977"/>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215308118"/>
      <w:bookmarkStart w:id="149" w:name="_Toc259540038"/>
      <w:bookmarkStart w:id="150" w:name="_Toc244509887"/>
      <w:bookmarkStart w:id="151" w:name="_Toc332545564"/>
      <w:bookmarkStart w:id="152" w:name="_Toc359945675"/>
      <w:bookmarkStart w:id="153" w:name="_Toc20049419"/>
      <w:bookmarkStart w:id="154" w:name="_Toc24067"/>
      <w:bookmarkStart w:id="155" w:name="_Toc256591039"/>
      <w:bookmarkStart w:id="156" w:name="_Toc523155091"/>
      <w:bookmarkStart w:id="157" w:name="_Toc516695511"/>
      <w:bookmarkStart w:id="158"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本项目建设总占地面积</w:t>
      </w:r>
      <w:r>
        <w:rPr>
          <w:color w:val="000000"/>
          <w:kern w:val="0"/>
          <w:sz w:val="26"/>
          <w:szCs w:val="28"/>
        </w:rPr>
        <w:t>120</w:t>
      </w:r>
      <w:r>
        <w:rPr>
          <w:rFonts w:hint="eastAsia"/>
          <w:color w:val="000000"/>
          <w:kern w:val="0"/>
          <w:sz w:val="26"/>
          <w:szCs w:val="28"/>
        </w:rPr>
        <w:t>亩，总建筑面积</w:t>
      </w:r>
      <w:r>
        <w:rPr>
          <w:color w:val="000000"/>
          <w:kern w:val="0"/>
          <w:sz w:val="26"/>
          <w:szCs w:val="28"/>
        </w:rPr>
        <w:t>75800</w:t>
      </w:r>
      <w:r>
        <w:rPr>
          <w:rFonts w:hint="eastAsia"/>
          <w:color w:val="000000"/>
          <w:kern w:val="0"/>
          <w:sz w:val="26"/>
          <w:szCs w:val="28"/>
        </w:rPr>
        <w:t>.00平方米。主要建设内容如下：</w:t>
      </w:r>
    </w:p>
    <w:p>
      <w:pPr>
        <w:spacing w:after="156" w:afterLines="50" w:line="520" w:lineRule="exact"/>
        <w:ind w:firstLine="520" w:firstLineChars="200"/>
        <w:jc w:val="center"/>
        <w:rPr>
          <w:rFonts w:hint="eastAsia"/>
          <w:color w:val="000000"/>
          <w:kern w:val="0"/>
          <w:sz w:val="26"/>
          <w:szCs w:val="28"/>
        </w:rPr>
      </w:pPr>
      <w:r>
        <w:rPr>
          <w:rFonts w:hint="eastAsia"/>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40000.00</w:t>
            </w:r>
          </w:p>
        </w:tc>
        <w:tc>
          <w:tcPr>
            <w:tcW w:w="1149" w:type="dxa"/>
            <w:vAlign w:val="center"/>
          </w:tcPr>
          <w:p>
            <w:pPr>
              <w:widowControl/>
              <w:jc w:val="center"/>
              <w:rPr>
                <w:color w:val="000000"/>
                <w:kern w:val="0"/>
                <w:sz w:val="20"/>
                <w:szCs w:val="20"/>
              </w:rPr>
            </w:pPr>
            <w:r>
              <w:rPr>
                <w:color w:val="000000"/>
                <w:kern w:val="0"/>
                <w:sz w:val="20"/>
                <w:szCs w:val="20"/>
              </w:rPr>
              <w:t>40000.00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原辅材料库房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6500.00</w:t>
            </w:r>
          </w:p>
        </w:tc>
        <w:tc>
          <w:tcPr>
            <w:tcW w:w="1149" w:type="dxa"/>
            <w:vAlign w:val="center"/>
          </w:tcPr>
          <w:p>
            <w:pPr>
              <w:widowControl/>
              <w:jc w:val="center"/>
              <w:rPr>
                <w:color w:val="000000"/>
                <w:kern w:val="0"/>
                <w:sz w:val="20"/>
                <w:szCs w:val="20"/>
              </w:rPr>
            </w:pPr>
            <w:r>
              <w:rPr>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6750.00</w:t>
            </w:r>
          </w:p>
        </w:tc>
        <w:tc>
          <w:tcPr>
            <w:tcW w:w="1149"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研发和检测中心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办公用房</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员工倒班房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9"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515.00</w:t>
            </w:r>
          </w:p>
        </w:tc>
        <w:tc>
          <w:tcPr>
            <w:tcW w:w="1149" w:type="dxa"/>
            <w:vAlign w:val="center"/>
          </w:tcPr>
          <w:p>
            <w:pPr>
              <w:widowControl/>
              <w:jc w:val="center"/>
              <w:rPr>
                <w:color w:val="000000"/>
                <w:kern w:val="0"/>
                <w:sz w:val="20"/>
                <w:szCs w:val="20"/>
              </w:rPr>
            </w:pPr>
            <w:r>
              <w:rPr>
                <w:color w:val="000000"/>
                <w:kern w:val="0"/>
                <w:sz w:val="20"/>
                <w:szCs w:val="20"/>
              </w:rPr>
              <w:t>515.00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56350.00</w:t>
            </w:r>
          </w:p>
        </w:tc>
        <w:tc>
          <w:tcPr>
            <w:tcW w:w="1149" w:type="dxa"/>
            <w:vAlign w:val="center"/>
          </w:tcPr>
          <w:p>
            <w:pPr>
              <w:widowControl/>
              <w:jc w:val="center"/>
              <w:rPr>
                <w:b/>
                <w:bCs/>
                <w:color w:val="000000"/>
                <w:kern w:val="0"/>
                <w:sz w:val="20"/>
                <w:szCs w:val="20"/>
              </w:rPr>
            </w:pPr>
            <w:r>
              <w:rPr>
                <w:b/>
                <w:bCs/>
                <w:color w:val="000000"/>
                <w:kern w:val="0"/>
                <w:sz w:val="20"/>
                <w:szCs w:val="20"/>
              </w:rPr>
              <w:t>75800.00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59" w:name="_Toc10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8"/>
      <w:bookmarkEnd w:id="151"/>
      <w:bookmarkEnd w:id="152"/>
      <w:bookmarkEnd w:id="155"/>
      <w:bookmarkEnd w:id="148"/>
      <w:bookmarkEnd w:id="149"/>
      <w:bookmarkEnd w:id="150"/>
      <w:bookmarkEnd w:id="159"/>
    </w:p>
    <w:p>
      <w:pPr>
        <w:pStyle w:val="Heading3"/>
        <w:spacing w:before="0" w:after="156" w:afterLines="50" w:line="520" w:lineRule="exact"/>
        <w:rPr>
          <w:rFonts w:hint="eastAsia"/>
          <w:color w:val="000000"/>
          <w:sz w:val="24"/>
        </w:rPr>
      </w:pPr>
      <w:bookmarkStart w:id="160" w:name="_Toc332545565"/>
      <w:bookmarkStart w:id="161" w:name="_Toc516695512"/>
      <w:bookmarkStart w:id="162" w:name="_Toc359945676"/>
      <w:bookmarkStart w:id="163" w:name="_Toc27086"/>
      <w:r>
        <w:rPr>
          <w:rFonts w:hint="eastAsia"/>
          <w:color w:val="000000"/>
          <w:sz w:val="24"/>
        </w:rPr>
        <w:t>5.4.1给排水</w:t>
      </w:r>
      <w:bookmarkEnd w:id="160"/>
      <w:bookmarkEnd w:id="161"/>
      <w:bookmarkEnd w:id="162"/>
      <w:bookmarkEnd w:id="163"/>
    </w:p>
    <w:p>
      <w:pPr>
        <w:spacing w:after="156" w:afterLines="50" w:line="520" w:lineRule="exact"/>
        <w:ind w:firstLine="520" w:firstLineChars="200"/>
        <w:rPr>
          <w:color w:val="000000"/>
          <w:sz w:val="26"/>
        </w:rPr>
      </w:pPr>
      <w:bookmarkStart w:id="164" w:name="_Toc516695514"/>
      <w:bookmarkStart w:id="165" w:name="_Toc359945679"/>
      <w:bookmarkStart w:id="166" w:name="_Toc316296945"/>
      <w:bookmarkStart w:id="16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8" w:name="_Toc14476"/>
      <w:bookmarkStart w:id="169" w:name="_Toc359945677"/>
      <w:bookmarkStart w:id="170" w:name="_Toc17728729"/>
      <w:bookmarkStart w:id="171" w:name="_Toc332545566"/>
      <w:r>
        <w:rPr>
          <w:rFonts w:hint="eastAsia"/>
          <w:color w:val="000000"/>
          <w:sz w:val="24"/>
        </w:rPr>
        <w:t>5.4.2供电</w:t>
      </w:r>
      <w:bookmarkEnd w:id="168"/>
      <w:bookmarkEnd w:id="169"/>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2" w:name="_Toc30084"/>
      <w:r>
        <w:rPr>
          <w:rFonts w:ascii="Times New Roman" w:eastAsia="宋体" w:hAnsi="Times New Roman" w:hint="eastAsia"/>
          <w:color w:val="000000"/>
          <w:sz w:val="26"/>
        </w:rPr>
        <w:t>5.5道路设计</w:t>
      </w:r>
      <w:bookmarkEnd w:id="164"/>
      <w:bookmarkEnd w:id="165"/>
      <w:bookmarkEnd w:id="166"/>
      <w:bookmarkEnd w:id="167"/>
      <w:bookmarkEnd w:id="17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7"/>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3" w:name="_Toc359945680"/>
      <w:bookmarkStart w:id="174" w:name="_Toc9523"/>
      <w:bookmarkStart w:id="175" w:name="_Toc516695515"/>
      <w:bookmarkStart w:id="176" w:name="_Toc316296953"/>
      <w:bookmarkStart w:id="177"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3"/>
      <w:bookmarkEnd w:id="174"/>
      <w:bookmarkEnd w:id="175"/>
      <w:bookmarkEnd w:id="177"/>
      <w:bookmarkEnd w:id="176"/>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8" w:name="_Toc31695"/>
      <w:bookmarkStart w:id="179" w:name="_Toc359945681"/>
      <w:bookmarkStart w:id="180" w:name="_Toc316296954"/>
      <w:bookmarkStart w:id="181" w:name="_Toc516695516"/>
      <w:bookmarkStart w:id="182"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8"/>
      <w:bookmarkEnd w:id="179"/>
      <w:bookmarkEnd w:id="180"/>
      <w:bookmarkEnd w:id="181"/>
      <w:bookmarkEnd w:id="182"/>
    </w:p>
    <w:p>
      <w:pPr>
        <w:pStyle w:val="Heading3"/>
        <w:spacing w:before="0" w:after="156" w:afterLines="50" w:line="520" w:lineRule="exact"/>
        <w:rPr>
          <w:rFonts w:hint="eastAsia"/>
          <w:color w:val="000000"/>
          <w:sz w:val="24"/>
        </w:rPr>
      </w:pPr>
      <w:bookmarkStart w:id="183" w:name="_Toc332545571"/>
      <w:bookmarkStart w:id="184" w:name="_Toc359945682"/>
      <w:bookmarkStart w:id="185" w:name="_Toc15024"/>
      <w:bookmarkStart w:id="186" w:name="_Toc316296955"/>
      <w:bookmarkStart w:id="187" w:name="_Toc516695517"/>
      <w:r>
        <w:rPr>
          <w:rFonts w:hint="eastAsia"/>
          <w:color w:val="000000"/>
          <w:sz w:val="24"/>
        </w:rPr>
        <w:t>5.7.1项目用地规划选址</w:t>
      </w:r>
      <w:bookmarkEnd w:id="187"/>
      <w:bookmarkEnd w:id="183"/>
      <w:bookmarkEnd w:id="184"/>
      <w:bookmarkEnd w:id="185"/>
      <w:bookmarkEnd w:id="18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合肥市长丰县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8" w:name="_Toc316296956"/>
      <w:bookmarkStart w:id="189" w:name="_Toc6879"/>
      <w:bookmarkStart w:id="190" w:name="_Toc523155099"/>
      <w:bookmarkStart w:id="191" w:name="_Toc332545572"/>
      <w:bookmarkStart w:id="192" w:name="_Toc359945683"/>
      <w:bookmarkStart w:id="193" w:name="_Toc20049427"/>
      <w:r>
        <w:rPr>
          <w:rFonts w:hint="eastAsia"/>
          <w:color w:val="000000"/>
          <w:sz w:val="24"/>
        </w:rPr>
        <w:t>5.7.2用地规模及用地类型</w:t>
      </w:r>
      <w:bookmarkEnd w:id="192"/>
      <w:bookmarkEnd w:id="193"/>
      <w:bookmarkEnd w:id="188"/>
      <w:bookmarkEnd w:id="189"/>
      <w:bookmarkEnd w:id="190"/>
      <w:bookmarkEnd w:id="19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120亩</w:t>
      </w:r>
      <w:r>
        <w:rPr>
          <w:rFonts w:hAnsi="宋体"/>
          <w:color w:val="000000"/>
          <w:sz w:val="26"/>
        </w:rPr>
        <w:t>，总建筑面积为</w:t>
      </w:r>
      <w:r>
        <w:rPr>
          <w:rFonts w:hint="eastAsia"/>
          <w:color w:val="000000"/>
          <w:kern w:val="0"/>
          <w:sz w:val="26"/>
          <w:szCs w:val="28"/>
        </w:rPr>
        <w:t>7580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6" w:history="1">
        <w:r>
          <w:rPr>
            <w:rFonts w:ascii="SimSun" w:eastAsia="SimSun" w:hAnsi="SimSun" w:cs="SimSun"/>
            <w:b/>
            <w:bCs/>
            <w:color w:val="0000EE"/>
            <w:kern w:val="0"/>
            <w:sz w:val="30"/>
            <w:szCs w:val="30"/>
            <w:u w:val="single" w:color="0000EE"/>
          </w:rPr>
          <w:t>https://d.book118.com/037105062156006026</w:t>
        </w:r>
      </w:hyperlink>
    </w:p>
    <w:p>
      <w:pPr>
        <w:spacing w:after="156" w:afterLines="50" w:line="520" w:lineRule="exact"/>
        <w:ind w:firstLine="520" w:firstLineChars="200"/>
        <w:rPr>
          <w:rFonts w:ascii="宋体" w:hAnsi="宋体" w:hint="eastAsia"/>
          <w:color w:val="000000"/>
          <w:sz w:val="26"/>
        </w:rPr>
      </w:pPr>
    </w:p>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85F76C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57063A"/>
    <w:rsid w:val="0726616A"/>
    <w:rsid w:val="083100E4"/>
    <w:rsid w:val="0C251CAC"/>
    <w:rsid w:val="0C822A07"/>
    <w:rsid w:val="0DB577DF"/>
    <w:rsid w:val="0E554CA0"/>
    <w:rsid w:val="0E9C22E1"/>
    <w:rsid w:val="12EA6741"/>
    <w:rsid w:val="158A22DB"/>
    <w:rsid w:val="19E4775A"/>
    <w:rsid w:val="1E842DB0"/>
    <w:rsid w:val="21950785"/>
    <w:rsid w:val="22AB2F10"/>
    <w:rsid w:val="2335044A"/>
    <w:rsid w:val="28267E51"/>
    <w:rsid w:val="2E196BA9"/>
    <w:rsid w:val="2E1B39DB"/>
    <w:rsid w:val="2E875063"/>
    <w:rsid w:val="33387DDF"/>
    <w:rsid w:val="351B3B2C"/>
    <w:rsid w:val="378B4614"/>
    <w:rsid w:val="38CA0725"/>
    <w:rsid w:val="39F46CCB"/>
    <w:rsid w:val="3A335EEC"/>
    <w:rsid w:val="3C936063"/>
    <w:rsid w:val="3CB90DFB"/>
    <w:rsid w:val="401239B2"/>
    <w:rsid w:val="445D3A7E"/>
    <w:rsid w:val="478943F9"/>
    <w:rsid w:val="4ABB1DD8"/>
    <w:rsid w:val="4ADE099A"/>
    <w:rsid w:val="4CAA49C3"/>
    <w:rsid w:val="5C594974"/>
    <w:rsid w:val="5C654874"/>
    <w:rsid w:val="5EBD3F09"/>
    <w:rsid w:val="62562BD6"/>
    <w:rsid w:val="628622B7"/>
    <w:rsid w:val="637E3E96"/>
    <w:rsid w:val="642F45A5"/>
    <w:rsid w:val="64935245"/>
    <w:rsid w:val="674F3938"/>
    <w:rsid w:val="698843D2"/>
    <w:rsid w:val="6AE866EC"/>
    <w:rsid w:val="6C19164F"/>
    <w:rsid w:val="700E26E5"/>
    <w:rsid w:val="70F3200C"/>
    <w:rsid w:val="751F2A6E"/>
    <w:rsid w:val="762147E3"/>
    <w:rsid w:val="7BED0490"/>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title11">
    <w:name w:val="title11"/>
    <w:basedOn w:val="DefaultParagraphFont"/>
  </w:style>
  <w:style w:type="character" w:customStyle="1" w:styleId="articlelink1">
    <w:name w:val="articlelink1"/>
    <w:basedOn w:val="DefaultParagraphFont"/>
    <w:rPr>
      <w:color w:val="080CBD"/>
      <w:sz w:val="21"/>
      <w:szCs w:val="21"/>
    </w:rPr>
  </w:style>
  <w:style w:type="character" w:customStyle="1" w:styleId="html-attribute-value">
    <w:name w:val="html-attribute-value"/>
    <w:basedOn w:val="DefaultParagraphFont"/>
  </w:style>
  <w:style w:type="character" w:customStyle="1" w:styleId="textediteditable-title">
    <w:name w:val="text_edit editable-title"/>
    <w:basedOn w:val="DefaultParagraphFont"/>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greyfont">
    <w:name w:val="greyfont"/>
    <w:basedOn w:val="DefaultParagraphFont"/>
  </w:style>
  <w:style w:type="character" w:customStyle="1" w:styleId="html-tag">
    <w:name w:val="html-tag"/>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px14">
    <w:name w:val="px14"/>
    <w:basedOn w:val="DefaultParagraphFont"/>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araChar">
    <w:name w:val="默认段落字体 Para Char"/>
    <w:basedOn w:val="Normal"/>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
    <w:name w:val="简单回函地址"/>
    <w:basedOn w:val="Normal"/>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7%93%A6%E5%9F%A0%E6%B9%96" TargetMode="External" /><Relationship Id="rId105" Type="http://schemas.openxmlformats.org/officeDocument/2006/relationships/hyperlink" Target="https://baike.baidu.com/item/%E9%AB%98%E5%A1%98%E6%B9%96" TargetMode="External" /><Relationship Id="rId106" Type="http://schemas.openxmlformats.org/officeDocument/2006/relationships/hyperlink" Target="https://baike.baidu.com/item/206%E5%9B%BD%E9%81%93" TargetMode="External" /><Relationship Id="rId107" Type="http://schemas.openxmlformats.org/officeDocument/2006/relationships/hyperlink" Target="https://baike.baidu.com/item/%E6%B0%B4%E5%AE%B6%E6%B9%96%E7%AB%99" TargetMode="External" /><Relationship Id="rId108" Type="http://schemas.openxmlformats.org/officeDocument/2006/relationships/hyperlink" Target="https://baike.baidu.com/item/%E5%90%88%E8%82%A5%E5%8C%97%E5%9F%8E%E7%AB%99" TargetMode="External" /><Relationship Id="rId109" Type="http://schemas.openxmlformats.org/officeDocument/2006/relationships/hyperlink" Target="https://baike.baidu.com/item/%E5%90%88%E8%9A%8C%E9%AB%98%E9%93%81" TargetMode="External" /><Relationship Id="rId11" Type="http://schemas.openxmlformats.org/officeDocument/2006/relationships/footer" Target="footer4.xml" /><Relationship Id="rId110" Type="http://schemas.openxmlformats.org/officeDocument/2006/relationships/hyperlink" Target="https://baike.baidu.com/item/%E5%95%86%E6%9D%AD%E5%AE%A2%E8%BF%90%E4%B8%93%E7%BA%BF" TargetMode="External" /><Relationship Id="rId111" Type="http://schemas.openxmlformats.org/officeDocument/2006/relationships/hyperlink" Target="https://baike.baidu.com/item/%E6%B7%AE%E5%8D%97%E9%93%81%E8%B7%AF" TargetMode="External" /><Relationship Id="rId112" Type="http://schemas.openxmlformats.org/officeDocument/2006/relationships/hyperlink" Target="https://baike.baidu.com/item/%E6%B0%B4%E8%9A%8C%E9%93%81%E8%B7%AF" TargetMode="External" /><Relationship Id="rId113" Type="http://schemas.openxmlformats.org/officeDocument/2006/relationships/header" Target="header49.xml" /><Relationship Id="rId114" Type="http://schemas.openxmlformats.org/officeDocument/2006/relationships/footer" Target="footer49.xml" /><Relationship Id="rId115" Type="http://schemas.openxmlformats.org/officeDocument/2006/relationships/header" Target="header50.xml" /><Relationship Id="rId116" Type="http://schemas.openxmlformats.org/officeDocument/2006/relationships/footer" Target="footer50.xml" /><Relationship Id="rId117" Type="http://schemas.openxmlformats.org/officeDocument/2006/relationships/hyperlink" Target="https://baike.baidu.com/item/%E9%AB%98%E5%88%98%E9%95%87" TargetMode="External" /><Relationship Id="rId118" Type="http://schemas.openxmlformats.org/officeDocument/2006/relationships/hyperlink" Target="https://baike.baidu.com/item/%E5%85%AD%E5%AE%89" TargetMode="External" /><Relationship Id="rId119" Type="http://schemas.openxmlformats.org/officeDocument/2006/relationships/hyperlink" Target="https://baike.baidu.com/item/%E5%B7%A2%E6%B9%96/18045" TargetMode="External" /><Relationship Id="rId12" Type="http://schemas.openxmlformats.org/officeDocument/2006/relationships/header" Target="header5.xml" /><Relationship Id="rId120" Type="http://schemas.openxmlformats.org/officeDocument/2006/relationships/hyperlink" Target="https://baike.baidu.com/item/%E6%A1%90%E5%9F%8E" TargetMode="External" /><Relationship Id="rId121" Type="http://schemas.openxmlformats.org/officeDocument/2006/relationships/hyperlink" Target="https://baike.baidu.com/item/%E7%9A%96%E5%8C%97" TargetMode="External" /><Relationship Id="rId122" Type="http://schemas.openxmlformats.org/officeDocument/2006/relationships/hyperlink" Target="https://baike.baidu.com/item/%E7%9A%96%E8%A5%BF%E5%8D%97" TargetMode="External" /><Relationship Id="rId123" Type="http://schemas.openxmlformats.org/officeDocument/2006/relationships/hyperlink" Target="https://baike.baidu.com/item/%E7%9A%96%E4%B8%9C" TargetMode="External" /><Relationship Id="rId124" Type="http://schemas.openxmlformats.org/officeDocument/2006/relationships/header" Target="header51.xml" /><Relationship Id="rId125" Type="http://schemas.openxmlformats.org/officeDocument/2006/relationships/footer" Target="footer51.xml" /><Relationship Id="rId126" Type="http://schemas.openxmlformats.org/officeDocument/2006/relationships/header" Target="header52.xml" /><Relationship Id="rId127" Type="http://schemas.openxmlformats.org/officeDocument/2006/relationships/footer" Target="footer52.xml" /><Relationship Id="rId128" Type="http://schemas.openxmlformats.org/officeDocument/2006/relationships/header" Target="header53.xml" /><Relationship Id="rId129" Type="http://schemas.openxmlformats.org/officeDocument/2006/relationships/footer" Target="footer53.xml" /><Relationship Id="rId13" Type="http://schemas.openxmlformats.org/officeDocument/2006/relationships/footer" Target="footer5.xml" /><Relationship Id="rId130" Type="http://schemas.openxmlformats.org/officeDocument/2006/relationships/header" Target="header54.xml" /><Relationship Id="rId131" Type="http://schemas.openxmlformats.org/officeDocument/2006/relationships/footer" Target="footer54.xml" /><Relationship Id="rId132" Type="http://schemas.openxmlformats.org/officeDocument/2006/relationships/header" Target="header55.xml" /><Relationship Id="rId133" Type="http://schemas.openxmlformats.org/officeDocument/2006/relationships/footer" Target="footer55.xml" /><Relationship Id="rId134" Type="http://schemas.openxmlformats.org/officeDocument/2006/relationships/header" Target="header56.xml" /><Relationship Id="rId135" Type="http://schemas.openxmlformats.org/officeDocument/2006/relationships/footer" Target="footer56.xml" /><Relationship Id="rId136" Type="http://schemas.openxmlformats.org/officeDocument/2006/relationships/header" Target="header57.xml" /><Relationship Id="rId137" Type="http://schemas.openxmlformats.org/officeDocument/2006/relationships/footer" Target="footer57.xml" /><Relationship Id="rId138" Type="http://schemas.openxmlformats.org/officeDocument/2006/relationships/header" Target="header58.xml" /><Relationship Id="rId139" Type="http://schemas.openxmlformats.org/officeDocument/2006/relationships/footer" Target="footer58.xml" /><Relationship Id="rId14" Type="http://schemas.openxmlformats.org/officeDocument/2006/relationships/header" Target="header6.xml" /><Relationship Id="rId140" Type="http://schemas.openxmlformats.org/officeDocument/2006/relationships/header" Target="header59.xml" /><Relationship Id="rId141" Type="http://schemas.openxmlformats.org/officeDocument/2006/relationships/footer" Target="footer59.xml" /><Relationship Id="rId142" Type="http://schemas.openxmlformats.org/officeDocument/2006/relationships/header" Target="header60.xml" /><Relationship Id="rId143" Type="http://schemas.openxmlformats.org/officeDocument/2006/relationships/footer" Target="footer60.xml" /><Relationship Id="rId144" Type="http://schemas.openxmlformats.org/officeDocument/2006/relationships/header" Target="header61.xml" /><Relationship Id="rId145" Type="http://schemas.openxmlformats.org/officeDocument/2006/relationships/footer" Target="footer61.xml" /><Relationship Id="rId146" Type="http://schemas.openxmlformats.org/officeDocument/2006/relationships/header" Target="header62.xml" /><Relationship Id="rId147" Type="http://schemas.openxmlformats.org/officeDocument/2006/relationships/footer" Target="footer62.xml" /><Relationship Id="rId148" Type="http://schemas.openxmlformats.org/officeDocument/2006/relationships/header" Target="header63.xml" /><Relationship Id="rId149" Type="http://schemas.openxmlformats.org/officeDocument/2006/relationships/footer" Target="footer63.xml" /><Relationship Id="rId15" Type="http://schemas.openxmlformats.org/officeDocument/2006/relationships/footer" Target="footer6.xml" /><Relationship Id="rId150" Type="http://schemas.openxmlformats.org/officeDocument/2006/relationships/header" Target="header64.xml" /><Relationship Id="rId151" Type="http://schemas.openxmlformats.org/officeDocument/2006/relationships/footer" Target="footer64.xml" /><Relationship Id="rId152" Type="http://schemas.openxmlformats.org/officeDocument/2006/relationships/header" Target="header65.xml" /><Relationship Id="rId153" Type="http://schemas.openxmlformats.org/officeDocument/2006/relationships/footer" Target="footer65.xml" /><Relationship Id="rId154" Type="http://schemas.openxmlformats.org/officeDocument/2006/relationships/header" Target="header66.xml" /><Relationship Id="rId155" Type="http://schemas.openxmlformats.org/officeDocument/2006/relationships/footer" Target="footer66.xml" /><Relationship Id="rId156" Type="http://schemas.openxmlformats.org/officeDocument/2006/relationships/hyperlink" Target="https://d.book118.com/037105062156006026" TargetMode="External" /><Relationship Id="rId157" Type="http://schemas.openxmlformats.org/officeDocument/2006/relationships/header" Target="header67.xml" /><Relationship Id="rId158" Type="http://schemas.openxmlformats.org/officeDocument/2006/relationships/footer" Target="footer67.xml" /><Relationship Id="rId159" Type="http://schemas.openxmlformats.org/officeDocument/2006/relationships/header" Target="header68.xml" /><Relationship Id="rId16" Type="http://schemas.openxmlformats.org/officeDocument/2006/relationships/header" Target="header7.xml" /><Relationship Id="rId160" Type="http://schemas.openxmlformats.org/officeDocument/2006/relationships/footer" Target="footer68.xml" /><Relationship Id="rId161" Type="http://schemas.openxmlformats.org/officeDocument/2006/relationships/theme" Target="theme/theme1.xml" /><Relationship Id="rId162" Type="http://schemas.openxmlformats.org/officeDocument/2006/relationships/numbering" Target="numbering.xml" /><Relationship Id="rId163"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bL5YD%60%253X%7d8R%7b_%5b1UBK_R8Q.png" TargetMode="External" /><Relationship Id="rId99" Type="http://schemas.openxmlformats.org/officeDocument/2006/relationships/hyperlink" Target="https://baike.baidu.com/item/%E6%B0%B4%E6%B9%96%E9%95%87/538047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28271</Words>
  <Characters>32945</Characters>
  <Application>Microsoft Office Word</Application>
  <DocSecurity>0</DocSecurity>
  <Lines>532</Lines>
  <Paragraphs>149</Paragraphs>
  <ScaleCrop>false</ScaleCrop>
  <Company>dell</Company>
  <LinksUpToDate>false</LinksUpToDate>
  <CharactersWithSpaces>33427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056208001E824573839F2C3B2E18086E</vt:lpwstr>
  </property>
  <property fmtid="{D5CDD505-2E9C-101B-9397-08002B2CF9AE}" pid="3" name="KSOProductBuildVer">
    <vt:lpwstr>2052-11.1.0.14309</vt:lpwstr>
  </property>
</Properties>
</file>