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桥梁倾角挠度测量仪项目计划设计方案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87" w:history="1">
        <w:r>
          <w:rPr>
            <w:rFonts w:ascii="仿宋" w:eastAsia="仿宋" w:hAnsi="仿宋" w:cs="仿宋" w:hint="eastAsia"/>
            <w:lang w:eastAsia="zh-CN"/>
          </w:rPr>
          <w:t>序言</w:t>
        </w:r>
        <w:r>
          <w:tab/>
        </w:r>
        <w:r>
          <w:fldChar w:fldCharType="begin"/>
        </w:r>
        <w:r>
          <w:instrText xml:space="preserve"> PAGEREF _Toc30287 \h </w:instrText>
        </w:r>
        <w:r>
          <w:fldChar w:fldCharType="separate"/>
        </w:r>
        <w:r>
          <w:t>3</w:t>
        </w:r>
        <w:r>
          <w:fldChar w:fldCharType="end"/>
        </w:r>
      </w:hyperlink>
    </w:p>
    <w:p>
      <w:pPr>
        <w:pStyle w:val="TOC1"/>
        <w:tabs>
          <w:tab w:val="right" w:leader="dot" w:pos="8306"/>
        </w:tabs>
      </w:pPr>
      <w:hyperlink w:anchor="_Toc8034" w:history="1">
        <w:r>
          <w:rPr>
            <w:rFonts w:ascii="仿宋" w:eastAsia="仿宋" w:hAnsi="仿宋" w:cs="仿宋" w:hint="eastAsia"/>
            <w:lang w:eastAsia="zh-CN"/>
          </w:rPr>
          <w:t>一、桥梁倾角挠度测量仪项目土建工程</w:t>
        </w:r>
        <w:r>
          <w:tab/>
        </w:r>
        <w:r>
          <w:fldChar w:fldCharType="begin"/>
        </w:r>
        <w:r>
          <w:instrText xml:space="preserve"> PAGEREF _Toc8034 \h </w:instrText>
        </w:r>
        <w:r>
          <w:fldChar w:fldCharType="separate"/>
        </w:r>
        <w:r>
          <w:t>3</w:t>
        </w:r>
        <w:r>
          <w:fldChar w:fldCharType="end"/>
        </w:r>
      </w:hyperlink>
    </w:p>
    <w:p>
      <w:pPr>
        <w:pStyle w:val="TOC2"/>
        <w:tabs>
          <w:tab w:val="right" w:leader="dot" w:pos="8306"/>
        </w:tabs>
      </w:pPr>
      <w:hyperlink w:anchor="_Toc5670" w:history="1">
        <w:r>
          <w:rPr>
            <w:rFonts w:ascii="仿宋" w:eastAsia="仿宋" w:hAnsi="仿宋" w:cs="仿宋" w:hint="eastAsia"/>
            <w:lang w:eastAsia="zh-CN"/>
          </w:rPr>
          <w:t>(一)、建筑工程设计原则</w:t>
        </w:r>
        <w:r>
          <w:tab/>
        </w:r>
        <w:r>
          <w:fldChar w:fldCharType="begin"/>
        </w:r>
        <w:r>
          <w:instrText xml:space="preserve"> PAGEREF _Toc5670 \h </w:instrText>
        </w:r>
        <w:r>
          <w:fldChar w:fldCharType="separate"/>
        </w:r>
        <w:r>
          <w:t>3</w:t>
        </w:r>
        <w:r>
          <w:fldChar w:fldCharType="end"/>
        </w:r>
      </w:hyperlink>
    </w:p>
    <w:p>
      <w:pPr>
        <w:pStyle w:val="TOC2"/>
        <w:tabs>
          <w:tab w:val="right" w:leader="dot" w:pos="8306"/>
        </w:tabs>
      </w:pPr>
      <w:hyperlink w:anchor="_Toc5452" w:history="1">
        <w:r>
          <w:rPr>
            <w:rFonts w:ascii="仿宋" w:eastAsia="仿宋" w:hAnsi="仿宋" w:cs="仿宋" w:hint="eastAsia"/>
            <w:lang w:eastAsia="zh-CN"/>
          </w:rPr>
          <w:t>(二)、土建工程设计年限及安全等级</w:t>
        </w:r>
        <w:r>
          <w:tab/>
        </w:r>
        <w:r>
          <w:fldChar w:fldCharType="begin"/>
        </w:r>
        <w:r>
          <w:instrText xml:space="preserve"> PAGEREF _Toc5452 \h </w:instrText>
        </w:r>
        <w:r>
          <w:fldChar w:fldCharType="separate"/>
        </w:r>
        <w:r>
          <w:t>4</w:t>
        </w:r>
        <w:r>
          <w:fldChar w:fldCharType="end"/>
        </w:r>
      </w:hyperlink>
    </w:p>
    <w:p>
      <w:pPr>
        <w:pStyle w:val="TOC2"/>
        <w:tabs>
          <w:tab w:val="right" w:leader="dot" w:pos="8306"/>
        </w:tabs>
      </w:pPr>
      <w:hyperlink w:anchor="_Toc312" w:history="1">
        <w:r>
          <w:rPr>
            <w:rFonts w:ascii="仿宋" w:eastAsia="仿宋" w:hAnsi="仿宋" w:cs="仿宋" w:hint="eastAsia"/>
            <w:lang w:eastAsia="zh-CN"/>
          </w:rPr>
          <w:t>(三)、建筑工程设计总体要求</w:t>
        </w:r>
        <w:r>
          <w:tab/>
        </w:r>
        <w:r>
          <w:fldChar w:fldCharType="begin"/>
        </w:r>
        <w:r>
          <w:instrText xml:space="preserve"> PAGEREF _Toc312 \h </w:instrText>
        </w:r>
        <w:r>
          <w:fldChar w:fldCharType="separate"/>
        </w:r>
        <w:r>
          <w:t>5</w:t>
        </w:r>
        <w:r>
          <w:fldChar w:fldCharType="end"/>
        </w:r>
      </w:hyperlink>
    </w:p>
    <w:p>
      <w:pPr>
        <w:pStyle w:val="TOC2"/>
        <w:tabs>
          <w:tab w:val="right" w:leader="dot" w:pos="8306"/>
        </w:tabs>
      </w:pPr>
      <w:hyperlink w:anchor="_Toc1613" w:history="1">
        <w:r>
          <w:rPr>
            <w:rFonts w:ascii="仿宋" w:eastAsia="仿宋" w:hAnsi="仿宋" w:cs="仿宋" w:hint="eastAsia"/>
            <w:lang w:eastAsia="zh-CN"/>
          </w:rPr>
          <w:t>(四)、土建工程建设指标</w:t>
        </w:r>
        <w:r>
          <w:tab/>
        </w:r>
        <w:r>
          <w:fldChar w:fldCharType="begin"/>
        </w:r>
        <w:r>
          <w:instrText xml:space="preserve"> PAGEREF _Toc1613 \h </w:instrText>
        </w:r>
        <w:r>
          <w:fldChar w:fldCharType="separate"/>
        </w:r>
        <w:r>
          <w:t>6</w:t>
        </w:r>
        <w:r>
          <w:fldChar w:fldCharType="end"/>
        </w:r>
      </w:hyperlink>
    </w:p>
    <w:p>
      <w:pPr>
        <w:pStyle w:val="TOC1"/>
        <w:tabs>
          <w:tab w:val="right" w:leader="dot" w:pos="8306"/>
        </w:tabs>
      </w:pPr>
      <w:hyperlink w:anchor="_Toc19886" w:history="1">
        <w:r>
          <w:rPr>
            <w:rFonts w:ascii="仿宋" w:eastAsia="仿宋" w:hAnsi="仿宋" w:cs="仿宋" w:hint="eastAsia"/>
            <w:lang w:eastAsia="zh-CN"/>
          </w:rPr>
          <w:t>二、桥梁倾角挠度测量仪项目概论</w:t>
        </w:r>
        <w:r>
          <w:tab/>
        </w:r>
        <w:r>
          <w:fldChar w:fldCharType="begin"/>
        </w:r>
        <w:r>
          <w:instrText xml:space="preserve"> PAGEREF _Toc19886 \h </w:instrText>
        </w:r>
        <w:r>
          <w:fldChar w:fldCharType="separate"/>
        </w:r>
        <w:r>
          <w:t>6</w:t>
        </w:r>
        <w:r>
          <w:fldChar w:fldCharType="end"/>
        </w:r>
      </w:hyperlink>
    </w:p>
    <w:p>
      <w:pPr>
        <w:pStyle w:val="TOC2"/>
        <w:tabs>
          <w:tab w:val="right" w:leader="dot" w:pos="8306"/>
        </w:tabs>
      </w:pPr>
      <w:hyperlink w:anchor="_Toc8218" w:history="1">
        <w:r>
          <w:rPr>
            <w:rFonts w:ascii="仿宋" w:eastAsia="仿宋" w:hAnsi="仿宋" w:cs="仿宋" w:hint="eastAsia"/>
            <w:lang w:eastAsia="zh-CN"/>
          </w:rPr>
          <w:t>(一)、桥梁倾角挠度测量仪项目概况</w:t>
        </w:r>
        <w:r>
          <w:tab/>
        </w:r>
        <w:r>
          <w:fldChar w:fldCharType="begin"/>
        </w:r>
        <w:r>
          <w:instrText xml:space="preserve"> PAGEREF _Toc8218 \h </w:instrText>
        </w:r>
        <w:r>
          <w:fldChar w:fldCharType="separate"/>
        </w:r>
        <w:r>
          <w:t>6</w:t>
        </w:r>
        <w:r>
          <w:fldChar w:fldCharType="end"/>
        </w:r>
      </w:hyperlink>
    </w:p>
    <w:p>
      <w:pPr>
        <w:pStyle w:val="TOC2"/>
        <w:tabs>
          <w:tab w:val="right" w:leader="dot" w:pos="8306"/>
        </w:tabs>
      </w:pPr>
      <w:hyperlink w:anchor="_Toc27098" w:history="1">
        <w:r>
          <w:rPr>
            <w:rFonts w:ascii="仿宋" w:eastAsia="仿宋" w:hAnsi="仿宋" w:cs="仿宋" w:hint="eastAsia"/>
            <w:lang w:eastAsia="zh-CN"/>
          </w:rPr>
          <w:t>(二)、桥梁倾角挠度测量仪项目目标</w:t>
        </w:r>
        <w:r>
          <w:tab/>
        </w:r>
        <w:r>
          <w:fldChar w:fldCharType="begin"/>
        </w:r>
        <w:r>
          <w:instrText xml:space="preserve"> PAGEREF _Toc27098 \h </w:instrText>
        </w:r>
        <w:r>
          <w:fldChar w:fldCharType="separate"/>
        </w:r>
        <w:r>
          <w:t>9</w:t>
        </w:r>
        <w:r>
          <w:fldChar w:fldCharType="end"/>
        </w:r>
      </w:hyperlink>
    </w:p>
    <w:p>
      <w:pPr>
        <w:pStyle w:val="TOC2"/>
        <w:tabs>
          <w:tab w:val="right" w:leader="dot" w:pos="8306"/>
        </w:tabs>
      </w:pPr>
      <w:hyperlink w:anchor="_Toc22911" w:history="1">
        <w:r>
          <w:rPr>
            <w:rFonts w:ascii="仿宋" w:eastAsia="仿宋" w:hAnsi="仿宋" w:cs="仿宋" w:hint="eastAsia"/>
            <w:lang w:eastAsia="zh-CN"/>
          </w:rPr>
          <w:t>(三)、桥梁倾角挠度测量仪项目提出的理由</w:t>
        </w:r>
        <w:r>
          <w:tab/>
        </w:r>
        <w:r>
          <w:fldChar w:fldCharType="begin"/>
        </w:r>
        <w:r>
          <w:instrText xml:space="preserve"> PAGEREF _Toc22911 \h </w:instrText>
        </w:r>
        <w:r>
          <w:fldChar w:fldCharType="separate"/>
        </w:r>
        <w:r>
          <w:t>10</w:t>
        </w:r>
        <w:r>
          <w:fldChar w:fldCharType="end"/>
        </w:r>
      </w:hyperlink>
    </w:p>
    <w:p>
      <w:pPr>
        <w:pStyle w:val="TOC2"/>
        <w:tabs>
          <w:tab w:val="right" w:leader="dot" w:pos="8306"/>
        </w:tabs>
      </w:pPr>
      <w:hyperlink w:anchor="_Toc13326" w:history="1">
        <w:r>
          <w:rPr>
            <w:rFonts w:ascii="仿宋" w:eastAsia="仿宋" w:hAnsi="仿宋" w:cs="仿宋" w:hint="eastAsia"/>
            <w:lang w:eastAsia="zh-CN"/>
          </w:rPr>
          <w:t>(四)、桥梁倾角挠度测量仪项目意义</w:t>
        </w:r>
        <w:r>
          <w:tab/>
        </w:r>
        <w:r>
          <w:fldChar w:fldCharType="begin"/>
        </w:r>
        <w:r>
          <w:instrText xml:space="preserve"> PAGEREF _Toc13326 \h </w:instrText>
        </w:r>
        <w:r>
          <w:fldChar w:fldCharType="separate"/>
        </w:r>
        <w:r>
          <w:t>11</w:t>
        </w:r>
        <w:r>
          <w:fldChar w:fldCharType="end"/>
        </w:r>
      </w:hyperlink>
    </w:p>
    <w:p>
      <w:pPr>
        <w:pStyle w:val="TOC2"/>
        <w:tabs>
          <w:tab w:val="right" w:leader="dot" w:pos="8306"/>
        </w:tabs>
      </w:pPr>
      <w:hyperlink w:anchor="_Toc14169" w:history="1">
        <w:r>
          <w:rPr>
            <w:rFonts w:ascii="仿宋" w:eastAsia="仿宋" w:hAnsi="仿宋" w:cs="仿宋" w:hint="eastAsia"/>
            <w:lang w:eastAsia="zh-CN"/>
          </w:rPr>
          <w:t>(五)、桥梁倾角挠度测量仪项目背景</w:t>
        </w:r>
        <w:r>
          <w:tab/>
        </w:r>
        <w:r>
          <w:fldChar w:fldCharType="begin"/>
        </w:r>
        <w:r>
          <w:instrText xml:space="preserve"> PAGEREF _Toc14169 \h </w:instrText>
        </w:r>
        <w:r>
          <w:fldChar w:fldCharType="separate"/>
        </w:r>
        <w:r>
          <w:t>12</w:t>
        </w:r>
        <w:r>
          <w:fldChar w:fldCharType="end"/>
        </w:r>
      </w:hyperlink>
    </w:p>
    <w:p>
      <w:pPr>
        <w:pStyle w:val="TOC1"/>
        <w:tabs>
          <w:tab w:val="right" w:leader="dot" w:pos="8306"/>
        </w:tabs>
      </w:pPr>
      <w:hyperlink w:anchor="_Toc1598" w:history="1">
        <w:r>
          <w:rPr>
            <w:rFonts w:ascii="仿宋" w:eastAsia="仿宋" w:hAnsi="仿宋" w:cs="仿宋" w:hint="eastAsia"/>
            <w:lang w:eastAsia="zh-CN"/>
          </w:rPr>
          <w:t>三、工艺说明</w:t>
        </w:r>
        <w:r>
          <w:tab/>
        </w:r>
        <w:r>
          <w:fldChar w:fldCharType="begin"/>
        </w:r>
        <w:r>
          <w:instrText xml:space="preserve"> PAGEREF _Toc1598 \h </w:instrText>
        </w:r>
        <w:r>
          <w:fldChar w:fldCharType="separate"/>
        </w:r>
        <w:r>
          <w:t>13</w:t>
        </w:r>
        <w:r>
          <w:fldChar w:fldCharType="end"/>
        </w:r>
      </w:hyperlink>
    </w:p>
    <w:p>
      <w:pPr>
        <w:pStyle w:val="TOC2"/>
        <w:tabs>
          <w:tab w:val="right" w:leader="dot" w:pos="8306"/>
        </w:tabs>
      </w:pPr>
      <w:hyperlink w:anchor="_Toc6702" w:history="1">
        <w:r>
          <w:rPr>
            <w:rFonts w:ascii="仿宋" w:eastAsia="仿宋" w:hAnsi="仿宋" w:cs="仿宋" w:hint="eastAsia"/>
            <w:lang w:eastAsia="zh-CN"/>
          </w:rPr>
          <w:t>(一)、技术管理特点</w:t>
        </w:r>
        <w:r>
          <w:tab/>
        </w:r>
        <w:r>
          <w:fldChar w:fldCharType="begin"/>
        </w:r>
        <w:r>
          <w:instrText xml:space="preserve"> PAGEREF _Toc6702 \h </w:instrText>
        </w:r>
        <w:r>
          <w:fldChar w:fldCharType="separate"/>
        </w:r>
        <w:r>
          <w:t>13</w:t>
        </w:r>
        <w:r>
          <w:fldChar w:fldCharType="end"/>
        </w:r>
      </w:hyperlink>
    </w:p>
    <w:p>
      <w:pPr>
        <w:pStyle w:val="TOC2"/>
        <w:tabs>
          <w:tab w:val="right" w:leader="dot" w:pos="8306"/>
        </w:tabs>
      </w:pPr>
      <w:hyperlink w:anchor="_Toc31667" w:history="1">
        <w:r>
          <w:rPr>
            <w:rFonts w:ascii="仿宋" w:eastAsia="仿宋" w:hAnsi="仿宋" w:cs="仿宋" w:hint="eastAsia"/>
            <w:lang w:eastAsia="zh-CN"/>
          </w:rPr>
          <w:t>(二)、桥梁倾角挠度测量仪项目工艺技术设计方案</w:t>
        </w:r>
        <w:r>
          <w:tab/>
        </w:r>
        <w:r>
          <w:fldChar w:fldCharType="begin"/>
        </w:r>
        <w:r>
          <w:instrText xml:space="preserve"> PAGEREF _Toc31667 \h </w:instrText>
        </w:r>
        <w:r>
          <w:fldChar w:fldCharType="separate"/>
        </w:r>
        <w:r>
          <w:t>14</w:t>
        </w:r>
        <w:r>
          <w:fldChar w:fldCharType="end"/>
        </w:r>
      </w:hyperlink>
    </w:p>
    <w:p>
      <w:pPr>
        <w:pStyle w:val="TOC2"/>
        <w:tabs>
          <w:tab w:val="right" w:leader="dot" w:pos="8306"/>
        </w:tabs>
      </w:pPr>
      <w:hyperlink w:anchor="_Toc24979" w:history="1">
        <w:r>
          <w:rPr>
            <w:rFonts w:ascii="仿宋" w:eastAsia="仿宋" w:hAnsi="仿宋" w:cs="仿宋" w:hint="eastAsia"/>
            <w:lang w:eastAsia="zh-CN"/>
          </w:rPr>
          <w:t>(三)、设备选型方案</w:t>
        </w:r>
        <w:r>
          <w:tab/>
        </w:r>
        <w:r>
          <w:fldChar w:fldCharType="begin"/>
        </w:r>
        <w:r>
          <w:instrText xml:space="preserve"> PAGEREF _Toc24979 \h </w:instrText>
        </w:r>
        <w:r>
          <w:fldChar w:fldCharType="separate"/>
        </w:r>
        <w:r>
          <w:t>16</w:t>
        </w:r>
        <w:r>
          <w:fldChar w:fldCharType="end"/>
        </w:r>
      </w:hyperlink>
    </w:p>
    <w:p>
      <w:pPr>
        <w:pStyle w:val="TOC1"/>
        <w:tabs>
          <w:tab w:val="right" w:leader="dot" w:pos="8306"/>
        </w:tabs>
      </w:pPr>
      <w:hyperlink w:anchor="_Toc10586" w:history="1">
        <w:r>
          <w:rPr>
            <w:rFonts w:ascii="仿宋" w:eastAsia="仿宋" w:hAnsi="仿宋" w:cs="仿宋" w:hint="eastAsia"/>
            <w:lang w:eastAsia="zh-CN"/>
          </w:rPr>
          <w:t>四、市场分析、调研</w:t>
        </w:r>
        <w:r>
          <w:tab/>
        </w:r>
        <w:r>
          <w:fldChar w:fldCharType="begin"/>
        </w:r>
        <w:r>
          <w:instrText xml:space="preserve"> PAGEREF _Toc10586 \h </w:instrText>
        </w:r>
        <w:r>
          <w:fldChar w:fldCharType="separate"/>
        </w:r>
        <w:r>
          <w:t>17</w:t>
        </w:r>
        <w:r>
          <w:fldChar w:fldCharType="end"/>
        </w:r>
      </w:hyperlink>
    </w:p>
    <w:p>
      <w:pPr>
        <w:pStyle w:val="TOC2"/>
        <w:tabs>
          <w:tab w:val="right" w:leader="dot" w:pos="8306"/>
        </w:tabs>
      </w:pPr>
      <w:hyperlink w:anchor="_Toc23494" w:history="1">
        <w:r>
          <w:rPr>
            <w:rFonts w:ascii="仿宋" w:eastAsia="仿宋" w:hAnsi="仿宋" w:cs="仿宋" w:hint="eastAsia"/>
            <w:lang w:eastAsia="zh-CN"/>
          </w:rPr>
          <w:t>(一)、桥梁倾角挠度测量仪行业分析</w:t>
        </w:r>
        <w:r>
          <w:tab/>
        </w:r>
        <w:r>
          <w:fldChar w:fldCharType="begin"/>
        </w:r>
        <w:r>
          <w:instrText xml:space="preserve"> PAGEREF _Toc23494 \h </w:instrText>
        </w:r>
        <w:r>
          <w:fldChar w:fldCharType="separate"/>
        </w:r>
        <w:r>
          <w:t>17</w:t>
        </w:r>
        <w:r>
          <w:fldChar w:fldCharType="end"/>
        </w:r>
      </w:hyperlink>
    </w:p>
    <w:p>
      <w:pPr>
        <w:pStyle w:val="TOC2"/>
        <w:tabs>
          <w:tab w:val="right" w:leader="dot" w:pos="8306"/>
        </w:tabs>
      </w:pPr>
      <w:hyperlink w:anchor="_Toc1387" w:history="1">
        <w:r>
          <w:rPr>
            <w:rFonts w:ascii="仿宋" w:eastAsia="仿宋" w:hAnsi="仿宋" w:cs="仿宋" w:hint="eastAsia"/>
            <w:lang w:eastAsia="zh-CN"/>
          </w:rPr>
          <w:t>(二)、桥梁倾角挠度测量仪市场分析预测</w:t>
        </w:r>
        <w:r>
          <w:tab/>
        </w:r>
        <w:r>
          <w:fldChar w:fldCharType="begin"/>
        </w:r>
        <w:r>
          <w:instrText xml:space="preserve"> PAGEREF _Toc1387 \h </w:instrText>
        </w:r>
        <w:r>
          <w:fldChar w:fldCharType="separate"/>
        </w:r>
        <w:r>
          <w:t>18</w:t>
        </w:r>
        <w:r>
          <w:fldChar w:fldCharType="end"/>
        </w:r>
      </w:hyperlink>
    </w:p>
    <w:p>
      <w:pPr>
        <w:pStyle w:val="TOC1"/>
        <w:tabs>
          <w:tab w:val="right" w:leader="dot" w:pos="8306"/>
        </w:tabs>
      </w:pPr>
      <w:hyperlink w:anchor="_Toc27437" w:history="1">
        <w:r>
          <w:rPr>
            <w:rFonts w:ascii="仿宋" w:eastAsia="仿宋" w:hAnsi="仿宋" w:cs="仿宋" w:hint="eastAsia"/>
            <w:lang w:eastAsia="zh-CN"/>
          </w:rPr>
          <w:t>五、桥梁倾角挠度测量仪项目建设背景及必要性分析</w:t>
        </w:r>
        <w:r>
          <w:tab/>
        </w:r>
        <w:r>
          <w:fldChar w:fldCharType="begin"/>
        </w:r>
        <w:r>
          <w:instrText xml:space="preserve"> PAGEREF _Toc27437 \h </w:instrText>
        </w:r>
        <w:r>
          <w:fldChar w:fldCharType="separate"/>
        </w:r>
        <w:r>
          <w:t>19</w:t>
        </w:r>
        <w:r>
          <w:fldChar w:fldCharType="end"/>
        </w:r>
      </w:hyperlink>
    </w:p>
    <w:p>
      <w:pPr>
        <w:pStyle w:val="TOC2"/>
        <w:tabs>
          <w:tab w:val="right" w:leader="dot" w:pos="8306"/>
        </w:tabs>
      </w:pPr>
      <w:hyperlink w:anchor="_Toc24966" w:history="1">
        <w:r>
          <w:rPr>
            <w:rFonts w:ascii="仿宋" w:eastAsia="仿宋" w:hAnsi="仿宋" w:cs="仿宋" w:hint="eastAsia"/>
            <w:lang w:eastAsia="zh-CN"/>
          </w:rPr>
          <w:t>(一)、桥梁倾角挠度测量仪项目背景分析</w:t>
        </w:r>
        <w:r>
          <w:tab/>
        </w:r>
        <w:r>
          <w:fldChar w:fldCharType="begin"/>
        </w:r>
        <w:r>
          <w:instrText xml:space="preserve"> PAGEREF _Toc24966 \h </w:instrText>
        </w:r>
        <w:r>
          <w:fldChar w:fldCharType="separate"/>
        </w:r>
        <w:r>
          <w:t>19</w:t>
        </w:r>
        <w:r>
          <w:fldChar w:fldCharType="end"/>
        </w:r>
      </w:hyperlink>
    </w:p>
    <w:p>
      <w:pPr>
        <w:pStyle w:val="TOC2"/>
        <w:tabs>
          <w:tab w:val="right" w:leader="dot" w:pos="8306"/>
        </w:tabs>
      </w:pPr>
      <w:hyperlink w:anchor="_Toc22668" w:history="1">
        <w:r>
          <w:rPr>
            <w:rFonts w:ascii="仿宋" w:eastAsia="仿宋" w:hAnsi="仿宋" w:cs="仿宋" w:hint="eastAsia"/>
            <w:lang w:eastAsia="zh-CN"/>
          </w:rPr>
          <w:t>(二)、桥梁倾角挠度测量仪项目建设必要性分析</w:t>
        </w:r>
        <w:r>
          <w:tab/>
        </w:r>
        <w:r>
          <w:fldChar w:fldCharType="begin"/>
        </w:r>
        <w:r>
          <w:instrText xml:space="preserve"> PAGEREF _Toc22668 \h </w:instrText>
        </w:r>
        <w:r>
          <w:fldChar w:fldCharType="separate"/>
        </w:r>
        <w:r>
          <w:t>21</w:t>
        </w:r>
        <w:r>
          <w:fldChar w:fldCharType="end"/>
        </w:r>
      </w:hyperlink>
    </w:p>
    <w:p>
      <w:pPr>
        <w:pStyle w:val="TOC1"/>
        <w:tabs>
          <w:tab w:val="right" w:leader="dot" w:pos="8306"/>
        </w:tabs>
      </w:pPr>
      <w:hyperlink w:anchor="_Toc12919" w:history="1">
        <w:r>
          <w:rPr>
            <w:rFonts w:ascii="仿宋" w:eastAsia="仿宋" w:hAnsi="仿宋" w:cs="仿宋" w:hint="eastAsia"/>
            <w:lang w:eastAsia="zh-CN"/>
          </w:rPr>
          <w:t>六、桥梁倾角挠度测量仪项目文档管理</w:t>
        </w:r>
        <w:r>
          <w:tab/>
        </w:r>
        <w:r>
          <w:fldChar w:fldCharType="begin"/>
        </w:r>
        <w:r>
          <w:instrText xml:space="preserve"> PAGEREF _Toc12919 \h </w:instrText>
        </w:r>
        <w:r>
          <w:fldChar w:fldCharType="separate"/>
        </w:r>
        <w:r>
          <w:t>22</w:t>
        </w:r>
        <w:r>
          <w:fldChar w:fldCharType="end"/>
        </w:r>
      </w:hyperlink>
    </w:p>
    <w:p>
      <w:pPr>
        <w:pStyle w:val="TOC2"/>
        <w:tabs>
          <w:tab w:val="right" w:leader="dot" w:pos="8306"/>
        </w:tabs>
      </w:pPr>
      <w:hyperlink w:anchor="_Toc16436" w:history="1">
        <w:r>
          <w:rPr>
            <w:rFonts w:ascii="仿宋" w:eastAsia="仿宋" w:hAnsi="仿宋" w:cs="仿宋" w:hint="eastAsia"/>
            <w:lang w:eastAsia="zh-CN"/>
          </w:rPr>
          <w:t>(一)、文档编制与审查</w:t>
        </w:r>
        <w:r>
          <w:tab/>
        </w:r>
        <w:r>
          <w:fldChar w:fldCharType="begin"/>
        </w:r>
        <w:r>
          <w:instrText xml:space="preserve"> PAGEREF _Toc16436 \h </w:instrText>
        </w:r>
        <w:r>
          <w:fldChar w:fldCharType="separate"/>
        </w:r>
        <w:r>
          <w:t>22</w:t>
        </w:r>
        <w:r>
          <w:fldChar w:fldCharType="end"/>
        </w:r>
      </w:hyperlink>
    </w:p>
    <w:p>
      <w:pPr>
        <w:pStyle w:val="TOC2"/>
        <w:tabs>
          <w:tab w:val="right" w:leader="dot" w:pos="8306"/>
        </w:tabs>
      </w:pPr>
      <w:hyperlink w:anchor="_Toc31540" w:history="1">
        <w:r>
          <w:rPr>
            <w:rFonts w:ascii="仿宋" w:eastAsia="仿宋" w:hAnsi="仿宋" w:cs="仿宋" w:hint="eastAsia"/>
            <w:lang w:eastAsia="zh-CN"/>
          </w:rPr>
          <w:t>(二)、文档发布与分发</w:t>
        </w:r>
        <w:r>
          <w:tab/>
        </w:r>
        <w:r>
          <w:fldChar w:fldCharType="begin"/>
        </w:r>
        <w:r>
          <w:instrText xml:space="preserve"> PAGEREF _Toc31540 \h </w:instrText>
        </w:r>
        <w:r>
          <w:fldChar w:fldCharType="separate"/>
        </w:r>
        <w:r>
          <w:t>24</w:t>
        </w:r>
        <w:r>
          <w:fldChar w:fldCharType="end"/>
        </w:r>
      </w:hyperlink>
    </w:p>
    <w:p>
      <w:pPr>
        <w:pStyle w:val="TOC2"/>
        <w:tabs>
          <w:tab w:val="right" w:leader="dot" w:pos="8306"/>
        </w:tabs>
      </w:pPr>
      <w:hyperlink w:anchor="_Toc14721" w:history="1">
        <w:r>
          <w:rPr>
            <w:rFonts w:ascii="仿宋" w:eastAsia="仿宋" w:hAnsi="仿宋" w:cs="仿宋" w:hint="eastAsia"/>
            <w:lang w:eastAsia="zh-CN"/>
          </w:rPr>
          <w:t>(三)、文档存档与归档</w:t>
        </w:r>
        <w:r>
          <w:tab/>
        </w:r>
        <w:r>
          <w:fldChar w:fldCharType="begin"/>
        </w:r>
        <w:r>
          <w:instrText xml:space="preserve"> PAGEREF _Toc14721 \h </w:instrText>
        </w:r>
        <w:r>
          <w:fldChar w:fldCharType="separate"/>
        </w:r>
        <w:r>
          <w:t>24</w:t>
        </w:r>
        <w:r>
          <w:fldChar w:fldCharType="end"/>
        </w:r>
      </w:hyperlink>
    </w:p>
    <w:p>
      <w:pPr>
        <w:pStyle w:val="TOC1"/>
        <w:tabs>
          <w:tab w:val="right" w:leader="dot" w:pos="8306"/>
        </w:tabs>
      </w:pPr>
      <w:hyperlink w:anchor="_Toc7393" w:history="1">
        <w:r>
          <w:rPr>
            <w:rFonts w:ascii="仿宋" w:eastAsia="仿宋" w:hAnsi="仿宋" w:cs="仿宋" w:hint="eastAsia"/>
            <w:lang w:eastAsia="zh-CN"/>
          </w:rPr>
          <w:t>七、桥梁倾角挠度测量仪项目人力资源管理</w:t>
        </w:r>
        <w:r>
          <w:tab/>
        </w:r>
        <w:r>
          <w:fldChar w:fldCharType="begin"/>
        </w:r>
        <w:r>
          <w:instrText xml:space="preserve"> PAGEREF _Toc7393 \h </w:instrText>
        </w:r>
        <w:r>
          <w:fldChar w:fldCharType="separate"/>
        </w:r>
        <w:r>
          <w:t>26</w:t>
        </w:r>
        <w:r>
          <w:fldChar w:fldCharType="end"/>
        </w:r>
      </w:hyperlink>
    </w:p>
    <w:p>
      <w:pPr>
        <w:pStyle w:val="TOC2"/>
        <w:tabs>
          <w:tab w:val="right" w:leader="dot" w:pos="8306"/>
        </w:tabs>
      </w:pPr>
      <w:hyperlink w:anchor="_Toc4953" w:history="1">
        <w:r>
          <w:rPr>
            <w:rFonts w:ascii="仿宋" w:eastAsia="仿宋" w:hAnsi="仿宋" w:cs="仿宋" w:hint="eastAsia"/>
            <w:lang w:eastAsia="zh-CN"/>
          </w:rPr>
          <w:t>(一)、建立健全的预算管理制度</w:t>
        </w:r>
        <w:r>
          <w:tab/>
        </w:r>
        <w:r>
          <w:fldChar w:fldCharType="begin"/>
        </w:r>
        <w:r>
          <w:instrText xml:space="preserve"> PAGEREF _Toc4953 \h </w:instrText>
        </w:r>
        <w:r>
          <w:fldChar w:fldCharType="separate"/>
        </w:r>
        <w:r>
          <w:t>26</w:t>
        </w:r>
        <w:r>
          <w:fldChar w:fldCharType="end"/>
        </w:r>
      </w:hyperlink>
    </w:p>
    <w:p>
      <w:pPr>
        <w:pStyle w:val="TOC2"/>
        <w:tabs>
          <w:tab w:val="right" w:leader="dot" w:pos="8306"/>
        </w:tabs>
      </w:pPr>
      <w:hyperlink w:anchor="_Toc7131" w:history="1">
        <w:r>
          <w:rPr>
            <w:rFonts w:ascii="仿宋" w:eastAsia="仿宋" w:hAnsi="仿宋" w:cs="仿宋" w:hint="eastAsia"/>
            <w:lang w:eastAsia="zh-CN"/>
          </w:rPr>
          <w:t>(二)、加强资金流动监控</w:t>
        </w:r>
        <w:r>
          <w:tab/>
        </w:r>
        <w:r>
          <w:fldChar w:fldCharType="begin"/>
        </w:r>
        <w:r>
          <w:instrText xml:space="preserve"> PAGEREF _Toc7131 \h </w:instrText>
        </w:r>
        <w:r>
          <w:fldChar w:fldCharType="separate"/>
        </w:r>
        <w:r>
          <w:t>27</w:t>
        </w:r>
        <w:r>
          <w:fldChar w:fldCharType="end"/>
        </w:r>
      </w:hyperlink>
    </w:p>
    <w:p>
      <w:pPr>
        <w:pStyle w:val="TOC2"/>
        <w:tabs>
          <w:tab w:val="right" w:leader="dot" w:pos="8306"/>
        </w:tabs>
      </w:pPr>
      <w:hyperlink w:anchor="_Toc5513" w:history="1">
        <w:r>
          <w:rPr>
            <w:rFonts w:ascii="仿宋" w:eastAsia="仿宋" w:hAnsi="仿宋" w:cs="仿宋" w:hint="eastAsia"/>
            <w:lang w:eastAsia="zh-CN"/>
          </w:rPr>
          <w:t>(三)、制定完善的风险控制机制</w:t>
        </w:r>
        <w:r>
          <w:tab/>
        </w:r>
        <w:r>
          <w:fldChar w:fldCharType="begin"/>
        </w:r>
        <w:r>
          <w:instrText xml:space="preserve"> PAGEREF _Toc5513 \h </w:instrText>
        </w:r>
        <w:r>
          <w:fldChar w:fldCharType="separate"/>
        </w:r>
        <w:r>
          <w:t>29</w:t>
        </w:r>
        <w:r>
          <w:fldChar w:fldCharType="end"/>
        </w:r>
      </w:hyperlink>
    </w:p>
    <w:p>
      <w:pPr>
        <w:pStyle w:val="TOC2"/>
        <w:tabs>
          <w:tab w:val="right" w:leader="dot" w:pos="8306"/>
        </w:tabs>
      </w:pPr>
      <w:hyperlink w:anchor="_Toc10768" w:history="1">
        <w:r>
          <w:rPr>
            <w:rFonts w:ascii="仿宋" w:eastAsia="仿宋" w:hAnsi="仿宋" w:cs="仿宋" w:hint="eastAsia"/>
            <w:lang w:eastAsia="zh-CN"/>
          </w:rPr>
          <w:t>(四)、优化成本管理</w:t>
        </w:r>
        <w:r>
          <w:tab/>
        </w:r>
        <w:r>
          <w:fldChar w:fldCharType="begin"/>
        </w:r>
        <w:r>
          <w:instrText xml:space="preserve"> PAGEREF _Toc10768 \h </w:instrText>
        </w:r>
        <w:r>
          <w:fldChar w:fldCharType="separate"/>
        </w:r>
        <w:r>
          <w:t>30</w:t>
        </w:r>
        <w:r>
          <w:fldChar w:fldCharType="end"/>
        </w:r>
      </w:hyperlink>
    </w:p>
    <w:p>
      <w:pPr>
        <w:pStyle w:val="TOC1"/>
        <w:tabs>
          <w:tab w:val="right" w:leader="dot" w:pos="8306"/>
        </w:tabs>
      </w:pPr>
      <w:hyperlink w:anchor="_Toc30265" w:history="1">
        <w:r>
          <w:rPr>
            <w:rFonts w:ascii="仿宋" w:eastAsia="仿宋" w:hAnsi="仿宋" w:cs="仿宋" w:hint="eastAsia"/>
            <w:lang w:eastAsia="zh-CN"/>
          </w:rPr>
          <w:t>八、桥梁倾角挠度测量仪项目风险管理</w:t>
        </w:r>
        <w:r>
          <w:tab/>
        </w:r>
        <w:r>
          <w:fldChar w:fldCharType="begin"/>
        </w:r>
        <w:r>
          <w:instrText xml:space="preserve"> PAGEREF _Toc30265 \h </w:instrText>
        </w:r>
        <w:r>
          <w:fldChar w:fldCharType="separate"/>
        </w:r>
        <w:r>
          <w:t>32</w:t>
        </w:r>
        <w:r>
          <w:fldChar w:fldCharType="end"/>
        </w:r>
      </w:hyperlink>
    </w:p>
    <w:p>
      <w:pPr>
        <w:pStyle w:val="TOC2"/>
        <w:tabs>
          <w:tab w:val="right" w:leader="dot" w:pos="8306"/>
        </w:tabs>
      </w:pPr>
      <w:hyperlink w:anchor="_Toc2356" w:history="1">
        <w:r>
          <w:rPr>
            <w:rFonts w:ascii="仿宋" w:eastAsia="仿宋" w:hAnsi="仿宋" w:cs="仿宋" w:hint="eastAsia"/>
            <w:lang w:eastAsia="zh-CN"/>
          </w:rPr>
          <w:t>(一)、风险识别与评估</w:t>
        </w:r>
        <w:r>
          <w:tab/>
        </w:r>
        <w:r>
          <w:fldChar w:fldCharType="begin"/>
        </w:r>
        <w:r>
          <w:instrText xml:space="preserve"> PAGEREF _Toc2356 \h </w:instrText>
        </w:r>
        <w:r>
          <w:fldChar w:fldCharType="separate"/>
        </w:r>
        <w:r>
          <w:t>32</w:t>
        </w:r>
        <w:r>
          <w:fldChar w:fldCharType="end"/>
        </w:r>
      </w:hyperlink>
    </w:p>
    <w:p>
      <w:pPr>
        <w:pStyle w:val="TOC2"/>
        <w:tabs>
          <w:tab w:val="right" w:leader="dot" w:pos="8306"/>
        </w:tabs>
      </w:pPr>
      <w:hyperlink w:anchor="_Toc27596" w:history="1">
        <w:r>
          <w:rPr>
            <w:rFonts w:ascii="仿宋" w:eastAsia="仿宋" w:hAnsi="仿宋" w:cs="仿宋" w:hint="eastAsia"/>
            <w:lang w:eastAsia="zh-CN"/>
          </w:rPr>
          <w:t>(二)、风险应对策略</w:t>
        </w:r>
        <w:r>
          <w:tab/>
        </w:r>
        <w:r>
          <w:fldChar w:fldCharType="begin"/>
        </w:r>
        <w:r>
          <w:instrText xml:space="preserve"> PAGEREF _Toc27596 \h </w:instrText>
        </w:r>
        <w:r>
          <w:fldChar w:fldCharType="separate"/>
        </w:r>
        <w:r>
          <w:t>33</w:t>
        </w:r>
        <w:r>
          <w:fldChar w:fldCharType="end"/>
        </w:r>
      </w:hyperlink>
    </w:p>
    <w:p>
      <w:pPr>
        <w:pStyle w:val="TOC2"/>
        <w:tabs>
          <w:tab w:val="right" w:leader="dot" w:pos="8306"/>
        </w:tabs>
      </w:pPr>
      <w:hyperlink w:anchor="_Toc11161" w:history="1">
        <w:r>
          <w:rPr>
            <w:rFonts w:ascii="仿宋" w:eastAsia="仿宋" w:hAnsi="仿宋" w:cs="仿宋" w:hint="eastAsia"/>
            <w:lang w:eastAsia="zh-CN"/>
          </w:rPr>
          <w:t>(三)、风险监控与控制</w:t>
        </w:r>
        <w:r>
          <w:tab/>
        </w:r>
        <w:r>
          <w:fldChar w:fldCharType="begin"/>
        </w:r>
        <w:r>
          <w:instrText xml:space="preserve"> PAGEREF _Toc11161 \h </w:instrText>
        </w:r>
        <w:r>
          <w:fldChar w:fldCharType="separate"/>
        </w:r>
        <w:r>
          <w:t>35</w:t>
        </w:r>
        <w:r>
          <w:fldChar w:fldCharType="end"/>
        </w:r>
      </w:hyperlink>
    </w:p>
    <w:p>
      <w:pPr>
        <w:pStyle w:val="TOC1"/>
        <w:tabs>
          <w:tab w:val="right" w:leader="dot" w:pos="8306"/>
        </w:tabs>
      </w:pPr>
      <w:hyperlink w:anchor="_Toc18146" w:history="1">
        <w:r>
          <w:rPr>
            <w:rFonts w:ascii="仿宋" w:eastAsia="仿宋" w:hAnsi="仿宋" w:cs="仿宋" w:hint="eastAsia"/>
            <w:lang w:eastAsia="zh-CN"/>
          </w:rPr>
          <w:t>九、桥梁倾角挠度测量仪项目社会影响</w:t>
        </w:r>
        <w:r>
          <w:tab/>
        </w:r>
        <w:r>
          <w:fldChar w:fldCharType="begin"/>
        </w:r>
        <w:r>
          <w:instrText xml:space="preserve"> PAGEREF _Toc18146 \h </w:instrText>
        </w:r>
        <w:r>
          <w:fldChar w:fldCharType="separate"/>
        </w:r>
        <w:r>
          <w:t>36</w:t>
        </w:r>
        <w:r>
          <w:fldChar w:fldCharType="end"/>
        </w:r>
      </w:hyperlink>
    </w:p>
    <w:p>
      <w:pPr>
        <w:pStyle w:val="TOC2"/>
        <w:tabs>
          <w:tab w:val="right" w:leader="dot" w:pos="8306"/>
        </w:tabs>
      </w:pPr>
      <w:hyperlink w:anchor="_Toc28841" w:history="1">
        <w:r>
          <w:rPr>
            <w:rFonts w:ascii="仿宋" w:eastAsia="仿宋" w:hAnsi="仿宋" w:cs="仿宋" w:hint="eastAsia"/>
            <w:lang w:eastAsia="zh-CN"/>
          </w:rPr>
          <w:t>(一)、社会责任与义务</w:t>
        </w:r>
        <w:r>
          <w:tab/>
        </w:r>
        <w:r>
          <w:fldChar w:fldCharType="begin"/>
        </w:r>
        <w:r>
          <w:instrText xml:space="preserve"> PAGEREF _Toc28841 \h </w:instrText>
        </w:r>
        <w:r>
          <w:fldChar w:fldCharType="separate"/>
        </w:r>
        <w:r>
          <w:t>36</w:t>
        </w:r>
        <w:r>
          <w:fldChar w:fldCharType="end"/>
        </w:r>
      </w:hyperlink>
    </w:p>
    <w:p>
      <w:pPr>
        <w:pStyle w:val="TOC2"/>
        <w:tabs>
          <w:tab w:val="right" w:leader="dot" w:pos="8306"/>
        </w:tabs>
      </w:pPr>
      <w:hyperlink w:anchor="_Toc7517" w:history="1">
        <w:r>
          <w:rPr>
            <w:rFonts w:ascii="仿宋" w:eastAsia="仿宋" w:hAnsi="仿宋" w:cs="仿宋" w:hint="eastAsia"/>
            <w:lang w:eastAsia="zh-CN"/>
          </w:rPr>
          <w:t>(二)、社会参与与沟通</w:t>
        </w:r>
        <w:r>
          <w:tab/>
        </w:r>
        <w:r>
          <w:fldChar w:fldCharType="begin"/>
        </w:r>
        <w:r>
          <w:instrText xml:space="preserve"> PAGEREF _Toc7517 \h </w:instrText>
        </w:r>
        <w:r>
          <w:fldChar w:fldCharType="separate"/>
        </w:r>
        <w:r>
          <w:t>36</w:t>
        </w:r>
        <w:r>
          <w:fldChar w:fldCharType="end"/>
        </w:r>
      </w:hyperlink>
    </w:p>
    <w:p>
      <w:pPr>
        <w:pStyle w:val="TOC1"/>
        <w:tabs>
          <w:tab w:val="right" w:leader="dot" w:pos="8306"/>
        </w:tabs>
      </w:pPr>
      <w:hyperlink w:anchor="_Toc600" w:history="1">
        <w:r>
          <w:rPr>
            <w:rFonts w:ascii="仿宋" w:eastAsia="仿宋" w:hAnsi="仿宋" w:cs="仿宋" w:hint="eastAsia"/>
            <w:lang w:eastAsia="zh-CN"/>
          </w:rPr>
          <w:t>十、桥梁倾角挠度测量仪项目经营效益</w:t>
        </w:r>
        <w:r>
          <w:tab/>
        </w:r>
        <w:r>
          <w:fldChar w:fldCharType="begin"/>
        </w:r>
        <w:r>
          <w:instrText xml:space="preserve"> PAGEREF _Toc600 \h </w:instrText>
        </w:r>
        <w:r>
          <w:fldChar w:fldCharType="separate"/>
        </w:r>
        <w:r>
          <w:t>37</w:t>
        </w:r>
        <w:r>
          <w:fldChar w:fldCharType="end"/>
        </w:r>
      </w:hyperlink>
    </w:p>
    <w:p>
      <w:pPr>
        <w:pStyle w:val="TOC2"/>
        <w:tabs>
          <w:tab w:val="right" w:leader="dot" w:pos="8306"/>
        </w:tabs>
      </w:pPr>
      <w:hyperlink w:anchor="_Toc5779" w:history="1">
        <w:r>
          <w:rPr>
            <w:rFonts w:ascii="仿宋" w:eastAsia="仿宋" w:hAnsi="仿宋" w:cs="仿宋" w:hint="eastAsia"/>
            <w:lang w:eastAsia="zh-CN"/>
          </w:rPr>
          <w:t>(一)、经济评价财务测算</w:t>
        </w:r>
        <w:r>
          <w:tab/>
        </w:r>
        <w:r>
          <w:fldChar w:fldCharType="begin"/>
        </w:r>
        <w:r>
          <w:instrText xml:space="preserve"> PAGEREF _Toc5779 \h </w:instrText>
        </w:r>
        <w:r>
          <w:fldChar w:fldCharType="separate"/>
        </w:r>
        <w:r>
          <w:t>37</w:t>
        </w:r>
        <w:r>
          <w:fldChar w:fldCharType="end"/>
        </w:r>
      </w:hyperlink>
    </w:p>
    <w:p>
      <w:pPr>
        <w:pStyle w:val="TOC2"/>
        <w:tabs>
          <w:tab w:val="right" w:leader="dot" w:pos="8306"/>
        </w:tabs>
      </w:pPr>
      <w:hyperlink w:anchor="_Toc17163" w:history="1">
        <w:r>
          <w:rPr>
            <w:rFonts w:ascii="仿宋" w:eastAsia="仿宋" w:hAnsi="仿宋" w:cs="仿宋" w:hint="eastAsia"/>
            <w:lang w:eastAsia="zh-CN"/>
          </w:rPr>
          <w:t>(二)、桥梁倾角挠度测量仪项目盈利能力分析</w:t>
        </w:r>
        <w:r>
          <w:tab/>
        </w:r>
        <w:r>
          <w:fldChar w:fldCharType="begin"/>
        </w:r>
        <w:r>
          <w:instrText xml:space="preserve"> PAGEREF _Toc17163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78" w:history="1">
        <w:r>
          <w:rPr>
            <w:rFonts w:ascii="仿宋" w:eastAsia="仿宋" w:hAnsi="仿宋" w:cs="仿宋" w:hint="eastAsia"/>
            <w:lang w:eastAsia="zh-CN"/>
          </w:rPr>
          <w:t>十一、生产安全保护</w:t>
        </w:r>
        <w:r>
          <w:tab/>
        </w:r>
        <w:r>
          <w:fldChar w:fldCharType="begin"/>
        </w:r>
        <w:r>
          <w:instrText xml:space="preserve"> PAGEREF _Toc10778 \h </w:instrText>
        </w:r>
        <w:r>
          <w:fldChar w:fldCharType="separate"/>
        </w:r>
        <w:r>
          <w:t>40</w:t>
        </w:r>
        <w:r>
          <w:fldChar w:fldCharType="end"/>
        </w:r>
      </w:hyperlink>
    </w:p>
    <w:p>
      <w:pPr>
        <w:pStyle w:val="TOC2"/>
        <w:tabs>
          <w:tab w:val="right" w:leader="dot" w:pos="8306"/>
        </w:tabs>
      </w:pPr>
      <w:hyperlink w:anchor="_Toc30656" w:history="1">
        <w:r>
          <w:rPr>
            <w:rFonts w:ascii="仿宋" w:eastAsia="仿宋" w:hAnsi="仿宋" w:cs="仿宋" w:hint="eastAsia"/>
            <w:lang w:eastAsia="zh-CN"/>
          </w:rPr>
          <w:t>(一)、消防安全</w:t>
        </w:r>
        <w:r>
          <w:tab/>
        </w:r>
        <w:r>
          <w:fldChar w:fldCharType="begin"/>
        </w:r>
        <w:r>
          <w:instrText xml:space="preserve"> PAGEREF _Toc30656 \h </w:instrText>
        </w:r>
        <w:r>
          <w:fldChar w:fldCharType="separate"/>
        </w:r>
        <w:r>
          <w:t>40</w:t>
        </w:r>
        <w:r>
          <w:fldChar w:fldCharType="end"/>
        </w:r>
      </w:hyperlink>
    </w:p>
    <w:p>
      <w:pPr>
        <w:pStyle w:val="TOC2"/>
        <w:tabs>
          <w:tab w:val="right" w:leader="dot" w:pos="8306"/>
        </w:tabs>
      </w:pPr>
      <w:hyperlink w:anchor="_Toc28100" w:history="1">
        <w:r>
          <w:rPr>
            <w:rFonts w:ascii="仿宋" w:eastAsia="仿宋" w:hAnsi="仿宋" w:cs="仿宋" w:hint="eastAsia"/>
            <w:lang w:eastAsia="zh-CN"/>
          </w:rPr>
          <w:t>(二)、防火防爆总图布置措施</w:t>
        </w:r>
        <w:r>
          <w:tab/>
        </w:r>
        <w:r>
          <w:fldChar w:fldCharType="begin"/>
        </w:r>
        <w:r>
          <w:instrText xml:space="preserve"> PAGEREF _Toc28100 \h </w:instrText>
        </w:r>
        <w:r>
          <w:fldChar w:fldCharType="separate"/>
        </w:r>
        <w:r>
          <w:t>41</w:t>
        </w:r>
        <w:r>
          <w:fldChar w:fldCharType="end"/>
        </w:r>
      </w:hyperlink>
    </w:p>
    <w:p>
      <w:pPr>
        <w:pStyle w:val="TOC2"/>
        <w:tabs>
          <w:tab w:val="right" w:leader="dot" w:pos="8306"/>
        </w:tabs>
      </w:pPr>
      <w:hyperlink w:anchor="_Toc30851" w:history="1">
        <w:r>
          <w:rPr>
            <w:rFonts w:ascii="仿宋" w:eastAsia="仿宋" w:hAnsi="仿宋" w:cs="仿宋" w:hint="eastAsia"/>
            <w:lang w:eastAsia="zh-CN"/>
          </w:rPr>
          <w:t>(三)、自然灾害防范措施</w:t>
        </w:r>
        <w:r>
          <w:tab/>
        </w:r>
        <w:r>
          <w:fldChar w:fldCharType="begin"/>
        </w:r>
        <w:r>
          <w:instrText xml:space="preserve"> PAGEREF _Toc30851 \h </w:instrText>
        </w:r>
        <w:r>
          <w:fldChar w:fldCharType="separate"/>
        </w:r>
        <w:r>
          <w:t>42</w:t>
        </w:r>
        <w:r>
          <w:fldChar w:fldCharType="end"/>
        </w:r>
      </w:hyperlink>
    </w:p>
    <w:p>
      <w:pPr>
        <w:pStyle w:val="TOC2"/>
        <w:tabs>
          <w:tab w:val="right" w:leader="dot" w:pos="8306"/>
        </w:tabs>
      </w:pPr>
      <w:hyperlink w:anchor="_Toc13523" w:history="1">
        <w:r>
          <w:rPr>
            <w:rFonts w:ascii="仿宋" w:eastAsia="仿宋" w:hAnsi="仿宋" w:cs="仿宋" w:hint="eastAsia"/>
            <w:lang w:eastAsia="zh-CN"/>
          </w:rPr>
          <w:t>(四)、安全色及安全标志使用要求</w:t>
        </w:r>
        <w:r>
          <w:tab/>
        </w:r>
        <w:r>
          <w:fldChar w:fldCharType="begin"/>
        </w:r>
        <w:r>
          <w:instrText xml:space="preserve"> PAGEREF _Toc13523 \h </w:instrText>
        </w:r>
        <w:r>
          <w:fldChar w:fldCharType="separate"/>
        </w:r>
        <w:r>
          <w:t>43</w:t>
        </w:r>
        <w:r>
          <w:fldChar w:fldCharType="end"/>
        </w:r>
      </w:hyperlink>
    </w:p>
    <w:p>
      <w:pPr>
        <w:pStyle w:val="TOC2"/>
        <w:tabs>
          <w:tab w:val="right" w:leader="dot" w:pos="8306"/>
        </w:tabs>
      </w:pPr>
      <w:hyperlink w:anchor="_Toc16751" w:history="1">
        <w:r>
          <w:rPr>
            <w:rFonts w:ascii="仿宋" w:eastAsia="仿宋" w:hAnsi="仿宋" w:cs="仿宋" w:hint="eastAsia"/>
            <w:lang w:eastAsia="zh-CN"/>
          </w:rPr>
          <w:t>(五)、防尘防毒措施</w:t>
        </w:r>
        <w:r>
          <w:tab/>
        </w:r>
        <w:r>
          <w:fldChar w:fldCharType="begin"/>
        </w:r>
        <w:r>
          <w:instrText xml:space="preserve"> PAGEREF _Toc16751 \h </w:instrText>
        </w:r>
        <w:r>
          <w:fldChar w:fldCharType="separate"/>
        </w:r>
        <w:r>
          <w:t>44</w:t>
        </w:r>
        <w:r>
          <w:fldChar w:fldCharType="end"/>
        </w:r>
      </w:hyperlink>
    </w:p>
    <w:p>
      <w:pPr>
        <w:pStyle w:val="TOC2"/>
        <w:tabs>
          <w:tab w:val="right" w:leader="dot" w:pos="8306"/>
        </w:tabs>
      </w:pPr>
      <w:hyperlink w:anchor="_Toc4454" w:history="1">
        <w:r>
          <w:rPr>
            <w:rFonts w:ascii="仿宋" w:eastAsia="仿宋" w:hAnsi="仿宋" w:cs="仿宋" w:hint="eastAsia"/>
            <w:lang w:eastAsia="zh-CN"/>
          </w:rPr>
          <w:t>(六)、防静电、触电防护及防雷措施</w:t>
        </w:r>
        <w:r>
          <w:tab/>
        </w:r>
        <w:r>
          <w:fldChar w:fldCharType="begin"/>
        </w:r>
        <w:r>
          <w:instrText xml:space="preserve"> PAGEREF _Toc4454 \h </w:instrText>
        </w:r>
        <w:r>
          <w:fldChar w:fldCharType="separate"/>
        </w:r>
        <w:r>
          <w:t>45</w:t>
        </w:r>
        <w:r>
          <w:fldChar w:fldCharType="end"/>
        </w:r>
      </w:hyperlink>
    </w:p>
    <w:p>
      <w:pPr>
        <w:pStyle w:val="TOC2"/>
        <w:tabs>
          <w:tab w:val="right" w:leader="dot" w:pos="8306"/>
        </w:tabs>
      </w:pPr>
      <w:hyperlink w:anchor="_Toc20683" w:history="1">
        <w:r>
          <w:rPr>
            <w:rFonts w:ascii="仿宋" w:eastAsia="仿宋" w:hAnsi="仿宋" w:cs="仿宋" w:hint="eastAsia"/>
            <w:lang w:eastAsia="zh-CN"/>
          </w:rPr>
          <w:t>(七)、机械设备安全保障措施</w:t>
        </w:r>
        <w:r>
          <w:tab/>
        </w:r>
        <w:r>
          <w:fldChar w:fldCharType="begin"/>
        </w:r>
        <w:r>
          <w:instrText xml:space="preserve"> PAGEREF _Toc20683 \h </w:instrText>
        </w:r>
        <w:r>
          <w:fldChar w:fldCharType="separate"/>
        </w:r>
        <w:r>
          <w:t>47</w:t>
        </w:r>
        <w:r>
          <w:fldChar w:fldCharType="end"/>
        </w:r>
      </w:hyperlink>
    </w:p>
    <w:p>
      <w:pPr>
        <w:pStyle w:val="TOC1"/>
        <w:tabs>
          <w:tab w:val="right" w:leader="dot" w:pos="8306"/>
        </w:tabs>
      </w:pPr>
      <w:hyperlink w:anchor="_Toc4782" w:history="1">
        <w:r>
          <w:rPr>
            <w:rFonts w:ascii="仿宋" w:eastAsia="仿宋" w:hAnsi="仿宋" w:cs="仿宋" w:hint="eastAsia"/>
            <w:lang w:eastAsia="zh-CN"/>
          </w:rPr>
          <w:t>十二、桥梁倾角挠度测量仪项目人力资源培养与发展</w:t>
        </w:r>
        <w:r>
          <w:tab/>
        </w:r>
        <w:r>
          <w:fldChar w:fldCharType="begin"/>
        </w:r>
        <w:r>
          <w:instrText xml:space="preserve"> PAGEREF _Toc4782 \h </w:instrText>
        </w:r>
        <w:r>
          <w:fldChar w:fldCharType="separate"/>
        </w:r>
        <w:r>
          <w:t>48</w:t>
        </w:r>
        <w:r>
          <w:fldChar w:fldCharType="end"/>
        </w:r>
      </w:hyperlink>
    </w:p>
    <w:p>
      <w:pPr>
        <w:pStyle w:val="TOC2"/>
        <w:tabs>
          <w:tab w:val="right" w:leader="dot" w:pos="8306"/>
        </w:tabs>
      </w:pPr>
      <w:hyperlink w:anchor="_Toc25349" w:history="1">
        <w:r>
          <w:rPr>
            <w:rFonts w:ascii="仿宋" w:eastAsia="仿宋" w:hAnsi="仿宋" w:cs="仿宋" w:hint="eastAsia"/>
            <w:lang w:eastAsia="zh-CN"/>
          </w:rPr>
          <w:t>(一)、人才需求与规划</w:t>
        </w:r>
        <w:r>
          <w:tab/>
        </w:r>
        <w:r>
          <w:fldChar w:fldCharType="begin"/>
        </w:r>
        <w:r>
          <w:instrText xml:space="preserve"> PAGEREF _Toc25349 \h </w:instrText>
        </w:r>
        <w:r>
          <w:fldChar w:fldCharType="separate"/>
        </w:r>
        <w:r>
          <w:t>48</w:t>
        </w:r>
        <w:r>
          <w:fldChar w:fldCharType="end"/>
        </w:r>
      </w:hyperlink>
    </w:p>
    <w:p>
      <w:pPr>
        <w:pStyle w:val="TOC2"/>
        <w:tabs>
          <w:tab w:val="right" w:leader="dot" w:pos="8306"/>
        </w:tabs>
      </w:pPr>
      <w:hyperlink w:anchor="_Toc11628" w:history="1">
        <w:r>
          <w:rPr>
            <w:rFonts w:ascii="仿宋" w:eastAsia="仿宋" w:hAnsi="仿宋" w:cs="仿宋" w:hint="eastAsia"/>
            <w:lang w:eastAsia="zh-CN"/>
          </w:rPr>
          <w:t>(二)、培训与发展计划</w:t>
        </w:r>
        <w:r>
          <w:tab/>
        </w:r>
        <w:r>
          <w:fldChar w:fldCharType="begin"/>
        </w:r>
        <w:r>
          <w:instrText xml:space="preserve"> PAGEREF _Toc11628 \h </w:instrText>
        </w:r>
        <w:r>
          <w:fldChar w:fldCharType="separate"/>
        </w:r>
        <w:r>
          <w:t>49</w:t>
        </w:r>
        <w:r>
          <w:fldChar w:fldCharType="end"/>
        </w:r>
      </w:hyperlink>
    </w:p>
    <w:p>
      <w:pPr>
        <w:pStyle w:val="TOC1"/>
        <w:tabs>
          <w:tab w:val="right" w:leader="dot" w:pos="8306"/>
        </w:tabs>
      </w:pPr>
      <w:hyperlink w:anchor="_Toc25501" w:history="1">
        <w:r>
          <w:rPr>
            <w:rFonts w:ascii="仿宋" w:eastAsia="仿宋" w:hAnsi="仿宋" w:cs="仿宋" w:hint="eastAsia"/>
            <w:lang w:eastAsia="zh-CN"/>
          </w:rPr>
          <w:t>十三、桥梁倾角挠度测量仪项目治理与监督</w:t>
        </w:r>
        <w:r>
          <w:tab/>
        </w:r>
        <w:r>
          <w:fldChar w:fldCharType="begin"/>
        </w:r>
        <w:r>
          <w:instrText xml:space="preserve"> PAGEREF _Toc25501 \h </w:instrText>
        </w:r>
        <w:r>
          <w:fldChar w:fldCharType="separate"/>
        </w:r>
        <w:r>
          <w:t>49</w:t>
        </w:r>
        <w:r>
          <w:fldChar w:fldCharType="end"/>
        </w:r>
      </w:hyperlink>
    </w:p>
    <w:p>
      <w:pPr>
        <w:pStyle w:val="TOC2"/>
        <w:tabs>
          <w:tab w:val="right" w:leader="dot" w:pos="8306"/>
        </w:tabs>
      </w:pPr>
      <w:hyperlink w:anchor="_Toc27081" w:history="1">
        <w:r>
          <w:rPr>
            <w:rFonts w:ascii="仿宋" w:eastAsia="仿宋" w:hAnsi="仿宋" w:cs="仿宋" w:hint="eastAsia"/>
            <w:lang w:eastAsia="zh-CN"/>
          </w:rPr>
          <w:t>(一)、桥梁倾角挠度测量仪项目治理结构</w:t>
        </w:r>
        <w:r>
          <w:tab/>
        </w:r>
        <w:r>
          <w:fldChar w:fldCharType="begin"/>
        </w:r>
        <w:r>
          <w:instrText xml:space="preserve"> PAGEREF _Toc27081 \h </w:instrText>
        </w:r>
        <w:r>
          <w:fldChar w:fldCharType="separate"/>
        </w:r>
        <w:r>
          <w:t>49</w:t>
        </w:r>
        <w:r>
          <w:fldChar w:fldCharType="end"/>
        </w:r>
      </w:hyperlink>
    </w:p>
    <w:p>
      <w:pPr>
        <w:pStyle w:val="TOC2"/>
        <w:tabs>
          <w:tab w:val="right" w:leader="dot" w:pos="8306"/>
        </w:tabs>
      </w:pPr>
      <w:hyperlink w:anchor="_Toc25143" w:history="1">
        <w:r>
          <w:rPr>
            <w:rFonts w:ascii="仿宋" w:eastAsia="仿宋" w:hAnsi="仿宋" w:cs="仿宋" w:hint="eastAsia"/>
            <w:lang w:eastAsia="zh-CN"/>
          </w:rPr>
          <w:t>(二)、监督与审计</w:t>
        </w:r>
        <w:r>
          <w:tab/>
        </w:r>
        <w:r>
          <w:fldChar w:fldCharType="begin"/>
        </w:r>
        <w:r>
          <w:instrText xml:space="preserve"> PAGEREF _Toc25143 \h </w:instrText>
        </w:r>
        <w:r>
          <w:fldChar w:fldCharType="separate"/>
        </w:r>
        <w:r>
          <w:t>51</w:t>
        </w:r>
        <w:r>
          <w:fldChar w:fldCharType="end"/>
        </w:r>
      </w:hyperlink>
    </w:p>
    <w:p>
      <w:pPr>
        <w:pStyle w:val="TOC1"/>
        <w:tabs>
          <w:tab w:val="right" w:leader="dot" w:pos="8306"/>
        </w:tabs>
      </w:pPr>
      <w:hyperlink w:anchor="_Toc2186" w:history="1">
        <w:r>
          <w:rPr>
            <w:rFonts w:ascii="仿宋" w:eastAsia="仿宋" w:hAnsi="仿宋" w:cs="仿宋" w:hint="eastAsia"/>
            <w:lang w:eastAsia="zh-CN"/>
          </w:rPr>
          <w:t>十四、桥梁倾角挠度测量仪项目变更管理</w:t>
        </w:r>
        <w:r>
          <w:tab/>
        </w:r>
        <w:r>
          <w:fldChar w:fldCharType="begin"/>
        </w:r>
        <w:r>
          <w:instrText xml:space="preserve"> PAGEREF _Toc2186 \h </w:instrText>
        </w:r>
        <w:r>
          <w:fldChar w:fldCharType="separate"/>
        </w:r>
        <w:r>
          <w:t>52</w:t>
        </w:r>
        <w:r>
          <w:fldChar w:fldCharType="end"/>
        </w:r>
      </w:hyperlink>
    </w:p>
    <w:p>
      <w:pPr>
        <w:pStyle w:val="TOC2"/>
        <w:tabs>
          <w:tab w:val="right" w:leader="dot" w:pos="8306"/>
        </w:tabs>
      </w:pPr>
      <w:hyperlink w:anchor="_Toc5484" w:history="1">
        <w:r>
          <w:rPr>
            <w:rFonts w:ascii="仿宋" w:eastAsia="仿宋" w:hAnsi="仿宋" w:cs="仿宋" w:hint="eastAsia"/>
            <w:lang w:eastAsia="zh-CN"/>
          </w:rPr>
          <w:t>(一)、变更申请与评估</w:t>
        </w:r>
        <w:r>
          <w:tab/>
        </w:r>
        <w:r>
          <w:fldChar w:fldCharType="begin"/>
        </w:r>
        <w:r>
          <w:instrText xml:space="preserve"> PAGEREF _Toc5484 \h </w:instrText>
        </w:r>
        <w:r>
          <w:fldChar w:fldCharType="separate"/>
        </w:r>
        <w:r>
          <w:t>52</w:t>
        </w:r>
        <w:r>
          <w:fldChar w:fldCharType="end"/>
        </w:r>
      </w:hyperlink>
    </w:p>
    <w:p>
      <w:pPr>
        <w:pStyle w:val="TOC2"/>
        <w:tabs>
          <w:tab w:val="right" w:leader="dot" w:pos="8306"/>
        </w:tabs>
      </w:pPr>
      <w:hyperlink w:anchor="_Toc8994" w:history="1">
        <w:r>
          <w:rPr>
            <w:rFonts w:ascii="仿宋" w:eastAsia="仿宋" w:hAnsi="仿宋" w:cs="仿宋" w:hint="eastAsia"/>
            <w:lang w:eastAsia="zh-CN"/>
          </w:rPr>
          <w:t>(二)、变更实施与控制</w:t>
        </w:r>
        <w:r>
          <w:tab/>
        </w:r>
        <w:r>
          <w:fldChar w:fldCharType="begin"/>
        </w:r>
        <w:r>
          <w:instrText xml:space="preserve"> PAGEREF _Toc8994 \h </w:instrText>
        </w:r>
        <w:r>
          <w:fldChar w:fldCharType="separate"/>
        </w:r>
        <w:r>
          <w:t>53</w:t>
        </w:r>
        <w:r>
          <w:fldChar w:fldCharType="end"/>
        </w:r>
      </w:hyperlink>
    </w:p>
    <w:p>
      <w:pPr>
        <w:pStyle w:val="TOC1"/>
        <w:tabs>
          <w:tab w:val="right" w:leader="dot" w:pos="8306"/>
        </w:tabs>
      </w:pPr>
      <w:hyperlink w:anchor="_Toc287" w:history="1">
        <w:r>
          <w:rPr>
            <w:rFonts w:ascii="仿宋" w:eastAsia="仿宋" w:hAnsi="仿宋" w:cs="仿宋" w:hint="eastAsia"/>
            <w:lang w:eastAsia="zh-CN"/>
          </w:rPr>
          <w:t>十五、利益相关者分析与沟通计划</w:t>
        </w:r>
        <w:r>
          <w:tab/>
        </w:r>
        <w:r>
          <w:fldChar w:fldCharType="begin"/>
        </w:r>
        <w:r>
          <w:instrText xml:space="preserve"> PAGEREF _Toc287 \h </w:instrText>
        </w:r>
        <w:r>
          <w:fldChar w:fldCharType="separate"/>
        </w:r>
        <w:r>
          <w:t>54</w:t>
        </w:r>
        <w:r>
          <w:fldChar w:fldCharType="end"/>
        </w:r>
      </w:hyperlink>
    </w:p>
    <w:p>
      <w:pPr>
        <w:pStyle w:val="TOC2"/>
        <w:tabs>
          <w:tab w:val="right" w:leader="dot" w:pos="8306"/>
        </w:tabs>
      </w:pPr>
      <w:hyperlink w:anchor="_Toc9533" w:history="1">
        <w:r>
          <w:rPr>
            <w:rFonts w:ascii="仿宋" w:eastAsia="仿宋" w:hAnsi="仿宋" w:cs="仿宋" w:hint="eastAsia"/>
            <w:lang w:eastAsia="zh-CN"/>
          </w:rPr>
          <w:t>(一)、利益相关者分析</w:t>
        </w:r>
        <w:r>
          <w:tab/>
        </w:r>
        <w:r>
          <w:fldChar w:fldCharType="begin"/>
        </w:r>
        <w:r>
          <w:instrText xml:space="preserve"> PAGEREF _Toc9533 \h </w:instrText>
        </w:r>
        <w:r>
          <w:fldChar w:fldCharType="separate"/>
        </w:r>
        <w:r>
          <w:t>54</w:t>
        </w:r>
        <w:r>
          <w:fldChar w:fldCharType="end"/>
        </w:r>
      </w:hyperlink>
    </w:p>
    <w:p>
      <w:pPr>
        <w:pStyle w:val="TOC2"/>
        <w:tabs>
          <w:tab w:val="right" w:leader="dot" w:pos="8306"/>
        </w:tabs>
      </w:pPr>
      <w:hyperlink w:anchor="_Toc17491" w:history="1">
        <w:r>
          <w:rPr>
            <w:rFonts w:ascii="仿宋" w:eastAsia="仿宋" w:hAnsi="仿宋" w:cs="仿宋" w:hint="eastAsia"/>
            <w:lang w:eastAsia="zh-CN"/>
          </w:rPr>
          <w:t>(二)、沟通计划</w:t>
        </w:r>
        <w:r>
          <w:tab/>
        </w:r>
        <w:r>
          <w:fldChar w:fldCharType="begin"/>
        </w:r>
        <w:r>
          <w:instrText xml:space="preserve"> PAGEREF _Toc17491 \h </w:instrText>
        </w:r>
        <w:r>
          <w:fldChar w:fldCharType="separate"/>
        </w:r>
        <w:r>
          <w:t>55</w:t>
        </w:r>
        <w:r>
          <w:fldChar w:fldCharType="end"/>
        </w:r>
      </w:hyperlink>
    </w:p>
    <w:p>
      <w:pPr>
        <w:pStyle w:val="TOC1"/>
        <w:tabs>
          <w:tab w:val="right" w:leader="dot" w:pos="8306"/>
        </w:tabs>
      </w:pPr>
      <w:hyperlink w:anchor="_Toc13236" w:history="1">
        <w:r>
          <w:rPr>
            <w:rFonts w:ascii="仿宋" w:eastAsia="仿宋" w:hAnsi="仿宋" w:cs="仿宋" w:hint="eastAsia"/>
            <w:lang w:eastAsia="zh-CN"/>
          </w:rPr>
          <w:t>十六、营销与推广策略</w:t>
        </w:r>
        <w:r>
          <w:tab/>
        </w:r>
        <w:r>
          <w:fldChar w:fldCharType="begin"/>
        </w:r>
        <w:r>
          <w:instrText xml:space="preserve"> PAGEREF _Toc13236 \h </w:instrText>
        </w:r>
        <w:r>
          <w:fldChar w:fldCharType="separate"/>
        </w:r>
        <w:r>
          <w:t>56</w:t>
        </w:r>
        <w:r>
          <w:fldChar w:fldCharType="end"/>
        </w:r>
      </w:hyperlink>
    </w:p>
    <w:p>
      <w:pPr>
        <w:pStyle w:val="TOC2"/>
        <w:tabs>
          <w:tab w:val="right" w:leader="dot" w:pos="8306"/>
        </w:tabs>
      </w:pPr>
      <w:hyperlink w:anchor="_Toc29398" w:history="1">
        <w:r>
          <w:rPr>
            <w:rFonts w:ascii="仿宋" w:eastAsia="仿宋" w:hAnsi="仿宋" w:cs="仿宋" w:hint="eastAsia"/>
            <w:lang w:eastAsia="zh-CN"/>
          </w:rPr>
          <w:t>(一)、产品/服务定位与特点</w:t>
        </w:r>
        <w:r>
          <w:tab/>
        </w:r>
        <w:r>
          <w:fldChar w:fldCharType="begin"/>
        </w:r>
        <w:r>
          <w:instrText xml:space="preserve"> PAGEREF _Toc29398 \h </w:instrText>
        </w:r>
        <w:r>
          <w:fldChar w:fldCharType="separate"/>
        </w:r>
        <w:r>
          <w:t>56</w:t>
        </w:r>
        <w:r>
          <w:fldChar w:fldCharType="end"/>
        </w:r>
      </w:hyperlink>
    </w:p>
    <w:p>
      <w:pPr>
        <w:pStyle w:val="TOC2"/>
        <w:tabs>
          <w:tab w:val="right" w:leader="dot" w:pos="8306"/>
        </w:tabs>
      </w:pPr>
      <w:hyperlink w:anchor="_Toc29707" w:history="1">
        <w:r>
          <w:rPr>
            <w:rFonts w:ascii="仿宋" w:eastAsia="仿宋" w:hAnsi="仿宋" w:cs="仿宋" w:hint="eastAsia"/>
            <w:lang w:eastAsia="zh-CN"/>
          </w:rPr>
          <w:t>(二)、市场定位与竞争分析</w:t>
        </w:r>
        <w:r>
          <w:tab/>
        </w:r>
        <w:r>
          <w:fldChar w:fldCharType="begin"/>
        </w:r>
        <w:r>
          <w:instrText xml:space="preserve"> PAGEREF _Toc29707 \h </w:instrText>
        </w:r>
        <w:r>
          <w:fldChar w:fldCharType="separate"/>
        </w:r>
        <w:r>
          <w:t>57</w:t>
        </w:r>
        <w:r>
          <w:fldChar w:fldCharType="end"/>
        </w:r>
      </w:hyperlink>
    </w:p>
    <w:p>
      <w:pPr>
        <w:pStyle w:val="TOC2"/>
        <w:tabs>
          <w:tab w:val="right" w:leader="dot" w:pos="8306"/>
        </w:tabs>
      </w:pPr>
      <w:hyperlink w:anchor="_Toc16715" w:history="1">
        <w:r>
          <w:rPr>
            <w:rFonts w:ascii="仿宋" w:eastAsia="仿宋" w:hAnsi="仿宋" w:cs="仿宋" w:hint="eastAsia"/>
            <w:lang w:eastAsia="zh-CN"/>
          </w:rPr>
          <w:t>(三)、营销渠道与策略</w:t>
        </w:r>
        <w:r>
          <w:tab/>
        </w:r>
        <w:r>
          <w:fldChar w:fldCharType="begin"/>
        </w:r>
        <w:r>
          <w:instrText xml:space="preserve"> PAGEREF _Toc16715 \h </w:instrText>
        </w:r>
        <w:r>
          <w:fldChar w:fldCharType="separate"/>
        </w:r>
        <w:r>
          <w:t>59</w:t>
        </w:r>
        <w:r>
          <w:fldChar w:fldCharType="end"/>
        </w:r>
      </w:hyperlink>
    </w:p>
    <w:p>
      <w:pPr>
        <w:pStyle w:val="TOC2"/>
        <w:tabs>
          <w:tab w:val="right" w:leader="dot" w:pos="8306"/>
        </w:tabs>
      </w:pPr>
      <w:hyperlink w:anchor="_Toc227" w:history="1">
        <w:r>
          <w:rPr>
            <w:rFonts w:ascii="仿宋" w:eastAsia="仿宋" w:hAnsi="仿宋" w:cs="仿宋" w:hint="eastAsia"/>
            <w:lang w:eastAsia="zh-CN"/>
          </w:rPr>
          <w:t>(四)、推广与宣传活动</w:t>
        </w:r>
        <w:r>
          <w:tab/>
        </w:r>
        <w:r>
          <w:fldChar w:fldCharType="begin"/>
        </w:r>
        <w:r>
          <w:instrText xml:space="preserve"> PAGEREF _Toc227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34"/>
      <w:r>
        <w:rPr>
          <w:rFonts w:ascii="仿宋" w:eastAsia="仿宋" w:hAnsi="仿宋" w:cs="仿宋" w:hint="eastAsia"/>
          <w:sz w:val="28"/>
          <w:lang w:eastAsia="zh-CN"/>
        </w:rPr>
        <w:t>一、桥梁倾角挠度测量仪项目土建工程</w:t>
      </w:r>
      <w:bookmarkEnd w:id="2"/>
    </w:p>
    <w:p>
      <w:pPr>
        <w:pStyle w:val="Heading2"/>
        <w:rPr>
          <w:rFonts w:ascii="仿宋" w:eastAsia="仿宋" w:hAnsi="仿宋" w:cs="仿宋" w:hint="eastAsia"/>
          <w:lang w:eastAsia="zh-CN"/>
        </w:rPr>
      </w:pPr>
      <w:bookmarkStart w:id="3" w:name="_Toc567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在桥梁倾角挠度测量仪项目的建筑工程设计中，我们将秉承一系列重要的设计原则，以确保桥梁倾角挠度测量仪项目建筑在功能、美观、可持续性等方面达到最佳效果。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首要原则是确保建筑的功能性得到最大化的发挥。我们将充分理解桥梁倾角挠度测量仪项目的实际需求，合理布局各个功能区域，保证建筑在满足业务需求的同时，提供高效的工作环境。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在建筑设计中，我们将综合考虑建设和运营成本。通过精细的经济效益分析，确保设计方案在高效利用资源的同时，对桥梁倾角挠度测量仪项目的长期盈利能力有积极的贡献。</w:t>
      </w:r>
    </w:p>
    <w:p>
      <w:pPr>
        <w:pStyle w:val="Heading2"/>
        <w:ind w:firstLine="560" w:firstLineChars="200"/>
        <w:rPr>
          <w:rFonts w:ascii="仿宋" w:eastAsia="仿宋" w:hAnsi="仿宋" w:cs="仿宋" w:hint="eastAsia"/>
          <w:sz w:val="28"/>
          <w:lang w:eastAsia="zh-CN"/>
        </w:rPr>
      </w:pPr>
      <w:bookmarkStart w:id="4" w:name="_Toc54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梁倾角挠度测量仪项目的土建工程设计中，我们将精准设定设计年限，结合桥梁倾角挠度测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桥梁倾角挠度测量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桥梁倾角挠度测量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桥梁倾角挠度测量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桥梁倾角挠度测量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本期工程桥梁倾角挠度测量仪项目预计总建筑面积XXX平方米，其中：计容建筑面积XXX平方米，计划建筑工程投资XX万元，占桥梁倾角挠度测量仪项目总投资的XX%。</w:t>
      </w:r>
    </w:p>
    <w:p>
      <w:pPr>
        <w:pStyle w:val="Heading1"/>
        <w:ind w:firstLine="560" w:firstLineChars="200"/>
        <w:rPr>
          <w:rFonts w:ascii="仿宋" w:eastAsia="仿宋" w:hAnsi="仿宋" w:cs="仿宋" w:hint="eastAsia"/>
          <w:sz w:val="28"/>
          <w:lang w:eastAsia="zh-CN"/>
        </w:rPr>
      </w:pPr>
      <w:bookmarkStart w:id="7" w:name="_Toc19886"/>
      <w:r>
        <w:rPr>
          <w:rFonts w:ascii="仿宋" w:eastAsia="仿宋" w:hAnsi="仿宋" w:cs="仿宋" w:hint="eastAsia"/>
          <w:sz w:val="28"/>
          <w:lang w:eastAsia="zh-CN"/>
        </w:rPr>
        <w:t>二、桥梁倾角挠度测量仪项目概论</w:t>
      </w:r>
      <w:bookmarkEnd w:id="7"/>
    </w:p>
    <w:p>
      <w:pPr>
        <w:pStyle w:val="Heading2"/>
        <w:rPr>
          <w:rFonts w:ascii="仿宋" w:eastAsia="仿宋" w:hAnsi="仿宋" w:cs="仿宋" w:hint="eastAsia"/>
          <w:lang w:eastAsia="zh-CN"/>
        </w:rPr>
      </w:pPr>
      <w:bookmarkStart w:id="8" w:name="_Toc8218"/>
      <w:r>
        <w:rPr>
          <w:rFonts w:ascii="仿宋" w:eastAsia="仿宋" w:hAnsi="仿宋" w:cs="仿宋" w:hint="eastAsia"/>
          <w:lang w:eastAsia="zh-CN"/>
        </w:rPr>
        <w:t>(一)、桥梁倾角挠度测量仪项目概况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起源追溯至对市场的深入洞察。市场的不断演变与变革为桥梁倾角挠度测量仪项目提供了难得的机遇。当前市场存在的需求缺口和变革的大环境共同构成了桥梁倾角挠度测量仪项目的背景。这个桥梁倾角挠度测量仪项目旨在充分利用市场机遇，填补行业中尚未满足的需求，为客户提供全新的解决方案。市场的变革和需求的增长使得这个桥梁倾角挠度测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桥梁倾角挠度测量仪项目名称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正式命名为桥梁倾角挠度测量仪。这个名称不仅仅是一个标识，更代表了桥梁倾角挠度测量仪项目的核心理念和愿景。它蕴含着桥梁倾角挠度测量仪项目所要解决问题的关键字，具有强烈的表达和辨识度，为桥梁倾角挠度测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桥梁倾角挠度测量仪项目目标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核心目标是提供一种全新、高效的解决方案，满足客户日益增长的需求。桥梁倾角挠度测量仪项目追求的不仅仅是满足市场需求，更是在市场中获得卓越的竞争优势。通过不断提升产品或服务的质量和创新水平，桥梁倾角挠度测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桥梁倾角挠度测量仪项目范围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全面涵盖了产品研发、制造、市场推广和售后服务，确保从产品设计到最终用户体验的全方位关注。这一全面的桥梁倾角挠度测量仪项目范围是为了确保桥梁倾角挠度测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桥梁倾角挠度测量仪项目时间表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计划在未来18个月内完成，包括研发、测试、市场试点和正式推出等不同阶段。这个时间表的合理设计是为了确保桥梁倾角挠度测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桥梁倾角挠度测量仪项目预算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总预算估算为XX百万美元，主要分配在研发、市场推广、人员培训和运营等方面。这一充足的预算为桥梁倾角挠度测量仪项目提供了充足的资源，确保桥梁倾角挠度测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桥梁倾角挠度测量仪项目风险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可能面临的风险包括市场接受度低、技术难题、竞争激烈等。桥梁倾角挠度测量仪项目团队已经制定了相应的风险应对计划，通过前瞻性的风险管理，确保桥梁倾角挠度测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桥梁倾角挠度测量仪项目团队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桥梁倾角挠度测量仪项目汇聚了一支经验丰富、多领域专业素养的核心团队，确保桥梁倾角挠度测量仪项目在各个方面都能拥有高水平的执行力。团队的协同作战是桥梁倾角挠度测量仪项目成功的关键因素之一。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桥梁倾角挠度测量仪项目背景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桥梁倾角挠度测量仪项目的背景根植于市场对更高效、创新产品的渴望，同时也受到科技发展对行业格局的深刻改变的影响。这为桥梁倾角挠度测量仪项目提供了广阔的发展空间和市场需求。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桥梁倾角挠度测量仪项目现状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截至目前，桥梁倾角挠度测量仪项目已完成市场调研和技术验证，取得了初步的成功。这为桥梁倾角挠度测量仪项目在未来的发展奠定了坚实的基础，为更远大的目标打下了坚实的基石。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7098"/>
      <w:r>
        <w:rPr>
          <w:rFonts w:ascii="仿宋" w:eastAsia="仿宋" w:hAnsi="仿宋" w:cs="仿宋" w:hint="eastAsia"/>
          <w:sz w:val="28"/>
          <w:lang w:eastAsia="zh-CN"/>
        </w:rPr>
        <w:t>(二)、桥梁倾角挠度测量仪项目目标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桥梁倾角挠度测量仪项目首要业务目标是在市场中占据有利地位，实现产品/服务的成功推广和销售。通过不断提升产品质量、创新性，桥梁倾角挠度测量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在科技迅速发展的时代，桥梁倾角挠度测量仪项目着眼于技术创新。通过持续的研发和技术升级，桥梁倾角挠度测量仪项目旨在推出更具创新性的产品或服务，以满足市场对新鲜、先进解决方案的需求。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桥梁倾角挠度测量仪项目设定了客户满意度目标。通过提供卓越的产品质量和优质的客户服务，桥梁倾角挠度测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桥梁倾角挠度测量仪项目注重社会责任和可持续发展。通过实施环保、社会责任桥梁倾角挠度测量仪项目，桥梁倾角挠度测量仪项目致力于在经济发展的同时保护环境，促进社会公平，实现可持续经营。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桥梁倾角挠度测量仪项目的团队是实现目标的核心驱动力。因此，桥梁倾角挠度测量仪项目设定了团队发展目标，包括提升团队成员的专业技能、培养领导力，以及搭建协同高效的团队工作氛围。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2911"/>
      <w:r>
        <w:rPr>
          <w:rFonts w:ascii="仿宋" w:eastAsia="仿宋" w:hAnsi="仿宋" w:cs="仿宋" w:hint="eastAsia"/>
          <w:sz w:val="28"/>
          <w:lang w:eastAsia="zh-CN"/>
        </w:rPr>
        <w:t>(三)、桥梁倾角挠度测量仪项目提出的理由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桥梁倾角挠度测量仪项目提出的理由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提出源于对市场机遇的深刻洞察。当前市场中存在的需求缺口和行业发展趋势表明，有巨大的商业机会等待被开发。通过准确捕捉市场机遇，桥梁倾角挠度测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理念基于对技术创新的信仰。通过持续的研发和技术投入，桥梁倾角挠度测量仪项目有望推出更具创新性的产品或服务。在科技飞速发展的当下，桥梁倾角挠度测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提出是为了增强企业的行业竞争力。通过提升产品或服务的质量和独特性，桥梁倾角挠度测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响应了消费者需求的变化。随着社会和科技的不断发展，消费者对产品和服务的需求也在发生变化。通过深入了解并及时回应消费者的新需求，桥梁倾角挠度测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提出是企业战略发展规划的一部分。在面对日益激烈的市场竞争和不断变化的商业环境中，桥梁倾角挠度测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提出不仅仅是基于商业考量，还注重社会责任。通过推出环保、社会责任等方面的桥梁倾角挠度测量仪项目，桥梁倾角挠度测量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桥梁倾角挠度测量仪项目的提出反映了对利益相关者期望的关注。包括客户、员工、投资者等利益相关者在企业发展中都有着各自的期望，桥梁倾角挠度测量仪项目力求在满足这些期望的同时，取得更大的共赢。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3326"/>
      <w:r>
        <w:rPr>
          <w:rFonts w:ascii="仿宋" w:eastAsia="仿宋" w:hAnsi="仿宋" w:cs="仿宋" w:hint="eastAsia"/>
          <w:sz w:val="28"/>
          <w:lang w:eastAsia="zh-CN"/>
        </w:rPr>
        <w:t>(四)、桥梁倾角挠度测量仪项目意义</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在实施桥梁倾角挠度测量仪项目的过程中，我们不仅仅是在追逐商业成功，更是为企业和社会的多个层面创造了深远的意义。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倾角挠度测量仪项目的首要意义在于提升企业的市场竞争力。通过持续的创新和对产品质量的高标准要求，桥梁倾角挠度测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桥梁倾角挠度测量仪项目的推进将促使行业技术水平的提升。通过引入先进技术和创新性解决方案，桥梁倾角挠度测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桥梁倾角挠度测量仪项目不仅创造了大量就业机会，提高了就业水平，还注重社会责任和环保。通过参与社会公益事业和推动环保桥梁倾角挠度测量仪项目，桥梁倾角挠度测量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综合而言，桥梁倾角挠度测量仪项目意义重大，不仅推动了企业的发展，也为行业和社会的进步贡献了积极力量。这是一个全面而深刻的影响，将在未来产生可持续的正面效应。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4169"/>
      <w:r>
        <w:rPr>
          <w:rFonts w:ascii="仿宋" w:eastAsia="仿宋" w:hAnsi="仿宋" w:cs="仿宋" w:hint="eastAsia"/>
          <w:sz w:val="28"/>
          <w:lang w:eastAsia="zh-CN"/>
        </w:rPr>
        <w:t>(五)、桥梁倾角挠度测量仪项目背景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在当今迅猛发展的商业环境中，桥梁倾角挠度测量仪项目的动因根植于对多方面因素的审慎考量。这个桥梁倾角挠度测量仪项目的提出并非孤立的决策，而是对企业所处背景深入思考的产物。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桥梁倾角挠度测量仪项目背后的首要原因。科技的迅速发展和全球市场的快速变化使得企业必须灵活应对。桥梁倾角挠度测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桥梁倾角挠度测量仪项目背景中不可忽视的一环。企业需要在激烈竞争中脱颖而出，为此，桥梁倾角挠度测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技术的迅速发展为企业带来了机遇与挑战。作为桥梁倾角挠度测量仪项目启动的背景之一，对新兴技术的应用将有助于提升企业的技术水平，使其在不断演进的商业环境中保持竞争优势。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桥梁倾角挠度测量仪项目充分融入了社会责任的理念，通过可持续经营和社会公益桥梁倾角挠度测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598"/>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670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桥梁倾角挠度测量仪项目的技术管理特点体现在其创新导向。通过引入最先进的技术趋势和解决方案，桥梁倾角挠度测量仪项目致力于提升科技含量、提高质量和效率水平。这意味着我们将采用最新的工具和方法，确保桥梁倾角挠度测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桥梁倾角挠度测量仪项目技术管理的显著特征。通过整合不同领域的技术资源，我们实现了跨学科的协同工作。这有助于优化技术架构，提高整体效能。此外，整合性策略还促进了不同技术团队之间的紧密沟通和高效合作，确保桥梁倾角挠度测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桥梁倾角挠度测量仪项目所采用的技术。通过不断优化技术方案，桥梁倾角挠度测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桥梁倾角挠度测量仪项目团队将在桥梁倾角挠度测量仪项目初期识别可能的技术风险，并采取相应的预防和应对措施。通过建立健全的风险评估机制，桥梁倾角挠度测量仪项目能够在实施过程中及时发现并解决潜在的技术问题，保障桥梁倾角挠度测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桥梁倾角挠度测量仪项目中，技术将成为桥梁倾角挠度测量仪项目成功的有力支持。这一深度剖析揭示了技术管理在桥梁倾角挠度测量仪项目实施中的关键作用，为桥梁倾角挠度测量仪项目的技术基础奠定了坚实的基础。</w:t>
      </w:r>
    </w:p>
    <w:p>
      <w:pPr>
        <w:pStyle w:val="Heading2"/>
        <w:ind w:firstLine="560" w:firstLineChars="200"/>
        <w:rPr>
          <w:rFonts w:ascii="仿宋" w:eastAsia="仿宋" w:hAnsi="仿宋" w:cs="仿宋" w:hint="eastAsia"/>
          <w:sz w:val="28"/>
          <w:lang w:eastAsia="zh-CN"/>
        </w:rPr>
      </w:pPr>
      <w:bookmarkStart w:id="15" w:name="_Toc31667"/>
      <w:r>
        <w:rPr>
          <w:rFonts w:ascii="仿宋" w:eastAsia="仿宋" w:hAnsi="仿宋" w:cs="仿宋" w:hint="eastAsia"/>
          <w:sz w:val="28"/>
          <w:lang w:eastAsia="zh-CN"/>
        </w:rPr>
        <w:t>(二)、桥梁倾角挠度测量仪项目工艺技术设计方案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桥梁倾角挠度测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桥梁倾角挠度测量仪项目将严格按照相关行业规范要求进行组织。通过有效控制产品质量，桥梁倾角挠度测量仪项目将致力于为顾客提供优质的桥梁倾角挠度测量仪项目产品和良好的服务。这体现了桥梁倾角挠度测量仪项目对于生产活动合规性和质量标准的高度重视，为桥梁倾角挠度测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桥梁倾角挠度测量仪项目注重生态效益和清洁生产原则。桥梁倾角挠度测量仪项目建设将紧密结合地方特色经济发展，与社会经济发展规划和区域环境保护规划方案相协调一致。通过与当地区域自然生态系统的结合，桥梁倾角挠度测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桥梁倾角挠度测量仪项目产品具有多样化的客户需求和个性化的特点。因此，桥梁倾角挠度测量仪项目产品规格品种多样，且单批生产数量较小。为满足这一特点，桥梁倾角挠度测量仪项目承办单位将建设先进的柔性制造生产线。通过广泛应用柔性制造技术，桥梁倾角挠度测量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桥梁倾角挠度测量仪项目采用的技术具有较高的技术含量和自动化水平，处于国内先进水平。这一技术选用不仅体现了对生产效率、质量和环境友好性的高标准要求，同时为桥梁倾角挠度测量仪项目的可持续发展奠定了坚实的基础。</w:t>
      </w:r>
    </w:p>
    <w:p>
      <w:pPr>
        <w:pStyle w:val="Heading2"/>
        <w:ind w:firstLine="560" w:firstLineChars="200"/>
        <w:rPr>
          <w:rFonts w:ascii="仿宋" w:eastAsia="仿宋" w:hAnsi="仿宋" w:cs="仿宋" w:hint="eastAsia"/>
          <w:sz w:val="28"/>
          <w:lang w:eastAsia="zh-CN"/>
        </w:rPr>
      </w:pPr>
      <w:bookmarkStart w:id="16" w:name="_Toc2497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为确保桥梁倾角挠度测量仪项目的高效生产和技术实施，我们制定了一套精心设计的设备选型方案，以满足桥梁倾角挠度测量仪项目生产、质量和环保的要求。该方案的主要特点如下：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https://d.book118.com/037106164162006040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桥梁倾角挠度测量仪项目计划设计方案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F1713"/>
    <w:rsid w:val="0F7F1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0616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2024-02-06T10:27:00Z</dcterms:created>
  <dcterms:modified xsi:type="dcterms:W3CDTF">2024-02-06T10:27:58Z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48151037C5D54565A8C6D04C60F405BC_11</vt:lpwstr>
  </property>
  <property fmtid="{D5CDD505-2E9C-101B-9397-08002B2CF9AE}" pid="3" name="KSOProductBuildVer">
    <vt:lpwstr>2052-12.1.0.16250</vt:lpwstr>
  </property>
</Properties>
</file>